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C0" w:rsidRDefault="00183FC0" w:rsidP="002701AD">
      <w:pPr>
        <w:ind w:left="0"/>
        <w:rPr>
          <w:b/>
        </w:rPr>
      </w:pPr>
      <w:r>
        <w:rPr>
          <w:b/>
        </w:rPr>
        <w:t>LTMS 2 Weekly HD Teleconference 5 – July 7, 2010</w:t>
      </w:r>
    </w:p>
    <w:p w:rsidR="00183FC0" w:rsidRDefault="00183FC0" w:rsidP="002701AD">
      <w:pPr>
        <w:ind w:left="0"/>
        <w:rPr>
          <w:b/>
        </w:rPr>
      </w:pPr>
      <w:r>
        <w:rPr>
          <w:b/>
        </w:rPr>
        <w:t>Attendance:</w:t>
      </w:r>
    </w:p>
    <w:p w:rsidR="000A1CB0" w:rsidRPr="002701AD" w:rsidRDefault="00183FC0" w:rsidP="002701AD">
      <w:pPr>
        <w:pStyle w:val="NoSpacing"/>
        <w:ind w:left="0"/>
        <w:rPr>
          <w:b/>
        </w:rPr>
      </w:pPr>
      <w:r w:rsidRPr="002701AD">
        <w:rPr>
          <w:b/>
        </w:rPr>
        <w:t>Abi-Akar, Hind</w:t>
      </w:r>
    </w:p>
    <w:p w:rsidR="000A1CB0" w:rsidRPr="002701AD" w:rsidRDefault="00183FC0" w:rsidP="002701AD">
      <w:pPr>
        <w:pStyle w:val="NoSpacing"/>
        <w:ind w:left="0"/>
        <w:rPr>
          <w:b/>
        </w:rPr>
      </w:pPr>
      <w:r w:rsidRPr="002701AD">
        <w:rPr>
          <w:b/>
        </w:rPr>
        <w:t>Andrews, Arthur</w:t>
      </w:r>
    </w:p>
    <w:p w:rsidR="000A1CB0" w:rsidRPr="002701AD" w:rsidRDefault="00183FC0" w:rsidP="002701AD">
      <w:pPr>
        <w:pStyle w:val="NoSpacing"/>
        <w:ind w:left="0"/>
        <w:rPr>
          <w:b/>
        </w:rPr>
      </w:pPr>
      <w:r w:rsidRPr="002701AD">
        <w:rPr>
          <w:b/>
        </w:rPr>
        <w:t>Bishop, Zack</w:t>
      </w:r>
    </w:p>
    <w:p w:rsidR="002701AD" w:rsidRPr="002701AD" w:rsidRDefault="00183FC0" w:rsidP="002701AD">
      <w:pPr>
        <w:pStyle w:val="NoSpacing"/>
        <w:ind w:left="0"/>
        <w:rPr>
          <w:b/>
        </w:rPr>
      </w:pPr>
      <w:r w:rsidRPr="002701AD">
        <w:rPr>
          <w:b/>
        </w:rPr>
        <w:t xml:space="preserve">Boese, Doyle </w:t>
      </w:r>
    </w:p>
    <w:p w:rsidR="002701AD" w:rsidRPr="002701AD" w:rsidRDefault="00183FC0" w:rsidP="002701AD">
      <w:pPr>
        <w:pStyle w:val="NoSpacing"/>
        <w:ind w:left="0"/>
        <w:rPr>
          <w:b/>
        </w:rPr>
      </w:pPr>
      <w:r w:rsidRPr="002701AD">
        <w:rPr>
          <w:b/>
        </w:rPr>
        <w:t xml:space="preserve">Carter, Brad </w:t>
      </w:r>
    </w:p>
    <w:p w:rsidR="002701AD" w:rsidRPr="002701AD" w:rsidRDefault="00183FC0" w:rsidP="002701AD">
      <w:pPr>
        <w:pStyle w:val="NoSpacing"/>
        <w:ind w:left="0"/>
        <w:rPr>
          <w:b/>
        </w:rPr>
      </w:pPr>
      <w:r w:rsidRPr="002701AD">
        <w:rPr>
          <w:b/>
        </w:rPr>
        <w:t xml:space="preserve">Castanien, Chris </w:t>
      </w:r>
    </w:p>
    <w:p w:rsidR="002701AD" w:rsidRPr="002701AD" w:rsidRDefault="00183FC0" w:rsidP="002701AD">
      <w:pPr>
        <w:pStyle w:val="NoSpacing"/>
        <w:ind w:left="0"/>
        <w:rPr>
          <w:b/>
        </w:rPr>
      </w:pPr>
      <w:r w:rsidRPr="002701AD">
        <w:rPr>
          <w:b/>
        </w:rPr>
        <w:t xml:space="preserve">Cooper, Mark </w:t>
      </w:r>
    </w:p>
    <w:p w:rsidR="002701AD" w:rsidRPr="002701AD" w:rsidRDefault="00183FC0" w:rsidP="002701AD">
      <w:pPr>
        <w:pStyle w:val="NoSpacing"/>
        <w:ind w:left="0"/>
        <w:rPr>
          <w:b/>
        </w:rPr>
      </w:pPr>
      <w:r w:rsidRPr="002701AD">
        <w:rPr>
          <w:b/>
        </w:rPr>
        <w:t xml:space="preserve">Dvorak, Todd </w:t>
      </w:r>
    </w:p>
    <w:p w:rsidR="002701AD" w:rsidRPr="002701AD" w:rsidRDefault="00183FC0" w:rsidP="002701AD">
      <w:pPr>
        <w:pStyle w:val="NoSpacing"/>
        <w:ind w:left="0"/>
        <w:rPr>
          <w:b/>
        </w:rPr>
      </w:pPr>
      <w:r w:rsidRPr="002701AD">
        <w:rPr>
          <w:b/>
        </w:rPr>
        <w:t xml:space="preserve">Gutzwiller, Jim </w:t>
      </w:r>
    </w:p>
    <w:p w:rsidR="002701AD" w:rsidRPr="002701AD" w:rsidRDefault="00183FC0" w:rsidP="002701AD">
      <w:pPr>
        <w:pStyle w:val="NoSpacing"/>
        <w:ind w:left="0"/>
        <w:rPr>
          <w:b/>
        </w:rPr>
      </w:pPr>
      <w:r w:rsidRPr="002701AD">
        <w:rPr>
          <w:b/>
        </w:rPr>
        <w:t xml:space="preserve">Johnson, Ryan </w:t>
      </w:r>
    </w:p>
    <w:p w:rsidR="002701AD" w:rsidRPr="002701AD" w:rsidRDefault="00183FC0" w:rsidP="002701AD">
      <w:pPr>
        <w:pStyle w:val="NoSpacing"/>
        <w:ind w:left="0"/>
        <w:rPr>
          <w:b/>
        </w:rPr>
      </w:pPr>
      <w:r w:rsidRPr="002701AD">
        <w:rPr>
          <w:b/>
        </w:rPr>
        <w:t xml:space="preserve">Matasic, Jim </w:t>
      </w:r>
    </w:p>
    <w:p w:rsidR="002701AD" w:rsidRPr="002701AD" w:rsidRDefault="00183FC0" w:rsidP="002701AD">
      <w:pPr>
        <w:pStyle w:val="NoSpacing"/>
        <w:ind w:left="0"/>
        <w:rPr>
          <w:b/>
        </w:rPr>
      </w:pPr>
      <w:r w:rsidRPr="002701AD">
        <w:rPr>
          <w:b/>
        </w:rPr>
        <w:t xml:space="preserve">McCord, James F. </w:t>
      </w:r>
    </w:p>
    <w:p w:rsidR="002701AD" w:rsidRPr="002701AD" w:rsidRDefault="00183FC0" w:rsidP="002701AD">
      <w:pPr>
        <w:pStyle w:val="NoSpacing"/>
        <w:ind w:left="0"/>
        <w:rPr>
          <w:b/>
        </w:rPr>
      </w:pPr>
      <w:r w:rsidRPr="002701AD">
        <w:rPr>
          <w:b/>
        </w:rPr>
        <w:t xml:space="preserve">Moritz, Jim  </w:t>
      </w:r>
    </w:p>
    <w:p w:rsidR="002701AD" w:rsidRPr="002701AD" w:rsidRDefault="00183FC0" w:rsidP="002701AD">
      <w:pPr>
        <w:pStyle w:val="NoSpacing"/>
        <w:ind w:left="0"/>
        <w:rPr>
          <w:b/>
        </w:rPr>
      </w:pPr>
      <w:r w:rsidRPr="002701AD">
        <w:rPr>
          <w:b/>
        </w:rPr>
        <w:t xml:space="preserve">Richards, Scott M. </w:t>
      </w:r>
    </w:p>
    <w:p w:rsidR="002701AD" w:rsidRPr="002701AD" w:rsidRDefault="00183FC0" w:rsidP="002701AD">
      <w:pPr>
        <w:pStyle w:val="NoSpacing"/>
        <w:ind w:left="0"/>
        <w:rPr>
          <w:b/>
        </w:rPr>
      </w:pPr>
      <w:r w:rsidRPr="002701AD">
        <w:rPr>
          <w:b/>
        </w:rPr>
        <w:t xml:space="preserve">Rutherford, Jim </w:t>
      </w:r>
    </w:p>
    <w:p w:rsidR="002701AD" w:rsidRPr="002701AD" w:rsidRDefault="00183FC0" w:rsidP="002701AD">
      <w:pPr>
        <w:pStyle w:val="NoSpacing"/>
        <w:ind w:left="0"/>
        <w:rPr>
          <w:b/>
        </w:rPr>
      </w:pPr>
      <w:r w:rsidRPr="002701AD">
        <w:rPr>
          <w:b/>
        </w:rPr>
        <w:t xml:space="preserve">Scinto, Phil </w:t>
      </w:r>
    </w:p>
    <w:p w:rsidR="00A90AB8" w:rsidRDefault="00183FC0" w:rsidP="002701AD">
      <w:pPr>
        <w:pStyle w:val="NoSpacing"/>
        <w:ind w:left="0"/>
        <w:rPr>
          <w:b/>
        </w:rPr>
      </w:pPr>
      <w:r w:rsidRPr="002701AD">
        <w:rPr>
          <w:b/>
        </w:rPr>
        <w:t xml:space="preserve">Shank, Greg </w:t>
      </w:r>
    </w:p>
    <w:p w:rsidR="002701AD" w:rsidRDefault="002701AD" w:rsidP="002701AD">
      <w:pPr>
        <w:pStyle w:val="NoSpacing"/>
        <w:rPr>
          <w:b/>
        </w:rPr>
      </w:pPr>
    </w:p>
    <w:p w:rsidR="00BC4157" w:rsidRDefault="002701AD" w:rsidP="002701AD">
      <w:pPr>
        <w:pStyle w:val="NoSpacing"/>
        <w:ind w:left="0"/>
      </w:pPr>
      <w:r>
        <w:t>Our agenda for this meeting was to continue</w:t>
      </w:r>
      <w:r w:rsidR="00BC4157">
        <w:t xml:space="preserve"> working</w:t>
      </w:r>
      <w:r>
        <w:t xml:space="preserve"> through the abridged document.</w:t>
      </w:r>
    </w:p>
    <w:p w:rsidR="00BC4157" w:rsidRDefault="00BC4157" w:rsidP="002701AD">
      <w:pPr>
        <w:pStyle w:val="NoSpacing"/>
        <w:ind w:left="0"/>
      </w:pPr>
    </w:p>
    <w:p w:rsidR="002701AD" w:rsidRDefault="00920841" w:rsidP="002701AD">
      <w:pPr>
        <w:pStyle w:val="NoSpacing"/>
        <w:ind w:left="0"/>
      </w:pPr>
      <w:r>
        <w:t xml:space="preserve"> We recommenced at the last paragraph of section </w:t>
      </w:r>
      <w:proofErr w:type="spellStart"/>
      <w:r>
        <w:t>F.i</w:t>
      </w:r>
      <w:proofErr w:type="spellEnd"/>
      <w:r>
        <w:t xml:space="preserve">. After </w:t>
      </w:r>
      <w:r w:rsidR="00BC4157">
        <w:t>discussion</w:t>
      </w:r>
      <w:r>
        <w:t xml:space="preserve">, we agreed to changing from “If two references are declared operationally invalid …” to “If two full length reference oil tests are declared operationally invalid …” We will also change other stipulations of this provision throughout the document including the flow charts. </w:t>
      </w:r>
    </w:p>
    <w:p w:rsidR="00BC4157" w:rsidRDefault="00BC4157" w:rsidP="002701AD">
      <w:pPr>
        <w:pStyle w:val="NoSpacing"/>
        <w:ind w:left="0"/>
      </w:pPr>
    </w:p>
    <w:p w:rsidR="00BC4157" w:rsidRDefault="00BC4157" w:rsidP="002701AD">
      <w:pPr>
        <w:pStyle w:val="NoSpacing"/>
        <w:ind w:left="0"/>
      </w:pPr>
      <w:r>
        <w:t xml:space="preserve">We finished with section </w:t>
      </w:r>
      <w:proofErr w:type="spellStart"/>
      <w:r>
        <w:t>F.ii</w:t>
      </w:r>
      <w:proofErr w:type="spellEnd"/>
      <w:r>
        <w:t xml:space="preserve">. </w:t>
      </w:r>
      <w:proofErr w:type="gramStart"/>
      <w:r>
        <w:t>making</w:t>
      </w:r>
      <w:proofErr w:type="gramEnd"/>
      <w:r>
        <w:t xml:space="preserve"> only some wording changes to clarify when prediction error limits are being discussed as opposed to severity monitoring and adjustment limits. </w:t>
      </w:r>
    </w:p>
    <w:p w:rsidR="00BC4157" w:rsidRDefault="00BC4157" w:rsidP="002701AD">
      <w:pPr>
        <w:pStyle w:val="NoSpacing"/>
        <w:ind w:left="0"/>
      </w:pPr>
    </w:p>
    <w:p w:rsidR="00BC4157" w:rsidRPr="002701AD" w:rsidRDefault="00BC4157" w:rsidP="002701AD">
      <w:pPr>
        <w:pStyle w:val="NoSpacing"/>
        <w:ind w:left="0"/>
      </w:pPr>
      <w:r>
        <w:t>Our next meeting will continue our work in the abridged document beginning with section F.iii.</w:t>
      </w:r>
    </w:p>
    <w:sectPr w:rsidR="00BC4157" w:rsidRPr="002701AD" w:rsidSect="00A90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FC0"/>
    <w:rsid w:val="000A1CB0"/>
    <w:rsid w:val="00183FC0"/>
    <w:rsid w:val="002701AD"/>
    <w:rsid w:val="006065D4"/>
    <w:rsid w:val="00920841"/>
    <w:rsid w:val="00A82B34"/>
    <w:rsid w:val="00A90AB8"/>
    <w:rsid w:val="00BC4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0"/>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C0"/>
    <w:rPr>
      <w:color w:val="0000FF" w:themeColor="hyperlink"/>
      <w:u w:val="single"/>
    </w:rPr>
  </w:style>
  <w:style w:type="paragraph" w:styleId="NoSpacing">
    <w:name w:val="No Spacing"/>
    <w:uiPriority w:val="1"/>
    <w:qFormat/>
    <w:rsid w:val="002701AD"/>
    <w:pPr>
      <w:spacing w:after="0" w:line="240" w:lineRule="auto"/>
      <w:ind w:left="720"/>
    </w:pPr>
  </w:style>
</w:styles>
</file>

<file path=word/webSettings.xml><?xml version="1.0" encoding="utf-8"?>
<w:webSettings xmlns:r="http://schemas.openxmlformats.org/officeDocument/2006/relationships" xmlns:w="http://schemas.openxmlformats.org/wordprocessingml/2006/main">
  <w:divs>
    <w:div w:id="13785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2</cp:revision>
  <dcterms:created xsi:type="dcterms:W3CDTF">2010-07-07T21:16:00Z</dcterms:created>
  <dcterms:modified xsi:type="dcterms:W3CDTF">2010-07-07T21:16:00Z</dcterms:modified>
</cp:coreProperties>
</file>