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6EDAD" w14:textId="77777777" w:rsidR="000D4475" w:rsidRPr="000D4475" w:rsidRDefault="000D4475" w:rsidP="00505C68">
      <w:pPr>
        <w:pStyle w:val="Heading4"/>
        <w:rPr>
          <w:rFonts w:ascii="Arial" w:hAnsi="Arial" w:cs="Arial"/>
          <w:b/>
          <w:color w:val="auto"/>
        </w:rPr>
      </w:pPr>
      <w:r w:rsidRPr="000D4475">
        <w:rPr>
          <w:rFonts w:ascii="Arial" w:hAnsi="Arial" w:cs="Arial"/>
          <w:b/>
          <w:color w:val="auto"/>
        </w:rPr>
        <w:t>Mack/Volvo Test Surveillance Panel</w:t>
      </w:r>
    </w:p>
    <w:p w14:paraId="22B04489" w14:textId="77777777" w:rsidR="000D4475" w:rsidRDefault="000D4475" w:rsidP="00505C68">
      <w:pPr>
        <w:pStyle w:val="Heading4"/>
        <w:rPr>
          <w:rFonts w:ascii="Arial" w:hAnsi="Arial" w:cs="Arial"/>
          <w:b/>
          <w:bCs/>
          <w:color w:val="auto"/>
        </w:rPr>
      </w:pPr>
      <w:r w:rsidRPr="000D4475">
        <w:rPr>
          <w:rFonts w:ascii="Arial" w:hAnsi="Arial" w:cs="Arial"/>
          <w:b/>
          <w:bCs/>
          <w:color w:val="auto"/>
        </w:rPr>
        <w:t>Scope and Objectives</w:t>
      </w:r>
    </w:p>
    <w:p w14:paraId="5701136C" w14:textId="5F420DD0" w:rsidR="00E959EC" w:rsidRPr="000D4475" w:rsidRDefault="000D4475" w:rsidP="00505C68">
      <w:pPr>
        <w:pStyle w:val="Heading4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March 8, 2018</w:t>
      </w:r>
    </w:p>
    <w:p w14:paraId="5F53056D" w14:textId="77777777" w:rsidR="004976B4" w:rsidRPr="00E959EC" w:rsidRDefault="004976B4" w:rsidP="004976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lang w:eastAsia="en-US"/>
        </w:rPr>
      </w:pPr>
    </w:p>
    <w:p w14:paraId="2E97A49F" w14:textId="77777777" w:rsidR="002D7D00" w:rsidRDefault="002D7D00" w:rsidP="008964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14:paraId="4B96A1A8" w14:textId="77777777" w:rsidR="002D7D00" w:rsidRDefault="002D7D00" w:rsidP="008964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napToGrid w:val="0"/>
          <w:sz w:val="24"/>
          <w:szCs w:val="24"/>
          <w:lang w:eastAsia="en-US"/>
        </w:rPr>
      </w:pPr>
    </w:p>
    <w:p w14:paraId="0F0415B8" w14:textId="0A932F9F" w:rsidR="004976B4" w:rsidRPr="008964CB" w:rsidRDefault="004976B4" w:rsidP="008964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  <w:r w:rsidRPr="008964CB">
        <w:rPr>
          <w:rFonts w:ascii="Arial" w:hAnsi="Arial" w:cs="Arial"/>
          <w:b/>
          <w:snapToGrid w:val="0"/>
          <w:sz w:val="24"/>
          <w:szCs w:val="24"/>
          <w:lang w:eastAsia="en-US"/>
        </w:rPr>
        <w:t>SCOPE</w:t>
      </w:r>
    </w:p>
    <w:p w14:paraId="2AC1F5A2" w14:textId="77777777" w:rsidR="004976B4" w:rsidRPr="008964CB" w:rsidRDefault="004976B4" w:rsidP="008964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6DF90DC2" w14:textId="77777777" w:rsidR="00505C68" w:rsidRDefault="004976B4" w:rsidP="008964C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  <w:r w:rsidRPr="008964CB">
        <w:rPr>
          <w:rFonts w:ascii="Arial" w:hAnsi="Arial" w:cs="Arial"/>
          <w:snapToGrid w:val="0"/>
          <w:sz w:val="24"/>
          <w:szCs w:val="24"/>
          <w:lang w:eastAsia="en-US"/>
        </w:rPr>
        <w:t>The Mack Test Surveillance Panel is responsible fo</w:t>
      </w:r>
      <w:r w:rsidR="001F0F33" w:rsidRPr="008964CB">
        <w:rPr>
          <w:rFonts w:ascii="Arial" w:hAnsi="Arial" w:cs="Arial"/>
          <w:snapToGrid w:val="0"/>
          <w:sz w:val="24"/>
          <w:szCs w:val="24"/>
          <w:lang w:eastAsia="en-US"/>
        </w:rPr>
        <w:t>r the Mack T-8, T-8</w:t>
      </w:r>
      <w:r w:rsidR="002913C2">
        <w:rPr>
          <w:rFonts w:ascii="Arial" w:hAnsi="Arial" w:cs="Arial"/>
          <w:snapToGrid w:val="0"/>
          <w:sz w:val="24"/>
          <w:szCs w:val="24"/>
          <w:lang w:eastAsia="en-US"/>
        </w:rPr>
        <w:t>A</w:t>
      </w:r>
      <w:r w:rsidR="001F0F33" w:rsidRPr="008964CB">
        <w:rPr>
          <w:rFonts w:ascii="Arial" w:hAnsi="Arial" w:cs="Arial"/>
          <w:snapToGrid w:val="0"/>
          <w:sz w:val="24"/>
          <w:szCs w:val="24"/>
          <w:lang w:eastAsia="en-US"/>
        </w:rPr>
        <w:t>, T-8E, T</w:t>
      </w:r>
      <w:r w:rsidR="00130E42">
        <w:rPr>
          <w:rFonts w:ascii="Arial" w:hAnsi="Arial" w:cs="Arial"/>
          <w:snapToGrid w:val="0"/>
          <w:sz w:val="24"/>
          <w:szCs w:val="24"/>
          <w:lang w:eastAsia="en-US"/>
        </w:rPr>
        <w:t>-</w:t>
      </w:r>
      <w:r w:rsidR="001F0F33"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11, T-11A, </w:t>
      </w:r>
      <w:r w:rsidR="00DE2E28" w:rsidRPr="008964CB">
        <w:rPr>
          <w:rFonts w:ascii="Arial" w:hAnsi="Arial" w:cs="Arial"/>
          <w:snapToGrid w:val="0"/>
          <w:sz w:val="24"/>
          <w:szCs w:val="24"/>
          <w:lang w:eastAsia="en-US"/>
        </w:rPr>
        <w:t>T-1</w:t>
      </w:r>
      <w:r w:rsidR="001F0F33" w:rsidRPr="008964CB">
        <w:rPr>
          <w:rFonts w:ascii="Arial" w:hAnsi="Arial" w:cs="Arial"/>
          <w:snapToGrid w:val="0"/>
          <w:sz w:val="24"/>
          <w:szCs w:val="24"/>
          <w:lang w:eastAsia="en-US"/>
        </w:rPr>
        <w:t>2</w:t>
      </w:r>
      <w:r w:rsidR="00130E42">
        <w:rPr>
          <w:rFonts w:ascii="Arial" w:hAnsi="Arial" w:cs="Arial"/>
          <w:snapToGrid w:val="0"/>
          <w:sz w:val="24"/>
          <w:szCs w:val="24"/>
          <w:lang w:eastAsia="en-US"/>
        </w:rPr>
        <w:t>, T-12A, and Volvo T-13</w:t>
      </w:r>
      <w:r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 test procedures.  The </w:t>
      </w:r>
      <w:r w:rsidR="00AA1382"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Mack Surveillance </w:t>
      </w:r>
      <w:r w:rsidRPr="008964CB">
        <w:rPr>
          <w:rFonts w:ascii="Arial" w:hAnsi="Arial" w:cs="Arial"/>
          <w:snapToGrid w:val="0"/>
          <w:sz w:val="24"/>
          <w:szCs w:val="24"/>
          <w:lang w:eastAsia="en-US"/>
        </w:rPr>
        <w:t>Panel works with the ASTM Test Monitoring Center</w:t>
      </w:r>
      <w:r w:rsidR="00AA1382"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 and the industry </w:t>
      </w:r>
      <w:r w:rsidRPr="008964CB">
        <w:rPr>
          <w:rFonts w:ascii="Arial" w:hAnsi="Arial" w:cs="Arial"/>
          <w:snapToGrid w:val="0"/>
          <w:sz w:val="24"/>
          <w:szCs w:val="24"/>
          <w:lang w:eastAsia="en-US"/>
        </w:rPr>
        <w:t>to</w:t>
      </w:r>
      <w:r w:rsidR="00505C68">
        <w:rPr>
          <w:rFonts w:ascii="Arial" w:hAnsi="Arial" w:cs="Arial"/>
          <w:snapToGrid w:val="0"/>
          <w:sz w:val="24"/>
          <w:szCs w:val="24"/>
          <w:lang w:eastAsia="en-US"/>
        </w:rPr>
        <w:t>:</w:t>
      </w:r>
    </w:p>
    <w:p w14:paraId="0691B761" w14:textId="77777777" w:rsidR="00505C68" w:rsidRDefault="00505C68" w:rsidP="008964C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1F34A6EF" w14:textId="361A4DE2" w:rsidR="00AA1382" w:rsidRPr="008964CB" w:rsidRDefault="00505C68" w:rsidP="008964C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Monitor</w:t>
      </w:r>
      <w:r w:rsidR="004976B4"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 test operations, test statistics, test severity and test precision</w:t>
      </w:r>
      <w:r w:rsidR="001F0F33"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 for</w:t>
      </w:r>
      <w:r w:rsidR="002D7D00">
        <w:rPr>
          <w:rFonts w:ascii="Arial" w:hAnsi="Arial" w:cs="Arial"/>
          <w:snapToGrid w:val="0"/>
          <w:sz w:val="24"/>
          <w:szCs w:val="24"/>
          <w:lang w:eastAsia="en-US"/>
        </w:rPr>
        <w:t xml:space="preserve"> Mack and Volvo engine lubricant</w:t>
      </w:r>
      <w:r w:rsidR="00DE2E28"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 tests</w:t>
      </w:r>
      <w:r w:rsidR="002D7D00">
        <w:rPr>
          <w:rFonts w:ascii="Arial" w:hAnsi="Arial" w:cs="Arial"/>
          <w:snapToGrid w:val="0"/>
          <w:sz w:val="24"/>
          <w:szCs w:val="24"/>
          <w:lang w:eastAsia="en-US"/>
        </w:rPr>
        <w:t xml:space="preserve"> shown above</w:t>
      </w:r>
      <w:r w:rsidR="004976B4" w:rsidRPr="008964CB">
        <w:rPr>
          <w:rFonts w:ascii="Arial" w:hAnsi="Arial" w:cs="Arial"/>
          <w:snapToGrid w:val="0"/>
          <w:sz w:val="24"/>
          <w:szCs w:val="24"/>
          <w:lang w:eastAsia="en-US"/>
        </w:rPr>
        <w:t>.</w:t>
      </w:r>
      <w:r w:rsidR="002D7D00">
        <w:rPr>
          <w:rFonts w:ascii="Arial" w:hAnsi="Arial" w:cs="Arial"/>
          <w:snapToGrid w:val="0"/>
          <w:sz w:val="24"/>
          <w:szCs w:val="24"/>
          <w:lang w:eastAsia="en-US"/>
        </w:rPr>
        <w:t xml:space="preserve"> Improvements </w:t>
      </w:r>
      <w:r w:rsidR="004976B4" w:rsidRPr="008964CB">
        <w:rPr>
          <w:rFonts w:ascii="Arial" w:hAnsi="Arial" w:cs="Arial"/>
          <w:snapToGrid w:val="0"/>
          <w:sz w:val="24"/>
          <w:szCs w:val="24"/>
          <w:lang w:eastAsia="en-US"/>
        </w:rPr>
        <w:t>in test operation and test monitoring are accomplished with the cooperation of the test developer, the Test Monitoring Center</w:t>
      </w:r>
      <w:r w:rsidR="002D7D00">
        <w:rPr>
          <w:rFonts w:ascii="Arial" w:hAnsi="Arial" w:cs="Arial"/>
          <w:snapToGrid w:val="0"/>
          <w:sz w:val="24"/>
          <w:szCs w:val="24"/>
          <w:lang w:eastAsia="en-US"/>
        </w:rPr>
        <w:t>,</w:t>
      </w:r>
      <w:r w:rsidR="004976B4"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 and ASTM Subcommittee B0.02.</w:t>
      </w:r>
    </w:p>
    <w:p w14:paraId="41F4D61F" w14:textId="77777777" w:rsidR="00AA1382" w:rsidRPr="008964CB" w:rsidRDefault="00AA1382" w:rsidP="008964C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68C73F0C" w14:textId="78071AC5" w:rsidR="00AA1382" w:rsidRPr="008964CB" w:rsidRDefault="00AA1382" w:rsidP="008964C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  <w:r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Monitor and address critical test parts quality and availability for Mack </w:t>
      </w:r>
      <w:r w:rsidR="00130E42">
        <w:rPr>
          <w:rFonts w:ascii="Arial" w:hAnsi="Arial" w:cs="Arial"/>
          <w:snapToGrid w:val="0"/>
          <w:sz w:val="24"/>
          <w:szCs w:val="24"/>
          <w:lang w:eastAsia="en-US"/>
        </w:rPr>
        <w:t xml:space="preserve">and Volvo </w:t>
      </w:r>
      <w:r w:rsidRPr="008964CB">
        <w:rPr>
          <w:rFonts w:ascii="Arial" w:hAnsi="Arial" w:cs="Arial"/>
          <w:snapToGrid w:val="0"/>
          <w:sz w:val="24"/>
          <w:szCs w:val="24"/>
          <w:lang w:eastAsia="en-US"/>
        </w:rPr>
        <w:t>engine lubricant tests</w:t>
      </w:r>
      <w:r w:rsidR="002D7D00">
        <w:rPr>
          <w:rFonts w:ascii="Arial" w:hAnsi="Arial" w:cs="Arial"/>
          <w:snapToGrid w:val="0"/>
          <w:sz w:val="24"/>
          <w:szCs w:val="24"/>
          <w:lang w:eastAsia="en-US"/>
        </w:rPr>
        <w:t xml:space="preserve"> shown above</w:t>
      </w:r>
      <w:r w:rsidR="008964CB" w:rsidRPr="008964CB">
        <w:rPr>
          <w:rFonts w:ascii="Arial" w:hAnsi="Arial" w:cs="Arial"/>
          <w:snapToGrid w:val="0"/>
          <w:sz w:val="24"/>
          <w:szCs w:val="24"/>
          <w:lang w:eastAsia="en-US"/>
        </w:rPr>
        <w:t>.</w:t>
      </w:r>
    </w:p>
    <w:p w14:paraId="3ECA9CC1" w14:textId="77777777" w:rsidR="00AA1382" w:rsidRPr="008964CB" w:rsidRDefault="00AA1382" w:rsidP="008964C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7DEC7971" w14:textId="2A2AB6DD" w:rsidR="001F0F33" w:rsidRPr="008964CB" w:rsidRDefault="00AA1382" w:rsidP="008964C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  <w:r w:rsidRPr="008964CB">
        <w:rPr>
          <w:rFonts w:ascii="Arial" w:hAnsi="Arial" w:cs="Arial"/>
          <w:snapToGrid w:val="0"/>
          <w:sz w:val="24"/>
          <w:szCs w:val="24"/>
          <w:lang w:eastAsia="en-US"/>
        </w:rPr>
        <w:t>Monitor and address fuel quality and availability for Mack</w:t>
      </w:r>
      <w:r w:rsidR="00130E42">
        <w:rPr>
          <w:rFonts w:ascii="Arial" w:hAnsi="Arial" w:cs="Arial"/>
          <w:snapToGrid w:val="0"/>
          <w:sz w:val="24"/>
          <w:szCs w:val="24"/>
          <w:lang w:eastAsia="en-US"/>
        </w:rPr>
        <w:t xml:space="preserve"> and Volvo</w:t>
      </w:r>
      <w:r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 engine lubricant tests</w:t>
      </w:r>
      <w:r w:rsidR="002D7D00">
        <w:rPr>
          <w:rFonts w:ascii="Arial" w:hAnsi="Arial" w:cs="Arial"/>
          <w:snapToGrid w:val="0"/>
          <w:sz w:val="24"/>
          <w:szCs w:val="24"/>
          <w:lang w:eastAsia="en-US"/>
        </w:rPr>
        <w:t xml:space="preserve"> shown above</w:t>
      </w:r>
      <w:r w:rsidR="008964CB" w:rsidRPr="008964CB">
        <w:rPr>
          <w:rFonts w:ascii="Arial" w:hAnsi="Arial" w:cs="Arial"/>
          <w:snapToGrid w:val="0"/>
          <w:sz w:val="24"/>
          <w:szCs w:val="24"/>
          <w:lang w:eastAsia="en-US"/>
        </w:rPr>
        <w:t>.</w:t>
      </w:r>
    </w:p>
    <w:p w14:paraId="73FBE261" w14:textId="77777777" w:rsidR="001F0F33" w:rsidRPr="008964CB" w:rsidRDefault="001F0F33" w:rsidP="008964CB">
      <w:pPr>
        <w:widowControl w:val="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212886AC" w14:textId="77777777" w:rsidR="004976B4" w:rsidRPr="008964CB" w:rsidRDefault="004976B4" w:rsidP="008964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2AC32976" w14:textId="77777777" w:rsidR="004976B4" w:rsidRPr="008964CB" w:rsidRDefault="004976B4" w:rsidP="008964CB">
      <w:pPr>
        <w:pStyle w:val="Heading5"/>
        <w:jc w:val="left"/>
        <w:rPr>
          <w:rFonts w:ascii="Arial" w:hAnsi="Arial" w:cs="Arial"/>
          <w:color w:val="auto"/>
          <w:sz w:val="24"/>
          <w:szCs w:val="24"/>
          <w:u w:val="none"/>
        </w:rPr>
      </w:pPr>
      <w:r w:rsidRPr="008964CB">
        <w:rPr>
          <w:rFonts w:ascii="Arial" w:hAnsi="Arial" w:cs="Arial"/>
          <w:color w:val="auto"/>
          <w:sz w:val="24"/>
          <w:szCs w:val="24"/>
          <w:u w:val="none"/>
        </w:rPr>
        <w:t>OBJECTIVES</w:t>
      </w:r>
      <w:r w:rsidRPr="008964CB">
        <w:rPr>
          <w:rFonts w:ascii="Arial" w:hAnsi="Arial" w:cs="Arial"/>
          <w:color w:val="auto"/>
          <w:sz w:val="24"/>
          <w:szCs w:val="24"/>
          <w:u w:val="none"/>
        </w:rPr>
        <w:tab/>
      </w:r>
      <w:r w:rsidRPr="008964CB">
        <w:rPr>
          <w:rFonts w:ascii="Arial" w:hAnsi="Arial" w:cs="Arial"/>
          <w:color w:val="auto"/>
          <w:sz w:val="24"/>
          <w:szCs w:val="24"/>
          <w:u w:val="none"/>
        </w:rPr>
        <w:tab/>
      </w:r>
      <w:r w:rsidRPr="008964CB">
        <w:rPr>
          <w:rFonts w:ascii="Arial" w:hAnsi="Arial" w:cs="Arial"/>
          <w:color w:val="auto"/>
          <w:sz w:val="24"/>
          <w:szCs w:val="24"/>
          <w:u w:val="none"/>
        </w:rPr>
        <w:tab/>
      </w:r>
      <w:r w:rsidRPr="008964CB">
        <w:rPr>
          <w:rFonts w:ascii="Arial" w:hAnsi="Arial" w:cs="Arial"/>
          <w:color w:val="auto"/>
          <w:sz w:val="24"/>
          <w:szCs w:val="24"/>
          <w:u w:val="none"/>
        </w:rPr>
        <w:tab/>
      </w:r>
      <w:r w:rsidRPr="008964CB">
        <w:rPr>
          <w:rFonts w:ascii="Arial" w:hAnsi="Arial" w:cs="Arial"/>
          <w:color w:val="auto"/>
          <w:sz w:val="24"/>
          <w:szCs w:val="24"/>
          <w:u w:val="none"/>
        </w:rPr>
        <w:tab/>
      </w:r>
      <w:r w:rsidRPr="008964CB">
        <w:rPr>
          <w:rFonts w:ascii="Arial" w:hAnsi="Arial" w:cs="Arial"/>
          <w:color w:val="auto"/>
          <w:sz w:val="24"/>
          <w:szCs w:val="24"/>
          <w:u w:val="none"/>
        </w:rPr>
        <w:tab/>
      </w:r>
      <w:r w:rsidRPr="008964CB">
        <w:rPr>
          <w:rFonts w:ascii="Arial" w:hAnsi="Arial" w:cs="Arial"/>
          <w:color w:val="auto"/>
          <w:sz w:val="24"/>
          <w:szCs w:val="24"/>
          <w:u w:val="none"/>
        </w:rPr>
        <w:tab/>
      </w:r>
    </w:p>
    <w:p w14:paraId="1C1A5774" w14:textId="77777777" w:rsidR="004976B4" w:rsidRPr="008964CB" w:rsidRDefault="004976B4" w:rsidP="008964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3999D0D6" w14:textId="77777777" w:rsidR="00130E42" w:rsidRDefault="008964CB" w:rsidP="008964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  <w:r w:rsidRPr="008964CB">
        <w:rPr>
          <w:rFonts w:ascii="Arial" w:hAnsi="Arial" w:cs="Arial"/>
          <w:snapToGrid w:val="0"/>
          <w:sz w:val="24"/>
          <w:szCs w:val="24"/>
          <w:lang w:eastAsia="en-US"/>
        </w:rPr>
        <w:t>Set up system to maintain sufficient supply of critical test parts</w:t>
      </w:r>
      <w:r w:rsidR="000A35B3">
        <w:rPr>
          <w:rFonts w:ascii="Arial" w:hAnsi="Arial" w:cs="Arial"/>
          <w:snapToGrid w:val="0"/>
          <w:sz w:val="24"/>
          <w:szCs w:val="24"/>
          <w:lang w:eastAsia="en-US"/>
        </w:rPr>
        <w:t>,</w:t>
      </w:r>
      <w:r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 test fuels</w:t>
      </w:r>
      <w:r w:rsidR="000A35B3">
        <w:rPr>
          <w:rFonts w:ascii="Arial" w:hAnsi="Arial" w:cs="Arial"/>
          <w:snapToGrid w:val="0"/>
          <w:sz w:val="24"/>
          <w:szCs w:val="24"/>
          <w:lang w:eastAsia="en-US"/>
        </w:rPr>
        <w:t>, and reference oils</w:t>
      </w:r>
      <w:r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 to last the life of </w:t>
      </w:r>
      <w:r w:rsidR="002913C2"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Mack </w:t>
      </w:r>
      <w:r w:rsidR="00130E42">
        <w:rPr>
          <w:rFonts w:ascii="Arial" w:hAnsi="Arial" w:cs="Arial"/>
          <w:snapToGrid w:val="0"/>
          <w:sz w:val="24"/>
          <w:szCs w:val="24"/>
          <w:lang w:eastAsia="en-US"/>
        </w:rPr>
        <w:t xml:space="preserve">and Volvo </w:t>
      </w:r>
      <w:r w:rsidR="002913C2"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engine lubricant tests associated </w:t>
      </w:r>
    </w:p>
    <w:p w14:paraId="5CED7775" w14:textId="7F0EC78E" w:rsidR="008964CB" w:rsidRPr="008964CB" w:rsidRDefault="002913C2" w:rsidP="008964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  <w:r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with </w:t>
      </w:r>
      <w:r w:rsidR="008964CB"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API </w:t>
      </w:r>
      <w:r>
        <w:rPr>
          <w:rFonts w:ascii="Arial" w:hAnsi="Arial" w:cs="Arial"/>
          <w:snapToGrid w:val="0"/>
          <w:sz w:val="24"/>
          <w:szCs w:val="24"/>
          <w:lang w:eastAsia="en-US"/>
        </w:rPr>
        <w:t>CH-4, CI-4, CI-4 Plus, CJ-4</w:t>
      </w:r>
      <w:r w:rsidR="00AC7F54">
        <w:rPr>
          <w:rFonts w:ascii="Arial" w:hAnsi="Arial" w:cs="Arial"/>
          <w:snapToGrid w:val="0"/>
          <w:sz w:val="24"/>
          <w:szCs w:val="24"/>
          <w:lang w:eastAsia="en-US"/>
        </w:rPr>
        <w:t>, CK-4</w:t>
      </w:r>
      <w:r w:rsidR="00505C68">
        <w:rPr>
          <w:rFonts w:ascii="Arial" w:hAnsi="Arial" w:cs="Arial"/>
          <w:snapToGrid w:val="0"/>
          <w:sz w:val="24"/>
          <w:szCs w:val="24"/>
          <w:lang w:eastAsia="en-US"/>
        </w:rPr>
        <w:t>,</w:t>
      </w:r>
      <w:r w:rsidR="00AC7F54">
        <w:rPr>
          <w:rFonts w:ascii="Arial" w:hAnsi="Arial" w:cs="Arial"/>
          <w:snapToGrid w:val="0"/>
          <w:sz w:val="24"/>
          <w:szCs w:val="24"/>
          <w:lang w:eastAsia="en-US"/>
        </w:rPr>
        <w:t xml:space="preserve"> FA-4</w:t>
      </w:r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 </w:t>
      </w:r>
      <w:r w:rsidR="008964CB"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and ACEA </w:t>
      </w:r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E4, E6, E7, and E9 </w:t>
      </w:r>
      <w:r w:rsidR="008964CB" w:rsidRPr="008964CB">
        <w:rPr>
          <w:rFonts w:ascii="Arial" w:hAnsi="Arial" w:cs="Arial"/>
          <w:snapToGrid w:val="0"/>
          <w:sz w:val="24"/>
          <w:szCs w:val="24"/>
          <w:lang w:eastAsia="en-US"/>
        </w:rPr>
        <w:t>categories</w:t>
      </w:r>
      <w:r>
        <w:rPr>
          <w:rFonts w:ascii="Arial" w:hAnsi="Arial" w:cs="Arial"/>
          <w:snapToGrid w:val="0"/>
          <w:sz w:val="24"/>
          <w:szCs w:val="24"/>
          <w:lang w:eastAsia="en-US"/>
        </w:rPr>
        <w:t>, and Mack EO-N, EO-O Premium Plus</w:t>
      </w:r>
      <w:r w:rsidR="000D4475">
        <w:rPr>
          <w:rFonts w:ascii="Arial" w:hAnsi="Arial" w:cs="Arial"/>
          <w:snapToGrid w:val="0"/>
          <w:sz w:val="24"/>
          <w:szCs w:val="24"/>
          <w:lang w:eastAsia="en-US"/>
        </w:rPr>
        <w:t>, EOS-4.5,</w:t>
      </w:r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 Volvo VDS-3</w:t>
      </w:r>
      <w:r w:rsidR="002D7D00">
        <w:rPr>
          <w:rFonts w:ascii="Arial" w:hAnsi="Arial" w:cs="Arial"/>
          <w:snapToGrid w:val="0"/>
          <w:sz w:val="24"/>
          <w:szCs w:val="24"/>
          <w:lang w:eastAsia="en-US"/>
        </w:rPr>
        <w:t>,</w:t>
      </w:r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 VDS-4</w:t>
      </w:r>
      <w:r w:rsidR="002D7D00">
        <w:rPr>
          <w:rFonts w:ascii="Arial" w:hAnsi="Arial" w:cs="Arial"/>
          <w:snapToGrid w:val="0"/>
          <w:sz w:val="24"/>
          <w:szCs w:val="24"/>
          <w:lang w:eastAsia="en-US"/>
        </w:rPr>
        <w:t>, and VDS-4.5</w:t>
      </w:r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 genuine oil specifications. </w:t>
      </w:r>
    </w:p>
    <w:p w14:paraId="1D0CBBEB" w14:textId="77777777" w:rsidR="008964CB" w:rsidRPr="008964CB" w:rsidRDefault="008964CB" w:rsidP="008964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0C91D5E1" w14:textId="43B5F502" w:rsidR="008964CB" w:rsidRPr="008964CB" w:rsidRDefault="00AC7F54" w:rsidP="008964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sz w:val="24"/>
          <w:szCs w:val="24"/>
          <w:lang w:eastAsia="en-US"/>
        </w:rPr>
        <w:t>Monitor and e</w:t>
      </w:r>
      <w:r w:rsidR="008964CB"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valuate </w:t>
      </w:r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possible </w:t>
      </w:r>
      <w:r w:rsidR="008964CB" w:rsidRPr="008964CB">
        <w:rPr>
          <w:rFonts w:ascii="Arial" w:hAnsi="Arial" w:cs="Arial"/>
          <w:snapToGrid w:val="0"/>
          <w:sz w:val="24"/>
          <w:szCs w:val="24"/>
          <w:lang w:eastAsia="en-US"/>
        </w:rPr>
        <w:t xml:space="preserve">revisions to the LTMS system for Mack </w:t>
      </w:r>
      <w:r>
        <w:rPr>
          <w:rFonts w:ascii="Arial" w:hAnsi="Arial" w:cs="Arial"/>
          <w:snapToGrid w:val="0"/>
          <w:sz w:val="24"/>
          <w:szCs w:val="24"/>
          <w:lang w:eastAsia="en-US"/>
        </w:rPr>
        <w:t xml:space="preserve">and Volvo </w:t>
      </w:r>
      <w:r w:rsidR="008964CB" w:rsidRPr="008964CB">
        <w:rPr>
          <w:rFonts w:ascii="Arial" w:hAnsi="Arial" w:cs="Arial"/>
          <w:snapToGrid w:val="0"/>
          <w:sz w:val="24"/>
          <w:szCs w:val="24"/>
          <w:lang w:eastAsia="en-US"/>
        </w:rPr>
        <w:t>engine lubricant tests</w:t>
      </w:r>
      <w:r w:rsidR="002D7D00">
        <w:rPr>
          <w:rFonts w:ascii="Arial" w:hAnsi="Arial" w:cs="Arial"/>
          <w:snapToGrid w:val="0"/>
          <w:sz w:val="24"/>
          <w:szCs w:val="24"/>
          <w:lang w:eastAsia="en-US"/>
        </w:rPr>
        <w:t xml:space="preserve"> shown above</w:t>
      </w:r>
      <w:r>
        <w:rPr>
          <w:rFonts w:ascii="Arial" w:hAnsi="Arial" w:cs="Arial"/>
          <w:snapToGrid w:val="0"/>
          <w:sz w:val="24"/>
          <w:szCs w:val="24"/>
          <w:lang w:eastAsia="en-US"/>
        </w:rPr>
        <w:t>.</w:t>
      </w:r>
    </w:p>
    <w:p w14:paraId="51C6D25B" w14:textId="77777777" w:rsidR="008964CB" w:rsidRPr="008964CB" w:rsidRDefault="008964CB" w:rsidP="008964C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4"/>
          <w:lang w:eastAsia="en-US"/>
        </w:rPr>
      </w:pPr>
    </w:p>
    <w:p w14:paraId="5380E10C" w14:textId="279DE769" w:rsidR="00AC7F54" w:rsidRDefault="00AC7F54" w:rsidP="008964CB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8"/>
          <w:lang w:eastAsia="en-US"/>
        </w:rPr>
      </w:pPr>
      <w:r w:rsidRPr="00AC7F54">
        <w:rPr>
          <w:rFonts w:ascii="Arial" w:hAnsi="Arial" w:cs="Arial"/>
          <w:snapToGrid w:val="0"/>
          <w:sz w:val="24"/>
          <w:szCs w:val="28"/>
          <w:lang w:eastAsia="en-US"/>
        </w:rPr>
        <w:t>Periodic round robins for used oil analysis and parts measurements.</w:t>
      </w:r>
    </w:p>
    <w:p w14:paraId="6FC363C2" w14:textId="35D707A8" w:rsidR="005E328D" w:rsidRDefault="005E328D" w:rsidP="008964CB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8"/>
          <w:lang w:eastAsia="en-US"/>
        </w:rPr>
      </w:pPr>
    </w:p>
    <w:p w14:paraId="154D8D61" w14:textId="4B11B2C7" w:rsidR="005E328D" w:rsidRDefault="0085647D" w:rsidP="008964CB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8"/>
          <w:lang w:eastAsia="en-US"/>
        </w:rPr>
      </w:pPr>
      <w:r>
        <w:rPr>
          <w:rFonts w:ascii="Arial" w:hAnsi="Arial" w:cs="Arial"/>
          <w:snapToGrid w:val="0"/>
          <w:sz w:val="24"/>
          <w:szCs w:val="28"/>
          <w:lang w:eastAsia="en-US"/>
        </w:rPr>
        <w:t>Scoping to develop T-13 as alternative</w:t>
      </w:r>
      <w:bookmarkStart w:id="0" w:name="_GoBack"/>
      <w:bookmarkEnd w:id="0"/>
      <w:r>
        <w:rPr>
          <w:rFonts w:ascii="Arial" w:hAnsi="Arial" w:cs="Arial"/>
          <w:snapToGrid w:val="0"/>
          <w:sz w:val="24"/>
          <w:szCs w:val="28"/>
          <w:lang w:eastAsia="en-US"/>
        </w:rPr>
        <w:t xml:space="preserve"> for T-12.</w:t>
      </w:r>
    </w:p>
    <w:p w14:paraId="54B5C18A" w14:textId="5BCEAC04" w:rsidR="0085647D" w:rsidRDefault="0085647D" w:rsidP="008964CB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8"/>
          <w:lang w:eastAsia="en-US"/>
        </w:rPr>
      </w:pPr>
    </w:p>
    <w:p w14:paraId="22A9E9F9" w14:textId="36A0D1FD" w:rsidR="0085647D" w:rsidRPr="00AC7F54" w:rsidRDefault="0085647D" w:rsidP="008964CB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4"/>
          <w:szCs w:val="28"/>
          <w:lang w:eastAsia="en-US"/>
        </w:rPr>
      </w:pPr>
      <w:r>
        <w:rPr>
          <w:rFonts w:ascii="Arial" w:hAnsi="Arial" w:cs="Arial"/>
          <w:snapToGrid w:val="0"/>
          <w:sz w:val="24"/>
          <w:szCs w:val="28"/>
          <w:lang w:eastAsia="en-US"/>
        </w:rPr>
        <w:t>Scoping to develop T-11 as alternative to T-8.</w:t>
      </w:r>
    </w:p>
    <w:sectPr w:rsidR="0085647D" w:rsidRPr="00AC7F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A1C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C23BFB"/>
    <w:multiLevelType w:val="hybridMultilevel"/>
    <w:tmpl w:val="8FE01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F27981B-1281-47B8-B88A-9F1E1AADF9DD}"/>
    <w:docVar w:name="dgnword-eventsink" w:val="469785752"/>
  </w:docVars>
  <w:rsids>
    <w:rsidRoot w:val="004976B4"/>
    <w:rsid w:val="000437F3"/>
    <w:rsid w:val="000A35B3"/>
    <w:rsid w:val="000A40CF"/>
    <w:rsid w:val="000D4475"/>
    <w:rsid w:val="00130E42"/>
    <w:rsid w:val="001D597A"/>
    <w:rsid w:val="001F0F33"/>
    <w:rsid w:val="00287E43"/>
    <w:rsid w:val="002913C2"/>
    <w:rsid w:val="002D7D00"/>
    <w:rsid w:val="003A0CAC"/>
    <w:rsid w:val="0047410D"/>
    <w:rsid w:val="004976B4"/>
    <w:rsid w:val="004B0ED4"/>
    <w:rsid w:val="00505C68"/>
    <w:rsid w:val="005E328D"/>
    <w:rsid w:val="00686CB4"/>
    <w:rsid w:val="006D11C3"/>
    <w:rsid w:val="0085647D"/>
    <w:rsid w:val="00870311"/>
    <w:rsid w:val="008842B6"/>
    <w:rsid w:val="008964CB"/>
    <w:rsid w:val="008D4F60"/>
    <w:rsid w:val="008E5DA7"/>
    <w:rsid w:val="009C77AE"/>
    <w:rsid w:val="00A21004"/>
    <w:rsid w:val="00AA1382"/>
    <w:rsid w:val="00AC7F54"/>
    <w:rsid w:val="00CB0277"/>
    <w:rsid w:val="00CD4969"/>
    <w:rsid w:val="00CE7F3D"/>
    <w:rsid w:val="00DA1E68"/>
    <w:rsid w:val="00DA2204"/>
    <w:rsid w:val="00DA486D"/>
    <w:rsid w:val="00DA7AD3"/>
    <w:rsid w:val="00DE2E28"/>
    <w:rsid w:val="00DF2569"/>
    <w:rsid w:val="00E1255E"/>
    <w:rsid w:val="00E959EC"/>
    <w:rsid w:val="00F60A77"/>
    <w:rsid w:val="00F7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0F2A3"/>
  <w15:docId w15:val="{8A513BA5-F4EE-4B5B-807B-19C33A41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76B4"/>
    <w:rPr>
      <w:rFonts w:eastAsia="Times New Roman"/>
      <w:lang w:eastAsia="ja-JP"/>
    </w:rPr>
  </w:style>
  <w:style w:type="paragraph" w:styleId="Heading4">
    <w:name w:val="heading 4"/>
    <w:basedOn w:val="Normal"/>
    <w:next w:val="Normal"/>
    <w:qFormat/>
    <w:rsid w:val="004976B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rFonts w:ascii="Tms Rmn" w:hAnsi="Tms Rmn"/>
      <w:snapToGrid w:val="0"/>
      <w:color w:val="000080"/>
      <w:sz w:val="28"/>
      <w:lang w:eastAsia="en-US"/>
    </w:rPr>
  </w:style>
  <w:style w:type="paragraph" w:styleId="Heading5">
    <w:name w:val="heading 5"/>
    <w:basedOn w:val="Normal"/>
    <w:next w:val="Normal"/>
    <w:qFormat/>
    <w:rsid w:val="004976B4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4"/>
    </w:pPr>
    <w:rPr>
      <w:b/>
      <w:snapToGrid w:val="0"/>
      <w:color w:val="000080"/>
      <w:sz w:val="28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MACK TEST SURVEILLANCE PANEL</vt:lpstr>
    </vt:vector>
  </TitlesOfParts>
  <Company>Chevron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MACK TEST SURVEILLANCE PANEL</dc:title>
  <dc:creator>wvda</dc:creator>
  <cp:lastModifiedBy>Cooper, Mark (MAWC)</cp:lastModifiedBy>
  <cp:revision>5</cp:revision>
  <cp:lastPrinted>2010-02-16T17:25:00Z</cp:lastPrinted>
  <dcterms:created xsi:type="dcterms:W3CDTF">2018-03-06T22:11:00Z</dcterms:created>
  <dcterms:modified xsi:type="dcterms:W3CDTF">2018-03-08T20:51:00Z</dcterms:modified>
</cp:coreProperties>
</file>