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A3" w:rsidRPr="005937A3" w:rsidRDefault="005937A3" w:rsidP="005937A3">
      <w:pPr>
        <w:jc w:val="center"/>
        <w:rPr>
          <w:rFonts w:ascii="Arial" w:hAnsi="Arial" w:cs="Arial"/>
          <w:b/>
          <w:color w:val="FF0000"/>
          <w:sz w:val="40"/>
          <w:szCs w:val="40"/>
        </w:rPr>
      </w:pPr>
      <w:bookmarkStart w:id="0" w:name="_GoBack"/>
      <w:bookmarkEnd w:id="0"/>
      <w:r w:rsidRPr="005937A3">
        <w:rPr>
          <w:rFonts w:ascii="Arial" w:hAnsi="Arial" w:cs="Arial"/>
          <w:b/>
          <w:color w:val="FF0000"/>
          <w:sz w:val="40"/>
          <w:szCs w:val="40"/>
        </w:rPr>
        <w:t>** DRAFT **</w:t>
      </w:r>
    </w:p>
    <w:p w:rsidR="001E04AC" w:rsidRPr="00B7674A" w:rsidRDefault="00B7674A" w:rsidP="001E04AC">
      <w:pPr>
        <w:jc w:val="center"/>
        <w:rPr>
          <w:rFonts w:ascii="Arial" w:hAnsi="Arial" w:cs="Arial"/>
          <w:b/>
          <w:sz w:val="40"/>
          <w:szCs w:val="40"/>
        </w:rPr>
      </w:pPr>
      <w:r w:rsidRPr="00B7674A">
        <w:rPr>
          <w:rFonts w:ascii="Arial" w:hAnsi="Arial" w:cs="Arial"/>
          <w:b/>
          <w:sz w:val="40"/>
          <w:szCs w:val="40"/>
        </w:rPr>
        <w:t xml:space="preserve">Instructions for implementing communications between a </w:t>
      </w:r>
      <w:r w:rsidR="00A20618" w:rsidRPr="00B7674A">
        <w:rPr>
          <w:rFonts w:ascii="Arial" w:hAnsi="Arial" w:cs="Arial"/>
          <w:b/>
          <w:sz w:val="40"/>
          <w:szCs w:val="40"/>
        </w:rPr>
        <w:t xml:space="preserve">Test stand </w:t>
      </w:r>
      <w:r w:rsidRPr="00B7674A">
        <w:rPr>
          <w:rFonts w:ascii="Arial" w:hAnsi="Arial" w:cs="Arial"/>
          <w:b/>
          <w:sz w:val="40"/>
          <w:szCs w:val="40"/>
        </w:rPr>
        <w:t>Control and Data Acquisition System PC and Vision PC using the ASAP3 driver</w:t>
      </w:r>
    </w:p>
    <w:p w:rsidR="00885485" w:rsidRDefault="00885485" w:rsidP="001E04AC">
      <w:pPr>
        <w:spacing w:after="0"/>
        <w:rPr>
          <w:rFonts w:ascii="Arial" w:hAnsi="Arial" w:cs="Arial"/>
          <w:b/>
          <w:sz w:val="24"/>
          <w:szCs w:val="24"/>
          <w:u w:val="single"/>
        </w:rPr>
      </w:pPr>
    </w:p>
    <w:p w:rsidR="001E04AC" w:rsidRPr="00885485" w:rsidRDefault="001E04AC" w:rsidP="001E04AC">
      <w:pPr>
        <w:spacing w:after="0"/>
        <w:rPr>
          <w:rFonts w:ascii="Arial" w:hAnsi="Arial" w:cs="Arial"/>
          <w:b/>
          <w:sz w:val="24"/>
          <w:szCs w:val="24"/>
          <w:u w:val="single"/>
        </w:rPr>
      </w:pPr>
      <w:r w:rsidRPr="00885485">
        <w:rPr>
          <w:rFonts w:ascii="Arial" w:hAnsi="Arial" w:cs="Arial"/>
          <w:b/>
          <w:sz w:val="24"/>
          <w:szCs w:val="24"/>
          <w:u w:val="single"/>
        </w:rPr>
        <w:t>Vision PC preparation</w:t>
      </w:r>
    </w:p>
    <w:p w:rsidR="001E04AC" w:rsidRPr="00885485" w:rsidRDefault="001E04AC" w:rsidP="001E04AC">
      <w:pPr>
        <w:pStyle w:val="ListParagraph"/>
        <w:numPr>
          <w:ilvl w:val="0"/>
          <w:numId w:val="3"/>
        </w:numPr>
        <w:rPr>
          <w:rFonts w:ascii="Arial" w:hAnsi="Arial" w:cs="Arial"/>
          <w:b/>
          <w:sz w:val="24"/>
          <w:szCs w:val="24"/>
        </w:rPr>
      </w:pPr>
      <w:r w:rsidRPr="00885485">
        <w:rPr>
          <w:rFonts w:ascii="Arial" w:hAnsi="Arial" w:cs="Arial"/>
          <w:b/>
          <w:sz w:val="24"/>
          <w:szCs w:val="24"/>
        </w:rPr>
        <w:t>Prepare Vision proje</w:t>
      </w:r>
      <w:r w:rsidR="00885485" w:rsidRPr="00885485">
        <w:rPr>
          <w:rFonts w:ascii="Arial" w:hAnsi="Arial" w:cs="Arial"/>
          <w:b/>
          <w:sz w:val="24"/>
          <w:szCs w:val="24"/>
        </w:rPr>
        <w:t>ct file for ASAP3 communication</w:t>
      </w:r>
      <w:r w:rsidRPr="00885485">
        <w:rPr>
          <w:rFonts w:ascii="Arial" w:hAnsi="Arial" w:cs="Arial"/>
          <w:b/>
          <w:sz w:val="24"/>
          <w:szCs w:val="24"/>
        </w:rPr>
        <w:t xml:space="preserve"> (reference “ATI ASAP3 Implementation User Manual” chapter 2 page 9 for details)</w:t>
      </w:r>
      <w:r w:rsidR="00885485" w:rsidRPr="00885485">
        <w:rPr>
          <w:rFonts w:ascii="Arial" w:hAnsi="Arial" w:cs="Arial"/>
          <w:b/>
          <w:sz w:val="24"/>
          <w:szCs w:val="24"/>
        </w:rPr>
        <w:t>.</w:t>
      </w:r>
    </w:p>
    <w:p w:rsidR="001E04AC" w:rsidRPr="00885485" w:rsidRDefault="001E04AC" w:rsidP="001E04AC">
      <w:pPr>
        <w:pStyle w:val="ListParagraph"/>
        <w:numPr>
          <w:ilvl w:val="0"/>
          <w:numId w:val="3"/>
        </w:numPr>
        <w:rPr>
          <w:rFonts w:ascii="Arial" w:hAnsi="Arial" w:cs="Arial"/>
          <w:b/>
          <w:sz w:val="24"/>
          <w:szCs w:val="24"/>
        </w:rPr>
      </w:pPr>
      <w:r w:rsidRPr="00885485">
        <w:rPr>
          <w:rFonts w:ascii="Arial" w:hAnsi="Arial" w:cs="Arial"/>
          <w:b/>
          <w:sz w:val="24"/>
          <w:szCs w:val="24"/>
        </w:rPr>
        <w:t xml:space="preserve">Configure network interface card with IP address 192.168.0.10 </w:t>
      </w:r>
      <w:r w:rsidR="00885485">
        <w:rPr>
          <w:rFonts w:ascii="Arial" w:hAnsi="Arial" w:cs="Arial"/>
          <w:b/>
          <w:sz w:val="24"/>
          <w:szCs w:val="24"/>
        </w:rPr>
        <w:t xml:space="preserve">and </w:t>
      </w:r>
      <w:r w:rsidRPr="00885485">
        <w:rPr>
          <w:rFonts w:ascii="Arial" w:hAnsi="Arial" w:cs="Arial"/>
          <w:b/>
          <w:sz w:val="24"/>
          <w:szCs w:val="24"/>
        </w:rPr>
        <w:t>Subnet Mask 255.255.255.0</w:t>
      </w:r>
      <w:r w:rsidR="00885485">
        <w:rPr>
          <w:rFonts w:ascii="Arial" w:hAnsi="Arial" w:cs="Arial"/>
          <w:b/>
          <w:sz w:val="24"/>
          <w:szCs w:val="24"/>
        </w:rPr>
        <w:t>.</w:t>
      </w:r>
      <w:r w:rsidRPr="00885485">
        <w:rPr>
          <w:rFonts w:ascii="Arial" w:hAnsi="Arial" w:cs="Arial"/>
          <w:b/>
          <w:sz w:val="24"/>
          <w:szCs w:val="24"/>
        </w:rPr>
        <w:t xml:space="preserve">  </w:t>
      </w:r>
    </w:p>
    <w:p w:rsidR="001E04AC" w:rsidRPr="00885485" w:rsidRDefault="001E04AC" w:rsidP="001E04AC">
      <w:pPr>
        <w:pStyle w:val="ListParagraph"/>
        <w:numPr>
          <w:ilvl w:val="0"/>
          <w:numId w:val="3"/>
        </w:numPr>
        <w:rPr>
          <w:rFonts w:ascii="Arial" w:hAnsi="Arial" w:cs="Arial"/>
          <w:b/>
          <w:sz w:val="24"/>
          <w:szCs w:val="24"/>
        </w:rPr>
      </w:pPr>
      <w:r w:rsidRPr="00885485">
        <w:rPr>
          <w:rFonts w:ascii="Arial" w:hAnsi="Arial" w:cs="Arial"/>
          <w:b/>
          <w:sz w:val="24"/>
          <w:szCs w:val="24"/>
        </w:rPr>
        <w:t>Add TCP/IP communication port to your Vision tree.</w:t>
      </w:r>
    </w:p>
    <w:p w:rsidR="001E04AC" w:rsidRPr="00885485" w:rsidRDefault="001E04AC" w:rsidP="001E04AC">
      <w:pPr>
        <w:pStyle w:val="ListParagraph"/>
        <w:numPr>
          <w:ilvl w:val="0"/>
          <w:numId w:val="3"/>
        </w:numPr>
        <w:rPr>
          <w:rFonts w:ascii="Arial" w:hAnsi="Arial" w:cs="Arial"/>
          <w:b/>
          <w:sz w:val="24"/>
          <w:szCs w:val="24"/>
        </w:rPr>
      </w:pPr>
      <w:r w:rsidRPr="00885485">
        <w:rPr>
          <w:rFonts w:ascii="Arial" w:hAnsi="Arial" w:cs="Arial"/>
          <w:b/>
          <w:sz w:val="24"/>
          <w:szCs w:val="24"/>
        </w:rPr>
        <w:t>Right click TCP/IP communications port and add ASAP3 host.  **PCM must not be renamed once the ASAP3 host is defined**</w:t>
      </w:r>
      <w:r w:rsidR="00885485">
        <w:rPr>
          <w:rFonts w:ascii="Arial" w:hAnsi="Arial" w:cs="Arial"/>
          <w:b/>
          <w:sz w:val="24"/>
          <w:szCs w:val="24"/>
        </w:rPr>
        <w:t>.</w:t>
      </w:r>
    </w:p>
    <w:p w:rsidR="001B6744" w:rsidRPr="00885485" w:rsidRDefault="001B6744" w:rsidP="001B6744">
      <w:pPr>
        <w:pStyle w:val="ListParagraph"/>
        <w:numPr>
          <w:ilvl w:val="0"/>
          <w:numId w:val="3"/>
        </w:numPr>
        <w:rPr>
          <w:rFonts w:ascii="Arial" w:hAnsi="Arial" w:cs="Arial"/>
          <w:b/>
          <w:sz w:val="24"/>
          <w:szCs w:val="24"/>
        </w:rPr>
      </w:pPr>
      <w:r w:rsidRPr="00885485">
        <w:rPr>
          <w:rFonts w:ascii="Arial" w:hAnsi="Arial" w:cs="Arial"/>
          <w:b/>
          <w:sz w:val="24"/>
          <w:szCs w:val="24"/>
        </w:rPr>
        <w:t>Must un-arm chart recorder in the utilized Vision project  (duplicate data being requested on the CAN BUS is un-necessary and causes issue).</w:t>
      </w:r>
    </w:p>
    <w:p w:rsidR="001B6744" w:rsidRPr="00885485" w:rsidRDefault="001B6744" w:rsidP="001B6744">
      <w:pPr>
        <w:pStyle w:val="ListParagraph"/>
        <w:numPr>
          <w:ilvl w:val="0"/>
          <w:numId w:val="3"/>
        </w:numPr>
        <w:rPr>
          <w:rFonts w:ascii="Arial" w:hAnsi="Arial" w:cs="Arial"/>
          <w:b/>
          <w:sz w:val="24"/>
          <w:szCs w:val="24"/>
        </w:rPr>
      </w:pPr>
      <w:r w:rsidRPr="00885485">
        <w:rPr>
          <w:rFonts w:ascii="Arial" w:hAnsi="Arial" w:cs="Arial"/>
          <w:b/>
          <w:sz w:val="24"/>
          <w:szCs w:val="24"/>
        </w:rPr>
        <w:t>We chose to set the refresh rate to 1x per second for data lists within the utilized Vision project  (duplicate data being requested on the CAN BUS is un-necessary and causes issue).</w:t>
      </w:r>
    </w:p>
    <w:p w:rsidR="001B6744" w:rsidRPr="00885485" w:rsidRDefault="001B6744" w:rsidP="001E04AC">
      <w:pPr>
        <w:pStyle w:val="ListParagraph"/>
        <w:numPr>
          <w:ilvl w:val="0"/>
          <w:numId w:val="3"/>
        </w:numPr>
        <w:rPr>
          <w:rFonts w:ascii="Arial" w:hAnsi="Arial" w:cs="Arial"/>
          <w:b/>
          <w:sz w:val="24"/>
          <w:szCs w:val="24"/>
        </w:rPr>
      </w:pPr>
    </w:p>
    <w:p w:rsidR="001E04AC" w:rsidRPr="00885485" w:rsidRDefault="001E04AC" w:rsidP="009F29FA">
      <w:pPr>
        <w:spacing w:after="0"/>
        <w:rPr>
          <w:rFonts w:ascii="Arial" w:hAnsi="Arial" w:cs="Arial"/>
          <w:b/>
          <w:sz w:val="24"/>
          <w:szCs w:val="24"/>
          <w:u w:val="single"/>
        </w:rPr>
      </w:pPr>
    </w:p>
    <w:p w:rsidR="00A20618" w:rsidRPr="00885485" w:rsidRDefault="00A20618" w:rsidP="009F29FA">
      <w:pPr>
        <w:spacing w:after="0"/>
        <w:rPr>
          <w:rFonts w:ascii="Arial" w:hAnsi="Arial" w:cs="Arial"/>
          <w:b/>
          <w:sz w:val="24"/>
          <w:szCs w:val="24"/>
          <w:u w:val="single"/>
        </w:rPr>
      </w:pPr>
      <w:r w:rsidRPr="00885485">
        <w:rPr>
          <w:rFonts w:ascii="Arial" w:hAnsi="Arial" w:cs="Arial"/>
          <w:b/>
          <w:sz w:val="24"/>
          <w:szCs w:val="24"/>
          <w:u w:val="single"/>
        </w:rPr>
        <w:t xml:space="preserve">Control and Data Acquisition (C&amp;DA) </w:t>
      </w:r>
      <w:r w:rsidR="00885485">
        <w:rPr>
          <w:rFonts w:ascii="Arial" w:hAnsi="Arial" w:cs="Arial"/>
          <w:b/>
          <w:sz w:val="24"/>
          <w:szCs w:val="24"/>
          <w:u w:val="single"/>
        </w:rPr>
        <w:t xml:space="preserve">hardware </w:t>
      </w:r>
      <w:r w:rsidRPr="00885485">
        <w:rPr>
          <w:rFonts w:ascii="Arial" w:hAnsi="Arial" w:cs="Arial"/>
          <w:b/>
          <w:sz w:val="24"/>
          <w:szCs w:val="24"/>
          <w:u w:val="single"/>
        </w:rPr>
        <w:t>preparation:</w:t>
      </w:r>
    </w:p>
    <w:p w:rsidR="00A20618" w:rsidRPr="00885485" w:rsidRDefault="00A20618" w:rsidP="00A20618">
      <w:pPr>
        <w:pStyle w:val="ListParagraph"/>
        <w:numPr>
          <w:ilvl w:val="0"/>
          <w:numId w:val="3"/>
        </w:numPr>
        <w:rPr>
          <w:rFonts w:ascii="Arial" w:hAnsi="Arial" w:cs="Arial"/>
          <w:b/>
          <w:sz w:val="24"/>
          <w:szCs w:val="24"/>
        </w:rPr>
      </w:pPr>
      <w:r w:rsidRPr="00885485">
        <w:rPr>
          <w:rFonts w:ascii="Arial" w:hAnsi="Arial" w:cs="Arial"/>
          <w:b/>
          <w:sz w:val="24"/>
          <w:szCs w:val="24"/>
        </w:rPr>
        <w:t>Ethernet is utilized for ASAP3 communication to the Vision PC. C&amp;DA PC to Vision PC requires crossover cable.  C&amp;DA PC to Ethernet switch to Vision PC requires straight through cable.</w:t>
      </w:r>
    </w:p>
    <w:p w:rsidR="00A20618" w:rsidRPr="00885485" w:rsidRDefault="00A20618" w:rsidP="00A20618">
      <w:pPr>
        <w:pStyle w:val="ListParagraph"/>
        <w:numPr>
          <w:ilvl w:val="0"/>
          <w:numId w:val="3"/>
        </w:numPr>
        <w:rPr>
          <w:rFonts w:ascii="Arial" w:hAnsi="Arial" w:cs="Arial"/>
          <w:b/>
          <w:sz w:val="24"/>
          <w:szCs w:val="24"/>
        </w:rPr>
      </w:pPr>
      <w:r w:rsidRPr="00885485">
        <w:rPr>
          <w:rFonts w:ascii="Arial" w:hAnsi="Arial" w:cs="Arial"/>
          <w:b/>
          <w:sz w:val="24"/>
          <w:szCs w:val="24"/>
        </w:rPr>
        <w:t>Private IP address range (192.168.x.x) is utilized for ASAP3 communication between C&amp;DA host and Vision host.</w:t>
      </w:r>
    </w:p>
    <w:p w:rsidR="00A20618" w:rsidRPr="00885485" w:rsidRDefault="00614314" w:rsidP="006A2E76">
      <w:pPr>
        <w:pStyle w:val="ListParagraph"/>
        <w:numPr>
          <w:ilvl w:val="0"/>
          <w:numId w:val="3"/>
        </w:numPr>
        <w:rPr>
          <w:rFonts w:ascii="Arial" w:hAnsi="Arial" w:cs="Arial"/>
          <w:b/>
          <w:sz w:val="24"/>
          <w:szCs w:val="24"/>
        </w:rPr>
      </w:pPr>
      <w:r w:rsidRPr="00885485">
        <w:rPr>
          <w:rFonts w:ascii="Arial" w:hAnsi="Arial" w:cs="Arial"/>
          <w:b/>
          <w:sz w:val="24"/>
          <w:szCs w:val="24"/>
        </w:rPr>
        <w:t>Configure network interface card with IP address 192.168</w:t>
      </w:r>
      <w:r w:rsidR="00885485">
        <w:rPr>
          <w:rFonts w:ascii="Arial" w:hAnsi="Arial" w:cs="Arial"/>
          <w:b/>
          <w:sz w:val="24"/>
          <w:szCs w:val="24"/>
        </w:rPr>
        <w:t>.0.1 Subnet Mask 255.255.255.0.</w:t>
      </w:r>
    </w:p>
    <w:p w:rsidR="001E04AC" w:rsidRPr="00885485" w:rsidRDefault="001E04AC" w:rsidP="001E04AC">
      <w:pPr>
        <w:ind w:left="360"/>
        <w:rPr>
          <w:rFonts w:ascii="Arial" w:hAnsi="Arial" w:cs="Arial"/>
          <w:b/>
          <w:sz w:val="24"/>
          <w:szCs w:val="24"/>
        </w:rPr>
      </w:pPr>
    </w:p>
    <w:p w:rsidR="008E26EC" w:rsidRPr="00885485" w:rsidRDefault="00866CEB" w:rsidP="008E26EC">
      <w:pPr>
        <w:spacing w:after="0"/>
        <w:rPr>
          <w:rFonts w:ascii="Arial" w:hAnsi="Arial" w:cs="Arial"/>
          <w:b/>
          <w:sz w:val="24"/>
          <w:szCs w:val="24"/>
          <w:u w:val="single"/>
        </w:rPr>
      </w:pPr>
      <w:r w:rsidRPr="00885485">
        <w:rPr>
          <w:rFonts w:ascii="Arial" w:hAnsi="Arial" w:cs="Arial"/>
          <w:b/>
          <w:sz w:val="24"/>
          <w:szCs w:val="24"/>
          <w:u w:val="single"/>
        </w:rPr>
        <w:t xml:space="preserve">Establishing </w:t>
      </w:r>
      <w:r w:rsidR="00000B2C">
        <w:rPr>
          <w:rFonts w:ascii="Arial" w:hAnsi="Arial" w:cs="Arial"/>
          <w:b/>
          <w:sz w:val="24"/>
          <w:szCs w:val="24"/>
          <w:u w:val="single"/>
        </w:rPr>
        <w:t>Communications</w:t>
      </w:r>
      <w:r w:rsidR="00885485">
        <w:rPr>
          <w:rFonts w:ascii="Arial" w:hAnsi="Arial" w:cs="Arial"/>
          <w:b/>
          <w:sz w:val="24"/>
          <w:szCs w:val="24"/>
          <w:u w:val="single"/>
        </w:rPr>
        <w:t xml:space="preserve"> between the </w:t>
      </w:r>
      <w:r w:rsidR="008E26EC" w:rsidRPr="00885485">
        <w:rPr>
          <w:rFonts w:ascii="Arial" w:hAnsi="Arial" w:cs="Arial"/>
          <w:b/>
          <w:sz w:val="24"/>
          <w:szCs w:val="24"/>
          <w:u w:val="single"/>
        </w:rPr>
        <w:t xml:space="preserve">Control and Data Acquisition (C&amp;DA) </w:t>
      </w:r>
      <w:r w:rsidR="00885485">
        <w:rPr>
          <w:rFonts w:ascii="Arial" w:hAnsi="Arial" w:cs="Arial"/>
          <w:b/>
          <w:sz w:val="24"/>
          <w:szCs w:val="24"/>
          <w:u w:val="single"/>
        </w:rPr>
        <w:t xml:space="preserve">PC and the </w:t>
      </w:r>
      <w:r w:rsidRPr="00885485">
        <w:rPr>
          <w:rFonts w:ascii="Arial" w:hAnsi="Arial" w:cs="Arial"/>
          <w:b/>
          <w:sz w:val="24"/>
          <w:szCs w:val="24"/>
          <w:u w:val="single"/>
        </w:rPr>
        <w:t xml:space="preserve">Vision </w:t>
      </w:r>
      <w:r w:rsidR="00885485">
        <w:rPr>
          <w:rFonts w:ascii="Arial" w:hAnsi="Arial" w:cs="Arial"/>
          <w:b/>
          <w:sz w:val="24"/>
          <w:szCs w:val="24"/>
          <w:u w:val="single"/>
        </w:rPr>
        <w:t xml:space="preserve">PC </w:t>
      </w:r>
      <w:r w:rsidRPr="00885485">
        <w:rPr>
          <w:rFonts w:ascii="Arial" w:hAnsi="Arial" w:cs="Arial"/>
          <w:b/>
          <w:sz w:val="24"/>
          <w:szCs w:val="24"/>
          <w:u w:val="single"/>
        </w:rPr>
        <w:t>via ASAP3</w:t>
      </w:r>
      <w:r w:rsidR="008E26EC" w:rsidRPr="00885485">
        <w:rPr>
          <w:rFonts w:ascii="Arial" w:hAnsi="Arial" w:cs="Arial"/>
          <w:b/>
          <w:sz w:val="24"/>
          <w:szCs w:val="24"/>
          <w:u w:val="single"/>
        </w:rPr>
        <w:t>:</w:t>
      </w:r>
    </w:p>
    <w:p w:rsidR="008E26EC" w:rsidRPr="00885485" w:rsidRDefault="008E26EC" w:rsidP="00885485">
      <w:pPr>
        <w:pStyle w:val="ListParagraph"/>
        <w:numPr>
          <w:ilvl w:val="0"/>
          <w:numId w:val="3"/>
        </w:numPr>
        <w:rPr>
          <w:rFonts w:ascii="Arial" w:hAnsi="Arial" w:cs="Arial"/>
          <w:b/>
          <w:sz w:val="24"/>
          <w:szCs w:val="24"/>
        </w:rPr>
      </w:pPr>
      <w:r w:rsidRPr="00885485">
        <w:rPr>
          <w:rFonts w:ascii="Arial" w:hAnsi="Arial" w:cs="Arial"/>
          <w:b/>
          <w:sz w:val="24"/>
          <w:szCs w:val="24"/>
        </w:rPr>
        <w:lastRenderedPageBreak/>
        <w:t>Lab</w:t>
      </w:r>
      <w:r w:rsidR="00885485">
        <w:rPr>
          <w:rFonts w:ascii="Arial" w:hAnsi="Arial" w:cs="Arial"/>
          <w:b/>
          <w:sz w:val="24"/>
          <w:szCs w:val="24"/>
        </w:rPr>
        <w:t>oratory-</w:t>
      </w:r>
      <w:r w:rsidRPr="00885485">
        <w:rPr>
          <w:rFonts w:ascii="Arial" w:hAnsi="Arial" w:cs="Arial"/>
          <w:b/>
          <w:sz w:val="24"/>
          <w:szCs w:val="24"/>
        </w:rPr>
        <w:t>specific engine startup routine</w:t>
      </w:r>
      <w:r w:rsidR="00885485">
        <w:rPr>
          <w:rFonts w:ascii="Arial" w:hAnsi="Arial" w:cs="Arial"/>
          <w:b/>
          <w:sz w:val="24"/>
          <w:szCs w:val="24"/>
        </w:rPr>
        <w:t xml:space="preserve">.  </w:t>
      </w:r>
      <w:r w:rsidRPr="00885485">
        <w:rPr>
          <w:rFonts w:ascii="Arial" w:hAnsi="Arial" w:cs="Arial"/>
          <w:b/>
          <w:sz w:val="24"/>
          <w:szCs w:val="24"/>
        </w:rPr>
        <w:t xml:space="preserve">If starting or resuming the main portion of the test, we establish the connectivity between the C&amp;DA </w:t>
      </w:r>
      <w:r w:rsidR="00885485">
        <w:rPr>
          <w:rFonts w:ascii="Arial" w:hAnsi="Arial" w:cs="Arial"/>
          <w:b/>
          <w:sz w:val="24"/>
          <w:szCs w:val="24"/>
        </w:rPr>
        <w:t xml:space="preserve">PC </w:t>
      </w:r>
      <w:r w:rsidRPr="00885485">
        <w:rPr>
          <w:rFonts w:ascii="Arial" w:hAnsi="Arial" w:cs="Arial"/>
          <w:b/>
          <w:sz w:val="24"/>
          <w:szCs w:val="24"/>
        </w:rPr>
        <w:t xml:space="preserve">and </w:t>
      </w:r>
      <w:r w:rsidR="00885485">
        <w:rPr>
          <w:rFonts w:ascii="Arial" w:hAnsi="Arial" w:cs="Arial"/>
          <w:b/>
          <w:sz w:val="24"/>
          <w:szCs w:val="24"/>
        </w:rPr>
        <w:t>the Vision PC as follows:</w:t>
      </w:r>
    </w:p>
    <w:p w:rsidR="00885485" w:rsidRDefault="00885485" w:rsidP="00885485">
      <w:pPr>
        <w:pStyle w:val="ListParagraph"/>
        <w:numPr>
          <w:ilvl w:val="1"/>
          <w:numId w:val="3"/>
        </w:numPr>
        <w:rPr>
          <w:rFonts w:ascii="Arial" w:hAnsi="Arial" w:cs="Arial"/>
          <w:b/>
          <w:sz w:val="24"/>
          <w:szCs w:val="24"/>
        </w:rPr>
      </w:pPr>
      <w:r>
        <w:rPr>
          <w:rFonts w:ascii="Arial" w:hAnsi="Arial" w:cs="Arial"/>
          <w:b/>
          <w:sz w:val="24"/>
          <w:szCs w:val="24"/>
        </w:rPr>
        <w:t>Restart Driver:</w:t>
      </w:r>
    </w:p>
    <w:p w:rsidR="005C0812" w:rsidRPr="00885485" w:rsidRDefault="005C0812" w:rsidP="00885485">
      <w:pPr>
        <w:pStyle w:val="ListParagraph"/>
        <w:numPr>
          <w:ilvl w:val="2"/>
          <w:numId w:val="3"/>
        </w:numPr>
        <w:rPr>
          <w:rFonts w:ascii="Arial" w:hAnsi="Arial" w:cs="Arial"/>
          <w:b/>
          <w:sz w:val="24"/>
          <w:szCs w:val="24"/>
        </w:rPr>
      </w:pPr>
      <w:r w:rsidRPr="00885485">
        <w:rPr>
          <w:rFonts w:ascii="Arial" w:hAnsi="Arial" w:cs="Arial"/>
          <w:b/>
          <w:sz w:val="24"/>
          <w:szCs w:val="24"/>
        </w:rPr>
        <w:t>Stop ASAP3 driver</w:t>
      </w:r>
    </w:p>
    <w:p w:rsidR="005C0812" w:rsidRPr="00885485" w:rsidRDefault="005C0812" w:rsidP="00885485">
      <w:pPr>
        <w:pStyle w:val="ListParagraph"/>
        <w:numPr>
          <w:ilvl w:val="3"/>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“\\.\Mailslot\ASAP3_Client1&gt;&gt;</w:t>
      </w:r>
      <w:r w:rsidRPr="00885485">
        <w:rPr>
          <w:rFonts w:ascii="Arial" w:hAnsi="Arial" w:cs="Arial"/>
          <w:sz w:val="24"/>
          <w:szCs w:val="24"/>
        </w:rPr>
        <w:t xml:space="preserve"> </w:t>
      </w:r>
      <w:r w:rsidRPr="00885485">
        <w:rPr>
          <w:rFonts w:ascii="Arial" w:hAnsi="Arial" w:cs="Arial"/>
          <w:b/>
          <w:sz w:val="24"/>
          <w:szCs w:val="24"/>
        </w:rPr>
        <w:t>DIE”</w:t>
      </w:r>
    </w:p>
    <w:p w:rsidR="008E26EC" w:rsidRPr="00885485" w:rsidRDefault="005C0812" w:rsidP="00885485">
      <w:pPr>
        <w:pStyle w:val="ListParagraph"/>
        <w:numPr>
          <w:ilvl w:val="2"/>
          <w:numId w:val="3"/>
        </w:numPr>
        <w:rPr>
          <w:rFonts w:ascii="Arial" w:hAnsi="Arial" w:cs="Arial"/>
          <w:b/>
          <w:sz w:val="24"/>
          <w:szCs w:val="24"/>
        </w:rPr>
      </w:pPr>
      <w:r w:rsidRPr="00885485">
        <w:rPr>
          <w:rFonts w:ascii="Arial" w:hAnsi="Arial" w:cs="Arial"/>
          <w:b/>
          <w:sz w:val="24"/>
          <w:szCs w:val="24"/>
        </w:rPr>
        <w:t>S</w:t>
      </w:r>
      <w:r w:rsidR="008E26EC" w:rsidRPr="00885485">
        <w:rPr>
          <w:rFonts w:ascii="Arial" w:hAnsi="Arial" w:cs="Arial"/>
          <w:b/>
          <w:sz w:val="24"/>
          <w:szCs w:val="24"/>
        </w:rPr>
        <w:t>tart ASAP3 driver</w:t>
      </w:r>
    </w:p>
    <w:p w:rsidR="005C0812" w:rsidRPr="00885485" w:rsidRDefault="006839FB" w:rsidP="00885485">
      <w:pPr>
        <w:pStyle w:val="ListParagraph"/>
        <w:numPr>
          <w:ilvl w:val="3"/>
          <w:numId w:val="3"/>
        </w:numPr>
        <w:rPr>
          <w:rFonts w:ascii="Arial" w:hAnsi="Arial" w:cs="Arial"/>
          <w:b/>
          <w:sz w:val="24"/>
          <w:szCs w:val="24"/>
        </w:rPr>
      </w:pPr>
      <w:r w:rsidRPr="00885485">
        <w:rPr>
          <w:rFonts w:ascii="Arial" w:hAnsi="Arial" w:cs="Arial"/>
          <w:b/>
          <w:sz w:val="24"/>
          <w:szCs w:val="24"/>
        </w:rPr>
        <w:t xml:space="preserve">For example a C&amp;DA that supports mailslot messaging may use the following command structure: </w:t>
      </w:r>
      <w:r w:rsidR="00583C7C" w:rsidRPr="00885485">
        <w:rPr>
          <w:rFonts w:ascii="Arial" w:hAnsi="Arial" w:cs="Arial"/>
          <w:b/>
          <w:sz w:val="24"/>
          <w:szCs w:val="24"/>
        </w:rPr>
        <w:t xml:space="preserve">"\\.\mailslot\Softpanel&gt;&gt;$EXECUTE;Asap3Engine.exe </w:t>
      </w:r>
      <w:r w:rsidRPr="00885485">
        <w:rPr>
          <w:rFonts w:ascii="Arial" w:hAnsi="Arial" w:cs="Arial"/>
          <w:b/>
          <w:sz w:val="24"/>
          <w:szCs w:val="24"/>
        </w:rPr>
        <w:t xml:space="preserve"> </w:t>
      </w:r>
      <w:r w:rsidR="00583C7C" w:rsidRPr="00885485">
        <w:rPr>
          <w:rFonts w:ascii="Arial" w:hAnsi="Arial" w:cs="Arial"/>
          <w:b/>
          <w:sz w:val="24"/>
          <w:szCs w:val="24"/>
        </w:rPr>
        <w:t xml:space="preserve">$SUPPORTDIR\config.drv </w:t>
      </w:r>
      <w:r w:rsidRPr="00885485">
        <w:rPr>
          <w:rFonts w:ascii="Arial" w:hAnsi="Arial" w:cs="Arial"/>
          <w:b/>
          <w:sz w:val="24"/>
          <w:szCs w:val="24"/>
        </w:rPr>
        <w:t xml:space="preserve"> </w:t>
      </w:r>
      <w:r w:rsidR="00583C7C" w:rsidRPr="00885485">
        <w:rPr>
          <w:rFonts w:ascii="Arial" w:hAnsi="Arial" w:cs="Arial"/>
          <w:b/>
          <w:sz w:val="24"/>
          <w:szCs w:val="24"/>
        </w:rPr>
        <w:t>ASAP3_Client1"</w:t>
      </w:r>
    </w:p>
    <w:p w:rsidR="008E26EC" w:rsidRPr="00885485" w:rsidRDefault="008E26EC" w:rsidP="008E26EC">
      <w:pPr>
        <w:pStyle w:val="ListParagraph"/>
        <w:numPr>
          <w:ilvl w:val="1"/>
          <w:numId w:val="3"/>
        </w:numPr>
        <w:rPr>
          <w:rFonts w:ascii="Arial" w:hAnsi="Arial" w:cs="Arial"/>
          <w:b/>
          <w:sz w:val="24"/>
          <w:szCs w:val="24"/>
        </w:rPr>
      </w:pPr>
      <w:r w:rsidRPr="00885485">
        <w:rPr>
          <w:rFonts w:ascii="Arial" w:hAnsi="Arial" w:cs="Arial"/>
          <w:b/>
          <w:sz w:val="24"/>
          <w:szCs w:val="24"/>
        </w:rPr>
        <w:t>Send INIT command</w:t>
      </w:r>
      <w:r w:rsidR="00465FEF" w:rsidRPr="00885485">
        <w:rPr>
          <w:rFonts w:ascii="Arial" w:hAnsi="Arial" w:cs="Arial"/>
          <w:b/>
          <w:sz w:val="24"/>
          <w:szCs w:val="24"/>
        </w:rPr>
        <w:t xml:space="preserve"> three times </w:t>
      </w:r>
      <w:r w:rsidRPr="00885485">
        <w:rPr>
          <w:rFonts w:ascii="Arial" w:hAnsi="Arial" w:cs="Arial"/>
          <w:b/>
          <w:sz w:val="24"/>
          <w:szCs w:val="24"/>
        </w:rPr>
        <w:t>(to clear any remnants of a previous communication session)</w:t>
      </w:r>
    </w:p>
    <w:p w:rsidR="00FB2071" w:rsidRPr="00885485" w:rsidRDefault="00172B0E" w:rsidP="00FB2071">
      <w:pPr>
        <w:pStyle w:val="ListParagraph"/>
        <w:numPr>
          <w:ilvl w:val="2"/>
          <w:numId w:val="3"/>
        </w:numPr>
        <w:rPr>
          <w:rFonts w:ascii="Arial" w:hAnsi="Arial" w:cs="Arial"/>
          <w:b/>
          <w:sz w:val="24"/>
          <w:szCs w:val="24"/>
        </w:rPr>
      </w:pPr>
      <w:r w:rsidRPr="00885485">
        <w:rPr>
          <w:rFonts w:ascii="Arial" w:hAnsi="Arial" w:cs="Arial"/>
          <w:b/>
          <w:sz w:val="24"/>
          <w:szCs w:val="24"/>
        </w:rPr>
        <w:t xml:space="preserve">For example a C&amp;DA that supports mailslot messaging may use the following command structure: </w:t>
      </w:r>
      <w:r w:rsidR="00FB2071" w:rsidRPr="00885485">
        <w:rPr>
          <w:rFonts w:ascii="Arial" w:hAnsi="Arial" w:cs="Arial"/>
          <w:b/>
          <w:sz w:val="24"/>
          <w:szCs w:val="24"/>
        </w:rPr>
        <w:t>“\\.\Mailslot\ASAP3_</w:t>
      </w:r>
      <w:r w:rsidR="00583C7C" w:rsidRPr="00885485">
        <w:rPr>
          <w:rFonts w:ascii="Arial" w:hAnsi="Arial" w:cs="Arial"/>
          <w:b/>
          <w:sz w:val="24"/>
          <w:szCs w:val="24"/>
        </w:rPr>
        <w:t>Client1&gt;&gt;</w:t>
      </w:r>
      <w:r w:rsidRPr="00885485">
        <w:rPr>
          <w:rFonts w:ascii="Arial" w:hAnsi="Arial" w:cs="Arial"/>
          <w:b/>
          <w:sz w:val="24"/>
          <w:szCs w:val="24"/>
        </w:rPr>
        <w:t>INIT</w:t>
      </w:r>
      <w:r w:rsidR="00FB2071" w:rsidRPr="00885485">
        <w:rPr>
          <w:rFonts w:ascii="Arial" w:hAnsi="Arial" w:cs="Arial"/>
          <w:b/>
          <w:sz w:val="24"/>
          <w:szCs w:val="24"/>
        </w:rPr>
        <w:t>”</w:t>
      </w:r>
    </w:p>
    <w:p w:rsidR="008E26EC" w:rsidRPr="00885485" w:rsidRDefault="008E26EC" w:rsidP="008E26EC">
      <w:pPr>
        <w:pStyle w:val="ListParagraph"/>
        <w:numPr>
          <w:ilvl w:val="1"/>
          <w:numId w:val="3"/>
        </w:numPr>
        <w:rPr>
          <w:rFonts w:ascii="Arial" w:hAnsi="Arial" w:cs="Arial"/>
          <w:b/>
          <w:sz w:val="24"/>
          <w:szCs w:val="24"/>
        </w:rPr>
      </w:pPr>
      <w:r w:rsidRPr="00885485">
        <w:rPr>
          <w:rFonts w:ascii="Arial" w:hAnsi="Arial" w:cs="Arial"/>
          <w:b/>
          <w:sz w:val="24"/>
          <w:szCs w:val="24"/>
        </w:rPr>
        <w:t>Prompt the operator to establish communication between Vision and the engine ECU</w:t>
      </w:r>
      <w:r w:rsidR="009320E6" w:rsidRPr="00885485">
        <w:rPr>
          <w:rFonts w:ascii="Arial" w:hAnsi="Arial" w:cs="Arial"/>
          <w:b/>
          <w:sz w:val="24"/>
          <w:szCs w:val="24"/>
        </w:rPr>
        <w:t xml:space="preserve">. </w:t>
      </w:r>
    </w:p>
    <w:p w:rsidR="009320E6" w:rsidRPr="00885485" w:rsidRDefault="009320E6" w:rsidP="008E26EC">
      <w:pPr>
        <w:pStyle w:val="ListParagraph"/>
        <w:numPr>
          <w:ilvl w:val="1"/>
          <w:numId w:val="3"/>
        </w:numPr>
        <w:rPr>
          <w:rFonts w:ascii="Arial" w:hAnsi="Arial" w:cs="Arial"/>
          <w:b/>
          <w:sz w:val="24"/>
          <w:szCs w:val="24"/>
        </w:rPr>
      </w:pPr>
      <w:r w:rsidRPr="00885485">
        <w:rPr>
          <w:rFonts w:ascii="Arial" w:hAnsi="Arial" w:cs="Arial"/>
          <w:b/>
          <w:sz w:val="24"/>
          <w:szCs w:val="24"/>
        </w:rPr>
        <w:t>Ask operator if com</w:t>
      </w:r>
      <w:r w:rsidR="00885485">
        <w:rPr>
          <w:rFonts w:ascii="Arial" w:hAnsi="Arial" w:cs="Arial"/>
          <w:b/>
          <w:sz w:val="24"/>
          <w:szCs w:val="24"/>
        </w:rPr>
        <w:t>munication has been established</w:t>
      </w:r>
      <w:r w:rsidRPr="00885485">
        <w:rPr>
          <w:rFonts w:ascii="Arial" w:hAnsi="Arial" w:cs="Arial"/>
          <w:b/>
          <w:sz w:val="24"/>
          <w:szCs w:val="24"/>
        </w:rPr>
        <w:t xml:space="preserve"> (Yes or No)</w:t>
      </w:r>
      <w:r w:rsidR="00885485">
        <w:rPr>
          <w:rFonts w:ascii="Arial" w:hAnsi="Arial" w:cs="Arial"/>
          <w:b/>
          <w:sz w:val="24"/>
          <w:szCs w:val="24"/>
        </w:rPr>
        <w:t>.</w:t>
      </w:r>
    </w:p>
    <w:p w:rsidR="00885485" w:rsidRPr="00885485" w:rsidRDefault="00885485" w:rsidP="00885485">
      <w:pPr>
        <w:pStyle w:val="ListParagraph"/>
        <w:numPr>
          <w:ilvl w:val="1"/>
          <w:numId w:val="3"/>
        </w:numPr>
        <w:rPr>
          <w:rFonts w:ascii="Arial" w:hAnsi="Arial" w:cs="Arial"/>
          <w:b/>
          <w:sz w:val="24"/>
          <w:szCs w:val="24"/>
        </w:rPr>
      </w:pPr>
      <w:r>
        <w:rPr>
          <w:rFonts w:ascii="Arial" w:hAnsi="Arial" w:cs="Arial"/>
          <w:b/>
          <w:sz w:val="24"/>
          <w:szCs w:val="24"/>
        </w:rPr>
        <w:t>If Operator answers Yes, R</w:t>
      </w:r>
      <w:r w:rsidR="009320E6" w:rsidRPr="00885485">
        <w:rPr>
          <w:rFonts w:ascii="Arial" w:hAnsi="Arial" w:cs="Arial"/>
          <w:b/>
          <w:sz w:val="24"/>
          <w:szCs w:val="24"/>
        </w:rPr>
        <w:t>estart ASAP3 driver</w:t>
      </w:r>
      <w:r>
        <w:rPr>
          <w:rFonts w:ascii="Arial" w:hAnsi="Arial" w:cs="Arial"/>
          <w:b/>
          <w:sz w:val="24"/>
          <w:szCs w:val="24"/>
        </w:rPr>
        <w:t>:</w:t>
      </w:r>
    </w:p>
    <w:p w:rsidR="00885485" w:rsidRPr="00885485" w:rsidRDefault="00885485" w:rsidP="00885485">
      <w:pPr>
        <w:pStyle w:val="ListParagraph"/>
        <w:numPr>
          <w:ilvl w:val="2"/>
          <w:numId w:val="3"/>
        </w:numPr>
        <w:rPr>
          <w:rFonts w:ascii="Arial" w:hAnsi="Arial" w:cs="Arial"/>
          <w:b/>
          <w:sz w:val="24"/>
          <w:szCs w:val="24"/>
        </w:rPr>
      </w:pPr>
      <w:r w:rsidRPr="00885485">
        <w:rPr>
          <w:rFonts w:ascii="Arial" w:hAnsi="Arial" w:cs="Arial"/>
          <w:b/>
          <w:sz w:val="24"/>
          <w:szCs w:val="24"/>
        </w:rPr>
        <w:t>Stop ASAP3 driver</w:t>
      </w:r>
    </w:p>
    <w:p w:rsidR="00885485" w:rsidRPr="00885485" w:rsidRDefault="00885485" w:rsidP="00885485">
      <w:pPr>
        <w:pStyle w:val="ListParagraph"/>
        <w:numPr>
          <w:ilvl w:val="3"/>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“\\.\Mailslot\ASAP3_Client1&gt;&gt;</w:t>
      </w:r>
      <w:r w:rsidRPr="00885485">
        <w:rPr>
          <w:rFonts w:ascii="Arial" w:hAnsi="Arial" w:cs="Arial"/>
          <w:sz w:val="24"/>
          <w:szCs w:val="24"/>
        </w:rPr>
        <w:t xml:space="preserve"> </w:t>
      </w:r>
      <w:r w:rsidRPr="00885485">
        <w:rPr>
          <w:rFonts w:ascii="Arial" w:hAnsi="Arial" w:cs="Arial"/>
          <w:b/>
          <w:sz w:val="24"/>
          <w:szCs w:val="24"/>
        </w:rPr>
        <w:t>DIE”</w:t>
      </w:r>
    </w:p>
    <w:p w:rsidR="00885485" w:rsidRPr="00885485" w:rsidRDefault="00885485" w:rsidP="00885485">
      <w:pPr>
        <w:pStyle w:val="ListParagraph"/>
        <w:numPr>
          <w:ilvl w:val="2"/>
          <w:numId w:val="3"/>
        </w:numPr>
        <w:rPr>
          <w:rFonts w:ascii="Arial" w:hAnsi="Arial" w:cs="Arial"/>
          <w:b/>
          <w:sz w:val="24"/>
          <w:szCs w:val="24"/>
        </w:rPr>
      </w:pPr>
      <w:r w:rsidRPr="00885485">
        <w:rPr>
          <w:rFonts w:ascii="Arial" w:hAnsi="Arial" w:cs="Arial"/>
          <w:b/>
          <w:sz w:val="24"/>
          <w:szCs w:val="24"/>
        </w:rPr>
        <w:t>Start ASAP3 driver</w:t>
      </w:r>
    </w:p>
    <w:p w:rsidR="00885485" w:rsidRPr="00885485" w:rsidRDefault="00885485" w:rsidP="00885485">
      <w:pPr>
        <w:pStyle w:val="ListParagraph"/>
        <w:numPr>
          <w:ilvl w:val="3"/>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"\\.\mailslot\Softpanel&gt;&gt;$EXECUTE;Asap3Engine.exe  $SUPPORTDIR\config.drv  ASAP3_Client1"</w:t>
      </w:r>
    </w:p>
    <w:p w:rsidR="00E34343" w:rsidRPr="00885485" w:rsidRDefault="00E34343" w:rsidP="008E26EC">
      <w:pPr>
        <w:pStyle w:val="ListParagraph"/>
        <w:numPr>
          <w:ilvl w:val="1"/>
          <w:numId w:val="3"/>
        </w:numPr>
        <w:rPr>
          <w:rFonts w:ascii="Arial" w:hAnsi="Arial" w:cs="Arial"/>
          <w:b/>
          <w:sz w:val="24"/>
          <w:szCs w:val="24"/>
        </w:rPr>
      </w:pPr>
      <w:r w:rsidRPr="00885485">
        <w:rPr>
          <w:rFonts w:ascii="Arial" w:hAnsi="Arial" w:cs="Arial"/>
          <w:b/>
          <w:sz w:val="24"/>
          <w:szCs w:val="24"/>
        </w:rPr>
        <w:t>Send INIT command</w:t>
      </w:r>
      <w:r w:rsidR="00465FEF" w:rsidRPr="00885485">
        <w:rPr>
          <w:rFonts w:ascii="Arial" w:hAnsi="Arial" w:cs="Arial"/>
          <w:b/>
          <w:sz w:val="24"/>
          <w:szCs w:val="24"/>
        </w:rPr>
        <w:t xml:space="preserve"> three times to initiate ASAP3 communication with Vision host. </w:t>
      </w:r>
    </w:p>
    <w:p w:rsidR="00E34343" w:rsidRPr="00885485" w:rsidRDefault="00E34343" w:rsidP="008E26EC">
      <w:pPr>
        <w:pStyle w:val="ListParagraph"/>
        <w:numPr>
          <w:ilvl w:val="1"/>
          <w:numId w:val="3"/>
        </w:numPr>
        <w:rPr>
          <w:rFonts w:ascii="Arial" w:hAnsi="Arial" w:cs="Arial"/>
          <w:b/>
          <w:sz w:val="24"/>
          <w:szCs w:val="24"/>
        </w:rPr>
      </w:pPr>
      <w:r w:rsidRPr="00885485">
        <w:rPr>
          <w:rFonts w:ascii="Arial" w:hAnsi="Arial" w:cs="Arial"/>
          <w:b/>
          <w:sz w:val="24"/>
          <w:szCs w:val="24"/>
        </w:rPr>
        <w:t xml:space="preserve">Send </w:t>
      </w:r>
      <w:r w:rsidR="00172B0E" w:rsidRPr="00885485">
        <w:rPr>
          <w:rFonts w:ascii="Arial" w:hAnsi="Arial" w:cs="Arial"/>
          <w:b/>
          <w:sz w:val="24"/>
          <w:szCs w:val="24"/>
        </w:rPr>
        <w:t>IDENTIFY</w:t>
      </w:r>
      <w:r w:rsidRPr="00885485">
        <w:rPr>
          <w:rFonts w:ascii="Arial" w:hAnsi="Arial" w:cs="Arial"/>
          <w:b/>
          <w:sz w:val="24"/>
          <w:szCs w:val="24"/>
        </w:rPr>
        <w:t xml:space="preserve"> command</w:t>
      </w:r>
    </w:p>
    <w:p w:rsidR="00172B0E" w:rsidRPr="00885485" w:rsidRDefault="00172B0E" w:rsidP="00172B0E">
      <w:pPr>
        <w:pStyle w:val="ListParagraph"/>
        <w:numPr>
          <w:ilvl w:val="2"/>
          <w:numId w:val="3"/>
        </w:numPr>
        <w:rPr>
          <w:rFonts w:ascii="Arial" w:hAnsi="Arial" w:cs="Arial"/>
          <w:b/>
          <w:sz w:val="24"/>
          <w:szCs w:val="24"/>
        </w:rPr>
      </w:pPr>
      <w:r w:rsidRPr="00885485">
        <w:rPr>
          <w:rFonts w:ascii="Arial" w:hAnsi="Arial" w:cs="Arial"/>
          <w:b/>
          <w:sz w:val="24"/>
          <w:szCs w:val="24"/>
        </w:rPr>
        <w:t xml:space="preserve">For example a C&amp;DA that supports mailslot messaging may use the following command structure: </w:t>
      </w:r>
      <w:r w:rsidR="003D4142" w:rsidRPr="00885485">
        <w:rPr>
          <w:rFonts w:ascii="Arial" w:hAnsi="Arial" w:cs="Arial"/>
          <w:b/>
          <w:sz w:val="24"/>
          <w:szCs w:val="24"/>
        </w:rPr>
        <w:t>“\\.\Mailslot\ASAP3_</w:t>
      </w:r>
      <w:r w:rsidR="00583C7C" w:rsidRPr="00885485">
        <w:rPr>
          <w:rFonts w:ascii="Arial" w:hAnsi="Arial" w:cs="Arial"/>
          <w:b/>
          <w:sz w:val="24"/>
          <w:szCs w:val="24"/>
        </w:rPr>
        <w:t>Client1&gt;&gt;</w:t>
      </w:r>
      <w:r w:rsidR="003D4142" w:rsidRPr="00885485">
        <w:rPr>
          <w:rFonts w:ascii="Arial" w:hAnsi="Arial" w:cs="Arial"/>
          <w:b/>
          <w:sz w:val="24"/>
          <w:szCs w:val="24"/>
        </w:rPr>
        <w:t>IDENTIFY 201 MTS”</w:t>
      </w:r>
    </w:p>
    <w:p w:rsidR="003D4142" w:rsidRPr="00885485" w:rsidRDefault="003D4142" w:rsidP="003D4142">
      <w:pPr>
        <w:pStyle w:val="ListParagraph"/>
        <w:numPr>
          <w:ilvl w:val="1"/>
          <w:numId w:val="3"/>
        </w:numPr>
        <w:rPr>
          <w:rFonts w:ascii="Arial" w:hAnsi="Arial" w:cs="Arial"/>
          <w:b/>
          <w:sz w:val="24"/>
          <w:szCs w:val="24"/>
        </w:rPr>
      </w:pPr>
      <w:r w:rsidRPr="00885485">
        <w:rPr>
          <w:rFonts w:ascii="Arial" w:hAnsi="Arial" w:cs="Arial"/>
          <w:b/>
          <w:sz w:val="24"/>
          <w:szCs w:val="24"/>
        </w:rPr>
        <w:t>Send SELECT_FILES command</w:t>
      </w:r>
    </w:p>
    <w:p w:rsidR="003D4142" w:rsidRPr="00885485" w:rsidRDefault="003D4142" w:rsidP="003D4142">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SELECT_FILES ? ?”</w:t>
      </w:r>
    </w:p>
    <w:p w:rsidR="003D4142" w:rsidRPr="00885485" w:rsidRDefault="0044401E" w:rsidP="0044401E">
      <w:pPr>
        <w:pStyle w:val="ListParagraph"/>
        <w:numPr>
          <w:ilvl w:val="1"/>
          <w:numId w:val="3"/>
        </w:numPr>
        <w:rPr>
          <w:rFonts w:ascii="Arial" w:hAnsi="Arial" w:cs="Arial"/>
          <w:b/>
          <w:sz w:val="24"/>
          <w:szCs w:val="24"/>
        </w:rPr>
      </w:pPr>
      <w:r w:rsidRPr="00885485">
        <w:rPr>
          <w:rFonts w:ascii="Arial" w:hAnsi="Arial" w:cs="Arial"/>
          <w:b/>
          <w:sz w:val="24"/>
          <w:szCs w:val="24"/>
        </w:rPr>
        <w:t>Send “Switch off line” command by sending a “SWITCH_ON_LINE 0”</w:t>
      </w:r>
    </w:p>
    <w:p w:rsidR="0044401E" w:rsidRPr="00885485" w:rsidRDefault="0044401E" w:rsidP="0044401E">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SWITCH_ON_LINE 0”</w:t>
      </w:r>
    </w:p>
    <w:p w:rsidR="0044401E" w:rsidRPr="00885485" w:rsidRDefault="001E2EEA" w:rsidP="0044401E">
      <w:pPr>
        <w:pStyle w:val="ListParagraph"/>
        <w:numPr>
          <w:ilvl w:val="1"/>
          <w:numId w:val="3"/>
        </w:numPr>
        <w:rPr>
          <w:rFonts w:ascii="Arial" w:hAnsi="Arial" w:cs="Arial"/>
          <w:b/>
          <w:sz w:val="24"/>
          <w:szCs w:val="24"/>
        </w:rPr>
      </w:pPr>
      <w:r w:rsidRPr="00885485">
        <w:rPr>
          <w:rFonts w:ascii="Arial" w:hAnsi="Arial" w:cs="Arial"/>
          <w:b/>
          <w:sz w:val="24"/>
          <w:szCs w:val="24"/>
        </w:rPr>
        <w:t>Send a LOAD_DAQ_MAP</w:t>
      </w:r>
    </w:p>
    <w:p w:rsidR="001E2EEA" w:rsidRPr="00885485" w:rsidRDefault="001E2EEA" w:rsidP="001E2EEA">
      <w:pPr>
        <w:pStyle w:val="ListParagraph"/>
        <w:numPr>
          <w:ilvl w:val="2"/>
          <w:numId w:val="3"/>
        </w:numPr>
        <w:rPr>
          <w:rFonts w:ascii="Arial" w:hAnsi="Arial" w:cs="Arial"/>
          <w:b/>
          <w:sz w:val="24"/>
          <w:szCs w:val="24"/>
        </w:rPr>
      </w:pPr>
      <w:r w:rsidRPr="00885485">
        <w:rPr>
          <w:rFonts w:ascii="Arial" w:hAnsi="Arial" w:cs="Arial"/>
          <w:b/>
          <w:sz w:val="24"/>
          <w:szCs w:val="24"/>
        </w:rPr>
        <w:lastRenderedPageBreak/>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load_map DacMapFilename” where DacMapFilename is the name of the DAQ map used in your system.</w:t>
      </w:r>
    </w:p>
    <w:p w:rsidR="001E2EEA" w:rsidRPr="00885485" w:rsidRDefault="001F0CFB" w:rsidP="001E2EEA">
      <w:pPr>
        <w:pStyle w:val="ListParagraph"/>
        <w:numPr>
          <w:ilvl w:val="1"/>
          <w:numId w:val="3"/>
        </w:numPr>
        <w:rPr>
          <w:rFonts w:ascii="Arial" w:hAnsi="Arial" w:cs="Arial"/>
          <w:b/>
          <w:sz w:val="24"/>
          <w:szCs w:val="24"/>
        </w:rPr>
      </w:pPr>
      <w:r w:rsidRPr="00885485">
        <w:rPr>
          <w:rFonts w:ascii="Arial" w:hAnsi="Arial" w:cs="Arial"/>
          <w:b/>
          <w:sz w:val="24"/>
          <w:szCs w:val="24"/>
        </w:rPr>
        <w:t>Send a parameters for acquisition command</w:t>
      </w:r>
    </w:p>
    <w:p w:rsidR="001F0CFB" w:rsidRPr="00885485" w:rsidRDefault="001F0CFB" w:rsidP="001F0CFB">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parameters_for_aquisition”</w:t>
      </w:r>
    </w:p>
    <w:p w:rsidR="00862A84" w:rsidRPr="00885485" w:rsidRDefault="00862A84" w:rsidP="00862A84">
      <w:pPr>
        <w:pStyle w:val="ListParagraph"/>
        <w:numPr>
          <w:ilvl w:val="1"/>
          <w:numId w:val="3"/>
        </w:numPr>
        <w:rPr>
          <w:rFonts w:ascii="Arial" w:hAnsi="Arial" w:cs="Arial"/>
          <w:b/>
          <w:sz w:val="24"/>
          <w:szCs w:val="24"/>
        </w:rPr>
      </w:pPr>
      <w:r w:rsidRPr="00885485">
        <w:rPr>
          <w:rFonts w:ascii="Arial" w:hAnsi="Arial" w:cs="Arial"/>
          <w:b/>
          <w:sz w:val="24"/>
          <w:szCs w:val="24"/>
        </w:rPr>
        <w:t>Send “Switch online” command by sending a “SWITCH_ON_LINE”</w:t>
      </w:r>
    </w:p>
    <w:p w:rsidR="00862A84" w:rsidRPr="00885485" w:rsidRDefault="00862A84" w:rsidP="00862A84">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SWITCH_ON_LINE</w:t>
      </w:r>
      <w:r w:rsidR="00590344" w:rsidRPr="00885485">
        <w:rPr>
          <w:rFonts w:ascii="Arial" w:hAnsi="Arial" w:cs="Arial"/>
          <w:b/>
          <w:sz w:val="24"/>
          <w:szCs w:val="24"/>
        </w:rPr>
        <w:t xml:space="preserve"> 1</w:t>
      </w:r>
      <w:r w:rsidRPr="00885485">
        <w:rPr>
          <w:rFonts w:ascii="Arial" w:hAnsi="Arial" w:cs="Arial"/>
          <w:b/>
          <w:sz w:val="24"/>
          <w:szCs w:val="24"/>
        </w:rPr>
        <w:t>”</w:t>
      </w:r>
    </w:p>
    <w:p w:rsidR="001F0CFB" w:rsidRPr="00885485" w:rsidRDefault="0058729E" w:rsidP="001E2EEA">
      <w:pPr>
        <w:pStyle w:val="ListParagraph"/>
        <w:numPr>
          <w:ilvl w:val="1"/>
          <w:numId w:val="3"/>
        </w:numPr>
        <w:rPr>
          <w:rFonts w:ascii="Arial" w:hAnsi="Arial" w:cs="Arial"/>
          <w:b/>
          <w:sz w:val="24"/>
          <w:szCs w:val="24"/>
        </w:rPr>
      </w:pPr>
      <w:r w:rsidRPr="00885485">
        <w:rPr>
          <w:rFonts w:ascii="Arial" w:hAnsi="Arial" w:cs="Arial"/>
          <w:b/>
          <w:sz w:val="24"/>
          <w:szCs w:val="24"/>
        </w:rPr>
        <w:t>Send START_SCANNING command</w:t>
      </w:r>
    </w:p>
    <w:p w:rsidR="0058729E" w:rsidRPr="00885485" w:rsidRDefault="0058729E" w:rsidP="0058729E">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START_SCANNING”</w:t>
      </w:r>
    </w:p>
    <w:p w:rsidR="00172B0E" w:rsidRPr="00885485" w:rsidRDefault="00172B0E" w:rsidP="0043219E">
      <w:pPr>
        <w:pStyle w:val="ListParagraph"/>
        <w:rPr>
          <w:rFonts w:ascii="Arial" w:hAnsi="Arial" w:cs="Arial"/>
          <w:b/>
          <w:sz w:val="24"/>
          <w:szCs w:val="24"/>
        </w:rPr>
      </w:pPr>
    </w:p>
    <w:p w:rsidR="00866CEB" w:rsidRPr="00885485" w:rsidRDefault="00866CEB" w:rsidP="00866CEB">
      <w:pPr>
        <w:spacing w:after="0"/>
        <w:rPr>
          <w:rFonts w:ascii="Arial" w:hAnsi="Arial" w:cs="Arial"/>
          <w:b/>
          <w:sz w:val="24"/>
          <w:szCs w:val="24"/>
          <w:u w:val="single"/>
        </w:rPr>
      </w:pPr>
      <w:r w:rsidRPr="00885485">
        <w:rPr>
          <w:rFonts w:ascii="Arial" w:hAnsi="Arial" w:cs="Arial"/>
          <w:b/>
          <w:sz w:val="24"/>
          <w:szCs w:val="24"/>
          <w:u w:val="single"/>
        </w:rPr>
        <w:t>Terminating  Control and Data Acquisition (C&amp;DA) to Vision Communications via ASAP3:</w:t>
      </w:r>
    </w:p>
    <w:p w:rsidR="00866CEB" w:rsidRPr="00885485" w:rsidRDefault="000B0E45" w:rsidP="00765ED6">
      <w:pPr>
        <w:pStyle w:val="ListParagraph"/>
        <w:numPr>
          <w:ilvl w:val="1"/>
          <w:numId w:val="3"/>
        </w:numPr>
        <w:rPr>
          <w:rFonts w:ascii="Arial" w:hAnsi="Arial" w:cs="Arial"/>
          <w:b/>
          <w:sz w:val="24"/>
          <w:szCs w:val="24"/>
        </w:rPr>
      </w:pPr>
      <w:r w:rsidRPr="00885485">
        <w:rPr>
          <w:rFonts w:ascii="Arial" w:hAnsi="Arial" w:cs="Arial"/>
          <w:b/>
          <w:sz w:val="24"/>
          <w:szCs w:val="24"/>
        </w:rPr>
        <w:t>One minute after start of engine cooldown we set parameters for the EGR and VGT flags to 0 (Off/False) so that engine ECU returns to default EGR (90 %) and VGT (58 %) setpoints.</w:t>
      </w:r>
    </w:p>
    <w:p w:rsidR="000B0E45" w:rsidRPr="00885485" w:rsidRDefault="000B0E45" w:rsidP="000B0E45">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SET_PARAMETER egd_EGR_POS_OVERRIDE_ON_FLAG 0”</w:t>
      </w:r>
    </w:p>
    <w:p w:rsidR="0057167A" w:rsidRPr="00885485" w:rsidRDefault="0057167A" w:rsidP="0057167A">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SET_PARAMETER vgtd_FORCED_POS_FLAG 0”</w:t>
      </w:r>
    </w:p>
    <w:p w:rsidR="00765ED6" w:rsidRPr="00885485" w:rsidRDefault="00765ED6" w:rsidP="00765ED6">
      <w:pPr>
        <w:pStyle w:val="ListParagraph"/>
        <w:numPr>
          <w:ilvl w:val="1"/>
          <w:numId w:val="3"/>
        </w:numPr>
        <w:rPr>
          <w:rFonts w:ascii="Arial" w:hAnsi="Arial" w:cs="Arial"/>
          <w:b/>
          <w:sz w:val="24"/>
          <w:szCs w:val="24"/>
        </w:rPr>
      </w:pPr>
      <w:r w:rsidRPr="00885485">
        <w:rPr>
          <w:rFonts w:ascii="Arial" w:hAnsi="Arial" w:cs="Arial"/>
          <w:b/>
          <w:sz w:val="24"/>
          <w:szCs w:val="24"/>
        </w:rPr>
        <w:t>At engine shutdown, send STOP_SCANNING command</w:t>
      </w:r>
    </w:p>
    <w:p w:rsidR="00765ED6" w:rsidRPr="00885485" w:rsidRDefault="00765ED6" w:rsidP="00765ED6">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Pr="00885485">
        <w:rPr>
          <w:rFonts w:ascii="Arial" w:hAnsi="Arial" w:cs="Arial"/>
          <w:b/>
          <w:sz w:val="24"/>
          <w:szCs w:val="24"/>
        </w:rPr>
        <w:t>STOP_SCANNING”</w:t>
      </w:r>
    </w:p>
    <w:p w:rsidR="000B0E45" w:rsidRPr="00885485" w:rsidRDefault="00765ED6" w:rsidP="00765ED6">
      <w:pPr>
        <w:pStyle w:val="ListParagraph"/>
        <w:numPr>
          <w:ilvl w:val="1"/>
          <w:numId w:val="3"/>
        </w:numPr>
        <w:rPr>
          <w:rFonts w:ascii="Arial" w:hAnsi="Arial" w:cs="Arial"/>
          <w:b/>
          <w:sz w:val="24"/>
          <w:szCs w:val="24"/>
        </w:rPr>
      </w:pPr>
      <w:r w:rsidRPr="00885485">
        <w:rPr>
          <w:rFonts w:ascii="Arial" w:hAnsi="Arial" w:cs="Arial"/>
          <w:b/>
          <w:sz w:val="24"/>
          <w:szCs w:val="24"/>
        </w:rPr>
        <w:t>At engine shutdown, send stop ASAP3 driver</w:t>
      </w:r>
    </w:p>
    <w:p w:rsidR="00765ED6" w:rsidRPr="00885485" w:rsidRDefault="00765ED6" w:rsidP="00F62C46">
      <w:pPr>
        <w:pStyle w:val="ListParagraph"/>
        <w:numPr>
          <w:ilvl w:val="2"/>
          <w:numId w:val="3"/>
        </w:numPr>
        <w:rPr>
          <w:rFonts w:ascii="Arial" w:hAnsi="Arial" w:cs="Arial"/>
          <w:b/>
          <w:sz w:val="24"/>
          <w:szCs w:val="24"/>
        </w:rPr>
      </w:pPr>
      <w:r w:rsidRPr="00885485">
        <w:rPr>
          <w:rFonts w:ascii="Arial" w:hAnsi="Arial" w:cs="Arial"/>
          <w:b/>
          <w:sz w:val="24"/>
          <w:szCs w:val="24"/>
        </w:rPr>
        <w:t>For example a C&amp;DA that supports mailslot messaging may use the following command structure: “\\.\Mailslot\ASAP3_</w:t>
      </w:r>
      <w:r w:rsidR="00583C7C" w:rsidRPr="00885485">
        <w:rPr>
          <w:rFonts w:ascii="Arial" w:hAnsi="Arial" w:cs="Arial"/>
          <w:b/>
          <w:sz w:val="24"/>
          <w:szCs w:val="24"/>
        </w:rPr>
        <w:t>Client1&gt;&gt;</w:t>
      </w:r>
      <w:r w:rsidR="00F62C46" w:rsidRPr="00885485">
        <w:rPr>
          <w:rFonts w:ascii="Arial" w:hAnsi="Arial" w:cs="Arial"/>
          <w:sz w:val="24"/>
          <w:szCs w:val="24"/>
        </w:rPr>
        <w:t xml:space="preserve"> </w:t>
      </w:r>
      <w:r w:rsidR="00F62C46" w:rsidRPr="00885485">
        <w:rPr>
          <w:rFonts w:ascii="Arial" w:hAnsi="Arial" w:cs="Arial"/>
          <w:b/>
          <w:sz w:val="24"/>
          <w:szCs w:val="24"/>
        </w:rPr>
        <w:t>DIE</w:t>
      </w:r>
      <w:r w:rsidRPr="00885485">
        <w:rPr>
          <w:rFonts w:ascii="Arial" w:hAnsi="Arial" w:cs="Arial"/>
          <w:b/>
          <w:sz w:val="24"/>
          <w:szCs w:val="24"/>
        </w:rPr>
        <w:t>”</w:t>
      </w:r>
    </w:p>
    <w:p w:rsidR="006A2E76" w:rsidRPr="00885485" w:rsidRDefault="006A2E76" w:rsidP="0043219E">
      <w:pPr>
        <w:pStyle w:val="ListParagraph"/>
        <w:rPr>
          <w:rFonts w:ascii="Arial" w:hAnsi="Arial" w:cs="Arial"/>
          <w:b/>
          <w:sz w:val="24"/>
          <w:szCs w:val="24"/>
        </w:rPr>
      </w:pPr>
    </w:p>
    <w:p w:rsidR="00614314" w:rsidRPr="00885485" w:rsidRDefault="00EB4999" w:rsidP="001B6744">
      <w:pPr>
        <w:pStyle w:val="ListParagraph"/>
        <w:numPr>
          <w:ilvl w:val="0"/>
          <w:numId w:val="3"/>
        </w:numPr>
        <w:rPr>
          <w:rFonts w:ascii="Arial" w:hAnsi="Arial" w:cs="Arial"/>
          <w:b/>
          <w:sz w:val="24"/>
          <w:szCs w:val="24"/>
        </w:rPr>
      </w:pPr>
      <w:r w:rsidRPr="00885485">
        <w:rPr>
          <w:rFonts w:ascii="Arial" w:hAnsi="Arial" w:cs="Arial"/>
          <w:b/>
          <w:sz w:val="24"/>
          <w:szCs w:val="24"/>
        </w:rPr>
        <w:t>Appendix A</w:t>
      </w:r>
    </w:p>
    <w:p w:rsidR="00EB4999" w:rsidRPr="00885485" w:rsidRDefault="00EB4999" w:rsidP="00EB4999">
      <w:pPr>
        <w:pStyle w:val="ListParagraph"/>
        <w:numPr>
          <w:ilvl w:val="1"/>
          <w:numId w:val="3"/>
        </w:numPr>
        <w:rPr>
          <w:rFonts w:ascii="Arial" w:hAnsi="Arial" w:cs="Arial"/>
          <w:b/>
          <w:sz w:val="24"/>
          <w:szCs w:val="24"/>
        </w:rPr>
      </w:pPr>
      <w:r w:rsidRPr="00885485">
        <w:rPr>
          <w:rFonts w:ascii="Arial" w:hAnsi="Arial" w:cs="Arial"/>
          <w:b/>
          <w:sz w:val="24"/>
          <w:szCs w:val="24"/>
        </w:rPr>
        <w:t>Example of configuration parameters for ASAP3 driver</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section,keyword,value,merge</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ASAP3_Client1,FULL_ASAP3_LENGTH,TRUE,0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ASAP3_Client1,COMMAND_STATUS,Asap3_Command_Status,0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ASAP3_Client1,CONNECTION_STATUS,Asap3_Connection_Status,0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ASAP3_Client1,ENHANCED_MODE,FALSE,0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ASAP3_Client1,STATUS_CHANNEL,Asap3Status,0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ASAP3_Client1,SEND_TIMEOUT,2000,0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ASAP3_Client1,RECEIVE_TIMEOUT,2000,0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ASAP3_Client1,MAILSLOT_NAME,\\.\mailslot\ASAP3_Client1,0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ASAP3_Client1,MODE,CLIENT,0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ASAP3_Client1,SERVER_IP_ADDRESS,192.168.0.10,0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ASAP3_Client1,DEVICE_ID,5,0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ASAP3_Client1,LOADABLE,PC,0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ASAP3_Client1,SERIAL_PARITY,NONE,0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ASAP3_Client1,ETHERNET_PORT,22222,0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ASAP3_Client1,SERIAL_BITS,8,0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ASAP3_Client1,ETHERNET_INET,192.168.0.1,0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ASAP3_Client1,SERIAL_BAUD,19200,0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ASAP3_Client1,ETHERNET_GW,192.168.0.10,0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ASAP3_Client1,GPIB_ADDR,2,0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ASAP3_Client1,SERIAL_PORT,7,0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ASAP3_Client1,COMM,ETHERNET,0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ASAP3_Client1,SECURITY_KEY,?,0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ASAP3_Client1,DRIVER NAME,ASAP3_Client1,0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ASAP3_Client1,LOAD FILE,asap3engine.exe,0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ASAP3_Client1,ENABLED,ENABLED,0</w:t>
      </w:r>
    </w:p>
    <w:p w:rsidR="00EB4999" w:rsidRPr="00885485" w:rsidRDefault="00EB4999" w:rsidP="00EB4999">
      <w:pPr>
        <w:pStyle w:val="ListParagraph"/>
        <w:numPr>
          <w:ilvl w:val="2"/>
          <w:numId w:val="3"/>
        </w:numPr>
        <w:rPr>
          <w:rFonts w:ascii="Arial" w:hAnsi="Arial" w:cs="Arial"/>
          <w:b/>
          <w:sz w:val="24"/>
          <w:szCs w:val="24"/>
        </w:rPr>
      </w:pPr>
      <w:r w:rsidRPr="00885485">
        <w:rPr>
          <w:rFonts w:ascii="Arial" w:hAnsi="Arial" w:cs="Arial"/>
          <w:b/>
          <w:sz w:val="24"/>
          <w:szCs w:val="24"/>
        </w:rPr>
        <w:t>ASAP3_Client1,ENHANCED_SCAN_MODE,FALSE,0</w:t>
      </w:r>
    </w:p>
    <w:p w:rsidR="007F5FAE" w:rsidRPr="00885485" w:rsidRDefault="007F5FAE" w:rsidP="007F5FAE">
      <w:pPr>
        <w:pStyle w:val="ListParagraph"/>
        <w:numPr>
          <w:ilvl w:val="1"/>
          <w:numId w:val="3"/>
        </w:numPr>
        <w:rPr>
          <w:rFonts w:ascii="Arial" w:hAnsi="Arial" w:cs="Arial"/>
          <w:b/>
          <w:sz w:val="24"/>
          <w:szCs w:val="24"/>
        </w:rPr>
      </w:pPr>
      <w:r w:rsidRPr="00885485">
        <w:rPr>
          <w:rFonts w:ascii="Arial" w:hAnsi="Arial" w:cs="Arial"/>
          <w:b/>
          <w:sz w:val="24"/>
          <w:szCs w:val="24"/>
        </w:rPr>
        <w:t>Example of Vision parameters mapping to C&amp;DA</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[MapType]</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Type=ASAP</w:t>
      </w:r>
    </w:p>
    <w:p w:rsidR="007F5FAE" w:rsidRPr="00885485" w:rsidRDefault="007F5FAE" w:rsidP="007F5FAE">
      <w:pPr>
        <w:pStyle w:val="ListParagraph"/>
        <w:numPr>
          <w:ilvl w:val="2"/>
          <w:numId w:val="3"/>
        </w:numPr>
        <w:rPr>
          <w:rFonts w:ascii="Arial" w:hAnsi="Arial" w:cs="Arial"/>
          <w:b/>
          <w:sz w:val="24"/>
          <w:szCs w:val="24"/>
        </w:rPr>
      </w:pP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 Up to 40 is recommended limit.  Count is the last item number to include</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[Data]</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header=local,remote,type,rate,uom</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*count=40 MAX</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count=23</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entry_1=ECU001,bfp_AFR,get,1000,ratio</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entry_2=ECU002,bfp_TotAirMassFlow,get,1000,kg/s</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entry_3=ECU003,em_FuelAngle,get,1000,edeg</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entry_4=ECU004,em_FuelValue,get,1000,mg/str</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entry_5=ECU005,emf_EgrMassFlowValidated,get,1000,kg/s</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entry_6=ECU006,lac_EstimEgrPos,get,1000,%</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entry_7=ECU007,nop_Angle,get,1000,edeg</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entry_8=ECU008,pd_PedalPos,get,1000,%</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entry_9=ECU009,se_EgrDiffPres,get,1000,no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entry_10=ECU010,se_EgrTemp,get,1000,no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entry_11=ECU011,tc_IndTrqValue,get,1000,Nm</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entry_12=ECU012,tm_AdvAng,get,1000,edeg</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entry_13=ECU013,vsra_vgtPosSRA,get,1000,%</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entry_14=ECU014,aps_engineSpeed,get,1000,rpm</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entry_15=ECU015,se_AirInletTemp,get,1000,C</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entry_16=ECU016,se_BoostTemp,get,1000,no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entry_17=ECU017,se_CoolantTemp,get,1000,no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entry_18=ECU018,se_BoostPres,get,1000,no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entry_19=ECU019,se_CrCasePres,get,1000,no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entry_20=ECU020,se_FuelPres,get,1000,no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entry_21=ECU021,mfv_ExhaustMassFlow,get,1000,kg/s</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entry_22=ECU022,se_OilPres,get,1000,no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entry_23=ECU023,se_TurboSpd,get,1000,no unit</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entry_24=ECU024,</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entry_25=ECU025,</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entry_26=ECU026,</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entry_27=ECU027,</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entry_28=ECU028,</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entry_29=ECU029,</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entry_30=ECU030,</w:t>
      </w: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entry_31=ECU031,</w:t>
      </w:r>
    </w:p>
    <w:p w:rsidR="007F5FAE" w:rsidRPr="00885485" w:rsidRDefault="007F5FAE" w:rsidP="007F5FAE">
      <w:pPr>
        <w:pStyle w:val="ListParagraph"/>
        <w:numPr>
          <w:ilvl w:val="2"/>
          <w:numId w:val="3"/>
        </w:numPr>
        <w:rPr>
          <w:rFonts w:ascii="Arial" w:hAnsi="Arial" w:cs="Arial"/>
          <w:b/>
          <w:sz w:val="24"/>
          <w:szCs w:val="24"/>
        </w:rPr>
      </w:pPr>
    </w:p>
    <w:p w:rsidR="007F5FAE" w:rsidRPr="00885485" w:rsidRDefault="007F5FAE" w:rsidP="007F5FAE">
      <w:pPr>
        <w:pStyle w:val="ListParagraph"/>
        <w:numPr>
          <w:ilvl w:val="2"/>
          <w:numId w:val="3"/>
        </w:numPr>
        <w:rPr>
          <w:rFonts w:ascii="Arial" w:hAnsi="Arial" w:cs="Arial"/>
          <w:b/>
          <w:sz w:val="24"/>
          <w:szCs w:val="24"/>
        </w:rPr>
      </w:pPr>
      <w:r w:rsidRPr="00885485">
        <w:rPr>
          <w:rFonts w:ascii="Arial" w:hAnsi="Arial" w:cs="Arial"/>
          <w:b/>
          <w:sz w:val="24"/>
          <w:szCs w:val="24"/>
        </w:rPr>
        <w:t>entry_40=ECU040,se_EngExhTemp,get,1000,C</w:t>
      </w:r>
    </w:p>
    <w:p w:rsidR="003322B7" w:rsidRPr="00885485" w:rsidRDefault="007F5FAE" w:rsidP="003322B7">
      <w:pPr>
        <w:pStyle w:val="ListParagraph"/>
        <w:ind w:left="2160"/>
        <w:rPr>
          <w:rFonts w:ascii="Arial" w:hAnsi="Arial" w:cs="Arial"/>
          <w:b/>
          <w:sz w:val="24"/>
          <w:szCs w:val="24"/>
        </w:rPr>
      </w:pPr>
      <w:r w:rsidRPr="00885485">
        <w:rPr>
          <w:rFonts w:ascii="Arial" w:hAnsi="Arial" w:cs="Arial"/>
          <w:b/>
          <w:sz w:val="24"/>
          <w:szCs w:val="24"/>
        </w:rPr>
        <w:tab/>
      </w:r>
    </w:p>
    <w:p w:rsidR="003322B7" w:rsidRPr="00885485" w:rsidRDefault="003322B7" w:rsidP="0043219E">
      <w:pPr>
        <w:spacing w:after="0"/>
        <w:rPr>
          <w:rFonts w:ascii="Arial" w:hAnsi="Arial" w:cs="Arial"/>
          <w:b/>
          <w:sz w:val="24"/>
          <w:szCs w:val="24"/>
        </w:rPr>
      </w:pPr>
      <w:r w:rsidRPr="00885485">
        <w:rPr>
          <w:rFonts w:ascii="Arial" w:hAnsi="Arial" w:cs="Arial"/>
          <w:b/>
          <w:sz w:val="24"/>
          <w:szCs w:val="24"/>
        </w:rPr>
        <w:t>Appendix B</w:t>
      </w:r>
    </w:p>
    <w:p w:rsidR="00E34343" w:rsidRPr="00885485" w:rsidRDefault="003322B7" w:rsidP="00894C35">
      <w:pPr>
        <w:ind w:left="720"/>
        <w:rPr>
          <w:rFonts w:ascii="Arial" w:hAnsi="Arial" w:cs="Arial"/>
          <w:b/>
          <w:sz w:val="24"/>
          <w:szCs w:val="24"/>
        </w:rPr>
      </w:pPr>
      <w:r w:rsidRPr="00885485">
        <w:rPr>
          <w:rFonts w:ascii="Arial" w:hAnsi="Arial" w:cs="Arial"/>
          <w:b/>
          <w:sz w:val="24"/>
          <w:szCs w:val="24"/>
        </w:rPr>
        <w:t>Example of Successful C&amp;DA PC to Vision PC Communications</w:t>
      </w:r>
    </w:p>
    <w:p w:rsidR="00E34343" w:rsidRPr="005F6D4D" w:rsidRDefault="00E34343" w:rsidP="00E34343">
      <w:pPr>
        <w:pStyle w:val="ListParagraph"/>
        <w:rPr>
          <w:rFonts w:ascii="Calibri" w:hAnsi="Calibri"/>
        </w:rPr>
      </w:pPr>
    </w:p>
    <w:p w:rsidR="005D6E06" w:rsidRDefault="005D6E06">
      <w:r>
        <w:rPr>
          <w:noProof/>
        </w:rPr>
        <w:drawing>
          <wp:inline distT="0" distB="0" distL="0" distR="0" wp14:anchorId="5699AE3D" wp14:editId="4688D414">
            <wp:extent cx="8877300" cy="1640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917351" cy="1648187"/>
                    </a:xfrm>
                    <a:prstGeom prst="rect">
                      <a:avLst/>
                    </a:prstGeom>
                  </pic:spPr>
                </pic:pic>
              </a:graphicData>
            </a:graphic>
          </wp:inline>
        </w:drawing>
      </w:r>
    </w:p>
    <w:p w:rsidR="005D6E06" w:rsidRDefault="005D6E06"/>
    <w:p w:rsidR="00E34343" w:rsidRPr="00894C35" w:rsidRDefault="003322B7" w:rsidP="00894C35">
      <w:pPr>
        <w:spacing w:after="0"/>
        <w:rPr>
          <w:rFonts w:ascii="Arial" w:hAnsi="Arial" w:cs="Arial"/>
          <w:b/>
          <w:sz w:val="24"/>
          <w:szCs w:val="24"/>
        </w:rPr>
      </w:pPr>
      <w:r w:rsidRPr="00894C35">
        <w:rPr>
          <w:rFonts w:ascii="Arial" w:hAnsi="Arial" w:cs="Arial"/>
          <w:b/>
          <w:sz w:val="24"/>
          <w:szCs w:val="24"/>
        </w:rPr>
        <w:t>Appendix C</w:t>
      </w:r>
    </w:p>
    <w:p w:rsidR="00E34343" w:rsidRPr="00894C35" w:rsidRDefault="003322B7" w:rsidP="00894C35">
      <w:pPr>
        <w:spacing w:after="0"/>
        <w:ind w:left="720"/>
        <w:rPr>
          <w:rFonts w:ascii="Arial" w:hAnsi="Arial" w:cs="Arial"/>
          <w:b/>
          <w:sz w:val="24"/>
          <w:szCs w:val="24"/>
        </w:rPr>
      </w:pPr>
      <w:r w:rsidRPr="00894C35">
        <w:rPr>
          <w:rFonts w:ascii="Arial" w:hAnsi="Arial" w:cs="Arial"/>
          <w:b/>
          <w:sz w:val="24"/>
          <w:szCs w:val="24"/>
        </w:rPr>
        <w:t>Example of the ASAP3 driver initialization</w:t>
      </w:r>
    </w:p>
    <w:p w:rsidR="00894C35" w:rsidRDefault="00894C35" w:rsidP="00E34343">
      <w:pPr>
        <w:rPr>
          <w:rFonts w:ascii="Comic Sans MS" w:hAnsi="Comic Sans MS"/>
          <w:color w:val="1F497D"/>
          <w:sz w:val="20"/>
          <w:szCs w:val="20"/>
        </w:rPr>
      </w:pPr>
    </w:p>
    <w:p w:rsidR="00E34343" w:rsidRDefault="00E34343" w:rsidP="00E34343">
      <w:pPr>
        <w:rPr>
          <w:rFonts w:ascii="Comic Sans MS" w:hAnsi="Comic Sans MS"/>
          <w:color w:val="1F497D"/>
          <w:sz w:val="20"/>
          <w:szCs w:val="20"/>
        </w:rPr>
      </w:pPr>
      <w:r>
        <w:rPr>
          <w:rFonts w:ascii="Comic Sans MS" w:hAnsi="Comic Sans MS"/>
          <w:color w:val="1F497D"/>
          <w:sz w:val="20"/>
          <w:szCs w:val="20"/>
        </w:rPr>
        <w:t>Here is a sample of what the communication looks like.</w:t>
      </w:r>
    </w:p>
    <w:p w:rsidR="00E34343" w:rsidRDefault="00E34343" w:rsidP="00E34343">
      <w:pPr>
        <w:rPr>
          <w:rFonts w:ascii="Comic Sans MS" w:hAnsi="Comic Sans MS"/>
          <w:color w:val="1F497D"/>
          <w:sz w:val="20"/>
          <w:szCs w:val="20"/>
        </w:rPr>
      </w:pPr>
      <w:r>
        <w:rPr>
          <w:rFonts w:ascii="Comic Sans MS" w:hAnsi="Comic Sans MS"/>
          <w:color w:val="1F497D"/>
          <w:sz w:val="20"/>
          <w:szCs w:val="20"/>
        </w:rPr>
        <w:t>After some initial “hand shaking” between the CELL PC and ATI VISION the variables are specified by the CELL PC and then the CELL PC requests the DAQ values.</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13:44:56  CMD: PARAMETER FOR VALUE ACQUISITION :  65535 500 0</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13:44:56  ERR: PARAMETER FOR VALUE ACQUISITION: Status 0xffff: Error 3 "Context not initialized; must execute INIT first"</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13:45:01  CMD: INIT</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13:45:01  RSP: INIT</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13:45:02  CMD: INIT</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13:45:02  RSP: INIT</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13:45:03  CMD: INIT</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13:45:03  RSP: INIT</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13:45:10  CMD: IDENTIFY :  0x201 "MTS"</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13:45:10  RSP: IDENTIFY :  0x201 "ATI Vision"</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13:45:16  CMD: SELECT DESCRIPTION FILE AND BINARY FILE :  "" "" 0</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13:45:16  RSP: SELECT DESCRIPTION FILE AND BINARY FILE :  0</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13:45:19  CMD: SWITCHING OFFLINE/ONLINE :  0</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13:45:19  RSP: SWITCHING OFFLINE/ONLINE</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13:45:22  CMD: PARAMETER FOR VALUE ACQUISITION :  0 500 0</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13:45:22  RSP: PARAMETER FOR VALUE ACQUISITION</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13:45:22  CMD: PARAMETER FOR VALUE ACQUISITION :  0 1000 38 "APS_EngineSpeed_TS" "EGR1_egc_CalibPos" "atas_RequestCoolTempFiltEng" "atns_BufferControlSignal" "atns_UreaMassFlowDemand" "atts_TmScrTempAvg" "bfd_NOxFeedback" "bfp_AFR" "bfp_BurnedAirFrac" "bfd_BurnedFracDemand" "edpc_EGRDiffPres" "egb_EgrBaseMode" "em_FuelAngle" "em_FuelValue" "mfv_AirMassFlowValidated" "mfv_EgrMassFlowValidated" "mfv_ExhaustMassFlow" "mse_DynStatPerc" "nfv_NoxConversion" "nop_Angle" "pd_PedalPos" "se_BoostPres" "se_BoostTemp" "se_CoolantTemp" "se_DpfTemp" "se_EgrTemp" "se_EngExhTemp" "se_HCHeatTemp" "se_NOx2Level" "se_NOxLevel" "se_TurboSpd" "sl_AFRLimValue" "tc_EngineTrqMode" "tc_IndTrqValue" "tm_AdvAng" "vgtac_VgtControlMode" "vgtd_BFracControlSignal" "vsra_VgtPosSRA"</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13:45:23  RSP: PARAMETER FOR VALUE ACQUISITION</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13:45:26  CMD: PARAMETER FOR VALUE ACQUISITION :  0 500 38 "APS_EngineSpeed_TS" "EGR1_egc_CalibPos" "atas_RequestCoolTempFiltEng" "atns_BufferControlSignal" "atns_UreaMassFlowDemand" "atts_TmScrTempAvg" "bfd_NOxFeedback" "bfp_AFR" "bfp_BurnedAirFrac" "bfd_BurnedFracDemand" "edpc_EGRDiffPres" "egb_EgrBaseMode" "em_FuelAngle" "em_FuelValue" "mfv_AirMassFlowValidated" "mfv_EgrMassFlowValidated" "mfv_ExhaustMassFlow" "mse_DynStatPerc" "nfv_NoxConversion" "nop_Angle" "pd_PedalPos" "se_BoostPres" "se_BoostTemp" "se_CoolantTemp" "se_DpfTemp" "se_EgrTemp" "se_EngExhTemp" "se_HCHeatTemp" "se_NOx2Level" "se_NOxLevel" "se_TurboSpd" "sl_AFRLimValue" "tc_EngineTrqMode" "tc_IndTrqValue" "tm_AdvAng" "vgtac_VgtControlMode" "vgtd_BFracControlSignal" "vsra_VgtPosSRA"</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13:45:27  RSP: PARAMETER FOR VALUE ACQUISITION</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13:45:30  CMD: SWITCHING OFFLINE/ONLINE :  1</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13:45:30  RSP: SWITCHING OFFLINE/ONLINE</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13:45:35  CMD: SWITCHING OFFLINE/ONLINE :  1</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13:45:35  RSP: SWITCHING OFFLINE/ONLINE</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13:45:35  CMD: GET ONLINE VALUE</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13:45:35  RSP: GET ONLINE VALUE :  76 1058.252807617187500 29.980491638183594 63.817382812500000 1.000000000000000 0.000000000000000 150.260940551757810 0.000000000000000 150.000000000000000 0.000000000000000 5.455399990081787 1.906871557235718 1.000000000000000 0.000000000000000 0.000000000000000 0.080036923289299 0.036245189607143 0.085451416671276 0.000000000000000 1.000000000000000 0.000000000000000 0.000000000000000 105.261238098144530 43.745887756347656 78.690734863281250 90.625000000000000 74.918663024902344 63.437500000000000 77.218750000000000 0.000000000000000 0.000000000000000 27294.511718750000000 21.500000000000000 0.000000000000000 0.000000000000000 6.000000000000000 1.000000000000000 0.000000000000000 31.699996948242187 1058.252807617187500 29.980491638183594 63.817382812500000 1.000000000000000 0.000000000000000 150.260940551757810 0.000000000000000 150.000000000000000 0.000000000000000 5.455399990081787 1.906871557235718 1.000000000000000 0.000000000000000 0.000000000000000 0.080036923289299 0.036245189607143 0.085451416671276 0.000000000000000 1.000000000000000 0.000000000000000 0.000000000000000 105.261238098144530 43.745887756347656 78.690734863281250 90.625000000000000 74.918663024902344 63.437500000000000 77.218750000000000 0.000000000000000 0.000000000000000 27294.511718750000000 21.500000000000000 0.000000000000000 0.000000000000000 6.000000000000000 1.000000000000000 0.000000000000000 31.699996948242187</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13:45:35  CMD: GET ONLINE VALUE</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13:45:35  RSP: GET ONLINE VALUE :  76 1058.252807617187500 29.980491638183594 63.817382812500000 1.000000000000000 0.000000000000000 150.260940551757810 0.000000000000000 150.000000000000000 0.000000000000000 5.455399990081787 1.906871557235718 1.000000000000000 0.000000000000000 0.000000000000000 0.080036923289299 0.036245189607143 0.085451416671276 0.000000000000000 1.000000000000000 0.000000000000000 0.000000000000000 105.261238098144530 43.745887756347656 78.690734863281250 90.625000000000000 74.918663024902344 63.437500000000000 77.218750000000000 0.000000000000000 0.000000000000000 27294.511718750000000 21.500000000000000 0.000000000000000 0.000000000000000 6.000000000000000 1.000000000000000 0.000000000000000 31.699996948242187 1058.252807617187500 29.980491638183594 63.817382812500000 1.000000000000000 0.000000000000000 150.260940551757810 0.000000000000000 150.000000000000000 0.000000000000000 5.455399990081787 1.906871557235718 1.000000000000000 0.000000000000000 0.000000000000000 0.080036923289299 0.036245189607143 0.085451416671276 0.000000000000000 1.000000000000000 0.000000000000000 0.000000000000000 105.261238098144530 43.745887756347656 78.690734863281250 90.625000000000000 74.918663024902344 63.437500000000000 77.218750000000000 0.000000000000000 0.000000000000000 27294.511718750000000 21.500000000000000 0.000000000000000 0.000000000000000 6.000000000000000 1.000000000000000 0.000000000000000 31.699996948242187</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13:45:35  CMD: GET ONLINE VALUE</w:t>
      </w:r>
    </w:p>
    <w:p w:rsidR="00E34343" w:rsidRDefault="00E34343" w:rsidP="00E34343">
      <w:pPr>
        <w:rPr>
          <w:rFonts w:ascii="Lucida Console" w:hAnsi="Lucida Console"/>
          <w:color w:val="1F497D"/>
          <w:sz w:val="20"/>
          <w:szCs w:val="20"/>
        </w:rPr>
      </w:pPr>
      <w:r>
        <w:rPr>
          <w:rFonts w:ascii="Lucida Console" w:hAnsi="Lucida Console"/>
          <w:color w:val="1F497D"/>
          <w:sz w:val="20"/>
          <w:szCs w:val="20"/>
        </w:rPr>
        <w:t>11/08/11 13:45:35  RSP: GET ONLINE VALUE :  76 1058.981201171875000 29.980491638183594 63.819862365722656 1.000000000000000 0.000000000000000 150.193099975585940 0.000000000000000 150.000000000000000 0.000000000000000 5.455399990081787 1.903066992759705 1.000000000000000 0.000000000000000 0.000000000000000 0.079999715089798 0.036231908947229 0.085177034139633 0.000000000000000 1.000000000000000 0.000000000000000 0.000000000000000 105.535896301269530 43.752933502197266 78.688446044921875 90.687500000000000 74.930152893066406 63.437500000000000 77.218750000000000 0.000000000000000 0.000000000000000 27293.365234375000000 21.500000000000000 0.000000000000000 0.000000000000000 6.000000000000000 1.000000000000000 0.000000000000000 31.699996948242187 1058.981201171875000 29.980491638183594 63.819862365722656 1.000000000000000 0.000000000000000 150.193099975585940 0.000000000000000 150.000000000000000 0.000000000000000 5.455399990081787 1.903066992759705 1.000000000000000 0.000000000000000 0.000000000000000 0.079999715089798 0.036231908947229 0.085177034139633 0.000000000000000 1.000000000000000 0.000000000000000 0.000000000000000 105.535896301269530 43.752933502197266 78.688446044921875 90.687500000000000 74.930152893066406 63.437500000000000 77.218750000000000 0.000000000000000 0.000000000000000 27293.365234375000000 21.500000000000000 0.000000000000000 0.000000000000000 6.000000000000000 1.000000000000000 0.000000000000000 31.699996948242187</w:t>
      </w:r>
    </w:p>
    <w:p w:rsidR="00BB6C36" w:rsidRDefault="00BB6C36"/>
    <w:sectPr w:rsidR="00BB6C36" w:rsidSect="005F6D4D">
      <w:footerReference w:type="default" r:id="rId9"/>
      <w:pgSz w:w="15840" w:h="12240" w:orient="landscape"/>
      <w:pgMar w:top="1440"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29" w:rsidRDefault="00A25929" w:rsidP="005F6D4D">
      <w:pPr>
        <w:spacing w:after="0" w:line="240" w:lineRule="auto"/>
      </w:pPr>
      <w:r>
        <w:separator/>
      </w:r>
    </w:p>
  </w:endnote>
  <w:endnote w:type="continuationSeparator" w:id="0">
    <w:p w:rsidR="00A25929" w:rsidRDefault="00A25929" w:rsidP="005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D4D" w:rsidRDefault="005F6D4D" w:rsidP="00813D1F">
    <w:pPr>
      <w:pStyle w:val="Footer"/>
    </w:pPr>
  </w:p>
  <w:p w:rsidR="005F6D4D" w:rsidRDefault="005F6D4D" w:rsidP="005F6D4D">
    <w:pPr>
      <w:pStyle w:val="Footer"/>
      <w:tabs>
        <w:tab w:val="clear" w:pos="4680"/>
        <w:tab w:val="clear" w:pos="9360"/>
        <w:tab w:val="left" w:pos="30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29" w:rsidRDefault="00A25929" w:rsidP="005F6D4D">
      <w:pPr>
        <w:spacing w:after="0" w:line="240" w:lineRule="auto"/>
      </w:pPr>
      <w:r>
        <w:separator/>
      </w:r>
    </w:p>
  </w:footnote>
  <w:footnote w:type="continuationSeparator" w:id="0">
    <w:p w:rsidR="00A25929" w:rsidRDefault="00A25929" w:rsidP="005F6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87634"/>
    <w:multiLevelType w:val="hybridMultilevel"/>
    <w:tmpl w:val="F2C2C1FE"/>
    <w:lvl w:ilvl="0" w:tplc="ACC6BC00">
      <w:start w:val="30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3BA7F3B"/>
    <w:multiLevelType w:val="hybridMultilevel"/>
    <w:tmpl w:val="BC382112"/>
    <w:lvl w:ilvl="0" w:tplc="3564BF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245620"/>
    <w:multiLevelType w:val="hybridMultilevel"/>
    <w:tmpl w:val="A8C297C8"/>
    <w:lvl w:ilvl="0" w:tplc="184EEDEA">
      <w:start w:val="30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CF551E7"/>
    <w:multiLevelType w:val="hybridMultilevel"/>
    <w:tmpl w:val="63F2A2B6"/>
    <w:lvl w:ilvl="0" w:tplc="821CDA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6D"/>
    <w:rsid w:val="00000B2C"/>
    <w:rsid w:val="00010D42"/>
    <w:rsid w:val="000B0E45"/>
    <w:rsid w:val="00172B0E"/>
    <w:rsid w:val="001B6744"/>
    <w:rsid w:val="001E04AC"/>
    <w:rsid w:val="001E2EEA"/>
    <w:rsid w:val="001F0CFB"/>
    <w:rsid w:val="002539E0"/>
    <w:rsid w:val="0029779E"/>
    <w:rsid w:val="003020EA"/>
    <w:rsid w:val="003322B7"/>
    <w:rsid w:val="003D4142"/>
    <w:rsid w:val="003E6C7F"/>
    <w:rsid w:val="0043219E"/>
    <w:rsid w:val="0044401E"/>
    <w:rsid w:val="00465FEF"/>
    <w:rsid w:val="0057167A"/>
    <w:rsid w:val="00583C7C"/>
    <w:rsid w:val="0058729E"/>
    <w:rsid w:val="00590344"/>
    <w:rsid w:val="005937A3"/>
    <w:rsid w:val="005C0812"/>
    <w:rsid w:val="005D6E06"/>
    <w:rsid w:val="005F6D4D"/>
    <w:rsid w:val="00614314"/>
    <w:rsid w:val="00635F11"/>
    <w:rsid w:val="006839FB"/>
    <w:rsid w:val="006A2E76"/>
    <w:rsid w:val="00760308"/>
    <w:rsid w:val="00765ED6"/>
    <w:rsid w:val="00783850"/>
    <w:rsid w:val="007F5FAE"/>
    <w:rsid w:val="00813D1F"/>
    <w:rsid w:val="0083554F"/>
    <w:rsid w:val="00862A84"/>
    <w:rsid w:val="00866CEB"/>
    <w:rsid w:val="00885485"/>
    <w:rsid w:val="00894C35"/>
    <w:rsid w:val="008A6B55"/>
    <w:rsid w:val="008E26EC"/>
    <w:rsid w:val="009320E6"/>
    <w:rsid w:val="009728B7"/>
    <w:rsid w:val="009F29FA"/>
    <w:rsid w:val="00A03372"/>
    <w:rsid w:val="00A20618"/>
    <w:rsid w:val="00A25929"/>
    <w:rsid w:val="00B7674A"/>
    <w:rsid w:val="00BB6C36"/>
    <w:rsid w:val="00D1026D"/>
    <w:rsid w:val="00D84025"/>
    <w:rsid w:val="00E26A51"/>
    <w:rsid w:val="00E34343"/>
    <w:rsid w:val="00EB4999"/>
    <w:rsid w:val="00F56A60"/>
    <w:rsid w:val="00F62C46"/>
    <w:rsid w:val="00FB2071"/>
    <w:rsid w:val="00FC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6D"/>
    <w:rPr>
      <w:rFonts w:ascii="Tahoma" w:hAnsi="Tahoma" w:cs="Tahoma"/>
      <w:sz w:val="16"/>
      <w:szCs w:val="16"/>
    </w:rPr>
  </w:style>
  <w:style w:type="paragraph" w:styleId="ListParagraph">
    <w:name w:val="List Paragraph"/>
    <w:basedOn w:val="Normal"/>
    <w:uiPriority w:val="34"/>
    <w:qFormat/>
    <w:rsid w:val="005D6E06"/>
    <w:pPr>
      <w:spacing w:after="0" w:line="240" w:lineRule="auto"/>
      <w:ind w:left="720"/>
    </w:pPr>
  </w:style>
  <w:style w:type="paragraph" w:styleId="Header">
    <w:name w:val="header"/>
    <w:basedOn w:val="Normal"/>
    <w:link w:val="HeaderChar"/>
    <w:uiPriority w:val="99"/>
    <w:unhideWhenUsed/>
    <w:rsid w:val="005F6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D4D"/>
  </w:style>
  <w:style w:type="paragraph" w:styleId="Footer">
    <w:name w:val="footer"/>
    <w:basedOn w:val="Normal"/>
    <w:link w:val="FooterChar"/>
    <w:uiPriority w:val="99"/>
    <w:unhideWhenUsed/>
    <w:rsid w:val="005F6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D4D"/>
  </w:style>
  <w:style w:type="character" w:styleId="Hyperlink">
    <w:name w:val="Hyperlink"/>
    <w:basedOn w:val="DefaultParagraphFont"/>
    <w:uiPriority w:val="99"/>
    <w:unhideWhenUsed/>
    <w:rsid w:val="003D41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6D"/>
    <w:rPr>
      <w:rFonts w:ascii="Tahoma" w:hAnsi="Tahoma" w:cs="Tahoma"/>
      <w:sz w:val="16"/>
      <w:szCs w:val="16"/>
    </w:rPr>
  </w:style>
  <w:style w:type="paragraph" w:styleId="ListParagraph">
    <w:name w:val="List Paragraph"/>
    <w:basedOn w:val="Normal"/>
    <w:uiPriority w:val="34"/>
    <w:qFormat/>
    <w:rsid w:val="005D6E06"/>
    <w:pPr>
      <w:spacing w:after="0" w:line="240" w:lineRule="auto"/>
      <w:ind w:left="720"/>
    </w:pPr>
  </w:style>
  <w:style w:type="paragraph" w:styleId="Header">
    <w:name w:val="header"/>
    <w:basedOn w:val="Normal"/>
    <w:link w:val="HeaderChar"/>
    <w:uiPriority w:val="99"/>
    <w:unhideWhenUsed/>
    <w:rsid w:val="005F6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D4D"/>
  </w:style>
  <w:style w:type="paragraph" w:styleId="Footer">
    <w:name w:val="footer"/>
    <w:basedOn w:val="Normal"/>
    <w:link w:val="FooterChar"/>
    <w:uiPriority w:val="99"/>
    <w:unhideWhenUsed/>
    <w:rsid w:val="005F6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D4D"/>
  </w:style>
  <w:style w:type="character" w:styleId="Hyperlink">
    <w:name w:val="Hyperlink"/>
    <w:basedOn w:val="DefaultParagraphFont"/>
    <w:uiPriority w:val="99"/>
    <w:unhideWhenUsed/>
    <w:rsid w:val="003D4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147879">
      <w:bodyDiv w:val="1"/>
      <w:marLeft w:val="0"/>
      <w:marRight w:val="0"/>
      <w:marTop w:val="0"/>
      <w:marBottom w:val="0"/>
      <w:divBdr>
        <w:top w:val="none" w:sz="0" w:space="0" w:color="auto"/>
        <w:left w:val="none" w:sz="0" w:space="0" w:color="auto"/>
        <w:bottom w:val="none" w:sz="0" w:space="0" w:color="auto"/>
        <w:right w:val="none" w:sz="0" w:space="0" w:color="auto"/>
      </w:divBdr>
    </w:div>
    <w:div w:id="21471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Conti, Riccardo</cp:lastModifiedBy>
  <cp:revision>8</cp:revision>
  <dcterms:created xsi:type="dcterms:W3CDTF">2014-08-19T19:09:00Z</dcterms:created>
  <dcterms:modified xsi:type="dcterms:W3CDTF">2014-08-19T21:11:00Z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720152754</vt:i4>
  </property>
  <property fmtid="{D5CDD505-2E9C-101B-9397-08002B2CF9AE}" pid="3" name="_NewReviewCycle">
    <vt:lpwstr/>
  </property>
  <property fmtid="{D5CDD505-2E9C-101B-9397-08002B2CF9AE}" pid="4" name="_EmailSubject">
    <vt:lpwstr>Mack T-13: Communication Test Stand PC-Vision PC using the ASAP3 Driver</vt:lpwstr>
  </property>
  <property fmtid="{D5CDD505-2E9C-101B-9397-08002B2CF9AE}" pid="5" name="_AuthorEmail">
    <vt:lpwstr>riccardo.conti@exxonmobil.com</vt:lpwstr>
  </property>
  <property fmtid="{D5CDD505-2E9C-101B-9397-08002B2CF9AE}" pid="6" name="_AuthorEmailDisplayName">
    <vt:lpwstr>Conti, Riccardo</vt:lpwstr>
  </property>
  <property fmtid="{D5CDD505-2E9C-101B-9397-08002B2CF9AE}" pid="7" name="_PreviousAdHocReviewCycleID">
    <vt:i4>961486770</vt:i4>
  </property>
</Properties>
</file>