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header2.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8BA0AA" w14:textId="237AF70D" w:rsidR="00CA755E" w:rsidRPr="00EC72ED" w:rsidRDefault="00CA755E" w:rsidP="00CA755E">
      <w:pPr>
        <w:pStyle w:val="StandardTitlePrefix"/>
        <w:spacing w:before="0"/>
        <w:ind w:left="0" w:right="864" w:firstLine="709"/>
        <w:rPr>
          <w:rStyle w:val="Strong"/>
        </w:rPr>
      </w:pPr>
      <w:bookmarkStart w:id="0" w:name="_GoBack"/>
      <w:bookmarkEnd w:id="0"/>
      <w:r w:rsidRPr="00EC72ED">
        <w:rPr>
          <w:rStyle w:val="Strong"/>
          <w:rFonts w:ascii="Times New Roman" w:hAnsi="Times New Roman" w:cs="Arial"/>
          <w:color w:val="auto"/>
          <w:spacing w:val="0"/>
          <w:sz w:val="20"/>
          <w:szCs w:val="28"/>
        </w:rPr>
        <w:t>Date:</w:t>
      </w:r>
      <w:r>
        <w:rPr>
          <w:rStyle w:val="Strong"/>
          <w:rFonts w:ascii="Times New Roman" w:hAnsi="Times New Roman" w:cs="Arial"/>
          <w:color w:val="auto"/>
          <w:spacing w:val="0"/>
          <w:sz w:val="20"/>
          <w:szCs w:val="28"/>
        </w:rPr>
        <w:t xml:space="preserve"> </w:t>
      </w:r>
      <w:r w:rsidR="00345C82">
        <w:rPr>
          <w:rStyle w:val="Strong"/>
          <w:rFonts w:ascii="Times New Roman" w:hAnsi="Times New Roman" w:cs="Arial"/>
          <w:color w:val="auto"/>
          <w:spacing w:val="0"/>
          <w:sz w:val="20"/>
          <w:szCs w:val="28"/>
        </w:rPr>
        <w:t>Feb. 9</w:t>
      </w:r>
      <w:r w:rsidR="00BF40A8">
        <w:rPr>
          <w:rStyle w:val="Strong"/>
          <w:rFonts w:ascii="Times New Roman" w:hAnsi="Times New Roman" w:cs="Arial"/>
          <w:color w:val="auto"/>
          <w:spacing w:val="0"/>
          <w:sz w:val="20"/>
          <w:szCs w:val="28"/>
        </w:rPr>
        <w:t>, 2019</w:t>
      </w:r>
    </w:p>
    <w:p w14:paraId="169F727A" w14:textId="77777777" w:rsidR="00CA755E" w:rsidRPr="00EC72ED" w:rsidRDefault="00CA755E" w:rsidP="00CA755E">
      <w:pPr>
        <w:pStyle w:val="StandardTitlePrefix"/>
        <w:spacing w:before="0"/>
        <w:ind w:right="864"/>
        <w:rPr>
          <w:rStyle w:val="Strong"/>
        </w:rPr>
      </w:pPr>
      <w:r w:rsidRPr="00EC72ED">
        <w:rPr>
          <w:rStyle w:val="Strong"/>
          <w:rFonts w:ascii="Times New Roman" w:hAnsi="Times New Roman" w:cs="Arial"/>
          <w:color w:val="auto"/>
          <w:spacing w:val="0"/>
          <w:sz w:val="20"/>
          <w:szCs w:val="28"/>
        </w:rPr>
        <w:t xml:space="preserve">To: </w:t>
      </w:r>
      <w:r w:rsidRPr="007C2483">
        <w:rPr>
          <w:rStyle w:val="Strong"/>
          <w:rFonts w:ascii="Times New Roman" w:hAnsi="Times New Roman" w:cs="Arial"/>
          <w:color w:val="FF0000"/>
          <w:spacing w:val="0"/>
          <w:sz w:val="20"/>
          <w:szCs w:val="28"/>
        </w:rPr>
        <w:t>Subcommittee D02.B0 members</w:t>
      </w:r>
    </w:p>
    <w:p w14:paraId="7DF76831" w14:textId="77777777" w:rsidR="00CA755E" w:rsidRPr="00EC72ED" w:rsidRDefault="00CA755E" w:rsidP="00CA755E">
      <w:pPr>
        <w:pStyle w:val="StandardTitlePrefix"/>
        <w:spacing w:before="0"/>
        <w:ind w:left="990" w:right="864" w:hanging="270"/>
        <w:rPr>
          <w:rStyle w:val="Strong"/>
        </w:rPr>
      </w:pPr>
      <w:r w:rsidRPr="00EC72ED">
        <w:rPr>
          <w:rStyle w:val="Strong"/>
          <w:rFonts w:ascii="Times New Roman" w:hAnsi="Times New Roman" w:cs="Arial"/>
          <w:color w:val="auto"/>
          <w:spacing w:val="0"/>
          <w:sz w:val="20"/>
          <w:szCs w:val="28"/>
        </w:rPr>
        <w:t xml:space="preserve">Technical Contact: </w:t>
      </w:r>
      <w:r w:rsidRPr="007C2483">
        <w:rPr>
          <w:rStyle w:val="Strong"/>
          <w:rFonts w:ascii="Times New Roman" w:hAnsi="Times New Roman" w:cs="Arial"/>
          <w:color w:val="FF0000"/>
          <w:spacing w:val="0"/>
          <w:sz w:val="20"/>
          <w:szCs w:val="28"/>
        </w:rPr>
        <w:t>Terry Bates, batesterryw@aol.com</w:t>
      </w:r>
    </w:p>
    <w:p w14:paraId="176510A5" w14:textId="77777777" w:rsidR="00CA755E" w:rsidRPr="00EC72ED" w:rsidRDefault="00CA755E" w:rsidP="00CA755E">
      <w:pPr>
        <w:pStyle w:val="StandardTitlePrefix"/>
        <w:spacing w:before="0"/>
        <w:ind w:left="990" w:right="864" w:hanging="270"/>
        <w:rPr>
          <w:rStyle w:val="Strong"/>
        </w:rPr>
      </w:pPr>
      <w:r w:rsidRPr="00EC72ED">
        <w:rPr>
          <w:rStyle w:val="Strong"/>
          <w:rFonts w:ascii="Times New Roman" w:hAnsi="Times New Roman" w:cs="Arial"/>
          <w:color w:val="auto"/>
          <w:spacing w:val="0"/>
          <w:sz w:val="20"/>
          <w:szCs w:val="28"/>
        </w:rPr>
        <w:t xml:space="preserve">Work Item: </w:t>
      </w:r>
      <w:r w:rsidRPr="007C2483">
        <w:rPr>
          <w:rStyle w:val="Strong"/>
          <w:rFonts w:ascii="Times New Roman" w:hAnsi="Times New Roman" w:cs="Arial"/>
          <w:color w:val="FF0000"/>
          <w:spacing w:val="0"/>
          <w:sz w:val="20"/>
          <w:szCs w:val="28"/>
        </w:rPr>
        <w:t>WK49675</w:t>
      </w:r>
    </w:p>
    <w:p w14:paraId="1B3C52B3" w14:textId="77777777" w:rsidR="00CA755E" w:rsidRPr="00EC72ED" w:rsidRDefault="00CA755E" w:rsidP="00CA755E">
      <w:pPr>
        <w:pStyle w:val="StandardTitlePrefix"/>
        <w:spacing w:before="0"/>
        <w:ind w:left="990" w:right="864" w:hanging="270"/>
        <w:rPr>
          <w:rStyle w:val="Strong"/>
        </w:rPr>
      </w:pPr>
      <w:r w:rsidRPr="00EC72ED">
        <w:rPr>
          <w:rStyle w:val="Strong"/>
          <w:rFonts w:ascii="Times New Roman" w:hAnsi="Times New Roman" w:cs="Arial"/>
          <w:color w:val="auto"/>
          <w:spacing w:val="0"/>
          <w:sz w:val="20"/>
          <w:szCs w:val="28"/>
        </w:rPr>
        <w:t xml:space="preserve">Ballot Action: </w:t>
      </w:r>
      <w:r w:rsidRPr="007C2483">
        <w:rPr>
          <w:rStyle w:val="Strong"/>
          <w:rFonts w:ascii="Times New Roman" w:hAnsi="Times New Roman" w:cs="Arial"/>
          <w:color w:val="FF0000"/>
          <w:spacing w:val="0"/>
          <w:sz w:val="20"/>
          <w:szCs w:val="28"/>
        </w:rPr>
        <w:t>New engine oil test method</w:t>
      </w:r>
    </w:p>
    <w:p w14:paraId="743D5ED0" w14:textId="77777777" w:rsidR="00CA755E" w:rsidRPr="00EC72ED" w:rsidRDefault="00CA755E" w:rsidP="00CA755E">
      <w:pPr>
        <w:pStyle w:val="StandardTitlePrefix"/>
        <w:spacing w:before="0"/>
        <w:ind w:left="360" w:right="864" w:firstLine="360"/>
        <w:rPr>
          <w:rFonts w:ascii="Times New Roman" w:hAnsi="Times New Roman"/>
          <w:b/>
          <w:color w:val="auto"/>
          <w:spacing w:val="0"/>
          <w:sz w:val="20"/>
          <w:szCs w:val="28"/>
        </w:rPr>
      </w:pPr>
      <w:r w:rsidRPr="00EC72ED">
        <w:rPr>
          <w:rStyle w:val="Strong"/>
          <w:rFonts w:ascii="Times New Roman" w:hAnsi="Times New Roman" w:cs="Arial"/>
          <w:color w:val="auto"/>
          <w:spacing w:val="0"/>
          <w:sz w:val="20"/>
          <w:szCs w:val="28"/>
        </w:rPr>
        <w:t xml:space="preserve">Rationale: </w:t>
      </w:r>
      <w:r w:rsidRPr="007C2483">
        <w:rPr>
          <w:rStyle w:val="Strong"/>
          <w:rFonts w:ascii="Times New Roman" w:hAnsi="Times New Roman" w:cs="Arial"/>
          <w:color w:val="FF0000"/>
          <w:spacing w:val="0"/>
          <w:sz w:val="20"/>
          <w:szCs w:val="28"/>
        </w:rPr>
        <w:t>This test method is expected be in a new engine oil specification</w:t>
      </w:r>
    </w:p>
    <w:p w14:paraId="716B3DD5" w14:textId="77777777" w:rsidR="00CA755E" w:rsidRDefault="00CA755E" w:rsidP="00CA755E">
      <w:pPr>
        <w:pStyle w:val="StandardTitlePrefix"/>
        <w:spacing w:before="0"/>
        <w:ind w:right="864"/>
        <w:rPr>
          <w:rFonts w:ascii="Times New Roman" w:hAnsi="Times New Roman"/>
          <w:b/>
          <w:color w:val="auto"/>
          <w:spacing w:val="0"/>
          <w:sz w:val="20"/>
        </w:rPr>
      </w:pPr>
    </w:p>
    <w:p w14:paraId="5E8A4CCB" w14:textId="77777777" w:rsidR="00CA755E" w:rsidRDefault="00CA755E" w:rsidP="00CA755E">
      <w:pPr>
        <w:pStyle w:val="StandardTitlePrefix"/>
        <w:spacing w:before="0"/>
        <w:ind w:right="864"/>
        <w:rPr>
          <w:rFonts w:ascii="Times New Roman" w:hAnsi="Times New Roman"/>
          <w:b/>
          <w:color w:val="auto"/>
          <w:spacing w:val="0"/>
          <w:sz w:val="20"/>
        </w:rPr>
      </w:pPr>
    </w:p>
    <w:p w14:paraId="7AB0E840" w14:textId="77777777" w:rsidR="00CA755E" w:rsidRDefault="00CA755E" w:rsidP="00CA755E">
      <w:pPr>
        <w:pStyle w:val="StandardTitlePrefix"/>
        <w:spacing w:before="0"/>
        <w:ind w:right="864"/>
        <w:rPr>
          <w:rFonts w:ascii="Times New Roman" w:hAnsi="Times New Roman"/>
          <w:b/>
          <w:color w:val="auto"/>
          <w:spacing w:val="0"/>
          <w:sz w:val="20"/>
        </w:rPr>
      </w:pPr>
    </w:p>
    <w:p w14:paraId="6FCADDA7" w14:textId="77777777" w:rsidR="00CA755E" w:rsidRDefault="00CA755E" w:rsidP="00CA755E">
      <w:pPr>
        <w:pStyle w:val="StandardTitlePrefix"/>
        <w:spacing w:before="0"/>
        <w:ind w:right="864"/>
        <w:rPr>
          <w:rFonts w:ascii="Times New Roman" w:hAnsi="Times New Roman"/>
          <w:b/>
          <w:color w:val="auto"/>
          <w:spacing w:val="0"/>
          <w:sz w:val="20"/>
        </w:rPr>
      </w:pPr>
    </w:p>
    <w:p w14:paraId="54A639FE" w14:textId="77777777" w:rsidR="00CA755E" w:rsidRPr="00EC72ED" w:rsidRDefault="00CA755E" w:rsidP="00CA755E">
      <w:pPr>
        <w:pStyle w:val="StandardTitlePrefix"/>
        <w:spacing w:before="0"/>
        <w:ind w:right="864"/>
        <w:rPr>
          <w:rFonts w:ascii="Times New Roman" w:hAnsi="Times New Roman"/>
          <w:b/>
          <w:color w:val="auto"/>
          <w:spacing w:val="0"/>
          <w:sz w:val="20"/>
        </w:rPr>
      </w:pPr>
    </w:p>
    <w:p w14:paraId="080B9586" w14:textId="77777777" w:rsidR="00CA755E" w:rsidRPr="003E5DA5" w:rsidRDefault="00CA755E" w:rsidP="00CA755E">
      <w:pPr>
        <w:pStyle w:val="StandardTitlePrefix"/>
        <w:spacing w:before="0"/>
        <w:ind w:right="864"/>
        <w:rPr>
          <w:rFonts w:ascii="Times New Roman" w:hAnsi="Times New Roman"/>
          <w:b/>
          <w:color w:val="auto"/>
          <w:spacing w:val="0"/>
          <w:szCs w:val="24"/>
        </w:rPr>
      </w:pPr>
      <w:r w:rsidRPr="003E5DA5">
        <w:rPr>
          <w:rFonts w:ascii="Times New Roman" w:hAnsi="Times New Roman"/>
          <w:b/>
          <w:color w:val="auto"/>
          <w:spacing w:val="0"/>
          <w:szCs w:val="24"/>
        </w:rPr>
        <w:t xml:space="preserve">Standard Test Method for </w:t>
      </w:r>
    </w:p>
    <w:p w14:paraId="3F73FDC3" w14:textId="77777777" w:rsidR="00CA755E" w:rsidRPr="003E5DA5" w:rsidRDefault="00CA755E" w:rsidP="00CA755E">
      <w:pPr>
        <w:pStyle w:val="StandardTitlePrefix"/>
        <w:spacing w:before="0"/>
        <w:ind w:right="864"/>
        <w:rPr>
          <w:rFonts w:ascii="Times New Roman" w:hAnsi="Times New Roman"/>
          <w:color w:val="auto"/>
          <w:spacing w:val="0"/>
          <w:szCs w:val="24"/>
        </w:rPr>
      </w:pPr>
      <w:r w:rsidRPr="003E5DA5">
        <w:rPr>
          <w:rFonts w:ascii="Times New Roman" w:hAnsi="Times New Roman"/>
          <w:b/>
          <w:color w:val="auto"/>
          <w:spacing w:val="0"/>
          <w:szCs w:val="24"/>
        </w:rPr>
        <w:t>Determination of Timing Chain Wear in a Turbocharged, Direct Injection, Spark Ignition, Four-Cylinder Engine</w:t>
      </w:r>
      <w:r w:rsidRPr="003E5DA5">
        <w:rPr>
          <w:rStyle w:val="FootnoteReference"/>
          <w:rFonts w:ascii="Times New Roman" w:hAnsi="Times New Roman"/>
          <w:b/>
          <w:color w:val="auto"/>
          <w:spacing w:val="0"/>
          <w:szCs w:val="24"/>
        </w:rPr>
        <w:footnoteReference w:id="1"/>
      </w:r>
    </w:p>
    <w:p w14:paraId="5FDAF1A3" w14:textId="77777777" w:rsidR="00CA755E" w:rsidRPr="00EC72ED" w:rsidRDefault="00CA755E" w:rsidP="00CA755E">
      <w:pPr>
        <w:pStyle w:val="StandardTitle"/>
        <w:ind w:right="864"/>
        <w:rPr>
          <w:rFonts w:ascii="Times New Roman" w:hAnsi="Times New Roman"/>
          <w:color w:val="auto"/>
          <w:spacing w:val="0"/>
          <w:sz w:val="20"/>
        </w:rPr>
      </w:pPr>
      <w:r w:rsidRPr="00EC72ED">
        <w:rPr>
          <w:rFonts w:ascii="Times New Roman" w:hAnsi="Times New Roman"/>
          <w:b/>
          <w:color w:val="auto"/>
          <w:spacing w:val="0"/>
          <w:sz w:val="20"/>
        </w:rPr>
        <w:fldChar w:fldCharType="begin" w:fldLock="1"/>
      </w:r>
      <w:r w:rsidRPr="00EC72ED">
        <w:rPr>
          <w:rFonts w:ascii="Times New Roman" w:hAnsi="Times New Roman"/>
          <w:b/>
          <w:color w:val="auto"/>
          <w:spacing w:val="0"/>
          <w:sz w:val="20"/>
        </w:rPr>
        <w:instrText xml:space="preserve"> DOCPROPERTY "StandardTitle"  \* MERGEFORMAT </w:instrText>
      </w:r>
      <w:r w:rsidRPr="00EC72ED">
        <w:rPr>
          <w:rFonts w:ascii="Times New Roman" w:hAnsi="Times New Roman"/>
          <w:b/>
          <w:color w:val="auto"/>
          <w:spacing w:val="0"/>
          <w:sz w:val="20"/>
        </w:rPr>
        <w:fldChar w:fldCharType="end"/>
      </w:r>
      <w:r w:rsidRPr="00EC72ED">
        <w:rPr>
          <w:rFonts w:ascii="Times New Roman" w:hAnsi="Times New Roman"/>
          <w:b/>
          <w:color w:val="auto"/>
          <w:spacing w:val="0"/>
          <w:sz w:val="20"/>
        </w:rPr>
        <w:t xml:space="preserve"> </w:t>
      </w:r>
    </w:p>
    <w:p w14:paraId="6D74E536" w14:textId="77777777" w:rsidR="00CA755E" w:rsidRDefault="00CA755E" w:rsidP="00CA755E">
      <w:pPr>
        <w:pStyle w:val="Headnote"/>
        <w:ind w:right="864"/>
        <w:rPr>
          <w:rFonts w:ascii="Times New Roman" w:hAnsi="Times New Roman"/>
          <w:sz w:val="20"/>
        </w:rPr>
      </w:pPr>
      <w:r w:rsidRPr="00EC72ED">
        <w:rPr>
          <w:rFonts w:ascii="Times New Roman" w:hAnsi="Times New Roman"/>
          <w:sz w:val="20"/>
        </w:rPr>
        <w:t>This standard is issued under the fixed designation X XXXX; the number immediately following the designation indicates the year of original adoption or, in the case of revision, the year of last revision. A number in parentheses indicates the year of last reapproval. A superscript epsilon (</w:t>
      </w:r>
      <w:r w:rsidRPr="00EC72ED">
        <w:rPr>
          <w:rFonts w:ascii="Times New Roman" w:hAnsi="Times New Roman"/>
          <w:sz w:val="20"/>
        </w:rPr>
        <w:sym w:font="Symbol" w:char="F065"/>
      </w:r>
      <w:r w:rsidRPr="00EC72ED">
        <w:rPr>
          <w:rFonts w:ascii="Times New Roman" w:hAnsi="Times New Roman"/>
          <w:sz w:val="20"/>
        </w:rPr>
        <w:t xml:space="preserve">) indicates an editorial change since the last revision or reapproval. </w:t>
      </w:r>
    </w:p>
    <w:p w14:paraId="388A3125" w14:textId="77777777" w:rsidR="00CA755E" w:rsidRPr="00EC72ED" w:rsidRDefault="00CA755E" w:rsidP="00CA755E">
      <w:pPr>
        <w:pStyle w:val="Headnote"/>
        <w:ind w:right="864"/>
        <w:rPr>
          <w:rFonts w:ascii="Times New Roman" w:hAnsi="Times New Roman"/>
          <w:sz w:val="20"/>
        </w:rPr>
      </w:pPr>
    </w:p>
    <w:p w14:paraId="288C1AE8" w14:textId="77777777" w:rsidR="00CA755E" w:rsidRPr="009E0E37" w:rsidRDefault="00CA755E" w:rsidP="00CA755E">
      <w:pPr>
        <w:jc w:val="center"/>
        <w:rPr>
          <w:b/>
        </w:rPr>
      </w:pPr>
      <w:r w:rsidRPr="009E0E37">
        <w:rPr>
          <w:b/>
        </w:rPr>
        <w:t>INTRODUCTION</w:t>
      </w:r>
    </w:p>
    <w:p w14:paraId="21F0EE2E" w14:textId="77777777" w:rsidR="00CA755E" w:rsidRPr="00EC72ED" w:rsidRDefault="00CA755E" w:rsidP="00CA755E">
      <w:pPr>
        <w:rPr>
          <w:sz w:val="20"/>
        </w:rPr>
      </w:pPr>
    </w:p>
    <w:p w14:paraId="32EE2185" w14:textId="77777777" w:rsidR="00CA755E" w:rsidRPr="00EC72ED" w:rsidRDefault="00CA755E" w:rsidP="00CA755E">
      <w:pPr>
        <w:pStyle w:val="PlainText"/>
        <w:spacing w:line="360" w:lineRule="auto"/>
        <w:rPr>
          <w:rFonts w:ascii="Times New Roman" w:hAnsi="Times New Roman" w:cs="Times New Roman"/>
          <w:strike/>
          <w:sz w:val="20"/>
          <w:szCs w:val="24"/>
        </w:rPr>
      </w:pPr>
      <w:r w:rsidRPr="00EC72ED">
        <w:rPr>
          <w:rFonts w:ascii="Times New Roman" w:eastAsia="Times New Roman" w:hAnsi="Times New Roman" w:cs="Times New Roman"/>
          <w:sz w:val="20"/>
          <w:szCs w:val="24"/>
        </w:rPr>
        <w:t xml:space="preserve">Portions of this test method are written for use by laboratories that make use of ASTM Test Monitoring Center </w:t>
      </w:r>
      <w:r w:rsidRPr="00EC72ED">
        <w:rPr>
          <w:rFonts w:ascii="Times New Roman" w:hAnsi="Times New Roman" w:cs="Times New Roman"/>
          <w:sz w:val="20"/>
          <w:szCs w:val="24"/>
        </w:rPr>
        <w:t>(TMC)</w:t>
      </w:r>
      <w:bookmarkStart w:id="1" w:name="_Ref389046705"/>
      <w:r w:rsidRPr="00EC72ED">
        <w:rPr>
          <w:rStyle w:val="FootnoteReference"/>
          <w:rFonts w:ascii="Times New Roman" w:hAnsi="Times New Roman" w:cs="Times New Roman"/>
          <w:sz w:val="20"/>
          <w:szCs w:val="24"/>
        </w:rPr>
        <w:footnoteReference w:id="2"/>
      </w:r>
      <w:bookmarkEnd w:id="1"/>
      <w:r w:rsidRPr="00EC72ED">
        <w:rPr>
          <w:rFonts w:ascii="Times New Roman" w:hAnsi="Times New Roman" w:cs="Times New Roman"/>
          <w:sz w:val="20"/>
          <w:szCs w:val="24"/>
        </w:rPr>
        <w:t xml:space="preserve"> services (see Annex</w:t>
      </w:r>
      <w:r>
        <w:rPr>
          <w:rFonts w:ascii="Times New Roman" w:hAnsi="Times New Roman" w:cs="Times New Roman"/>
          <w:sz w:val="20"/>
          <w:szCs w:val="24"/>
        </w:rPr>
        <w:t xml:space="preserve">es A1 to </w:t>
      </w:r>
      <w:r w:rsidRPr="00EC72ED">
        <w:rPr>
          <w:rFonts w:ascii="Times New Roman" w:hAnsi="Times New Roman" w:cs="Times New Roman"/>
          <w:sz w:val="20"/>
          <w:szCs w:val="24"/>
        </w:rPr>
        <w:t xml:space="preserve">A4). </w:t>
      </w:r>
    </w:p>
    <w:p w14:paraId="7488B7BE" w14:textId="77777777" w:rsidR="00CA755E" w:rsidRPr="00EC72ED" w:rsidRDefault="00CA755E" w:rsidP="00CA755E">
      <w:pPr>
        <w:pStyle w:val="PlainText"/>
        <w:spacing w:line="360" w:lineRule="auto"/>
        <w:rPr>
          <w:rFonts w:ascii="Times New Roman" w:hAnsi="Times New Roman" w:cs="Courier New"/>
          <w:sz w:val="20"/>
          <w:szCs w:val="24"/>
        </w:rPr>
      </w:pPr>
    </w:p>
    <w:p w14:paraId="3BFDD85A" w14:textId="77777777" w:rsidR="00CA755E" w:rsidRPr="00EC72ED" w:rsidRDefault="00CA755E" w:rsidP="00CA755E">
      <w:pPr>
        <w:pStyle w:val="PlainText"/>
        <w:spacing w:line="360" w:lineRule="auto"/>
        <w:rPr>
          <w:rFonts w:ascii="Times New Roman" w:hAnsi="Times New Roman" w:cs="Courier New"/>
          <w:sz w:val="20"/>
          <w:szCs w:val="24"/>
        </w:rPr>
      </w:pPr>
      <w:r w:rsidRPr="00EC72ED">
        <w:rPr>
          <w:rFonts w:ascii="Times New Roman" w:hAnsi="Times New Roman" w:cs="Courier New"/>
          <w:sz w:val="20"/>
          <w:szCs w:val="24"/>
        </w:rPr>
        <w:t xml:space="preserve">The TMC provides reference oils, and engineering and statistical services to laboratories that desire to produce test results that are statistically similar to those produced by laboratories previously calibrated by the TMC. </w:t>
      </w:r>
    </w:p>
    <w:p w14:paraId="1461D6EE" w14:textId="77777777" w:rsidR="00CA755E" w:rsidRPr="00EC72ED" w:rsidRDefault="00CA755E" w:rsidP="00CA755E">
      <w:pPr>
        <w:pStyle w:val="PlainText"/>
        <w:spacing w:line="360" w:lineRule="auto"/>
        <w:rPr>
          <w:rFonts w:ascii="Times New Roman" w:hAnsi="Times New Roman" w:cs="Courier New"/>
          <w:sz w:val="20"/>
          <w:szCs w:val="24"/>
        </w:rPr>
      </w:pPr>
    </w:p>
    <w:p w14:paraId="087F20F6" w14:textId="77777777" w:rsidR="00CA755E" w:rsidRPr="00EC72ED" w:rsidRDefault="00CA755E" w:rsidP="00CA755E">
      <w:pPr>
        <w:pStyle w:val="PlainText"/>
        <w:spacing w:line="360" w:lineRule="auto"/>
        <w:rPr>
          <w:rFonts w:ascii="Times New Roman" w:hAnsi="Times New Roman" w:cs="Courier New"/>
          <w:sz w:val="20"/>
          <w:szCs w:val="24"/>
        </w:rPr>
      </w:pPr>
      <w:r w:rsidRPr="00EC72ED">
        <w:rPr>
          <w:rFonts w:ascii="Times New Roman" w:hAnsi="Times New Roman" w:cs="Courier New"/>
          <w:sz w:val="20"/>
          <w:szCs w:val="24"/>
        </w:rPr>
        <w:t>In general, the Test Purchaser decides if a calibrated test stand is to be used. Organizations such as the American Chemistry Council require that a laboratory utilize the TMC services as part of their test registration process. In addition, the American Petroleum Institute and the Gear Lubricant Review Committee of the Lubricant Review Institute (SAE International) require that a laboratory use the TMC services in seeking qualification of oils against their specifications.</w:t>
      </w:r>
    </w:p>
    <w:p w14:paraId="10202F33" w14:textId="77777777" w:rsidR="00CA755E" w:rsidRPr="00EC72ED" w:rsidRDefault="00CA755E" w:rsidP="00CA755E">
      <w:pPr>
        <w:pStyle w:val="PlainText"/>
        <w:spacing w:line="360" w:lineRule="auto"/>
        <w:rPr>
          <w:rFonts w:ascii="Times New Roman" w:hAnsi="Times New Roman" w:cs="Courier New"/>
          <w:sz w:val="20"/>
          <w:szCs w:val="24"/>
        </w:rPr>
      </w:pPr>
    </w:p>
    <w:p w14:paraId="3DBF62FC" w14:textId="77777777" w:rsidR="00CA755E" w:rsidRPr="00EC72ED" w:rsidRDefault="00CA755E" w:rsidP="00CA755E">
      <w:pPr>
        <w:pStyle w:val="PlainText"/>
        <w:spacing w:line="360" w:lineRule="auto"/>
        <w:rPr>
          <w:rFonts w:ascii="Times New Roman" w:hAnsi="Times New Roman" w:cs="Courier New"/>
          <w:sz w:val="20"/>
          <w:szCs w:val="24"/>
        </w:rPr>
      </w:pPr>
      <w:r w:rsidRPr="00EC72ED">
        <w:rPr>
          <w:rFonts w:ascii="Times New Roman" w:hAnsi="Times New Roman" w:cs="Courier New"/>
          <w:sz w:val="20"/>
          <w:szCs w:val="24"/>
        </w:rPr>
        <w:t>The advantage of using the TMC services to calibrate test stands is that the test laboratory (and hence the Test Purchaser) has an assurance that the test stand was operating at the proper level of test severity. It should also be borne in mind that results obtained in a non-calibrated test stand may not be the same as those obtained in a test stand participating in the ASTM TMC services process.</w:t>
      </w:r>
    </w:p>
    <w:p w14:paraId="724544DF" w14:textId="77777777" w:rsidR="00CA755E" w:rsidRPr="00EC72ED" w:rsidRDefault="00CA755E" w:rsidP="00CA755E">
      <w:pPr>
        <w:pStyle w:val="PlainText"/>
        <w:spacing w:line="360" w:lineRule="auto"/>
        <w:rPr>
          <w:rFonts w:ascii="Times New Roman" w:hAnsi="Times New Roman" w:cs="Courier New"/>
          <w:sz w:val="20"/>
          <w:szCs w:val="24"/>
        </w:rPr>
      </w:pPr>
    </w:p>
    <w:p w14:paraId="66700B5B" w14:textId="77777777" w:rsidR="00CA755E" w:rsidRDefault="00CA755E" w:rsidP="00CA755E">
      <w:pPr>
        <w:pStyle w:val="PlainText"/>
        <w:spacing w:line="360" w:lineRule="auto"/>
        <w:rPr>
          <w:rFonts w:ascii="Times New Roman" w:hAnsi="Times New Roman" w:cs="Courier New"/>
          <w:sz w:val="20"/>
          <w:szCs w:val="24"/>
        </w:rPr>
      </w:pPr>
      <w:r w:rsidRPr="00EC72ED">
        <w:rPr>
          <w:rFonts w:ascii="Times New Roman" w:hAnsi="Times New Roman" w:cs="Courier New"/>
          <w:sz w:val="20"/>
          <w:szCs w:val="24"/>
        </w:rPr>
        <w:t>Laboratories that choose not to use the TMC services may simply disregard these portions.</w:t>
      </w:r>
    </w:p>
    <w:p w14:paraId="285704E1" w14:textId="77777777" w:rsidR="00B5743C" w:rsidRDefault="00B5743C" w:rsidP="00CA755E">
      <w:pPr>
        <w:pStyle w:val="PlainText"/>
        <w:spacing w:line="360" w:lineRule="auto"/>
        <w:rPr>
          <w:rFonts w:ascii="Times New Roman" w:hAnsi="Times New Roman" w:cs="Courier New"/>
          <w:sz w:val="20"/>
          <w:szCs w:val="24"/>
        </w:rPr>
      </w:pPr>
    </w:p>
    <w:p w14:paraId="21A18FA9" w14:textId="77777777" w:rsidR="00B5743C" w:rsidRPr="00B5743C" w:rsidRDefault="00B5743C" w:rsidP="00B5743C">
      <w:pPr>
        <w:pStyle w:val="PlainText"/>
        <w:spacing w:line="360" w:lineRule="auto"/>
        <w:rPr>
          <w:rFonts w:ascii="Times New Roman" w:hAnsi="Times New Roman" w:cs="Courier New"/>
          <w:sz w:val="20"/>
          <w:szCs w:val="24"/>
        </w:rPr>
      </w:pPr>
      <w:r w:rsidRPr="00B5743C">
        <w:rPr>
          <w:rFonts w:ascii="Times New Roman" w:hAnsi="Times New Roman" w:cs="Courier New"/>
          <w:sz w:val="20"/>
          <w:szCs w:val="24"/>
        </w:rPr>
        <w:t>ASTM International policy is to encourage the development of test procedures based on generic equipment. It is recognized that there are occasions where critical/sole-source equipment has been approved by the technical committee (surveillance panel/task force) and is required by the test procedure. The technical committee that oversees the test procedure is encouraged to clearly identify if the part is considered critical in the test procedure. If a part is deemed to be critical, ASTM encourages alternate suppliers to be given the opportunity for consideration of supplying the critical part/component providing they meet the approval process set forth by the technical committee. </w:t>
      </w:r>
    </w:p>
    <w:p w14:paraId="4E111C90" w14:textId="77777777" w:rsidR="00B5743C" w:rsidRDefault="00B5743C" w:rsidP="00B5743C">
      <w:pPr>
        <w:pStyle w:val="PlainText"/>
        <w:spacing w:line="360" w:lineRule="auto"/>
        <w:rPr>
          <w:rFonts w:ascii="Times New Roman" w:hAnsi="Times New Roman" w:cs="Courier New"/>
          <w:sz w:val="20"/>
          <w:szCs w:val="24"/>
        </w:rPr>
      </w:pPr>
    </w:p>
    <w:p w14:paraId="018195CF" w14:textId="77777777" w:rsidR="00B5743C" w:rsidRPr="00B5743C" w:rsidRDefault="00B5743C" w:rsidP="00B5743C">
      <w:pPr>
        <w:pStyle w:val="PlainText"/>
        <w:spacing w:line="360" w:lineRule="auto"/>
        <w:rPr>
          <w:rFonts w:ascii="Times New Roman" w:hAnsi="Times New Roman" w:cs="Courier New"/>
          <w:sz w:val="20"/>
          <w:szCs w:val="24"/>
        </w:rPr>
      </w:pPr>
      <w:r w:rsidRPr="00B5743C">
        <w:rPr>
          <w:rFonts w:ascii="Times New Roman" w:hAnsi="Times New Roman" w:cs="Courier New"/>
          <w:sz w:val="20"/>
          <w:szCs w:val="24"/>
        </w:rPr>
        <w:t>An alternate supplier can start the process by initiating contact with the technical committee (current chairs shown on ASTM TMC website). The supplier should advise on the details of the part that is intended to be supplied. The technical committee will review the request and determine feasibility of an alternate supplier for the requested replacement critical part. In the event that a replacement critical part has been identified and proven equivalent the sole-source supplier footnote shall be removed from the test procedure.</w:t>
      </w:r>
    </w:p>
    <w:p w14:paraId="2D62FAA4" w14:textId="77777777" w:rsidR="00B5743C" w:rsidRPr="00EC72ED" w:rsidRDefault="00B5743C" w:rsidP="00CA755E">
      <w:pPr>
        <w:pStyle w:val="PlainText"/>
        <w:spacing w:line="360" w:lineRule="auto"/>
        <w:rPr>
          <w:rFonts w:ascii="Times New Roman" w:hAnsi="Times New Roman" w:cs="Courier New"/>
          <w:sz w:val="20"/>
          <w:szCs w:val="24"/>
        </w:rPr>
      </w:pPr>
    </w:p>
    <w:p w14:paraId="73709512" w14:textId="77777777" w:rsidR="00CA755E" w:rsidRPr="009E0E37" w:rsidRDefault="00CA755E" w:rsidP="00CA755E">
      <w:pPr>
        <w:pStyle w:val="ListParagraph"/>
        <w:widowControl/>
        <w:numPr>
          <w:ilvl w:val="1"/>
          <w:numId w:val="4"/>
        </w:numPr>
        <w:autoSpaceDE/>
        <w:autoSpaceDN/>
        <w:adjustRightInd/>
        <w:spacing w:before="80" w:after="20" w:line="360" w:lineRule="auto"/>
        <w:ind w:left="1080" w:hanging="1080"/>
        <w:rPr>
          <w:b/>
        </w:rPr>
      </w:pPr>
      <w:r w:rsidRPr="009E0E37">
        <w:rPr>
          <w:b/>
        </w:rPr>
        <w:t>Scope</w:t>
      </w:r>
    </w:p>
    <w:p w14:paraId="4113CCC6" w14:textId="77777777" w:rsidR="00CA755E" w:rsidRPr="00A8759B" w:rsidRDefault="00CA755E" w:rsidP="00CA755E">
      <w:pPr>
        <w:spacing w:line="360" w:lineRule="auto"/>
        <w:ind w:firstLine="450"/>
        <w:rPr>
          <w:sz w:val="20"/>
        </w:rPr>
      </w:pPr>
      <w:r w:rsidRPr="00EC72ED">
        <w:rPr>
          <w:sz w:val="20"/>
        </w:rPr>
        <w:t xml:space="preserve">1.1 </w:t>
      </w:r>
      <w:r w:rsidRPr="00EC72ED">
        <w:rPr>
          <w:sz w:val="20"/>
          <w:szCs w:val="22"/>
        </w:rPr>
        <w:t xml:space="preserve">Undesirable timing chain wear has been observed with </w:t>
      </w:r>
      <w:r w:rsidRPr="00EC72ED">
        <w:rPr>
          <w:bCs/>
          <w:sz w:val="20"/>
          <w:szCs w:val="20"/>
        </w:rPr>
        <w:t xml:space="preserve">gasoline turbocharged direct injection (GTDI) </w:t>
      </w:r>
      <w:r w:rsidRPr="00EC72ED">
        <w:rPr>
          <w:sz w:val="20"/>
          <w:szCs w:val="22"/>
        </w:rPr>
        <w:t>engines i</w:t>
      </w:r>
      <w:r>
        <w:rPr>
          <w:sz w:val="20"/>
          <w:szCs w:val="22"/>
        </w:rPr>
        <w:t xml:space="preserve">n field service, and data from </w:t>
      </w:r>
      <w:r w:rsidRPr="00EC72ED">
        <w:rPr>
          <w:sz w:val="20"/>
          <w:szCs w:val="22"/>
        </w:rPr>
        <w:t>correlating laboratory engine test</w:t>
      </w:r>
      <w:r>
        <w:rPr>
          <w:sz w:val="20"/>
          <w:szCs w:val="22"/>
        </w:rPr>
        <w:t>s</w:t>
      </w:r>
      <w:r w:rsidRPr="00EC72ED">
        <w:rPr>
          <w:sz w:val="20"/>
          <w:szCs w:val="22"/>
        </w:rPr>
        <w:t xml:space="preserve"> have shown </w:t>
      </w:r>
      <w:r>
        <w:rPr>
          <w:sz w:val="20"/>
          <w:szCs w:val="22"/>
        </w:rPr>
        <w:t xml:space="preserve">that chain wear can be affected by </w:t>
      </w:r>
      <w:r w:rsidRPr="00A8759B">
        <w:rPr>
          <w:sz w:val="20"/>
        </w:rPr>
        <w:t>appropriately formulated engine lubricating</w:t>
      </w:r>
      <w:r w:rsidRPr="00EC72ED">
        <w:rPr>
          <w:sz w:val="20"/>
        </w:rPr>
        <w:t>.</w:t>
      </w:r>
      <w:r w:rsidRPr="00EC72ED">
        <w:rPr>
          <w:b/>
          <w:sz w:val="20"/>
          <w:szCs w:val="22"/>
        </w:rPr>
        <w:t xml:space="preserve"> </w:t>
      </w:r>
      <w:r w:rsidRPr="00EC72ED">
        <w:rPr>
          <w:sz w:val="20"/>
        </w:rPr>
        <w:t>A laboratory engine test has been developed to provide a means for screening lubricating oils for that specific purpose.</w:t>
      </w:r>
      <w:r w:rsidRPr="00EC72ED">
        <w:rPr>
          <w:b/>
          <w:sz w:val="20"/>
          <w:szCs w:val="22"/>
        </w:rPr>
        <w:t xml:space="preserve"> </w:t>
      </w:r>
      <w:r w:rsidRPr="00EC72ED">
        <w:rPr>
          <w:sz w:val="20"/>
        </w:rPr>
        <w:t>Th</w:t>
      </w:r>
      <w:r>
        <w:rPr>
          <w:sz w:val="20"/>
        </w:rPr>
        <w:t>e laboratory engine test is 216 </w:t>
      </w:r>
      <w:r w:rsidRPr="00EC72ED">
        <w:rPr>
          <w:sz w:val="20"/>
        </w:rPr>
        <w:t xml:space="preserve">h in length, conducted under varying conditions, and the increase in timing chain length determined at the end of test is the primary result. </w:t>
      </w:r>
      <w:r w:rsidRPr="0031191A">
        <w:rPr>
          <w:sz w:val="20"/>
        </w:rPr>
        <w:t>This test method is commonly known as the Sequence X, Chain Wear</w:t>
      </w:r>
      <w:r>
        <w:rPr>
          <w:sz w:val="20"/>
        </w:rPr>
        <w:t xml:space="preserve"> (CW)</w:t>
      </w:r>
      <w:r w:rsidRPr="0031191A">
        <w:rPr>
          <w:sz w:val="20"/>
        </w:rPr>
        <w:t xml:space="preserve"> Test.</w:t>
      </w:r>
    </w:p>
    <w:p w14:paraId="2FA39DE0" w14:textId="77777777" w:rsidR="00CA755E" w:rsidRPr="00EC72ED" w:rsidRDefault="00CA755E" w:rsidP="00CA755E">
      <w:pPr>
        <w:pStyle w:val="Sub-section"/>
        <w:spacing w:line="360" w:lineRule="auto"/>
        <w:ind w:firstLine="450"/>
        <w:jc w:val="both"/>
        <w:rPr>
          <w:sz w:val="20"/>
          <w:szCs w:val="20"/>
        </w:rPr>
      </w:pPr>
      <w:r w:rsidRPr="00EC72ED">
        <w:rPr>
          <w:sz w:val="20"/>
          <w:szCs w:val="20"/>
        </w:rPr>
        <w:t>1.2 The values stated in SI units are to be regarded as the standard. (Values in parentheses are provided for information.)</w:t>
      </w:r>
    </w:p>
    <w:p w14:paraId="32EC5AF7" w14:textId="77777777" w:rsidR="00CA755E" w:rsidRPr="00EC72ED" w:rsidRDefault="00CA755E" w:rsidP="00CA755E">
      <w:pPr>
        <w:spacing w:line="360" w:lineRule="auto"/>
        <w:ind w:firstLine="450"/>
        <w:rPr>
          <w:sz w:val="20"/>
        </w:rPr>
      </w:pPr>
      <w:r w:rsidRPr="00EC72ED">
        <w:rPr>
          <w:sz w:val="20"/>
        </w:rPr>
        <w:t xml:space="preserve"> 1.2.1 </w:t>
      </w:r>
      <w:r w:rsidRPr="00EC72ED">
        <w:rPr>
          <w:i/>
          <w:iCs/>
          <w:sz w:val="20"/>
        </w:rPr>
        <w:t>Exception—</w:t>
      </w:r>
      <w:r w:rsidRPr="00EC72ED">
        <w:rPr>
          <w:sz w:val="20"/>
        </w:rPr>
        <w:t>Where there is no direct SI equivalent such as screw threads, national pipe threads/diameters, tubing size, or specified single source equipment.</w:t>
      </w:r>
    </w:p>
    <w:p w14:paraId="306A7F3D" w14:textId="77777777" w:rsidR="00CA755E" w:rsidRDefault="00CA755E" w:rsidP="00CA755E">
      <w:pPr>
        <w:spacing w:line="360" w:lineRule="auto"/>
        <w:ind w:firstLine="450"/>
        <w:rPr>
          <w:sz w:val="20"/>
        </w:rPr>
      </w:pPr>
      <w:r w:rsidRPr="00EC72ED">
        <w:rPr>
          <w:sz w:val="20"/>
        </w:rPr>
        <w:t xml:space="preserve">1.3 </w:t>
      </w:r>
      <w:r w:rsidRPr="00EC72ED">
        <w:rPr>
          <w:i/>
          <w:sz w:val="20"/>
        </w:rPr>
        <w:t>This standard does not purport to address all of the safety concerns, if any, associated with its use. It is the responsibility of the user of this standard to establish appropriate safety and health practices and determine the applicability of regulatory limitations prior to use.</w:t>
      </w:r>
      <w:r w:rsidRPr="00EC72ED">
        <w:rPr>
          <w:sz w:val="20"/>
        </w:rPr>
        <w:t xml:space="preserve"> See Annex A6 for general safety precautions.</w:t>
      </w:r>
    </w:p>
    <w:p w14:paraId="26F65531" w14:textId="77777777" w:rsidR="00412922" w:rsidRPr="00EC72ED" w:rsidRDefault="00412922" w:rsidP="00412922">
      <w:pPr>
        <w:ind w:firstLine="450"/>
        <w:rPr>
          <w:sz w:val="20"/>
        </w:rPr>
      </w:pPr>
      <w:r w:rsidRPr="00EC72ED">
        <w:rPr>
          <w:sz w:val="20"/>
        </w:rPr>
        <w:t xml:space="preserve">1.4 </w:t>
      </w:r>
      <w:r w:rsidRPr="00083AFB">
        <w:rPr>
          <w:i/>
          <w:sz w:val="20"/>
        </w:rPr>
        <w:t xml:space="preserve">Table of Contents:                       </w:t>
      </w:r>
      <w:r w:rsidRPr="00EC72ED">
        <w:rPr>
          <w:sz w:val="20"/>
        </w:rPr>
        <w:tab/>
        <w:t xml:space="preserve">                                     </w:t>
      </w:r>
      <w:r>
        <w:rPr>
          <w:sz w:val="20"/>
        </w:rPr>
        <w:tab/>
      </w:r>
      <w:r>
        <w:rPr>
          <w:sz w:val="20"/>
        </w:rPr>
        <w:tab/>
        <w:t xml:space="preserve">     </w:t>
      </w:r>
      <w:r w:rsidRPr="00EC72ED">
        <w:rPr>
          <w:sz w:val="20"/>
        </w:rPr>
        <w:t>Section</w:t>
      </w:r>
    </w:p>
    <w:p w14:paraId="532F10EA" w14:textId="77777777" w:rsidR="00412922" w:rsidRPr="00EC72ED" w:rsidRDefault="00412922" w:rsidP="00412922">
      <w:pPr>
        <w:tabs>
          <w:tab w:val="left" w:pos="7034"/>
          <w:tab w:val="left" w:pos="7767"/>
        </w:tabs>
        <w:spacing w:before="20"/>
        <w:ind w:left="1620"/>
        <w:rPr>
          <w:rFonts w:cs="Arial"/>
          <w:sz w:val="20"/>
          <w:szCs w:val="14"/>
        </w:rPr>
      </w:pPr>
      <w:r w:rsidRPr="00EC72ED">
        <w:rPr>
          <w:rFonts w:cs="Arial"/>
          <w:sz w:val="20"/>
          <w:szCs w:val="14"/>
        </w:rPr>
        <w:t xml:space="preserve">Scope                                                                              </w:t>
      </w:r>
      <w:r>
        <w:rPr>
          <w:rFonts w:cs="Arial"/>
          <w:sz w:val="20"/>
          <w:szCs w:val="14"/>
        </w:rPr>
        <w:t xml:space="preserve">          </w:t>
      </w:r>
      <w:r>
        <w:rPr>
          <w:rFonts w:cs="Arial"/>
          <w:sz w:val="20"/>
          <w:szCs w:val="14"/>
        </w:rPr>
        <w:tab/>
      </w:r>
      <w:r w:rsidRPr="00FF7619">
        <w:rPr>
          <w:rFonts w:cs="Arial"/>
          <w:color w:val="FF0000"/>
          <w:sz w:val="20"/>
          <w:szCs w:val="14"/>
        </w:rPr>
        <w:t>1</w:t>
      </w:r>
      <w:r w:rsidRPr="00EC72ED">
        <w:rPr>
          <w:rFonts w:cs="Arial"/>
          <w:sz w:val="20"/>
          <w:szCs w:val="14"/>
        </w:rPr>
        <w:t xml:space="preserve">               </w:t>
      </w:r>
    </w:p>
    <w:p w14:paraId="4FA8D239" w14:textId="77777777" w:rsidR="00412922" w:rsidRPr="00EC72ED" w:rsidRDefault="00412922" w:rsidP="00412922">
      <w:pPr>
        <w:tabs>
          <w:tab w:val="left" w:pos="7034"/>
          <w:tab w:val="left" w:pos="7767"/>
        </w:tabs>
        <w:spacing w:before="20"/>
        <w:ind w:left="1620"/>
        <w:rPr>
          <w:rFonts w:cs="Arial"/>
          <w:sz w:val="20"/>
          <w:szCs w:val="14"/>
        </w:rPr>
      </w:pPr>
      <w:r w:rsidRPr="00EC72ED">
        <w:rPr>
          <w:rFonts w:cs="Arial"/>
          <w:sz w:val="20"/>
          <w:szCs w:val="14"/>
        </w:rPr>
        <w:t>Referenced Documents</w:t>
      </w:r>
      <w:r w:rsidRPr="00EC72ED">
        <w:rPr>
          <w:rFonts w:cs="Arial"/>
          <w:sz w:val="20"/>
          <w:szCs w:val="14"/>
        </w:rPr>
        <w:tab/>
      </w:r>
      <w:hyperlink w:anchor="s00006" w:history="1">
        <w:r w:rsidRPr="00FF7619">
          <w:rPr>
            <w:rFonts w:cs="Arial"/>
            <w:color w:val="FF0000"/>
            <w:sz w:val="20"/>
            <w:szCs w:val="14"/>
          </w:rPr>
          <w:t>2</w:t>
        </w:r>
      </w:hyperlink>
    </w:p>
    <w:p w14:paraId="1A95C028" w14:textId="77777777" w:rsidR="00412922" w:rsidRPr="00EC72ED" w:rsidRDefault="00412922" w:rsidP="00412922">
      <w:pPr>
        <w:tabs>
          <w:tab w:val="left" w:pos="7034"/>
          <w:tab w:val="left" w:pos="7767"/>
        </w:tabs>
        <w:spacing w:before="20"/>
        <w:ind w:left="1620"/>
        <w:rPr>
          <w:rFonts w:cs="Arial"/>
          <w:sz w:val="20"/>
          <w:szCs w:val="14"/>
        </w:rPr>
      </w:pPr>
      <w:r w:rsidRPr="00EC72ED">
        <w:rPr>
          <w:rFonts w:cs="Arial"/>
          <w:sz w:val="20"/>
          <w:szCs w:val="14"/>
        </w:rPr>
        <w:t xml:space="preserve">Terminology </w:t>
      </w:r>
      <w:r w:rsidRPr="00EC72ED">
        <w:rPr>
          <w:rFonts w:cs="Arial"/>
          <w:sz w:val="20"/>
          <w:szCs w:val="14"/>
        </w:rPr>
        <w:tab/>
      </w:r>
      <w:hyperlink w:anchor="s00011" w:history="1">
        <w:r w:rsidRPr="00FF7619">
          <w:rPr>
            <w:rFonts w:cs="Arial"/>
            <w:color w:val="FF0000"/>
            <w:sz w:val="20"/>
            <w:szCs w:val="14"/>
          </w:rPr>
          <w:t>3</w:t>
        </w:r>
      </w:hyperlink>
    </w:p>
    <w:p w14:paraId="7DF98423" w14:textId="77777777" w:rsidR="00412922" w:rsidRPr="00EC72ED" w:rsidRDefault="00412922" w:rsidP="00412922">
      <w:pPr>
        <w:tabs>
          <w:tab w:val="left" w:pos="7034"/>
          <w:tab w:val="left" w:pos="7767"/>
        </w:tabs>
        <w:spacing w:before="20"/>
        <w:ind w:left="1620"/>
        <w:rPr>
          <w:rFonts w:cs="Arial"/>
          <w:sz w:val="20"/>
          <w:szCs w:val="14"/>
        </w:rPr>
      </w:pPr>
      <w:r w:rsidRPr="00EC72ED">
        <w:rPr>
          <w:rFonts w:cs="Arial"/>
          <w:sz w:val="20"/>
          <w:szCs w:val="14"/>
        </w:rPr>
        <w:lastRenderedPageBreak/>
        <w:t>Summary of Test Method</w:t>
      </w:r>
      <w:r w:rsidRPr="00EC72ED">
        <w:rPr>
          <w:rFonts w:cs="Arial"/>
          <w:sz w:val="20"/>
          <w:szCs w:val="14"/>
        </w:rPr>
        <w:tab/>
      </w:r>
      <w:hyperlink w:anchor="s00035" w:history="1">
        <w:r w:rsidRPr="00FF7619">
          <w:rPr>
            <w:rFonts w:cs="Arial"/>
            <w:color w:val="FF0000"/>
            <w:sz w:val="20"/>
            <w:szCs w:val="14"/>
          </w:rPr>
          <w:t>4</w:t>
        </w:r>
      </w:hyperlink>
    </w:p>
    <w:p w14:paraId="684F2919" w14:textId="77777777" w:rsidR="00412922" w:rsidRPr="00EC72ED" w:rsidRDefault="00412922" w:rsidP="00412922">
      <w:pPr>
        <w:tabs>
          <w:tab w:val="left" w:pos="7034"/>
          <w:tab w:val="left" w:pos="7767"/>
        </w:tabs>
        <w:spacing w:before="20"/>
        <w:ind w:left="1620"/>
        <w:rPr>
          <w:rFonts w:cs="Arial"/>
          <w:sz w:val="20"/>
          <w:szCs w:val="14"/>
        </w:rPr>
      </w:pPr>
      <w:r w:rsidRPr="00EC72ED">
        <w:rPr>
          <w:rFonts w:cs="Arial"/>
          <w:sz w:val="20"/>
          <w:szCs w:val="14"/>
        </w:rPr>
        <w:t>Significance and Use</w:t>
      </w:r>
      <w:r w:rsidRPr="00EC72ED">
        <w:rPr>
          <w:rFonts w:cs="Arial"/>
          <w:sz w:val="20"/>
          <w:szCs w:val="14"/>
        </w:rPr>
        <w:tab/>
      </w:r>
      <w:hyperlink w:anchor="s00042" w:history="1">
        <w:r w:rsidRPr="00FF7619">
          <w:rPr>
            <w:rFonts w:cs="Arial"/>
            <w:color w:val="FF0000"/>
            <w:sz w:val="20"/>
            <w:szCs w:val="14"/>
          </w:rPr>
          <w:t>5</w:t>
        </w:r>
      </w:hyperlink>
    </w:p>
    <w:p w14:paraId="3FE8A3FC" w14:textId="77777777" w:rsidR="00412922" w:rsidRPr="00EC72ED" w:rsidRDefault="00412922" w:rsidP="00412922">
      <w:pPr>
        <w:tabs>
          <w:tab w:val="left" w:pos="7034"/>
          <w:tab w:val="left" w:pos="7767"/>
        </w:tabs>
        <w:spacing w:before="20"/>
        <w:ind w:left="1620"/>
        <w:rPr>
          <w:rFonts w:cs="Arial"/>
          <w:sz w:val="20"/>
          <w:szCs w:val="14"/>
        </w:rPr>
      </w:pPr>
      <w:r w:rsidRPr="00EC72ED">
        <w:rPr>
          <w:rFonts w:cs="Arial"/>
          <w:sz w:val="20"/>
          <w:szCs w:val="14"/>
        </w:rPr>
        <w:t>Apparatus</w:t>
      </w:r>
      <w:r w:rsidRPr="00EC72ED">
        <w:rPr>
          <w:rFonts w:cs="Arial"/>
          <w:sz w:val="20"/>
          <w:szCs w:val="14"/>
        </w:rPr>
        <w:tab/>
      </w:r>
      <w:r w:rsidRPr="00FF7619">
        <w:rPr>
          <w:rFonts w:cs="Arial"/>
          <w:color w:val="FF0000"/>
          <w:sz w:val="20"/>
          <w:szCs w:val="14"/>
        </w:rPr>
        <w:t>6</w:t>
      </w:r>
    </w:p>
    <w:p w14:paraId="5AE7D6B5" w14:textId="77777777" w:rsidR="00412922" w:rsidRPr="00EC72ED" w:rsidRDefault="00412922" w:rsidP="00412922">
      <w:pPr>
        <w:tabs>
          <w:tab w:val="left" w:pos="7034"/>
          <w:tab w:val="left" w:pos="7767"/>
        </w:tabs>
        <w:spacing w:before="20"/>
        <w:ind w:left="1620" w:firstLine="180"/>
        <w:rPr>
          <w:rFonts w:cs="Arial"/>
          <w:sz w:val="20"/>
          <w:szCs w:val="14"/>
        </w:rPr>
      </w:pPr>
      <w:r w:rsidRPr="00EC72ED">
        <w:rPr>
          <w:rFonts w:cs="Arial"/>
          <w:sz w:val="20"/>
          <w:szCs w:val="14"/>
        </w:rPr>
        <w:t>Test Engine</w:t>
      </w:r>
      <w:r w:rsidRPr="00EC72ED">
        <w:rPr>
          <w:rFonts w:cs="Arial"/>
          <w:sz w:val="20"/>
          <w:szCs w:val="14"/>
        </w:rPr>
        <w:tab/>
      </w:r>
      <w:r w:rsidRPr="00FF7619">
        <w:rPr>
          <w:rFonts w:cs="Arial"/>
          <w:color w:val="FF0000"/>
          <w:sz w:val="20"/>
          <w:szCs w:val="14"/>
        </w:rPr>
        <w:t>6.1</w:t>
      </w:r>
    </w:p>
    <w:p w14:paraId="0B24C7A2" w14:textId="77777777" w:rsidR="00412922" w:rsidRPr="00EC72ED" w:rsidRDefault="00412922" w:rsidP="00412922">
      <w:pPr>
        <w:tabs>
          <w:tab w:val="left" w:pos="7020"/>
          <w:tab w:val="left" w:pos="7767"/>
        </w:tabs>
        <w:spacing w:before="20"/>
        <w:rPr>
          <w:rFonts w:cs="Arial"/>
          <w:sz w:val="20"/>
          <w:szCs w:val="14"/>
        </w:rPr>
      </w:pPr>
      <w:r>
        <w:rPr>
          <w:rFonts w:cs="Arial"/>
          <w:sz w:val="20"/>
          <w:szCs w:val="14"/>
        </w:rPr>
        <w:t xml:space="preserve">                                Reagents and Materials</w:t>
      </w:r>
      <w:r>
        <w:rPr>
          <w:rFonts w:cs="Arial"/>
          <w:sz w:val="20"/>
          <w:szCs w:val="14"/>
        </w:rPr>
        <w:tab/>
      </w:r>
      <w:r w:rsidRPr="00FF7619">
        <w:rPr>
          <w:rFonts w:cs="Arial"/>
          <w:color w:val="FF0000"/>
          <w:sz w:val="20"/>
          <w:szCs w:val="14"/>
        </w:rPr>
        <w:t>7</w:t>
      </w:r>
    </w:p>
    <w:p w14:paraId="1D0B3838" w14:textId="77777777" w:rsidR="00412922" w:rsidRDefault="00412922" w:rsidP="00412922">
      <w:pPr>
        <w:tabs>
          <w:tab w:val="left" w:pos="2560"/>
          <w:tab w:val="left" w:pos="7020"/>
          <w:tab w:val="left" w:pos="7825"/>
        </w:tabs>
        <w:spacing w:before="20"/>
        <w:ind w:left="1620"/>
        <w:rPr>
          <w:rFonts w:cs="Arial"/>
          <w:sz w:val="20"/>
          <w:szCs w:val="14"/>
        </w:rPr>
      </w:pPr>
      <w:r w:rsidRPr="00EC72ED">
        <w:rPr>
          <w:rFonts w:cs="Arial"/>
          <w:sz w:val="20"/>
          <w:szCs w:val="14"/>
        </w:rPr>
        <w:t xml:space="preserve">Preparation of Apparatus </w:t>
      </w:r>
      <w:r w:rsidRPr="00EC72ED">
        <w:rPr>
          <w:rFonts w:cs="Arial"/>
          <w:sz w:val="20"/>
          <w:szCs w:val="14"/>
        </w:rPr>
        <w:tab/>
      </w:r>
      <w:r w:rsidRPr="00FF7619">
        <w:rPr>
          <w:rFonts w:cs="Arial"/>
          <w:color w:val="FF0000"/>
          <w:sz w:val="20"/>
          <w:szCs w:val="14"/>
        </w:rPr>
        <w:t>8</w:t>
      </w:r>
    </w:p>
    <w:p w14:paraId="52786FD2" w14:textId="77777777" w:rsidR="00412922" w:rsidRPr="00EC72ED" w:rsidRDefault="00412922" w:rsidP="00412922">
      <w:pPr>
        <w:tabs>
          <w:tab w:val="left" w:pos="2560"/>
          <w:tab w:val="left" w:pos="7020"/>
          <w:tab w:val="left" w:pos="7825"/>
        </w:tabs>
        <w:spacing w:before="20"/>
        <w:ind w:left="1620" w:firstLine="180"/>
        <w:rPr>
          <w:rFonts w:cs="Arial"/>
          <w:sz w:val="20"/>
          <w:szCs w:val="14"/>
        </w:rPr>
      </w:pPr>
      <w:r>
        <w:rPr>
          <w:rFonts w:cs="Arial"/>
          <w:sz w:val="20"/>
          <w:szCs w:val="14"/>
        </w:rPr>
        <w:t xml:space="preserve">Timing Chain Preparation, </w:t>
      </w:r>
      <w:r w:rsidRPr="00EC72ED">
        <w:rPr>
          <w:rFonts w:cs="Arial"/>
          <w:sz w:val="20"/>
          <w:szCs w:val="14"/>
        </w:rPr>
        <w:t>Installation</w:t>
      </w:r>
      <w:r>
        <w:rPr>
          <w:rFonts w:cs="Arial"/>
          <w:sz w:val="20"/>
          <w:szCs w:val="14"/>
        </w:rPr>
        <w:t>, and Measurement</w:t>
      </w:r>
      <w:r w:rsidRPr="00EC72ED">
        <w:rPr>
          <w:rFonts w:cs="Arial"/>
          <w:sz w:val="20"/>
          <w:szCs w:val="14"/>
        </w:rPr>
        <w:tab/>
      </w:r>
      <w:r>
        <w:rPr>
          <w:rFonts w:cs="Arial"/>
          <w:color w:val="FF0000"/>
          <w:sz w:val="20"/>
          <w:szCs w:val="14"/>
        </w:rPr>
        <w:t>8.20</w:t>
      </w:r>
    </w:p>
    <w:p w14:paraId="71669CF5" w14:textId="77777777" w:rsidR="00412922" w:rsidRDefault="00412922" w:rsidP="00412922">
      <w:pPr>
        <w:tabs>
          <w:tab w:val="left" w:pos="2560"/>
          <w:tab w:val="left" w:pos="7020"/>
          <w:tab w:val="left" w:pos="7825"/>
        </w:tabs>
        <w:spacing w:before="20"/>
        <w:ind w:left="1620" w:firstLine="180"/>
        <w:rPr>
          <w:rFonts w:cs="Arial"/>
          <w:sz w:val="20"/>
          <w:szCs w:val="14"/>
        </w:rPr>
      </w:pPr>
      <w:r>
        <w:rPr>
          <w:rFonts w:cs="Arial"/>
          <w:sz w:val="20"/>
          <w:szCs w:val="14"/>
        </w:rPr>
        <w:t>Test Stand Preparation</w:t>
      </w:r>
      <w:r>
        <w:rPr>
          <w:rFonts w:cs="Arial"/>
          <w:sz w:val="20"/>
          <w:szCs w:val="14"/>
        </w:rPr>
        <w:tab/>
      </w:r>
      <w:r w:rsidRPr="008D4081">
        <w:rPr>
          <w:rFonts w:cs="Arial"/>
          <w:color w:val="FF0000"/>
          <w:sz w:val="20"/>
          <w:szCs w:val="14"/>
        </w:rPr>
        <w:t>8.21</w:t>
      </w:r>
    </w:p>
    <w:p w14:paraId="08A062C3" w14:textId="77777777" w:rsidR="00412922" w:rsidRPr="00EC72ED" w:rsidRDefault="00412922" w:rsidP="00412922">
      <w:pPr>
        <w:tabs>
          <w:tab w:val="left" w:pos="2560"/>
          <w:tab w:val="left" w:pos="7020"/>
          <w:tab w:val="left" w:pos="7825"/>
        </w:tabs>
        <w:spacing w:before="20"/>
        <w:ind w:left="1620" w:firstLine="180"/>
        <w:rPr>
          <w:rFonts w:cs="Arial"/>
          <w:sz w:val="20"/>
          <w:szCs w:val="14"/>
        </w:rPr>
      </w:pPr>
      <w:r w:rsidRPr="00EC72ED">
        <w:rPr>
          <w:rFonts w:cs="Arial"/>
          <w:sz w:val="20"/>
          <w:szCs w:val="14"/>
        </w:rPr>
        <w:t>Electronic Throttle controller</w:t>
      </w:r>
      <w:r w:rsidRPr="00EC72ED">
        <w:rPr>
          <w:rFonts w:cs="Arial"/>
          <w:sz w:val="20"/>
          <w:szCs w:val="14"/>
        </w:rPr>
        <w:tab/>
      </w:r>
      <w:r w:rsidRPr="00FF7619">
        <w:rPr>
          <w:rFonts w:cs="Arial"/>
          <w:color w:val="FF0000"/>
          <w:sz w:val="20"/>
          <w:szCs w:val="14"/>
        </w:rPr>
        <w:t>8.</w:t>
      </w:r>
      <w:r>
        <w:rPr>
          <w:rFonts w:cs="Arial"/>
          <w:color w:val="FF0000"/>
          <w:sz w:val="20"/>
          <w:szCs w:val="14"/>
        </w:rPr>
        <w:t>21.17</w:t>
      </w:r>
    </w:p>
    <w:p w14:paraId="0BF97AC8" w14:textId="77777777" w:rsidR="00412922" w:rsidRDefault="00412922" w:rsidP="00412922">
      <w:pPr>
        <w:tabs>
          <w:tab w:val="left" w:pos="2560"/>
          <w:tab w:val="left" w:pos="7020"/>
          <w:tab w:val="left" w:pos="7825"/>
        </w:tabs>
        <w:spacing w:before="20"/>
        <w:rPr>
          <w:rFonts w:cs="Arial"/>
          <w:color w:val="FF0000"/>
          <w:sz w:val="20"/>
          <w:szCs w:val="14"/>
        </w:rPr>
      </w:pPr>
      <w:r w:rsidRPr="00EC72ED">
        <w:rPr>
          <w:rFonts w:cs="Arial"/>
          <w:sz w:val="20"/>
          <w:szCs w:val="14"/>
        </w:rPr>
        <w:t xml:space="preserve">                                    </w:t>
      </w:r>
      <w:r>
        <w:rPr>
          <w:rFonts w:cs="Arial"/>
          <w:sz w:val="20"/>
          <w:szCs w:val="14"/>
        </w:rPr>
        <w:t>Temperature Measurement</w:t>
      </w:r>
      <w:r>
        <w:rPr>
          <w:rFonts w:cs="Arial"/>
          <w:sz w:val="20"/>
          <w:szCs w:val="14"/>
        </w:rPr>
        <w:tab/>
      </w:r>
      <w:r w:rsidRPr="00FF7619">
        <w:rPr>
          <w:rFonts w:cs="Arial"/>
          <w:color w:val="FF0000"/>
          <w:sz w:val="20"/>
          <w:szCs w:val="14"/>
        </w:rPr>
        <w:t>8.2</w:t>
      </w:r>
      <w:r>
        <w:rPr>
          <w:rFonts w:cs="Arial"/>
          <w:color w:val="FF0000"/>
          <w:sz w:val="20"/>
          <w:szCs w:val="14"/>
        </w:rPr>
        <w:t>3</w:t>
      </w:r>
    </w:p>
    <w:p w14:paraId="7CE7F703" w14:textId="77777777" w:rsidR="00412922" w:rsidRDefault="00412922" w:rsidP="00412922">
      <w:pPr>
        <w:tabs>
          <w:tab w:val="left" w:pos="2560"/>
          <w:tab w:val="left" w:pos="7020"/>
          <w:tab w:val="left" w:pos="7825"/>
        </w:tabs>
        <w:spacing w:before="20"/>
        <w:rPr>
          <w:rFonts w:cs="Arial"/>
          <w:color w:val="FF0000"/>
          <w:sz w:val="20"/>
          <w:szCs w:val="14"/>
        </w:rPr>
      </w:pPr>
      <w:r w:rsidRPr="00EC72ED">
        <w:rPr>
          <w:rFonts w:cs="Arial"/>
          <w:sz w:val="20"/>
          <w:szCs w:val="14"/>
        </w:rPr>
        <w:t xml:space="preserve">                                   </w:t>
      </w:r>
      <w:r>
        <w:rPr>
          <w:rFonts w:cs="Arial"/>
          <w:sz w:val="20"/>
          <w:szCs w:val="14"/>
        </w:rPr>
        <w:t xml:space="preserve"> Pressure Measurement</w:t>
      </w:r>
      <w:r>
        <w:rPr>
          <w:rFonts w:cs="Arial"/>
          <w:sz w:val="20"/>
          <w:szCs w:val="14"/>
        </w:rPr>
        <w:tab/>
      </w:r>
      <w:r w:rsidRPr="00FF7619">
        <w:rPr>
          <w:rFonts w:cs="Arial"/>
          <w:color w:val="FF0000"/>
          <w:sz w:val="20"/>
          <w:szCs w:val="14"/>
        </w:rPr>
        <w:t>8.2</w:t>
      </w:r>
      <w:r>
        <w:rPr>
          <w:rFonts w:cs="Arial"/>
          <w:color w:val="FF0000"/>
          <w:sz w:val="20"/>
          <w:szCs w:val="14"/>
        </w:rPr>
        <w:t>4</w:t>
      </w:r>
    </w:p>
    <w:p w14:paraId="69FC1C4F" w14:textId="77777777" w:rsidR="00412922" w:rsidRDefault="00412922" w:rsidP="00412922">
      <w:pPr>
        <w:tabs>
          <w:tab w:val="left" w:pos="2560"/>
          <w:tab w:val="left" w:pos="7020"/>
          <w:tab w:val="left" w:pos="7825"/>
        </w:tabs>
        <w:spacing w:before="20"/>
        <w:rPr>
          <w:rFonts w:cs="Arial"/>
          <w:sz w:val="20"/>
          <w:szCs w:val="14"/>
        </w:rPr>
      </w:pPr>
      <w:r w:rsidRPr="00EC72ED">
        <w:rPr>
          <w:rFonts w:cs="Arial"/>
          <w:sz w:val="20"/>
          <w:szCs w:val="14"/>
        </w:rPr>
        <w:t xml:space="preserve">                                    </w:t>
      </w:r>
      <w:r>
        <w:rPr>
          <w:rFonts w:cs="Arial"/>
          <w:sz w:val="20"/>
          <w:szCs w:val="14"/>
        </w:rPr>
        <w:t>Flowrate Measurement</w:t>
      </w:r>
      <w:r>
        <w:rPr>
          <w:rFonts w:cs="Arial"/>
          <w:sz w:val="20"/>
          <w:szCs w:val="14"/>
        </w:rPr>
        <w:tab/>
      </w:r>
      <w:r w:rsidRPr="00FF7619">
        <w:rPr>
          <w:rFonts w:cs="Arial"/>
          <w:color w:val="FF0000"/>
          <w:sz w:val="20"/>
          <w:szCs w:val="14"/>
        </w:rPr>
        <w:t>8.2</w:t>
      </w:r>
      <w:r>
        <w:rPr>
          <w:rFonts w:cs="Arial"/>
          <w:color w:val="FF0000"/>
          <w:sz w:val="20"/>
          <w:szCs w:val="14"/>
        </w:rPr>
        <w:t>5</w:t>
      </w:r>
    </w:p>
    <w:p w14:paraId="07D6E409" w14:textId="77777777" w:rsidR="00412922" w:rsidRDefault="00412922" w:rsidP="00412922">
      <w:pPr>
        <w:tabs>
          <w:tab w:val="left" w:pos="2560"/>
          <w:tab w:val="left" w:pos="7020"/>
          <w:tab w:val="left" w:pos="7825"/>
        </w:tabs>
        <w:spacing w:before="20"/>
        <w:rPr>
          <w:rFonts w:cs="Arial"/>
          <w:sz w:val="20"/>
          <w:szCs w:val="14"/>
        </w:rPr>
      </w:pPr>
      <w:r w:rsidRPr="00EC72ED">
        <w:rPr>
          <w:rFonts w:cs="Arial"/>
          <w:sz w:val="20"/>
          <w:szCs w:val="14"/>
        </w:rPr>
        <w:t xml:space="preserve">                                    </w:t>
      </w:r>
      <w:r>
        <w:rPr>
          <w:rFonts w:cs="Arial"/>
          <w:sz w:val="20"/>
          <w:szCs w:val="14"/>
        </w:rPr>
        <w:t>Blowby Flowrate</w:t>
      </w:r>
      <w:r>
        <w:rPr>
          <w:rFonts w:cs="Arial"/>
          <w:sz w:val="20"/>
          <w:szCs w:val="14"/>
        </w:rPr>
        <w:tab/>
      </w:r>
      <w:r w:rsidRPr="00FF7619">
        <w:rPr>
          <w:rFonts w:cs="Arial"/>
          <w:color w:val="FF0000"/>
          <w:sz w:val="20"/>
          <w:szCs w:val="14"/>
        </w:rPr>
        <w:t>8.2</w:t>
      </w:r>
      <w:r>
        <w:rPr>
          <w:rFonts w:cs="Arial"/>
          <w:color w:val="FF0000"/>
          <w:sz w:val="20"/>
          <w:szCs w:val="14"/>
        </w:rPr>
        <w:t>6</w:t>
      </w:r>
    </w:p>
    <w:p w14:paraId="59F6DEDF" w14:textId="77777777" w:rsidR="00412922" w:rsidRPr="00F53369" w:rsidRDefault="00412922" w:rsidP="00412922">
      <w:pPr>
        <w:tabs>
          <w:tab w:val="left" w:pos="2560"/>
          <w:tab w:val="left" w:pos="7020"/>
          <w:tab w:val="left" w:pos="7825"/>
        </w:tabs>
        <w:spacing w:before="20"/>
        <w:rPr>
          <w:rFonts w:cs="Arial"/>
          <w:color w:val="FF0000"/>
          <w:sz w:val="20"/>
          <w:szCs w:val="14"/>
        </w:rPr>
      </w:pPr>
      <w:r>
        <w:rPr>
          <w:rFonts w:cs="Arial"/>
          <w:sz w:val="20"/>
          <w:szCs w:val="14"/>
        </w:rPr>
        <w:t xml:space="preserve">                                Stand Calibration</w:t>
      </w:r>
      <w:r>
        <w:rPr>
          <w:rFonts w:cs="Arial"/>
          <w:sz w:val="20"/>
          <w:szCs w:val="14"/>
        </w:rPr>
        <w:tab/>
      </w:r>
      <w:r>
        <w:rPr>
          <w:rFonts w:cs="Arial"/>
          <w:color w:val="FF0000"/>
          <w:sz w:val="20"/>
          <w:szCs w:val="14"/>
        </w:rPr>
        <w:t>9</w:t>
      </w:r>
    </w:p>
    <w:p w14:paraId="6ED0F44A" w14:textId="77777777" w:rsidR="00412922" w:rsidRDefault="00412922" w:rsidP="00412922">
      <w:pPr>
        <w:tabs>
          <w:tab w:val="left" w:pos="2560"/>
          <w:tab w:val="left" w:pos="7020"/>
          <w:tab w:val="left" w:pos="7825"/>
        </w:tabs>
        <w:spacing w:before="20"/>
        <w:ind w:firstLine="1560"/>
        <w:rPr>
          <w:rFonts w:cs="Arial"/>
          <w:sz w:val="20"/>
          <w:szCs w:val="14"/>
        </w:rPr>
      </w:pPr>
      <w:r>
        <w:rPr>
          <w:rFonts w:cs="Arial"/>
          <w:sz w:val="20"/>
          <w:szCs w:val="14"/>
        </w:rPr>
        <w:t xml:space="preserve"> Test Procedure</w:t>
      </w:r>
      <w:r>
        <w:rPr>
          <w:rFonts w:cs="Arial"/>
          <w:sz w:val="20"/>
          <w:szCs w:val="14"/>
        </w:rPr>
        <w:tab/>
      </w:r>
      <w:r>
        <w:rPr>
          <w:rFonts w:cs="Arial"/>
          <w:color w:val="FF0000"/>
          <w:sz w:val="20"/>
          <w:szCs w:val="14"/>
        </w:rPr>
        <w:t>10</w:t>
      </w:r>
    </w:p>
    <w:p w14:paraId="6138AE92" w14:textId="77777777" w:rsidR="00412922" w:rsidRDefault="00412922" w:rsidP="00412922">
      <w:pPr>
        <w:tabs>
          <w:tab w:val="left" w:pos="2560"/>
          <w:tab w:val="left" w:pos="7020"/>
          <w:tab w:val="left" w:pos="7825"/>
        </w:tabs>
        <w:spacing w:before="20"/>
        <w:rPr>
          <w:rFonts w:cs="Arial"/>
          <w:sz w:val="20"/>
          <w:szCs w:val="14"/>
        </w:rPr>
      </w:pPr>
      <w:r>
        <w:rPr>
          <w:rFonts w:cs="Arial"/>
          <w:sz w:val="20"/>
          <w:szCs w:val="14"/>
        </w:rPr>
        <w:t xml:space="preserve">                                     Pre-Test Procedure and Engine Break-In</w:t>
      </w:r>
      <w:r>
        <w:rPr>
          <w:rFonts w:cs="Arial"/>
          <w:sz w:val="20"/>
          <w:szCs w:val="14"/>
        </w:rPr>
        <w:tab/>
      </w:r>
      <w:r>
        <w:rPr>
          <w:rFonts w:cs="Arial"/>
          <w:color w:val="FF0000"/>
          <w:sz w:val="20"/>
          <w:szCs w:val="14"/>
        </w:rPr>
        <w:t>10.1</w:t>
      </w:r>
    </w:p>
    <w:p w14:paraId="568E0243" w14:textId="77777777" w:rsidR="00412922" w:rsidRPr="00F53369" w:rsidRDefault="00412922" w:rsidP="00412922">
      <w:pPr>
        <w:tabs>
          <w:tab w:val="left" w:pos="2560"/>
          <w:tab w:val="left" w:pos="7020"/>
          <w:tab w:val="left" w:pos="7825"/>
        </w:tabs>
        <w:spacing w:before="20"/>
        <w:rPr>
          <w:rFonts w:cs="Arial"/>
          <w:color w:val="FF0000"/>
          <w:sz w:val="20"/>
          <w:szCs w:val="14"/>
        </w:rPr>
      </w:pPr>
      <w:r>
        <w:rPr>
          <w:rFonts w:cs="Arial"/>
          <w:sz w:val="20"/>
          <w:szCs w:val="14"/>
        </w:rPr>
        <w:t xml:space="preserve">                                     Engine Start-up Procedures</w:t>
      </w:r>
      <w:r>
        <w:rPr>
          <w:rFonts w:cs="Arial"/>
          <w:sz w:val="20"/>
          <w:szCs w:val="14"/>
        </w:rPr>
        <w:tab/>
      </w:r>
      <w:r>
        <w:rPr>
          <w:rFonts w:cs="Arial"/>
          <w:color w:val="FF0000"/>
          <w:sz w:val="20"/>
          <w:szCs w:val="14"/>
        </w:rPr>
        <w:t>10.2</w:t>
      </w:r>
    </w:p>
    <w:p w14:paraId="20F99B69" w14:textId="77777777" w:rsidR="00412922" w:rsidRDefault="00412922" w:rsidP="00412922">
      <w:pPr>
        <w:tabs>
          <w:tab w:val="left" w:pos="2560"/>
          <w:tab w:val="left" w:pos="7020"/>
          <w:tab w:val="left" w:pos="7825"/>
        </w:tabs>
        <w:spacing w:before="20"/>
        <w:ind w:firstLine="1843"/>
        <w:rPr>
          <w:rFonts w:cs="Arial"/>
          <w:sz w:val="20"/>
          <w:szCs w:val="14"/>
        </w:rPr>
      </w:pPr>
      <w:r>
        <w:rPr>
          <w:rFonts w:cs="Arial"/>
          <w:sz w:val="20"/>
          <w:szCs w:val="14"/>
        </w:rPr>
        <w:t>Test Sequence</w:t>
      </w:r>
      <w:r>
        <w:rPr>
          <w:rFonts w:cs="Arial"/>
          <w:sz w:val="20"/>
          <w:szCs w:val="14"/>
        </w:rPr>
        <w:tab/>
      </w:r>
      <w:r>
        <w:rPr>
          <w:rFonts w:cs="Arial"/>
          <w:color w:val="FF0000"/>
          <w:sz w:val="20"/>
          <w:szCs w:val="14"/>
        </w:rPr>
        <w:t>10.3</w:t>
      </w:r>
    </w:p>
    <w:p w14:paraId="22CBC12C" w14:textId="77777777" w:rsidR="00412922" w:rsidRDefault="00412922" w:rsidP="00412922">
      <w:pPr>
        <w:tabs>
          <w:tab w:val="left" w:pos="2560"/>
          <w:tab w:val="left" w:pos="7020"/>
          <w:tab w:val="left" w:pos="7825"/>
        </w:tabs>
        <w:spacing w:before="20"/>
        <w:rPr>
          <w:rFonts w:cs="Arial"/>
          <w:sz w:val="20"/>
          <w:szCs w:val="14"/>
        </w:rPr>
      </w:pPr>
      <w:r>
        <w:rPr>
          <w:rFonts w:cs="Arial"/>
          <w:sz w:val="20"/>
          <w:szCs w:val="14"/>
        </w:rPr>
        <w:t xml:space="preserve">                                     Engine Shutdown Procedures</w:t>
      </w:r>
      <w:r>
        <w:rPr>
          <w:rFonts w:cs="Arial"/>
          <w:sz w:val="20"/>
          <w:szCs w:val="14"/>
        </w:rPr>
        <w:tab/>
      </w:r>
      <w:r>
        <w:rPr>
          <w:rFonts w:cs="Arial"/>
          <w:color w:val="FF0000"/>
          <w:sz w:val="20"/>
          <w:szCs w:val="14"/>
        </w:rPr>
        <w:t>10.</w:t>
      </w:r>
      <w:r w:rsidRPr="00FF7619">
        <w:rPr>
          <w:rFonts w:cs="Arial"/>
          <w:color w:val="FF0000"/>
          <w:sz w:val="20"/>
          <w:szCs w:val="14"/>
        </w:rPr>
        <w:t>4</w:t>
      </w:r>
    </w:p>
    <w:p w14:paraId="7DBE6708" w14:textId="77777777" w:rsidR="00412922" w:rsidRPr="00F53369" w:rsidRDefault="00412922" w:rsidP="00412922">
      <w:pPr>
        <w:tabs>
          <w:tab w:val="left" w:pos="2560"/>
          <w:tab w:val="left" w:pos="7020"/>
          <w:tab w:val="left" w:pos="7825"/>
        </w:tabs>
        <w:spacing w:before="20"/>
        <w:rPr>
          <w:rFonts w:cs="Arial"/>
          <w:color w:val="FF0000"/>
          <w:sz w:val="20"/>
          <w:szCs w:val="14"/>
        </w:rPr>
      </w:pPr>
      <w:r>
        <w:rPr>
          <w:rFonts w:cs="Arial"/>
          <w:sz w:val="20"/>
          <w:szCs w:val="14"/>
        </w:rPr>
        <w:t xml:space="preserve">                                     Blowby Flowrate Measurement</w:t>
      </w:r>
      <w:r>
        <w:rPr>
          <w:rFonts w:cs="Arial"/>
          <w:sz w:val="20"/>
          <w:szCs w:val="14"/>
        </w:rPr>
        <w:tab/>
      </w:r>
      <w:r>
        <w:rPr>
          <w:rFonts w:cs="Arial"/>
          <w:color w:val="FF0000"/>
          <w:sz w:val="20"/>
          <w:szCs w:val="14"/>
        </w:rPr>
        <w:t>10.5</w:t>
      </w:r>
    </w:p>
    <w:p w14:paraId="0C83AB00" w14:textId="77777777" w:rsidR="00412922" w:rsidRPr="00F53369" w:rsidRDefault="00412922" w:rsidP="00412922">
      <w:pPr>
        <w:tabs>
          <w:tab w:val="left" w:pos="2560"/>
          <w:tab w:val="left" w:pos="7020"/>
          <w:tab w:val="left" w:pos="7825"/>
        </w:tabs>
        <w:spacing w:before="20"/>
        <w:ind w:firstLine="1843"/>
        <w:rPr>
          <w:rFonts w:cs="Arial"/>
          <w:color w:val="FF0000"/>
          <w:sz w:val="20"/>
          <w:szCs w:val="14"/>
        </w:rPr>
      </w:pPr>
      <w:r>
        <w:rPr>
          <w:rFonts w:cs="Arial"/>
          <w:sz w:val="20"/>
          <w:szCs w:val="14"/>
        </w:rPr>
        <w:t>Quantity Logging</w:t>
      </w:r>
      <w:r>
        <w:rPr>
          <w:rFonts w:cs="Arial"/>
          <w:sz w:val="20"/>
          <w:szCs w:val="14"/>
        </w:rPr>
        <w:tab/>
      </w:r>
      <w:r>
        <w:rPr>
          <w:rFonts w:cs="Arial"/>
          <w:color w:val="FF0000"/>
          <w:sz w:val="20"/>
          <w:szCs w:val="14"/>
        </w:rPr>
        <w:t>10.6</w:t>
      </w:r>
    </w:p>
    <w:p w14:paraId="3243D3AD" w14:textId="77777777" w:rsidR="00412922" w:rsidRPr="00F53369" w:rsidRDefault="00412922" w:rsidP="00412922">
      <w:pPr>
        <w:tabs>
          <w:tab w:val="left" w:pos="2560"/>
          <w:tab w:val="left" w:pos="7020"/>
          <w:tab w:val="left" w:pos="7825"/>
        </w:tabs>
        <w:spacing w:before="20"/>
        <w:ind w:firstLine="1843"/>
        <w:rPr>
          <w:rFonts w:cs="Arial"/>
          <w:color w:val="FF0000"/>
          <w:sz w:val="20"/>
          <w:szCs w:val="14"/>
        </w:rPr>
      </w:pPr>
      <w:r>
        <w:rPr>
          <w:rFonts w:cs="Arial"/>
          <w:sz w:val="20"/>
          <w:szCs w:val="14"/>
        </w:rPr>
        <w:t>Oil Consumption Calculation</w:t>
      </w:r>
      <w:r>
        <w:rPr>
          <w:rFonts w:cs="Arial"/>
          <w:sz w:val="20"/>
          <w:szCs w:val="14"/>
        </w:rPr>
        <w:tab/>
      </w:r>
      <w:r>
        <w:rPr>
          <w:rFonts w:cs="Arial"/>
          <w:color w:val="FF0000"/>
          <w:sz w:val="20"/>
          <w:szCs w:val="14"/>
        </w:rPr>
        <w:t>10.7</w:t>
      </w:r>
    </w:p>
    <w:p w14:paraId="6F1C61EC" w14:textId="77777777" w:rsidR="00412922" w:rsidRPr="00F53369" w:rsidRDefault="00412922" w:rsidP="00412922">
      <w:pPr>
        <w:tabs>
          <w:tab w:val="left" w:pos="2560"/>
          <w:tab w:val="left" w:pos="7020"/>
          <w:tab w:val="left" w:pos="7825"/>
        </w:tabs>
        <w:spacing w:before="20"/>
        <w:ind w:firstLine="1843"/>
        <w:rPr>
          <w:rFonts w:cs="Arial"/>
          <w:color w:val="FF0000"/>
          <w:sz w:val="20"/>
          <w:szCs w:val="14"/>
        </w:rPr>
      </w:pPr>
      <w:r>
        <w:rPr>
          <w:rFonts w:cs="Arial"/>
          <w:sz w:val="20"/>
          <w:szCs w:val="14"/>
        </w:rPr>
        <w:t>General Maintenance</w:t>
      </w:r>
      <w:r>
        <w:rPr>
          <w:rFonts w:cs="Arial"/>
          <w:sz w:val="20"/>
          <w:szCs w:val="14"/>
        </w:rPr>
        <w:tab/>
      </w:r>
      <w:r>
        <w:rPr>
          <w:rFonts w:cs="Arial"/>
          <w:color w:val="FF0000"/>
          <w:sz w:val="20"/>
          <w:szCs w:val="14"/>
        </w:rPr>
        <w:t>10.8</w:t>
      </w:r>
    </w:p>
    <w:p w14:paraId="2EE57EEA" w14:textId="77777777" w:rsidR="00412922" w:rsidRPr="00466E1F" w:rsidRDefault="00412922" w:rsidP="00412922">
      <w:pPr>
        <w:tabs>
          <w:tab w:val="left" w:pos="2560"/>
          <w:tab w:val="left" w:pos="7020"/>
          <w:tab w:val="left" w:pos="7825"/>
        </w:tabs>
        <w:spacing w:before="20"/>
        <w:ind w:firstLine="1843"/>
        <w:rPr>
          <w:rFonts w:cs="Arial"/>
          <w:color w:val="FF0000"/>
          <w:sz w:val="20"/>
          <w:szCs w:val="14"/>
        </w:rPr>
      </w:pPr>
      <w:r>
        <w:rPr>
          <w:rFonts w:cs="Arial"/>
          <w:sz w:val="20"/>
          <w:szCs w:val="14"/>
        </w:rPr>
        <w:t>Special Maintenance Procedures</w:t>
      </w:r>
      <w:r>
        <w:rPr>
          <w:rFonts w:cs="Arial"/>
          <w:sz w:val="20"/>
          <w:szCs w:val="14"/>
        </w:rPr>
        <w:tab/>
      </w:r>
      <w:r>
        <w:rPr>
          <w:rFonts w:cs="Arial"/>
          <w:color w:val="FF0000"/>
          <w:sz w:val="20"/>
          <w:szCs w:val="14"/>
        </w:rPr>
        <w:t>10.9</w:t>
      </w:r>
    </w:p>
    <w:p w14:paraId="3542AB4E" w14:textId="77777777" w:rsidR="00412922" w:rsidRPr="00952358" w:rsidRDefault="00412922" w:rsidP="00412922">
      <w:pPr>
        <w:tabs>
          <w:tab w:val="left" w:pos="2560"/>
          <w:tab w:val="left" w:pos="7020"/>
          <w:tab w:val="left" w:pos="7825"/>
        </w:tabs>
        <w:spacing w:before="20"/>
        <w:ind w:firstLine="1843"/>
        <w:rPr>
          <w:rFonts w:cs="Arial"/>
          <w:color w:val="FF0000"/>
          <w:sz w:val="20"/>
          <w:szCs w:val="14"/>
        </w:rPr>
      </w:pPr>
      <w:r>
        <w:rPr>
          <w:rFonts w:cs="Arial"/>
          <w:sz w:val="20"/>
          <w:szCs w:val="14"/>
        </w:rPr>
        <w:t>Blowby Flowrate Adjustment</w:t>
      </w:r>
      <w:r>
        <w:rPr>
          <w:rFonts w:cs="Arial"/>
          <w:sz w:val="20"/>
          <w:szCs w:val="14"/>
        </w:rPr>
        <w:tab/>
      </w:r>
      <w:r>
        <w:rPr>
          <w:rFonts w:cs="Arial"/>
          <w:color w:val="FF0000"/>
          <w:sz w:val="20"/>
          <w:szCs w:val="14"/>
        </w:rPr>
        <w:t>10.10</w:t>
      </w:r>
    </w:p>
    <w:p w14:paraId="59B29013" w14:textId="77777777" w:rsidR="00412922" w:rsidRDefault="00412922" w:rsidP="00412922">
      <w:pPr>
        <w:tabs>
          <w:tab w:val="left" w:pos="1800"/>
          <w:tab w:val="left" w:pos="7020"/>
          <w:tab w:val="left" w:pos="7825"/>
        </w:tabs>
        <w:spacing w:before="20"/>
        <w:ind w:firstLine="1560"/>
        <w:rPr>
          <w:rFonts w:cs="Arial"/>
          <w:sz w:val="20"/>
          <w:szCs w:val="14"/>
        </w:rPr>
      </w:pPr>
      <w:r>
        <w:rPr>
          <w:rFonts w:cs="Arial"/>
          <w:sz w:val="20"/>
          <w:szCs w:val="14"/>
        </w:rPr>
        <w:t>Diagnostic Data Review</w:t>
      </w:r>
      <w:r>
        <w:rPr>
          <w:rFonts w:cs="Arial"/>
          <w:sz w:val="20"/>
          <w:szCs w:val="14"/>
        </w:rPr>
        <w:tab/>
      </w:r>
      <w:r>
        <w:rPr>
          <w:rFonts w:cs="Arial"/>
          <w:color w:val="FF0000"/>
          <w:sz w:val="20"/>
          <w:szCs w:val="14"/>
        </w:rPr>
        <w:t>11</w:t>
      </w:r>
      <w:r>
        <w:rPr>
          <w:rFonts w:cs="Arial"/>
          <w:sz w:val="20"/>
          <w:szCs w:val="14"/>
        </w:rPr>
        <w:tab/>
      </w:r>
      <w:r>
        <w:rPr>
          <w:rFonts w:cs="Arial"/>
          <w:sz w:val="20"/>
          <w:szCs w:val="14"/>
        </w:rPr>
        <w:tab/>
      </w:r>
    </w:p>
    <w:p w14:paraId="324E0058" w14:textId="77777777" w:rsidR="00412922" w:rsidRPr="00EC72ED" w:rsidRDefault="00412922" w:rsidP="00412922">
      <w:pPr>
        <w:tabs>
          <w:tab w:val="left" w:pos="1800"/>
          <w:tab w:val="left" w:pos="7020"/>
          <w:tab w:val="left" w:pos="7825"/>
        </w:tabs>
        <w:spacing w:before="20"/>
        <w:ind w:firstLine="1560"/>
        <w:rPr>
          <w:rFonts w:cs="Arial"/>
          <w:sz w:val="20"/>
          <w:szCs w:val="14"/>
        </w:rPr>
      </w:pPr>
      <w:r w:rsidRPr="00EC72ED">
        <w:rPr>
          <w:rFonts w:cs="Arial"/>
          <w:sz w:val="20"/>
          <w:szCs w:val="14"/>
        </w:rPr>
        <w:t>Test Results</w:t>
      </w:r>
      <w:r w:rsidRPr="00EC72ED">
        <w:rPr>
          <w:rFonts w:cs="Arial"/>
          <w:sz w:val="20"/>
          <w:szCs w:val="14"/>
        </w:rPr>
        <w:tab/>
      </w:r>
      <w:r w:rsidRPr="00FF7619">
        <w:rPr>
          <w:rFonts w:cs="Arial"/>
          <w:color w:val="FF0000"/>
          <w:sz w:val="20"/>
          <w:szCs w:val="14"/>
        </w:rPr>
        <w:t>1</w:t>
      </w:r>
      <w:r>
        <w:rPr>
          <w:rFonts w:cs="Arial"/>
          <w:color w:val="FF0000"/>
          <w:sz w:val="20"/>
          <w:szCs w:val="14"/>
        </w:rPr>
        <w:t>2</w:t>
      </w:r>
    </w:p>
    <w:p w14:paraId="757008D5" w14:textId="77777777" w:rsidR="00412922" w:rsidRPr="00EC72ED" w:rsidRDefault="00412922" w:rsidP="00412922">
      <w:pPr>
        <w:tabs>
          <w:tab w:val="left" w:pos="135"/>
          <w:tab w:val="left" w:pos="7020"/>
        </w:tabs>
        <w:spacing w:before="20"/>
        <w:ind w:left="1620"/>
        <w:rPr>
          <w:rFonts w:cs="Arial"/>
          <w:sz w:val="20"/>
          <w:szCs w:val="14"/>
        </w:rPr>
      </w:pPr>
      <w:r w:rsidRPr="00EC72ED">
        <w:rPr>
          <w:rFonts w:cs="Arial"/>
          <w:sz w:val="20"/>
          <w:szCs w:val="14"/>
        </w:rPr>
        <w:t>Report</w:t>
      </w:r>
      <w:r w:rsidRPr="00EC72ED">
        <w:rPr>
          <w:rFonts w:cs="Arial"/>
          <w:sz w:val="20"/>
          <w:szCs w:val="14"/>
        </w:rPr>
        <w:tab/>
      </w:r>
      <w:r>
        <w:rPr>
          <w:rFonts w:cs="Arial"/>
          <w:color w:val="FF0000"/>
          <w:sz w:val="20"/>
          <w:szCs w:val="14"/>
        </w:rPr>
        <w:t>13</w:t>
      </w:r>
    </w:p>
    <w:p w14:paraId="660FBD8D" w14:textId="77777777" w:rsidR="00412922" w:rsidRPr="00EC72ED" w:rsidRDefault="00412922" w:rsidP="00412922">
      <w:pPr>
        <w:tabs>
          <w:tab w:val="left" w:pos="135"/>
          <w:tab w:val="left" w:pos="7020"/>
        </w:tabs>
        <w:spacing w:before="20"/>
        <w:ind w:left="1620"/>
        <w:rPr>
          <w:rFonts w:cs="Arial"/>
          <w:sz w:val="20"/>
          <w:szCs w:val="14"/>
        </w:rPr>
      </w:pPr>
      <w:r w:rsidRPr="00EC72ED">
        <w:rPr>
          <w:rFonts w:cs="Arial"/>
          <w:sz w:val="20"/>
          <w:szCs w:val="14"/>
        </w:rPr>
        <w:t>Precision and Bias</w:t>
      </w:r>
      <w:r w:rsidRPr="00EC72ED">
        <w:rPr>
          <w:rFonts w:cs="Arial"/>
          <w:sz w:val="20"/>
          <w:szCs w:val="14"/>
        </w:rPr>
        <w:tab/>
      </w:r>
      <w:r>
        <w:rPr>
          <w:rFonts w:cs="Arial"/>
          <w:color w:val="FF0000"/>
          <w:sz w:val="20"/>
          <w:szCs w:val="14"/>
        </w:rPr>
        <w:t>14</w:t>
      </w:r>
    </w:p>
    <w:p w14:paraId="04E7B2E7" w14:textId="77777777" w:rsidR="00412922" w:rsidRPr="00EC72ED" w:rsidRDefault="00412922" w:rsidP="00412922">
      <w:pPr>
        <w:tabs>
          <w:tab w:val="left" w:pos="135"/>
          <w:tab w:val="left" w:pos="7020"/>
        </w:tabs>
        <w:spacing w:before="20"/>
        <w:ind w:left="1620"/>
        <w:rPr>
          <w:rFonts w:cs="Arial"/>
          <w:sz w:val="20"/>
          <w:szCs w:val="14"/>
        </w:rPr>
      </w:pPr>
      <w:r w:rsidRPr="00EC72ED">
        <w:rPr>
          <w:rFonts w:cs="Arial"/>
          <w:sz w:val="20"/>
          <w:szCs w:val="14"/>
        </w:rPr>
        <w:t>Keywords</w:t>
      </w:r>
      <w:r w:rsidRPr="00EC72ED">
        <w:rPr>
          <w:rFonts w:cs="Arial"/>
          <w:sz w:val="20"/>
          <w:szCs w:val="14"/>
        </w:rPr>
        <w:tab/>
      </w:r>
      <w:r>
        <w:rPr>
          <w:rFonts w:cs="Arial"/>
          <w:color w:val="FF0000"/>
          <w:sz w:val="20"/>
          <w:szCs w:val="14"/>
        </w:rPr>
        <w:t>15</w:t>
      </w:r>
    </w:p>
    <w:p w14:paraId="47C6F1E1" w14:textId="77777777" w:rsidR="00412922" w:rsidRPr="002B636B" w:rsidRDefault="00412922" w:rsidP="00412922">
      <w:pPr>
        <w:tabs>
          <w:tab w:val="left" w:pos="135"/>
          <w:tab w:val="left" w:pos="7020"/>
        </w:tabs>
        <w:spacing w:before="20"/>
        <w:ind w:left="1620" w:hanging="202"/>
        <w:rPr>
          <w:rFonts w:cs="Arial"/>
          <w:b/>
          <w:sz w:val="20"/>
          <w:szCs w:val="14"/>
        </w:rPr>
      </w:pPr>
      <w:r w:rsidRPr="002B636B">
        <w:rPr>
          <w:rFonts w:cs="Arial"/>
          <w:b/>
          <w:sz w:val="20"/>
          <w:szCs w:val="14"/>
        </w:rPr>
        <w:t>ANNEXES</w:t>
      </w:r>
      <w:r w:rsidRPr="002B636B">
        <w:rPr>
          <w:rFonts w:cs="Arial"/>
          <w:b/>
          <w:sz w:val="20"/>
          <w:szCs w:val="14"/>
        </w:rPr>
        <w:tab/>
      </w:r>
    </w:p>
    <w:p w14:paraId="363A13CA" w14:textId="77777777" w:rsidR="00412922" w:rsidRPr="00EC72ED" w:rsidRDefault="00412922" w:rsidP="00412922">
      <w:pPr>
        <w:tabs>
          <w:tab w:val="left" w:pos="135"/>
          <w:tab w:val="left" w:pos="7020"/>
        </w:tabs>
        <w:spacing w:before="20"/>
        <w:ind w:left="1620" w:firstLine="180"/>
        <w:rPr>
          <w:rFonts w:cs="Arial"/>
          <w:sz w:val="20"/>
          <w:szCs w:val="14"/>
        </w:rPr>
      </w:pPr>
      <w:r w:rsidRPr="00EC72ED">
        <w:rPr>
          <w:rFonts w:cs="Arial"/>
          <w:sz w:val="20"/>
          <w:szCs w:val="14"/>
        </w:rPr>
        <w:t>ASTM TMC - Organization</w:t>
      </w:r>
      <w:r w:rsidRPr="00EC72ED">
        <w:rPr>
          <w:rFonts w:cs="Arial"/>
          <w:sz w:val="20"/>
          <w:szCs w:val="14"/>
        </w:rPr>
        <w:tab/>
      </w:r>
      <w:r w:rsidRPr="00FF7619">
        <w:rPr>
          <w:rFonts w:cs="Arial"/>
          <w:color w:val="FF0000"/>
          <w:sz w:val="20"/>
          <w:szCs w:val="14"/>
        </w:rPr>
        <w:t>A1</w:t>
      </w:r>
    </w:p>
    <w:p w14:paraId="6D15F80F" w14:textId="77777777" w:rsidR="00412922" w:rsidRPr="00EC72ED" w:rsidRDefault="00412922" w:rsidP="00412922">
      <w:pPr>
        <w:tabs>
          <w:tab w:val="left" w:pos="135"/>
          <w:tab w:val="left" w:pos="7020"/>
        </w:tabs>
        <w:spacing w:before="20"/>
        <w:ind w:left="1620" w:firstLine="180"/>
        <w:rPr>
          <w:rFonts w:cs="Arial"/>
          <w:sz w:val="20"/>
          <w:szCs w:val="14"/>
        </w:rPr>
      </w:pPr>
      <w:r w:rsidRPr="00EC72ED">
        <w:rPr>
          <w:rFonts w:cs="Arial"/>
          <w:sz w:val="20"/>
          <w:szCs w:val="14"/>
        </w:rPr>
        <w:t>ASTM TMC - Calibration Procedures</w:t>
      </w:r>
      <w:r w:rsidRPr="00EC72ED">
        <w:rPr>
          <w:rFonts w:cs="Arial"/>
          <w:sz w:val="20"/>
          <w:szCs w:val="14"/>
        </w:rPr>
        <w:tab/>
      </w:r>
      <w:r w:rsidRPr="00FF7619">
        <w:rPr>
          <w:rFonts w:cs="Arial"/>
          <w:color w:val="FF0000"/>
          <w:sz w:val="20"/>
          <w:szCs w:val="14"/>
        </w:rPr>
        <w:t>A2</w:t>
      </w:r>
    </w:p>
    <w:p w14:paraId="7EDA42D1" w14:textId="77777777" w:rsidR="00412922" w:rsidRPr="00EC72ED" w:rsidRDefault="00412922" w:rsidP="00412922">
      <w:pPr>
        <w:tabs>
          <w:tab w:val="left" w:pos="135"/>
          <w:tab w:val="left" w:pos="7020"/>
        </w:tabs>
        <w:spacing w:before="20"/>
        <w:ind w:left="1620" w:firstLine="180"/>
        <w:rPr>
          <w:rFonts w:cs="Arial"/>
          <w:sz w:val="20"/>
          <w:szCs w:val="14"/>
        </w:rPr>
      </w:pPr>
      <w:r w:rsidRPr="00EC72ED">
        <w:rPr>
          <w:rFonts w:cs="Arial"/>
          <w:sz w:val="20"/>
          <w:szCs w:val="14"/>
        </w:rPr>
        <w:t>ASTM TMC – Maintenance Activities</w:t>
      </w:r>
      <w:r w:rsidRPr="00EC72ED">
        <w:rPr>
          <w:rFonts w:cs="Arial"/>
          <w:sz w:val="20"/>
          <w:szCs w:val="14"/>
        </w:rPr>
        <w:tab/>
      </w:r>
      <w:r w:rsidRPr="00FF7619">
        <w:rPr>
          <w:rFonts w:cs="Arial"/>
          <w:color w:val="FF0000"/>
          <w:sz w:val="20"/>
          <w:szCs w:val="14"/>
        </w:rPr>
        <w:t>A3</w:t>
      </w:r>
    </w:p>
    <w:p w14:paraId="1642575F" w14:textId="77777777" w:rsidR="00412922" w:rsidRPr="00EC72ED" w:rsidRDefault="00412922" w:rsidP="00412922">
      <w:pPr>
        <w:tabs>
          <w:tab w:val="left" w:pos="135"/>
          <w:tab w:val="left" w:pos="7020"/>
        </w:tabs>
        <w:spacing w:before="20"/>
        <w:ind w:left="1620" w:firstLine="180"/>
        <w:rPr>
          <w:rFonts w:cs="Arial"/>
          <w:sz w:val="20"/>
          <w:szCs w:val="14"/>
        </w:rPr>
      </w:pPr>
      <w:r w:rsidRPr="00EC72ED">
        <w:rPr>
          <w:rFonts w:cs="Arial"/>
          <w:sz w:val="20"/>
          <w:szCs w:val="14"/>
        </w:rPr>
        <w:t>ASTM TMC – Related Information</w:t>
      </w:r>
      <w:r w:rsidRPr="00EC72ED">
        <w:rPr>
          <w:rFonts w:cs="Arial"/>
          <w:sz w:val="20"/>
          <w:szCs w:val="14"/>
        </w:rPr>
        <w:tab/>
      </w:r>
      <w:r w:rsidRPr="00FF7619">
        <w:rPr>
          <w:rFonts w:cs="Arial"/>
          <w:color w:val="FF0000"/>
          <w:sz w:val="20"/>
          <w:szCs w:val="14"/>
        </w:rPr>
        <w:t>A4</w:t>
      </w:r>
    </w:p>
    <w:p w14:paraId="0A1E8C57" w14:textId="77777777" w:rsidR="00412922" w:rsidRDefault="00412922" w:rsidP="00412922">
      <w:pPr>
        <w:tabs>
          <w:tab w:val="left" w:pos="135"/>
          <w:tab w:val="left" w:pos="7020"/>
        </w:tabs>
        <w:spacing w:before="20"/>
        <w:ind w:left="1620"/>
        <w:rPr>
          <w:rFonts w:cs="Arial"/>
          <w:sz w:val="20"/>
          <w:szCs w:val="14"/>
        </w:rPr>
      </w:pPr>
      <w:r w:rsidRPr="00EC72ED">
        <w:rPr>
          <w:rFonts w:cs="Arial"/>
          <w:sz w:val="20"/>
          <w:szCs w:val="14"/>
        </w:rPr>
        <w:t xml:space="preserve">Engine </w:t>
      </w:r>
      <w:r>
        <w:rPr>
          <w:rFonts w:cs="Arial"/>
          <w:sz w:val="20"/>
          <w:szCs w:val="14"/>
        </w:rPr>
        <w:t xml:space="preserve">and Stand </w:t>
      </w:r>
      <w:r w:rsidRPr="00EC72ED">
        <w:rPr>
          <w:rFonts w:cs="Arial"/>
          <w:sz w:val="20"/>
          <w:szCs w:val="14"/>
        </w:rPr>
        <w:t>Parts</w:t>
      </w:r>
      <w:r>
        <w:rPr>
          <w:rFonts w:cs="Arial"/>
          <w:sz w:val="20"/>
          <w:szCs w:val="14"/>
        </w:rPr>
        <w:tab/>
      </w:r>
      <w:r w:rsidRPr="00FF7619">
        <w:rPr>
          <w:rFonts w:cs="Arial"/>
          <w:color w:val="FF0000"/>
          <w:sz w:val="20"/>
          <w:szCs w:val="14"/>
        </w:rPr>
        <w:t>A5</w:t>
      </w:r>
    </w:p>
    <w:p w14:paraId="50FA9B41" w14:textId="77777777" w:rsidR="00412922" w:rsidRPr="00EC72ED" w:rsidRDefault="00412922" w:rsidP="00412922">
      <w:pPr>
        <w:tabs>
          <w:tab w:val="left" w:pos="135"/>
          <w:tab w:val="left" w:pos="7020"/>
        </w:tabs>
        <w:spacing w:before="20"/>
        <w:ind w:left="1620"/>
        <w:rPr>
          <w:rFonts w:cs="Arial"/>
          <w:sz w:val="20"/>
          <w:szCs w:val="14"/>
        </w:rPr>
      </w:pPr>
      <w:r w:rsidRPr="00EC72ED">
        <w:rPr>
          <w:rFonts w:cs="Arial"/>
          <w:sz w:val="20"/>
          <w:szCs w:val="14"/>
        </w:rPr>
        <w:t>Safety Precautions</w:t>
      </w:r>
      <w:r w:rsidRPr="00EC72ED">
        <w:rPr>
          <w:rFonts w:cs="Arial"/>
          <w:sz w:val="20"/>
          <w:szCs w:val="14"/>
        </w:rPr>
        <w:tab/>
      </w:r>
      <w:r w:rsidRPr="00FF7619">
        <w:rPr>
          <w:rFonts w:cs="Arial"/>
          <w:color w:val="FF0000"/>
          <w:sz w:val="20"/>
          <w:szCs w:val="14"/>
        </w:rPr>
        <w:t>A6</w:t>
      </w:r>
    </w:p>
    <w:p w14:paraId="3922E88D" w14:textId="77777777" w:rsidR="00412922" w:rsidRPr="00EC72ED" w:rsidRDefault="00412922" w:rsidP="00412922">
      <w:pPr>
        <w:tabs>
          <w:tab w:val="left" w:pos="135"/>
          <w:tab w:val="left" w:pos="7020"/>
        </w:tabs>
        <w:spacing w:before="20"/>
        <w:ind w:left="1620"/>
        <w:rPr>
          <w:rFonts w:cs="Arial"/>
          <w:sz w:val="20"/>
          <w:szCs w:val="14"/>
        </w:rPr>
      </w:pPr>
      <w:r w:rsidRPr="00EC72ED">
        <w:rPr>
          <w:rFonts w:cs="Arial"/>
          <w:sz w:val="20"/>
          <w:szCs w:val="14"/>
        </w:rPr>
        <w:t xml:space="preserve">Engine Rebuild </w:t>
      </w:r>
      <w:r>
        <w:rPr>
          <w:rFonts w:cs="Arial"/>
          <w:sz w:val="20"/>
          <w:szCs w:val="14"/>
        </w:rPr>
        <w:t>Templates</w:t>
      </w:r>
      <w:r w:rsidRPr="00EC72ED">
        <w:rPr>
          <w:rFonts w:cs="Arial"/>
          <w:sz w:val="20"/>
          <w:szCs w:val="14"/>
        </w:rPr>
        <w:tab/>
      </w:r>
      <w:r w:rsidRPr="00FF7619">
        <w:rPr>
          <w:rFonts w:cs="Arial"/>
          <w:color w:val="FF0000"/>
          <w:sz w:val="20"/>
          <w:szCs w:val="14"/>
        </w:rPr>
        <w:t>A7</w:t>
      </w:r>
    </w:p>
    <w:p w14:paraId="0B403E32" w14:textId="77777777" w:rsidR="00412922" w:rsidRPr="00952358" w:rsidRDefault="00412922" w:rsidP="00412922">
      <w:pPr>
        <w:tabs>
          <w:tab w:val="left" w:pos="135"/>
          <w:tab w:val="left" w:pos="7020"/>
        </w:tabs>
        <w:spacing w:before="20"/>
        <w:ind w:left="1620"/>
        <w:rPr>
          <w:rFonts w:cs="Arial"/>
          <w:color w:val="FF0000"/>
          <w:sz w:val="20"/>
          <w:szCs w:val="14"/>
        </w:rPr>
      </w:pPr>
      <w:r>
        <w:rPr>
          <w:rFonts w:cs="Arial"/>
          <w:sz w:val="20"/>
          <w:szCs w:val="14"/>
        </w:rPr>
        <w:t>Engine Build Records</w:t>
      </w:r>
      <w:r>
        <w:rPr>
          <w:rFonts w:cs="Arial"/>
          <w:sz w:val="20"/>
          <w:szCs w:val="14"/>
        </w:rPr>
        <w:tab/>
      </w:r>
      <w:r>
        <w:rPr>
          <w:rFonts w:cs="Arial"/>
          <w:color w:val="FF0000"/>
          <w:sz w:val="20"/>
          <w:szCs w:val="14"/>
        </w:rPr>
        <w:t>A8</w:t>
      </w:r>
    </w:p>
    <w:p w14:paraId="3A9EB6E4" w14:textId="77777777" w:rsidR="00412922" w:rsidRDefault="00412922" w:rsidP="00412922">
      <w:pPr>
        <w:tabs>
          <w:tab w:val="left" w:pos="135"/>
          <w:tab w:val="left" w:pos="7020"/>
        </w:tabs>
        <w:spacing w:before="20"/>
        <w:ind w:left="1620"/>
        <w:rPr>
          <w:rFonts w:cs="Arial"/>
          <w:sz w:val="20"/>
          <w:szCs w:val="14"/>
        </w:rPr>
      </w:pPr>
      <w:r>
        <w:rPr>
          <w:rFonts w:cs="Arial"/>
          <w:sz w:val="20"/>
          <w:szCs w:val="14"/>
        </w:rPr>
        <w:t>Cylinder</w:t>
      </w:r>
      <w:r w:rsidRPr="00EC72ED">
        <w:rPr>
          <w:rFonts w:cs="Arial"/>
          <w:sz w:val="20"/>
          <w:szCs w:val="14"/>
        </w:rPr>
        <w:t xml:space="preserve"> </w:t>
      </w:r>
      <w:r>
        <w:rPr>
          <w:rFonts w:cs="Arial"/>
          <w:sz w:val="20"/>
          <w:szCs w:val="14"/>
        </w:rPr>
        <w:t>Head</w:t>
      </w:r>
      <w:r w:rsidRPr="00EC72ED">
        <w:rPr>
          <w:rFonts w:cs="Arial"/>
          <w:sz w:val="20"/>
          <w:szCs w:val="14"/>
        </w:rPr>
        <w:t xml:space="preserve"> </w:t>
      </w:r>
      <w:r>
        <w:rPr>
          <w:rFonts w:cs="Arial"/>
          <w:sz w:val="20"/>
          <w:szCs w:val="14"/>
        </w:rPr>
        <w:t>Build</w:t>
      </w:r>
      <w:r w:rsidRPr="00EC72ED">
        <w:rPr>
          <w:rFonts w:cs="Arial"/>
          <w:sz w:val="20"/>
          <w:szCs w:val="14"/>
        </w:rPr>
        <w:tab/>
      </w:r>
      <w:r w:rsidRPr="00FF7619">
        <w:rPr>
          <w:rFonts w:cs="Arial"/>
          <w:color w:val="FF0000"/>
          <w:sz w:val="20"/>
          <w:szCs w:val="14"/>
        </w:rPr>
        <w:t>A8.1</w:t>
      </w:r>
    </w:p>
    <w:p w14:paraId="75DB218A" w14:textId="77777777" w:rsidR="00412922" w:rsidRDefault="00412922" w:rsidP="00412922">
      <w:pPr>
        <w:tabs>
          <w:tab w:val="left" w:pos="135"/>
          <w:tab w:val="left" w:pos="7020"/>
        </w:tabs>
        <w:spacing w:before="20"/>
        <w:ind w:left="1620"/>
        <w:rPr>
          <w:rFonts w:cs="Arial"/>
          <w:sz w:val="20"/>
          <w:szCs w:val="14"/>
        </w:rPr>
      </w:pPr>
      <w:r>
        <w:rPr>
          <w:rFonts w:cs="Arial"/>
          <w:sz w:val="20"/>
          <w:szCs w:val="14"/>
        </w:rPr>
        <w:t>Cylinder Bore Measurement</w:t>
      </w:r>
      <w:r>
        <w:rPr>
          <w:rFonts w:cs="Arial"/>
          <w:sz w:val="20"/>
          <w:szCs w:val="14"/>
        </w:rPr>
        <w:tab/>
      </w:r>
      <w:r w:rsidRPr="00FF7619">
        <w:rPr>
          <w:rFonts w:cs="Arial"/>
          <w:color w:val="FF0000"/>
          <w:sz w:val="20"/>
          <w:szCs w:val="14"/>
        </w:rPr>
        <w:t>A8.2</w:t>
      </w:r>
    </w:p>
    <w:p w14:paraId="72A2ADBB" w14:textId="77777777" w:rsidR="00412922" w:rsidRDefault="00412922" w:rsidP="00412922">
      <w:pPr>
        <w:tabs>
          <w:tab w:val="left" w:pos="135"/>
          <w:tab w:val="left" w:pos="7020"/>
        </w:tabs>
        <w:spacing w:before="20"/>
        <w:ind w:left="1620"/>
        <w:rPr>
          <w:rFonts w:cs="Arial"/>
          <w:sz w:val="20"/>
          <w:szCs w:val="14"/>
        </w:rPr>
      </w:pPr>
      <w:r>
        <w:rPr>
          <w:rFonts w:cs="Arial"/>
          <w:sz w:val="20"/>
          <w:szCs w:val="14"/>
        </w:rPr>
        <w:t>Bearing Journal Measurements</w:t>
      </w:r>
      <w:r>
        <w:rPr>
          <w:rFonts w:cs="Arial"/>
          <w:sz w:val="20"/>
          <w:szCs w:val="14"/>
        </w:rPr>
        <w:tab/>
      </w:r>
      <w:r w:rsidRPr="00FF7619">
        <w:rPr>
          <w:rFonts w:cs="Arial"/>
          <w:color w:val="FF0000"/>
          <w:sz w:val="20"/>
          <w:szCs w:val="14"/>
        </w:rPr>
        <w:t>A8.3</w:t>
      </w:r>
    </w:p>
    <w:p w14:paraId="65EFCFD9" w14:textId="77777777" w:rsidR="00412922" w:rsidRPr="00A36CFE" w:rsidRDefault="00412922" w:rsidP="00412922">
      <w:pPr>
        <w:tabs>
          <w:tab w:val="left" w:pos="135"/>
          <w:tab w:val="left" w:pos="7020"/>
        </w:tabs>
        <w:spacing w:before="20"/>
        <w:rPr>
          <w:rFonts w:cs="Arial"/>
          <w:color w:val="000000" w:themeColor="text1"/>
          <w:sz w:val="22"/>
          <w:szCs w:val="14"/>
        </w:rPr>
      </w:pPr>
      <w:r>
        <w:rPr>
          <w:rFonts w:cs="Arial"/>
          <w:color w:val="000000" w:themeColor="text1"/>
          <w:sz w:val="22"/>
          <w:szCs w:val="14"/>
        </w:rPr>
        <w:tab/>
        <w:t xml:space="preserve">                           </w:t>
      </w:r>
      <w:r w:rsidRPr="00F45E51">
        <w:rPr>
          <w:rFonts w:cs="Arial"/>
          <w:color w:val="000000" w:themeColor="text1"/>
          <w:sz w:val="22"/>
          <w:szCs w:val="14"/>
        </w:rPr>
        <w:t>Various Engine Part Photographs</w:t>
      </w:r>
      <w:r>
        <w:rPr>
          <w:rFonts w:cs="Arial"/>
          <w:color w:val="000000" w:themeColor="text1"/>
          <w:sz w:val="22"/>
          <w:szCs w:val="14"/>
        </w:rPr>
        <w:t>, Schematics</w:t>
      </w:r>
      <w:r w:rsidRPr="00F45E51">
        <w:rPr>
          <w:rFonts w:cs="Arial"/>
          <w:color w:val="000000" w:themeColor="text1"/>
          <w:sz w:val="22"/>
          <w:szCs w:val="14"/>
        </w:rPr>
        <w:t xml:space="preserve"> and </w:t>
      </w:r>
      <w:r>
        <w:rPr>
          <w:rFonts w:cs="Arial"/>
          <w:color w:val="000000" w:themeColor="text1"/>
          <w:sz w:val="22"/>
          <w:szCs w:val="14"/>
        </w:rPr>
        <w:t>F</w:t>
      </w:r>
      <w:r w:rsidRPr="00F45E51">
        <w:rPr>
          <w:rFonts w:cs="Arial"/>
          <w:color w:val="000000" w:themeColor="text1"/>
          <w:sz w:val="22"/>
          <w:szCs w:val="14"/>
        </w:rPr>
        <w:t>igures</w:t>
      </w:r>
      <w:r w:rsidRPr="00F45E51">
        <w:rPr>
          <w:rFonts w:cs="Arial"/>
          <w:color w:val="000000" w:themeColor="text1"/>
          <w:sz w:val="22"/>
          <w:szCs w:val="14"/>
        </w:rPr>
        <w:tab/>
      </w:r>
      <w:r w:rsidRPr="00FF7619">
        <w:rPr>
          <w:rFonts w:cs="Arial"/>
          <w:color w:val="FF0000"/>
          <w:sz w:val="22"/>
          <w:szCs w:val="14"/>
        </w:rPr>
        <w:t>A9</w:t>
      </w:r>
    </w:p>
    <w:p w14:paraId="3C05ADD8" w14:textId="77777777" w:rsidR="00412922" w:rsidRDefault="00412922" w:rsidP="00412922">
      <w:pPr>
        <w:tabs>
          <w:tab w:val="left" w:pos="135"/>
          <w:tab w:val="left" w:pos="7020"/>
        </w:tabs>
        <w:ind w:firstLine="1620"/>
        <w:rPr>
          <w:rFonts w:cs="Arial"/>
          <w:color w:val="FF0000"/>
          <w:sz w:val="22"/>
          <w:szCs w:val="14"/>
        </w:rPr>
      </w:pPr>
      <w:r w:rsidRPr="00983FC9">
        <w:rPr>
          <w:rFonts w:cs="Arial"/>
          <w:color w:val="000000" w:themeColor="text1"/>
          <w:sz w:val="22"/>
          <w:szCs w:val="14"/>
        </w:rPr>
        <w:t>Control and Data Acquisition Requirements</w:t>
      </w:r>
      <w:r w:rsidRPr="00983FC9">
        <w:rPr>
          <w:rFonts w:cs="Arial"/>
          <w:color w:val="000000" w:themeColor="text1"/>
          <w:sz w:val="22"/>
          <w:szCs w:val="14"/>
        </w:rPr>
        <w:tab/>
      </w:r>
      <w:r w:rsidRPr="00FF7619">
        <w:rPr>
          <w:rFonts w:cs="Arial"/>
          <w:color w:val="FF0000"/>
          <w:sz w:val="22"/>
          <w:szCs w:val="14"/>
        </w:rPr>
        <w:t>A10</w:t>
      </w:r>
    </w:p>
    <w:p w14:paraId="40EB1488" w14:textId="77777777" w:rsidR="00412922" w:rsidRPr="00A36CFE" w:rsidRDefault="00412922" w:rsidP="00412922">
      <w:pPr>
        <w:tabs>
          <w:tab w:val="left" w:pos="135"/>
          <w:tab w:val="left" w:pos="7020"/>
        </w:tabs>
        <w:ind w:firstLine="1620"/>
        <w:rPr>
          <w:rFonts w:cs="Arial"/>
          <w:color w:val="FF0000"/>
          <w:sz w:val="22"/>
          <w:szCs w:val="14"/>
        </w:rPr>
      </w:pPr>
      <w:r w:rsidRPr="00A36CFE">
        <w:rPr>
          <w:rFonts w:cs="Arial"/>
          <w:sz w:val="22"/>
          <w:szCs w:val="14"/>
        </w:rPr>
        <w:t>Dipstick Oil Level to Charge Conversions</w:t>
      </w:r>
      <w:r>
        <w:rPr>
          <w:rFonts w:cs="Arial"/>
          <w:color w:val="FF0000"/>
          <w:sz w:val="22"/>
          <w:szCs w:val="14"/>
        </w:rPr>
        <w:tab/>
        <w:t>A11</w:t>
      </w:r>
    </w:p>
    <w:p w14:paraId="157F6FD0" w14:textId="77777777" w:rsidR="00412922" w:rsidRPr="00537B79" w:rsidRDefault="00412922" w:rsidP="00412922">
      <w:pPr>
        <w:tabs>
          <w:tab w:val="left" w:pos="135"/>
          <w:tab w:val="left" w:pos="7020"/>
        </w:tabs>
        <w:ind w:firstLine="1418"/>
        <w:rPr>
          <w:rFonts w:cs="Arial"/>
          <w:color w:val="000000" w:themeColor="text1"/>
          <w:sz w:val="22"/>
          <w:szCs w:val="14"/>
        </w:rPr>
      </w:pPr>
      <w:r w:rsidRPr="002B636B">
        <w:rPr>
          <w:rFonts w:cs="Arial"/>
          <w:b/>
          <w:sz w:val="20"/>
          <w:szCs w:val="14"/>
        </w:rPr>
        <w:t>APPENDIX</w:t>
      </w:r>
      <w:r>
        <w:rPr>
          <w:rFonts w:cs="Arial"/>
          <w:b/>
          <w:sz w:val="20"/>
          <w:szCs w:val="14"/>
        </w:rPr>
        <w:t>ES</w:t>
      </w:r>
    </w:p>
    <w:p w14:paraId="54F14033" w14:textId="77777777" w:rsidR="00412922" w:rsidRPr="00504AE5" w:rsidRDefault="00412922" w:rsidP="00412922">
      <w:pPr>
        <w:tabs>
          <w:tab w:val="left" w:pos="135"/>
          <w:tab w:val="left" w:pos="7020"/>
        </w:tabs>
        <w:spacing w:before="20"/>
        <w:ind w:left="1440" w:firstLine="180"/>
        <w:rPr>
          <w:rFonts w:cs="Arial"/>
          <w:sz w:val="20"/>
          <w:szCs w:val="14"/>
        </w:rPr>
      </w:pPr>
      <w:r w:rsidRPr="00504AE5">
        <w:rPr>
          <w:rFonts w:cs="Arial"/>
          <w:sz w:val="20"/>
          <w:szCs w:val="14"/>
        </w:rPr>
        <w:t>Sources</w:t>
      </w:r>
      <w:r>
        <w:rPr>
          <w:rFonts w:cs="Arial"/>
          <w:sz w:val="20"/>
          <w:szCs w:val="14"/>
        </w:rPr>
        <w:t xml:space="preserve"> of Materials and Information</w:t>
      </w:r>
      <w:r>
        <w:rPr>
          <w:rFonts w:cs="Arial"/>
          <w:sz w:val="20"/>
          <w:szCs w:val="14"/>
        </w:rPr>
        <w:tab/>
      </w:r>
      <w:r w:rsidRPr="00FF7619">
        <w:rPr>
          <w:rFonts w:cs="Arial"/>
          <w:color w:val="FF0000"/>
          <w:sz w:val="20"/>
          <w:szCs w:val="14"/>
        </w:rPr>
        <w:t>X1</w:t>
      </w:r>
    </w:p>
    <w:p w14:paraId="4638C2DD" w14:textId="77777777" w:rsidR="00412922" w:rsidRPr="00EC72ED" w:rsidRDefault="00412922" w:rsidP="00412922">
      <w:pPr>
        <w:tabs>
          <w:tab w:val="left" w:pos="135"/>
          <w:tab w:val="left" w:pos="7020"/>
        </w:tabs>
        <w:rPr>
          <w:rFonts w:cs="Arial"/>
          <w:sz w:val="20"/>
          <w:szCs w:val="14"/>
        </w:rPr>
      </w:pPr>
      <w:r>
        <w:rPr>
          <w:rFonts w:cs="Arial"/>
          <w:sz w:val="20"/>
          <w:szCs w:val="14"/>
        </w:rPr>
        <w:tab/>
        <w:t xml:space="preserve">                              Suggested Designs for Engine Brackets</w:t>
      </w:r>
      <w:r w:rsidRPr="00EC72ED">
        <w:rPr>
          <w:rFonts w:cs="Arial"/>
          <w:sz w:val="20"/>
          <w:szCs w:val="14"/>
        </w:rPr>
        <w:tab/>
      </w:r>
      <w:r w:rsidRPr="00FF7619">
        <w:rPr>
          <w:rFonts w:cs="Arial"/>
          <w:color w:val="FF0000"/>
          <w:sz w:val="20"/>
          <w:szCs w:val="14"/>
        </w:rPr>
        <w:t>X2</w:t>
      </w:r>
    </w:p>
    <w:p w14:paraId="0A986610" w14:textId="77777777" w:rsidR="00412922" w:rsidRDefault="00412922" w:rsidP="00412922">
      <w:pPr>
        <w:tabs>
          <w:tab w:val="left" w:pos="135"/>
          <w:tab w:val="left" w:pos="7020"/>
        </w:tabs>
        <w:spacing w:before="20"/>
        <w:ind w:left="1440" w:firstLine="180"/>
        <w:rPr>
          <w:rFonts w:cs="Arial"/>
          <w:b/>
          <w:sz w:val="20"/>
          <w:szCs w:val="14"/>
        </w:rPr>
      </w:pPr>
    </w:p>
    <w:p w14:paraId="10F999B2" w14:textId="77777777" w:rsidR="00CA755E" w:rsidRDefault="00CA755E" w:rsidP="00CA755E">
      <w:pPr>
        <w:tabs>
          <w:tab w:val="left" w:pos="135"/>
          <w:tab w:val="left" w:pos="7020"/>
        </w:tabs>
        <w:spacing w:before="20"/>
        <w:ind w:left="1440" w:firstLine="180"/>
        <w:rPr>
          <w:rFonts w:cs="Arial"/>
          <w:b/>
          <w:sz w:val="20"/>
          <w:szCs w:val="14"/>
        </w:rPr>
      </w:pPr>
    </w:p>
    <w:p w14:paraId="5289FCEE" w14:textId="77777777" w:rsidR="00CA755E" w:rsidRDefault="00CA755E" w:rsidP="00CA755E">
      <w:pPr>
        <w:tabs>
          <w:tab w:val="left" w:pos="135"/>
          <w:tab w:val="left" w:pos="7020"/>
        </w:tabs>
        <w:ind w:firstLine="180"/>
        <w:rPr>
          <w:rFonts w:cs="Arial"/>
          <w:sz w:val="20"/>
          <w:szCs w:val="14"/>
        </w:rPr>
      </w:pPr>
      <w:r>
        <w:rPr>
          <w:rFonts w:cs="Arial"/>
          <w:sz w:val="20"/>
          <w:szCs w:val="14"/>
        </w:rPr>
        <w:t xml:space="preserve">                               </w:t>
      </w:r>
    </w:p>
    <w:p w14:paraId="12B92A4E" w14:textId="77777777" w:rsidR="00CA755E" w:rsidRDefault="00CA755E" w:rsidP="00CA755E">
      <w:pPr>
        <w:tabs>
          <w:tab w:val="left" w:pos="135"/>
          <w:tab w:val="left" w:pos="7020"/>
        </w:tabs>
        <w:ind w:firstLine="180"/>
        <w:rPr>
          <w:rFonts w:cs="Arial"/>
          <w:b/>
          <w:sz w:val="20"/>
          <w:szCs w:val="14"/>
        </w:rPr>
      </w:pPr>
      <w:r>
        <w:rPr>
          <w:rFonts w:cs="Arial"/>
          <w:sz w:val="20"/>
          <w:szCs w:val="14"/>
        </w:rPr>
        <w:t xml:space="preserve">                              </w:t>
      </w:r>
    </w:p>
    <w:p w14:paraId="64989EC4" w14:textId="5EB33C87" w:rsidR="00CA755E" w:rsidRPr="00EC72ED" w:rsidRDefault="00CA755E" w:rsidP="00CA755E">
      <w:pPr>
        <w:tabs>
          <w:tab w:val="left" w:pos="135"/>
          <w:tab w:val="left" w:pos="7020"/>
        </w:tabs>
        <w:rPr>
          <w:rFonts w:cs="Arial"/>
          <w:sz w:val="20"/>
          <w:szCs w:val="14"/>
        </w:rPr>
        <w:sectPr w:rsidR="00CA755E" w:rsidRPr="00EC72ED">
          <w:headerReference w:type="default" r:id="rId8"/>
          <w:footerReference w:type="even" r:id="rId9"/>
          <w:footerReference w:type="default" r:id="rId10"/>
          <w:pgSz w:w="12240" w:h="15840"/>
          <w:pgMar w:top="1440" w:right="1440" w:bottom="1440" w:left="2340" w:header="720" w:footer="720" w:gutter="0"/>
          <w:cols w:space="720"/>
          <w:docGrid w:linePitch="360"/>
        </w:sectPr>
      </w:pPr>
      <w:bookmarkStart w:id="2" w:name="n00001"/>
      <w:bookmarkEnd w:id="2"/>
    </w:p>
    <w:p w14:paraId="4E0FBA64" w14:textId="77777777" w:rsidR="00CA755E" w:rsidRPr="00EC72ED" w:rsidRDefault="00CA755E" w:rsidP="00CA755E">
      <w:pPr>
        <w:rPr>
          <w:sz w:val="20"/>
        </w:rPr>
        <w:sectPr w:rsidR="00CA755E" w:rsidRPr="00EC72ED">
          <w:type w:val="continuous"/>
          <w:pgSz w:w="12240" w:h="15840"/>
          <w:pgMar w:top="1440" w:right="1440" w:bottom="1440" w:left="720" w:header="720" w:footer="720" w:gutter="0"/>
          <w:cols w:num="2" w:space="720"/>
          <w:docGrid w:linePitch="360"/>
        </w:sectPr>
      </w:pPr>
    </w:p>
    <w:p w14:paraId="4C6E6B77" w14:textId="77777777" w:rsidR="00CA755E" w:rsidRPr="009E0E37" w:rsidRDefault="00CA755E" w:rsidP="00CA755E">
      <w:pPr>
        <w:spacing w:line="360" w:lineRule="auto"/>
        <w:rPr>
          <w:b/>
        </w:rPr>
      </w:pPr>
      <w:r w:rsidRPr="009E0E37">
        <w:rPr>
          <w:b/>
        </w:rPr>
        <w:lastRenderedPageBreak/>
        <w:t xml:space="preserve">2. Referenced Documents </w:t>
      </w:r>
    </w:p>
    <w:p w14:paraId="431D859A" w14:textId="77777777" w:rsidR="00CA755E" w:rsidRPr="00341B65" w:rsidRDefault="00CA755E" w:rsidP="00CA755E">
      <w:pPr>
        <w:spacing w:line="360" w:lineRule="auto"/>
        <w:ind w:firstLine="426"/>
        <w:rPr>
          <w:i/>
          <w:sz w:val="20"/>
        </w:rPr>
      </w:pPr>
      <w:r w:rsidRPr="00EC72ED">
        <w:rPr>
          <w:sz w:val="20"/>
        </w:rPr>
        <w:t>2.1</w:t>
      </w:r>
      <w:r w:rsidRPr="00EC72ED">
        <w:rPr>
          <w:b/>
          <w:sz w:val="20"/>
        </w:rPr>
        <w:t xml:space="preserve"> </w:t>
      </w:r>
      <w:r w:rsidRPr="00EC72ED">
        <w:rPr>
          <w:i/>
          <w:sz w:val="20"/>
        </w:rPr>
        <w:t>ASTM Standards</w:t>
      </w:r>
      <w:r w:rsidRPr="00EC72ED">
        <w:rPr>
          <w:sz w:val="20"/>
          <w:vertAlign w:val="superscript"/>
        </w:rPr>
        <w:t xml:space="preserve"> </w:t>
      </w:r>
      <w:bookmarkStart w:id="3" w:name="_Ref406401276"/>
      <w:r w:rsidRPr="00EC72ED">
        <w:rPr>
          <w:rStyle w:val="FootnoteReference"/>
          <w:sz w:val="20"/>
        </w:rPr>
        <w:footnoteReference w:id="3"/>
      </w:r>
      <w:bookmarkEnd w:id="3"/>
      <w:r w:rsidRPr="00EC72ED">
        <w:rPr>
          <w:i/>
          <w:sz w:val="20"/>
        </w:rPr>
        <w:t>:</w:t>
      </w:r>
    </w:p>
    <w:p w14:paraId="5E9B48D3" w14:textId="77777777" w:rsidR="00CA755E" w:rsidRPr="00487052" w:rsidRDefault="00CA755E" w:rsidP="00CA755E">
      <w:pPr>
        <w:widowControl/>
        <w:spacing w:line="360" w:lineRule="auto"/>
        <w:ind w:left="709" w:hanging="283"/>
        <w:rPr>
          <w:rFonts w:ascii="Times-Roman" w:eastAsiaTheme="minorHAnsi" w:hAnsi="Times-Roman" w:cs="Times-Roman"/>
          <w:sz w:val="20"/>
          <w:szCs w:val="20"/>
        </w:rPr>
      </w:pPr>
      <w:r w:rsidRPr="00487052">
        <w:rPr>
          <w:rFonts w:ascii="Times-Roman" w:eastAsiaTheme="minorHAnsi" w:hAnsi="Times-Roman" w:cs="Times-Roman"/>
          <w:sz w:val="20"/>
          <w:szCs w:val="20"/>
        </w:rPr>
        <w:t>D445 Test Method for Kinematic Viscosity of Transparent and Opaque Liquids (and Calculation of Dynamic Viscosity)</w:t>
      </w:r>
    </w:p>
    <w:p w14:paraId="0645A55E" w14:textId="77777777" w:rsidR="00CA755E" w:rsidRPr="00487052" w:rsidRDefault="00CA755E" w:rsidP="00CA755E">
      <w:pPr>
        <w:widowControl/>
        <w:spacing w:line="360" w:lineRule="auto"/>
        <w:ind w:left="709" w:hanging="283"/>
        <w:rPr>
          <w:rFonts w:ascii="Times-Roman" w:eastAsiaTheme="minorHAnsi" w:hAnsi="Times-Roman" w:cs="Times-Roman"/>
          <w:sz w:val="20"/>
          <w:szCs w:val="20"/>
        </w:rPr>
      </w:pPr>
      <w:r w:rsidRPr="00487052">
        <w:rPr>
          <w:rFonts w:ascii="Times-Roman" w:eastAsiaTheme="minorHAnsi" w:hAnsi="Times-Roman" w:cs="Times-Roman"/>
          <w:sz w:val="20"/>
          <w:szCs w:val="20"/>
        </w:rPr>
        <w:t>D664 Test Method for Acid Number of Petroleum Products by Potentiometric Titration</w:t>
      </w:r>
    </w:p>
    <w:p w14:paraId="38E5AB0A" w14:textId="77777777" w:rsidR="00CA755E" w:rsidRPr="00487052" w:rsidRDefault="00CA755E" w:rsidP="00CA755E">
      <w:pPr>
        <w:widowControl/>
        <w:spacing w:line="360" w:lineRule="auto"/>
        <w:ind w:left="709" w:hanging="283"/>
        <w:rPr>
          <w:rFonts w:ascii="Times-Roman" w:eastAsiaTheme="minorHAnsi" w:hAnsi="Times-Roman" w:cs="Times-Roman"/>
          <w:sz w:val="20"/>
          <w:szCs w:val="20"/>
        </w:rPr>
      </w:pPr>
      <w:r w:rsidRPr="00487052">
        <w:rPr>
          <w:rFonts w:ascii="Times-Roman" w:eastAsiaTheme="minorHAnsi" w:hAnsi="Times-Roman" w:cs="Times-Roman"/>
          <w:sz w:val="20"/>
          <w:szCs w:val="20"/>
        </w:rPr>
        <w:t>D4739 Test Method for Base Number Determination by Potentiometric Hydrochloric Acid Titration</w:t>
      </w:r>
    </w:p>
    <w:p w14:paraId="5DDF78B2" w14:textId="77777777" w:rsidR="00CA755E" w:rsidRPr="00487052" w:rsidRDefault="00CA755E" w:rsidP="00CA755E">
      <w:pPr>
        <w:widowControl/>
        <w:spacing w:line="360" w:lineRule="auto"/>
        <w:ind w:left="709" w:hanging="283"/>
        <w:rPr>
          <w:rFonts w:ascii="Times-Roman" w:eastAsiaTheme="minorHAnsi" w:hAnsi="Times-Roman" w:cs="Times-Roman"/>
          <w:sz w:val="20"/>
          <w:szCs w:val="20"/>
        </w:rPr>
      </w:pPr>
      <w:r w:rsidRPr="00487052">
        <w:rPr>
          <w:rFonts w:ascii="Times-Roman" w:eastAsiaTheme="minorHAnsi" w:hAnsi="Times-Roman" w:cs="Times-Roman"/>
          <w:sz w:val="20"/>
          <w:szCs w:val="20"/>
        </w:rPr>
        <w:t>D5185 Test Method for Multielement Determination of Used and Unused Lubricating Oils and Base Oils by</w:t>
      </w:r>
    </w:p>
    <w:p w14:paraId="61262B3D" w14:textId="77777777" w:rsidR="00CA755E" w:rsidRPr="00487052" w:rsidRDefault="00CA755E" w:rsidP="00CA755E">
      <w:pPr>
        <w:widowControl/>
        <w:spacing w:line="360" w:lineRule="auto"/>
        <w:ind w:left="709" w:hanging="283"/>
        <w:rPr>
          <w:rFonts w:ascii="Times-Roman" w:eastAsiaTheme="minorHAnsi" w:hAnsi="Times-Roman" w:cs="Times-Roman"/>
          <w:sz w:val="20"/>
          <w:szCs w:val="20"/>
        </w:rPr>
      </w:pPr>
      <w:r w:rsidRPr="00487052">
        <w:rPr>
          <w:rFonts w:ascii="Times-Roman" w:eastAsiaTheme="minorHAnsi" w:hAnsi="Times-Roman" w:cs="Times-Roman"/>
          <w:sz w:val="20"/>
          <w:szCs w:val="20"/>
        </w:rPr>
        <w:t>Inductively Coupled Plasma Atomic Emission Spectrometry</w:t>
      </w:r>
    </w:p>
    <w:p w14:paraId="1055B68E" w14:textId="77777777" w:rsidR="00CA755E" w:rsidRPr="00487052" w:rsidRDefault="00CA755E" w:rsidP="00CA755E">
      <w:pPr>
        <w:widowControl/>
        <w:spacing w:line="360" w:lineRule="auto"/>
        <w:ind w:left="709" w:hanging="283"/>
        <w:rPr>
          <w:rFonts w:ascii="Times-Roman" w:eastAsiaTheme="minorHAnsi" w:hAnsi="Times-Roman" w:cs="Times-Roman"/>
          <w:sz w:val="20"/>
          <w:szCs w:val="20"/>
        </w:rPr>
      </w:pPr>
      <w:r w:rsidRPr="00487052">
        <w:rPr>
          <w:rFonts w:ascii="Times-Roman" w:eastAsiaTheme="minorHAnsi" w:hAnsi="Times-Roman" w:cs="Times-Roman"/>
          <w:sz w:val="20"/>
          <w:szCs w:val="20"/>
        </w:rPr>
        <w:t>(ICP-AES)</w:t>
      </w:r>
    </w:p>
    <w:p w14:paraId="43490E92" w14:textId="77777777" w:rsidR="00CA755E" w:rsidRPr="00487052" w:rsidRDefault="00CA755E" w:rsidP="00CA755E">
      <w:pPr>
        <w:widowControl/>
        <w:spacing w:line="360" w:lineRule="auto"/>
        <w:ind w:left="709" w:hanging="283"/>
        <w:rPr>
          <w:rFonts w:ascii="Times-Roman" w:eastAsiaTheme="minorHAnsi" w:hAnsi="Times-Roman" w:cs="Times-Roman"/>
          <w:sz w:val="20"/>
          <w:szCs w:val="20"/>
        </w:rPr>
      </w:pPr>
      <w:r w:rsidRPr="00487052">
        <w:rPr>
          <w:rFonts w:ascii="Times-Roman" w:eastAsiaTheme="minorHAnsi" w:hAnsi="Times-Roman" w:cs="Times-Roman"/>
          <w:sz w:val="20"/>
          <w:szCs w:val="20"/>
        </w:rPr>
        <w:t xml:space="preserve">D5967 </w:t>
      </w:r>
      <w:r>
        <w:rPr>
          <w:rFonts w:ascii="Times-Roman" w:eastAsiaTheme="minorHAnsi" w:hAnsi="Times-Roman" w:cs="Times-Roman"/>
          <w:sz w:val="20"/>
          <w:szCs w:val="20"/>
        </w:rPr>
        <w:t>Test Method for Evaluation of Diesel Engine Oils in T-8 Diesel Engine</w:t>
      </w:r>
    </w:p>
    <w:p w14:paraId="562821BE" w14:textId="1DB8F31C" w:rsidR="00CA755E" w:rsidRPr="00762FD4" w:rsidRDefault="00CA755E" w:rsidP="00762FD4">
      <w:pPr>
        <w:widowControl/>
        <w:spacing w:line="360" w:lineRule="auto"/>
        <w:ind w:left="709" w:hanging="283"/>
        <w:rPr>
          <w:rFonts w:ascii="Times-Roman" w:eastAsiaTheme="minorHAnsi" w:hAnsi="Times-Roman" w:cs="Times-Roman"/>
          <w:sz w:val="20"/>
          <w:szCs w:val="20"/>
        </w:rPr>
      </w:pPr>
      <w:r w:rsidRPr="00487052">
        <w:rPr>
          <w:rFonts w:ascii="Times-Roman" w:eastAsiaTheme="minorHAnsi" w:hAnsi="Times-Roman" w:cs="Times-Roman"/>
          <w:sz w:val="20"/>
          <w:szCs w:val="20"/>
        </w:rPr>
        <w:t>D6304 Test Method for Determination of Water in Petroleum Products, Lubricating Oils, and Additives by Coulometric</w:t>
      </w:r>
    </w:p>
    <w:p w14:paraId="5CA35C86" w14:textId="221B2003" w:rsidR="00CA755E" w:rsidRPr="00762FD4" w:rsidRDefault="00CA755E" w:rsidP="00CA755E">
      <w:pPr>
        <w:spacing w:line="360" w:lineRule="auto"/>
        <w:ind w:firstLine="426"/>
        <w:rPr>
          <w:sz w:val="20"/>
          <w:szCs w:val="20"/>
        </w:rPr>
      </w:pPr>
      <w:r>
        <w:rPr>
          <w:sz w:val="20"/>
          <w:szCs w:val="20"/>
        </w:rPr>
        <w:t xml:space="preserve">2.2 </w:t>
      </w:r>
      <w:r>
        <w:rPr>
          <w:i/>
          <w:sz w:val="20"/>
          <w:szCs w:val="20"/>
        </w:rPr>
        <w:t>American National Standards Institute Standards</w:t>
      </w:r>
      <w:r w:rsidR="0012749B">
        <w:rPr>
          <w:rStyle w:val="FootnoteReference"/>
          <w:i/>
          <w:sz w:val="20"/>
          <w:szCs w:val="20"/>
        </w:rPr>
        <w:footnoteReference w:id="4"/>
      </w:r>
      <w:r w:rsidR="00762FD4">
        <w:rPr>
          <w:sz w:val="20"/>
          <w:szCs w:val="20"/>
        </w:rPr>
        <w:t>:</w:t>
      </w:r>
    </w:p>
    <w:p w14:paraId="576351EA" w14:textId="5B5334BD" w:rsidR="00CA755E" w:rsidRDefault="00CA755E" w:rsidP="00762FD4">
      <w:pPr>
        <w:spacing w:line="360" w:lineRule="auto"/>
        <w:ind w:firstLine="426"/>
        <w:rPr>
          <w:sz w:val="20"/>
          <w:szCs w:val="20"/>
        </w:rPr>
      </w:pPr>
      <w:r w:rsidRPr="00341B65">
        <w:rPr>
          <w:rFonts w:ascii="Times-Roman" w:eastAsiaTheme="minorHAnsi" w:hAnsi="Times-Roman" w:cs="Times-Roman"/>
          <w:sz w:val="20"/>
          <w:szCs w:val="20"/>
        </w:rPr>
        <w:t>ANSI MC96.1 Temperature Measurement – Thermocouples</w:t>
      </w:r>
    </w:p>
    <w:p w14:paraId="435DD416" w14:textId="1ADF7297" w:rsidR="00CA755E" w:rsidRPr="00E1325B" w:rsidRDefault="00CA755E" w:rsidP="00762FD4">
      <w:pPr>
        <w:ind w:firstLine="426"/>
        <w:rPr>
          <w:rFonts w:ascii="Arial" w:hAnsi="Arial" w:cs="Arial"/>
          <w:color w:val="0000FF"/>
          <w:sz w:val="20"/>
          <w:szCs w:val="20"/>
        </w:rPr>
      </w:pPr>
      <w:r>
        <w:rPr>
          <w:sz w:val="20"/>
          <w:szCs w:val="20"/>
        </w:rPr>
        <w:t xml:space="preserve">2.3 </w:t>
      </w:r>
      <w:r w:rsidR="00E1325B" w:rsidRPr="00762FD4">
        <w:rPr>
          <w:i/>
          <w:sz w:val="20"/>
          <w:szCs w:val="20"/>
        </w:rPr>
        <w:t>2012 Ford Explorer 2.0 L-4V TiVCT GTDi Build Manual</w:t>
      </w:r>
      <w:r w:rsidR="00E1325B" w:rsidRPr="00762FD4">
        <w:rPr>
          <w:rStyle w:val="FootnoteReference"/>
          <w:i/>
          <w:sz w:val="20"/>
          <w:szCs w:val="20"/>
        </w:rPr>
        <w:t xml:space="preserve"> </w:t>
      </w:r>
      <w:r w:rsidRPr="005E604C">
        <w:rPr>
          <w:rStyle w:val="FootnoteReference"/>
          <w:sz w:val="20"/>
          <w:szCs w:val="20"/>
        </w:rPr>
        <w:footnoteReference w:id="5"/>
      </w:r>
      <w:r w:rsidRPr="00006E15">
        <w:rPr>
          <w:sz w:val="20"/>
          <w:szCs w:val="20"/>
        </w:rPr>
        <w:t xml:space="preserve"> </w:t>
      </w:r>
    </w:p>
    <w:p w14:paraId="019E3B85" w14:textId="77777777" w:rsidR="00CA755E" w:rsidRPr="00EC72ED" w:rsidRDefault="00CA755E" w:rsidP="00CA755E">
      <w:pPr>
        <w:spacing w:line="360" w:lineRule="auto"/>
        <w:rPr>
          <w:sz w:val="20"/>
          <w:szCs w:val="20"/>
        </w:rPr>
      </w:pPr>
    </w:p>
    <w:p w14:paraId="2E5E0388" w14:textId="77777777" w:rsidR="00CA755E" w:rsidRPr="009E0E37" w:rsidRDefault="00CA755E" w:rsidP="00CA755E">
      <w:pPr>
        <w:rPr>
          <w:b/>
          <w:kern w:val="28"/>
        </w:rPr>
      </w:pPr>
      <w:r w:rsidRPr="009E0E37">
        <w:rPr>
          <w:b/>
          <w:kern w:val="28"/>
        </w:rPr>
        <w:t>3</w:t>
      </w:r>
      <w:r w:rsidRPr="009E0E37">
        <w:rPr>
          <w:kern w:val="28"/>
        </w:rPr>
        <w:t xml:space="preserve">. </w:t>
      </w:r>
      <w:r w:rsidRPr="009E0E37">
        <w:rPr>
          <w:b/>
        </w:rPr>
        <w:t>Terminology</w:t>
      </w:r>
    </w:p>
    <w:p w14:paraId="67BA444F" w14:textId="77777777" w:rsidR="00CA755E" w:rsidRPr="00EC72ED" w:rsidRDefault="00CA755E" w:rsidP="00CA755E">
      <w:pPr>
        <w:rPr>
          <w:b/>
          <w:sz w:val="20"/>
        </w:rPr>
      </w:pPr>
      <w:r w:rsidRPr="00EC72ED">
        <w:rPr>
          <w:b/>
          <w:sz w:val="20"/>
        </w:rPr>
        <w:t xml:space="preserve"> </w:t>
      </w:r>
    </w:p>
    <w:p w14:paraId="6FDB701D" w14:textId="77777777" w:rsidR="00CA755E" w:rsidRPr="00EC72ED" w:rsidRDefault="00CA755E" w:rsidP="00CA755E">
      <w:pPr>
        <w:spacing w:line="360" w:lineRule="auto"/>
        <w:ind w:firstLine="426"/>
        <w:rPr>
          <w:i/>
          <w:sz w:val="20"/>
        </w:rPr>
      </w:pPr>
      <w:r w:rsidRPr="00EC72ED">
        <w:rPr>
          <w:sz w:val="20"/>
        </w:rPr>
        <w:t>3.1</w:t>
      </w:r>
      <w:r w:rsidRPr="00EC72ED">
        <w:rPr>
          <w:b/>
          <w:sz w:val="20"/>
        </w:rPr>
        <w:t xml:space="preserve"> </w:t>
      </w:r>
      <w:r w:rsidRPr="00EC72ED">
        <w:rPr>
          <w:i/>
          <w:sz w:val="20"/>
        </w:rPr>
        <w:t>Definitions:</w:t>
      </w:r>
    </w:p>
    <w:p w14:paraId="5068EFC9" w14:textId="77777777" w:rsidR="00CA755E" w:rsidRPr="00EC72ED" w:rsidRDefault="00CA755E" w:rsidP="00CA755E">
      <w:pPr>
        <w:spacing w:line="360" w:lineRule="auto"/>
        <w:ind w:firstLine="426"/>
        <w:rPr>
          <w:i/>
          <w:sz w:val="20"/>
        </w:rPr>
      </w:pPr>
      <w:r w:rsidRPr="00EC72ED">
        <w:rPr>
          <w:rFonts w:cs="Tms Rmn"/>
          <w:bCs/>
          <w:sz w:val="20"/>
        </w:rPr>
        <w:t xml:space="preserve">3.1.1 </w:t>
      </w:r>
      <w:r w:rsidRPr="00EC72ED">
        <w:rPr>
          <w:rFonts w:cs="Tms Rmn"/>
          <w:bCs/>
          <w:i/>
          <w:sz w:val="20"/>
        </w:rPr>
        <w:t>blowby</w:t>
      </w:r>
      <w:r w:rsidRPr="00EC72ED">
        <w:rPr>
          <w:rFonts w:cs="Tms Rmn"/>
          <w:sz w:val="20"/>
        </w:rPr>
        <w:t xml:space="preserve">, </w:t>
      </w:r>
      <w:r w:rsidRPr="00EC72ED">
        <w:rPr>
          <w:rFonts w:cs="Tms Rmn"/>
          <w:i/>
          <w:iCs/>
          <w:sz w:val="20"/>
        </w:rPr>
        <w:t>n</w:t>
      </w:r>
      <w:r w:rsidRPr="00EC72ED">
        <w:rPr>
          <w:rFonts w:cs="Tms Rmn"/>
          <w:sz w:val="20"/>
        </w:rPr>
        <w:t>—</w:t>
      </w:r>
      <w:r w:rsidRPr="00EC72ED">
        <w:rPr>
          <w:rFonts w:cs="Tms Rmn"/>
          <w:i/>
          <w:iCs/>
          <w:sz w:val="20"/>
        </w:rPr>
        <w:t>in internal  combustion engines</w:t>
      </w:r>
      <w:r w:rsidRPr="00EC72ED">
        <w:rPr>
          <w:rFonts w:cs="Tms Rmn"/>
          <w:sz w:val="20"/>
        </w:rPr>
        <w:t xml:space="preserve">, the combustion products and unburned air-and-fuel  mixture that enter the crankcase. </w:t>
      </w:r>
      <w:r>
        <w:rPr>
          <w:rFonts w:cs="Tms Rmn"/>
          <w:sz w:val="20"/>
        </w:rPr>
        <w:tab/>
      </w:r>
      <w:r>
        <w:rPr>
          <w:rFonts w:cs="Tms Rmn"/>
          <w:sz w:val="20"/>
        </w:rPr>
        <w:tab/>
      </w:r>
      <w:r>
        <w:rPr>
          <w:rFonts w:cs="Tms Rmn"/>
          <w:sz w:val="20"/>
        </w:rPr>
        <w:tab/>
      </w:r>
      <w:r>
        <w:rPr>
          <w:rFonts w:cs="Tms Rmn"/>
          <w:sz w:val="20"/>
        </w:rPr>
        <w:tab/>
      </w:r>
      <w:r>
        <w:rPr>
          <w:rFonts w:cs="Tms Rmn"/>
          <w:sz w:val="20"/>
        </w:rPr>
        <w:tab/>
      </w:r>
      <w:r>
        <w:rPr>
          <w:rFonts w:cs="Tms Rmn"/>
          <w:sz w:val="20"/>
        </w:rPr>
        <w:tab/>
      </w:r>
      <w:r>
        <w:rPr>
          <w:rFonts w:cs="Tms Rmn"/>
          <w:sz w:val="20"/>
        </w:rPr>
        <w:tab/>
      </w:r>
      <w:r>
        <w:rPr>
          <w:rFonts w:cs="Tms Rmn"/>
          <w:sz w:val="20"/>
        </w:rPr>
        <w:tab/>
      </w:r>
      <w:r>
        <w:rPr>
          <w:rFonts w:cs="Tms Rmn"/>
          <w:sz w:val="20"/>
        </w:rPr>
        <w:tab/>
      </w:r>
      <w:r>
        <w:rPr>
          <w:rFonts w:cs="Tms Rmn"/>
          <w:sz w:val="20"/>
        </w:rPr>
        <w:tab/>
      </w:r>
      <w:r>
        <w:rPr>
          <w:rFonts w:cs="Tms Rmn"/>
          <w:sz w:val="20"/>
        </w:rPr>
        <w:tab/>
      </w:r>
      <w:r w:rsidRPr="00E0541A">
        <w:rPr>
          <w:rFonts w:cs="Tms Rmn"/>
          <w:b/>
          <w:sz w:val="20"/>
        </w:rPr>
        <w:t>D4175</w:t>
      </w:r>
    </w:p>
    <w:p w14:paraId="64C3D78C" w14:textId="77777777" w:rsidR="00CA755E" w:rsidRPr="00EC72ED" w:rsidRDefault="00CA755E" w:rsidP="00CA755E">
      <w:pPr>
        <w:spacing w:line="360" w:lineRule="auto"/>
        <w:ind w:firstLine="426"/>
        <w:rPr>
          <w:rFonts w:cs="Tms Rmn"/>
          <w:sz w:val="20"/>
        </w:rPr>
      </w:pPr>
      <w:r w:rsidRPr="00EC72ED">
        <w:rPr>
          <w:rFonts w:cs="Tms Rmn"/>
          <w:bCs/>
          <w:sz w:val="20"/>
        </w:rPr>
        <w:t xml:space="preserve">3.1.2 </w:t>
      </w:r>
      <w:r w:rsidRPr="00EC72ED">
        <w:rPr>
          <w:rFonts w:cs="Tms Rmn"/>
          <w:bCs/>
          <w:i/>
          <w:sz w:val="20"/>
        </w:rPr>
        <w:t>engine oil</w:t>
      </w:r>
      <w:r w:rsidRPr="00EC72ED">
        <w:rPr>
          <w:rFonts w:cs="Tms Rmn"/>
          <w:sz w:val="20"/>
        </w:rPr>
        <w:t xml:space="preserve">, </w:t>
      </w:r>
      <w:r w:rsidRPr="00EC72ED">
        <w:rPr>
          <w:rFonts w:cs="Tms Rmn"/>
          <w:i/>
          <w:iCs/>
          <w:sz w:val="20"/>
        </w:rPr>
        <w:t>n</w:t>
      </w:r>
      <w:r w:rsidRPr="00EC72ED">
        <w:rPr>
          <w:rFonts w:cs="Tms Rmn"/>
          <w:sz w:val="20"/>
        </w:rPr>
        <w:t xml:space="preserve">—a liquid that reduces  friction or wear, or both, between the moving parts within an engine; removes  heat, particularly from the underside of pistons; and serves as a combustion  gas sealant for piston rings. </w:t>
      </w:r>
    </w:p>
    <w:p w14:paraId="4830F46B" w14:textId="77777777" w:rsidR="00CA755E" w:rsidRPr="00EC72ED" w:rsidRDefault="00CA755E" w:rsidP="00CA755E">
      <w:pPr>
        <w:spacing w:line="360" w:lineRule="auto"/>
        <w:ind w:firstLine="426"/>
        <w:rPr>
          <w:rFonts w:cs="Tms Rmn"/>
          <w:sz w:val="20"/>
        </w:rPr>
      </w:pPr>
      <w:r w:rsidRPr="00EC72ED">
        <w:rPr>
          <w:rFonts w:cs="Tms Rmn"/>
          <w:sz w:val="20"/>
        </w:rPr>
        <w:t xml:space="preserve">3.1.2.1 </w:t>
      </w:r>
      <w:r w:rsidRPr="00EC72ED">
        <w:rPr>
          <w:rFonts w:cs="Tms Rmn"/>
          <w:i/>
          <w:sz w:val="20"/>
        </w:rPr>
        <w:t>Discussion</w:t>
      </w:r>
      <w:r w:rsidRPr="00EC72ED">
        <w:rPr>
          <w:rFonts w:cs="Tms Rmn"/>
          <w:sz w:val="20"/>
        </w:rPr>
        <w:t xml:space="preserve">—It may contain additives to enhance certain properties.  Inhibition of engine rusting, deposit formation, valve train wear, oil oxidation, and foaming are examples. </w:t>
      </w:r>
      <w:r>
        <w:rPr>
          <w:rFonts w:cs="Tms Rmn"/>
          <w:sz w:val="20"/>
        </w:rPr>
        <w:tab/>
      </w:r>
      <w:r>
        <w:rPr>
          <w:rFonts w:cs="Tms Rmn"/>
          <w:sz w:val="20"/>
        </w:rPr>
        <w:tab/>
      </w:r>
      <w:r>
        <w:rPr>
          <w:rFonts w:cs="Tms Rmn"/>
          <w:sz w:val="20"/>
        </w:rPr>
        <w:tab/>
      </w:r>
      <w:r>
        <w:rPr>
          <w:rFonts w:cs="Tms Rmn"/>
          <w:sz w:val="20"/>
        </w:rPr>
        <w:tab/>
      </w:r>
      <w:r>
        <w:rPr>
          <w:rFonts w:cs="Tms Rmn"/>
          <w:sz w:val="20"/>
        </w:rPr>
        <w:tab/>
      </w:r>
      <w:r w:rsidRPr="00E0541A">
        <w:rPr>
          <w:rFonts w:cs="Tms Rmn"/>
          <w:b/>
          <w:sz w:val="20"/>
        </w:rPr>
        <w:t>D4175</w:t>
      </w:r>
    </w:p>
    <w:p w14:paraId="191D8F8E" w14:textId="77777777" w:rsidR="00CA755E" w:rsidRPr="001E62DC" w:rsidRDefault="00CA755E" w:rsidP="00CA755E">
      <w:pPr>
        <w:spacing w:line="360" w:lineRule="auto"/>
        <w:ind w:firstLine="357"/>
        <w:rPr>
          <w:sz w:val="20"/>
        </w:rPr>
      </w:pPr>
      <w:r w:rsidRPr="001E62DC">
        <w:rPr>
          <w:sz w:val="20"/>
        </w:rPr>
        <w:t xml:space="preserve">3.1.3 </w:t>
      </w:r>
      <w:r w:rsidRPr="001E62DC">
        <w:rPr>
          <w:i/>
          <w:sz w:val="20"/>
        </w:rPr>
        <w:t>enrichment, n</w:t>
      </w:r>
      <w:r w:rsidRPr="001E62DC">
        <w:rPr>
          <w:sz w:val="20"/>
        </w:rPr>
        <w:t>—in internal combustion engine operation, a fuel consumption rate in excess of that which would achieve a stoichiometric air-to-fuel ratio.</w:t>
      </w:r>
    </w:p>
    <w:p w14:paraId="1E18F688" w14:textId="051F6514" w:rsidR="00CA755E" w:rsidRPr="001E62DC" w:rsidRDefault="00CA755E" w:rsidP="00CA755E">
      <w:pPr>
        <w:spacing w:line="360" w:lineRule="auto"/>
        <w:ind w:firstLine="357"/>
        <w:rPr>
          <w:sz w:val="20"/>
        </w:rPr>
      </w:pPr>
      <w:r w:rsidRPr="001E62DC">
        <w:rPr>
          <w:sz w:val="20"/>
        </w:rPr>
        <w:t xml:space="preserve">3.1.3.1  </w:t>
      </w:r>
      <w:r w:rsidRPr="001E62DC">
        <w:rPr>
          <w:i/>
          <w:sz w:val="20"/>
        </w:rPr>
        <w:t>Discussion</w:t>
      </w:r>
      <w:r w:rsidRPr="001E62DC">
        <w:rPr>
          <w:sz w:val="20"/>
        </w:rPr>
        <w:t>—Enrichment is usually indicated by elevated CO levels and can also be detected with an extended range air/fuel ratio sensor.</w:t>
      </w:r>
      <w:r w:rsidRPr="001E62DC">
        <w:rPr>
          <w:sz w:val="20"/>
        </w:rPr>
        <w:tab/>
      </w:r>
      <w:r w:rsidRPr="001E62DC">
        <w:rPr>
          <w:sz w:val="20"/>
        </w:rPr>
        <w:tab/>
      </w:r>
      <w:r w:rsidRPr="001E62DC">
        <w:rPr>
          <w:sz w:val="20"/>
        </w:rPr>
        <w:tab/>
      </w:r>
      <w:r w:rsidRPr="001E62DC">
        <w:rPr>
          <w:sz w:val="20"/>
        </w:rPr>
        <w:tab/>
      </w:r>
      <w:r w:rsidRPr="001E62DC">
        <w:rPr>
          <w:sz w:val="20"/>
        </w:rPr>
        <w:tab/>
      </w:r>
      <w:r w:rsidRPr="001E62DC">
        <w:rPr>
          <w:sz w:val="20"/>
        </w:rPr>
        <w:tab/>
      </w:r>
      <w:r w:rsidRPr="001E62DC">
        <w:rPr>
          <w:sz w:val="20"/>
        </w:rPr>
        <w:tab/>
      </w:r>
      <w:r w:rsidRPr="001E62DC">
        <w:rPr>
          <w:sz w:val="20"/>
        </w:rPr>
        <w:tab/>
      </w:r>
      <w:r w:rsidRPr="001E62DC">
        <w:rPr>
          <w:sz w:val="20"/>
        </w:rPr>
        <w:tab/>
      </w:r>
      <w:r w:rsidRPr="001E62DC">
        <w:rPr>
          <w:sz w:val="20"/>
        </w:rPr>
        <w:tab/>
      </w:r>
      <w:r w:rsidRPr="00E0541A">
        <w:rPr>
          <w:b/>
          <w:sz w:val="20"/>
        </w:rPr>
        <w:t>D</w:t>
      </w:r>
      <w:r w:rsidR="00E0541A">
        <w:rPr>
          <w:b/>
          <w:sz w:val="20"/>
        </w:rPr>
        <w:t>6593</w:t>
      </w:r>
    </w:p>
    <w:p w14:paraId="3EB67EDF" w14:textId="4595E255" w:rsidR="00CA755E" w:rsidRPr="001E62DC" w:rsidRDefault="00CA755E" w:rsidP="00CA755E">
      <w:pPr>
        <w:spacing w:line="360" w:lineRule="auto"/>
        <w:ind w:firstLine="426"/>
        <w:rPr>
          <w:rFonts w:cs="Tms Rmn"/>
          <w:b/>
          <w:sz w:val="20"/>
        </w:rPr>
      </w:pPr>
      <w:r w:rsidRPr="001E62DC">
        <w:rPr>
          <w:rFonts w:cs="Tms Rmn"/>
          <w:sz w:val="20"/>
        </w:rPr>
        <w:t xml:space="preserve">3.1.4.  </w:t>
      </w:r>
      <w:r w:rsidRPr="001E62DC">
        <w:rPr>
          <w:rFonts w:cs="Tms Rmn"/>
          <w:i/>
          <w:sz w:val="20"/>
        </w:rPr>
        <w:t>filtering, n</w:t>
      </w:r>
      <w:r w:rsidRPr="001E62DC">
        <w:rPr>
          <w:rFonts w:cs="Tms Rmn"/>
          <w:sz w:val="20"/>
        </w:rPr>
        <w:t>—in data acquisition, a means of attenuating signals in a given frequency range. They can be mechanical (volume tank, spring, mass) or electrical (capacitance, inductance) or digital (mathematical formulas), or a combination thereof.</w:t>
      </w:r>
      <w:r w:rsidRPr="00456382">
        <w:rPr>
          <w:rFonts w:cs="Tms Rmn"/>
          <w:color w:val="FF0000"/>
          <w:sz w:val="20"/>
        </w:rPr>
        <w:t xml:space="preserve"> </w:t>
      </w:r>
      <w:r w:rsidRPr="001E62DC">
        <w:rPr>
          <w:rFonts w:cs="Tms Rmn"/>
          <w:sz w:val="20"/>
        </w:rPr>
        <w:t>Typically, a low-pass filter attenuates the unwanted high frequency noise.</w:t>
      </w:r>
      <w:r w:rsidRPr="001E62DC">
        <w:rPr>
          <w:rFonts w:cs="Tms Rmn"/>
          <w:sz w:val="20"/>
        </w:rPr>
        <w:tab/>
      </w:r>
      <w:r w:rsidRPr="001E62DC">
        <w:rPr>
          <w:rFonts w:cs="Tms Rmn"/>
          <w:sz w:val="20"/>
        </w:rPr>
        <w:tab/>
      </w:r>
      <w:r w:rsidRPr="001E62DC">
        <w:rPr>
          <w:rFonts w:cs="Tms Rmn"/>
          <w:sz w:val="20"/>
        </w:rPr>
        <w:tab/>
      </w:r>
      <w:r w:rsidRPr="001E62DC">
        <w:rPr>
          <w:rFonts w:cs="Tms Rmn"/>
          <w:sz w:val="20"/>
        </w:rPr>
        <w:tab/>
      </w:r>
      <w:r w:rsidRPr="00F14A98">
        <w:rPr>
          <w:rFonts w:cs="Tms Rmn"/>
          <w:b/>
          <w:sz w:val="20"/>
        </w:rPr>
        <w:t>D</w:t>
      </w:r>
      <w:r w:rsidR="00F14A98" w:rsidRPr="00F14A98">
        <w:rPr>
          <w:rFonts w:cs="Tms Rmn"/>
          <w:b/>
          <w:sz w:val="20"/>
        </w:rPr>
        <w:t>4175</w:t>
      </w:r>
      <w:r w:rsidR="00F14A98" w:rsidRPr="001E62DC">
        <w:rPr>
          <w:rFonts w:cs="Tms Rmn"/>
          <w:b/>
          <w:sz w:val="20"/>
        </w:rPr>
        <w:t xml:space="preserve"> </w:t>
      </w:r>
    </w:p>
    <w:p w14:paraId="7A2E0514" w14:textId="77777777" w:rsidR="00CA755E" w:rsidRPr="001E62DC" w:rsidRDefault="00CA755E" w:rsidP="00CA755E">
      <w:pPr>
        <w:spacing w:line="360" w:lineRule="auto"/>
        <w:ind w:firstLine="357"/>
        <w:rPr>
          <w:sz w:val="20"/>
        </w:rPr>
      </w:pPr>
      <w:r w:rsidRPr="001E62DC">
        <w:rPr>
          <w:sz w:val="20"/>
        </w:rPr>
        <w:t xml:space="preserve">3.1.5 </w:t>
      </w:r>
      <w:r w:rsidRPr="001E62DC">
        <w:rPr>
          <w:i/>
          <w:sz w:val="20"/>
        </w:rPr>
        <w:t>lambda, n</w:t>
      </w:r>
      <w:r w:rsidRPr="001E62DC">
        <w:rPr>
          <w:sz w:val="20"/>
        </w:rPr>
        <w:t>—the ratio of actual air mass induced, during engine operation, divided by the theoretical air mass requirement at the stoichiometric air-fuel ratio for the given fuel.</w:t>
      </w:r>
    </w:p>
    <w:p w14:paraId="5285C8D3" w14:textId="7C6A8147" w:rsidR="00CA755E" w:rsidRPr="001E62DC" w:rsidRDefault="00CA755E" w:rsidP="00CA755E">
      <w:pPr>
        <w:spacing w:line="360" w:lineRule="auto"/>
        <w:ind w:firstLine="357"/>
        <w:rPr>
          <w:sz w:val="20"/>
        </w:rPr>
      </w:pPr>
      <w:r w:rsidRPr="001E62DC">
        <w:rPr>
          <w:sz w:val="20"/>
        </w:rPr>
        <w:t xml:space="preserve">3.1.5.1 </w:t>
      </w:r>
      <w:r w:rsidRPr="001E62DC">
        <w:rPr>
          <w:i/>
          <w:sz w:val="20"/>
        </w:rPr>
        <w:t>Discussion</w:t>
      </w:r>
      <w:r w:rsidRPr="001E62DC">
        <w:rPr>
          <w:sz w:val="20"/>
        </w:rPr>
        <w:t>—A lambda value of 1.0 denotes a stoichiometric air-fuel ratio.</w:t>
      </w:r>
      <w:r w:rsidRPr="001E62DC">
        <w:rPr>
          <w:sz w:val="20"/>
        </w:rPr>
        <w:tab/>
      </w:r>
      <w:r w:rsidRPr="001E62DC">
        <w:rPr>
          <w:sz w:val="20"/>
        </w:rPr>
        <w:tab/>
      </w:r>
      <w:r w:rsidRPr="001E62DC">
        <w:rPr>
          <w:sz w:val="20"/>
        </w:rPr>
        <w:tab/>
      </w:r>
      <w:r w:rsidRPr="001E62DC">
        <w:rPr>
          <w:sz w:val="20"/>
        </w:rPr>
        <w:tab/>
      </w:r>
      <w:r w:rsidRPr="00E0541A">
        <w:rPr>
          <w:b/>
          <w:sz w:val="20"/>
        </w:rPr>
        <w:t>D</w:t>
      </w:r>
      <w:r w:rsidR="00E0541A">
        <w:rPr>
          <w:b/>
          <w:sz w:val="20"/>
        </w:rPr>
        <w:t>6593</w:t>
      </w:r>
    </w:p>
    <w:p w14:paraId="71762A87" w14:textId="2AB01874" w:rsidR="00CA755E" w:rsidRPr="00D63F3C" w:rsidRDefault="00CA755E" w:rsidP="00CA755E">
      <w:pPr>
        <w:spacing w:line="360" w:lineRule="auto"/>
        <w:ind w:firstLine="426"/>
        <w:rPr>
          <w:rFonts w:cs="Tms Rmn"/>
          <w:b/>
          <w:sz w:val="20"/>
        </w:rPr>
      </w:pPr>
      <w:r w:rsidRPr="001E62DC">
        <w:rPr>
          <w:rFonts w:cs="Tms Rmn"/>
          <w:sz w:val="20"/>
        </w:rPr>
        <w:t xml:space="preserve">3.1.6  </w:t>
      </w:r>
      <w:r w:rsidRPr="001E62DC">
        <w:rPr>
          <w:rFonts w:cs="Tms Rmn"/>
          <w:i/>
          <w:sz w:val="20"/>
        </w:rPr>
        <w:t>out of specification data, n</w:t>
      </w:r>
      <w:r w:rsidRPr="001E62DC">
        <w:rPr>
          <w:rFonts w:cs="Tms Rmn"/>
          <w:sz w:val="20"/>
        </w:rPr>
        <w:t>—in data acquisition, sampled value of a monitored test parameter that has deviated beyond the procedural limits.</w:t>
      </w:r>
      <w:r w:rsidRPr="001E62DC">
        <w:rPr>
          <w:rFonts w:cs="Tms Rmn"/>
          <w:sz w:val="20"/>
        </w:rPr>
        <w:tab/>
      </w:r>
      <w:r w:rsidRPr="001E62DC">
        <w:rPr>
          <w:rFonts w:cs="Tms Rmn"/>
          <w:sz w:val="20"/>
        </w:rPr>
        <w:tab/>
      </w:r>
      <w:r w:rsidRPr="001E62DC">
        <w:rPr>
          <w:rFonts w:cs="Tms Rmn"/>
          <w:sz w:val="20"/>
        </w:rPr>
        <w:tab/>
      </w:r>
      <w:r w:rsidRPr="001E62DC">
        <w:rPr>
          <w:rFonts w:cs="Tms Rmn"/>
          <w:sz w:val="20"/>
        </w:rPr>
        <w:tab/>
      </w:r>
      <w:r w:rsidRPr="001E62DC">
        <w:rPr>
          <w:rFonts w:cs="Tms Rmn"/>
          <w:sz w:val="20"/>
        </w:rPr>
        <w:tab/>
      </w:r>
      <w:r w:rsidRPr="001E62DC">
        <w:rPr>
          <w:rFonts w:cs="Tms Rmn"/>
          <w:sz w:val="20"/>
        </w:rPr>
        <w:tab/>
      </w:r>
      <w:r w:rsidRPr="001E62DC">
        <w:rPr>
          <w:rFonts w:cs="Tms Rmn"/>
          <w:sz w:val="20"/>
        </w:rPr>
        <w:tab/>
      </w:r>
      <w:r w:rsidRPr="001E62DC">
        <w:rPr>
          <w:rFonts w:cs="Tms Rmn"/>
          <w:sz w:val="20"/>
        </w:rPr>
        <w:tab/>
      </w:r>
      <w:r w:rsidRPr="001E62DC">
        <w:rPr>
          <w:rFonts w:cs="Tms Rmn"/>
          <w:sz w:val="20"/>
        </w:rPr>
        <w:tab/>
      </w:r>
      <w:r w:rsidRPr="001E62DC">
        <w:rPr>
          <w:rFonts w:cs="Tms Rmn"/>
          <w:sz w:val="20"/>
        </w:rPr>
        <w:tab/>
      </w:r>
      <w:r w:rsidRPr="00F14A98">
        <w:rPr>
          <w:rFonts w:cs="Tms Rmn"/>
          <w:b/>
          <w:sz w:val="20"/>
        </w:rPr>
        <w:t>D</w:t>
      </w:r>
      <w:r w:rsidR="00F14A98">
        <w:rPr>
          <w:rFonts w:cs="Tms Rmn"/>
          <w:b/>
          <w:sz w:val="20"/>
        </w:rPr>
        <w:t>4175</w:t>
      </w:r>
    </w:p>
    <w:p w14:paraId="5D4A821D" w14:textId="77777777" w:rsidR="00CA755E" w:rsidRPr="001E62DC" w:rsidRDefault="00CA755E" w:rsidP="00CA755E">
      <w:pPr>
        <w:spacing w:line="360" w:lineRule="auto"/>
        <w:ind w:firstLine="357"/>
        <w:rPr>
          <w:rStyle w:val="hvr"/>
          <w:sz w:val="20"/>
        </w:rPr>
      </w:pPr>
      <w:r w:rsidRPr="001E62DC">
        <w:rPr>
          <w:sz w:val="20"/>
        </w:rPr>
        <w:lastRenderedPageBreak/>
        <w:t xml:space="preserve">3.1.7 </w:t>
      </w:r>
      <w:r w:rsidRPr="001E62DC">
        <w:rPr>
          <w:i/>
          <w:sz w:val="20"/>
        </w:rPr>
        <w:t>PCM, n</w:t>
      </w:r>
      <w:r w:rsidRPr="001E62DC">
        <w:rPr>
          <w:sz w:val="20"/>
        </w:rPr>
        <w:t xml:space="preserve">—an </w:t>
      </w:r>
      <w:r w:rsidRPr="001E62DC">
        <w:rPr>
          <w:rStyle w:val="hvr"/>
          <w:sz w:val="20"/>
        </w:rPr>
        <w:t>engine</w:t>
      </w:r>
      <w:r w:rsidRPr="001E62DC">
        <w:rPr>
          <w:sz w:val="20"/>
        </w:rPr>
        <w:t xml:space="preserve"> </w:t>
      </w:r>
      <w:r w:rsidRPr="001E62DC">
        <w:rPr>
          <w:rStyle w:val="hvr"/>
          <w:sz w:val="20"/>
        </w:rPr>
        <w:t>control</w:t>
      </w:r>
      <w:r w:rsidRPr="001E62DC">
        <w:rPr>
          <w:sz w:val="20"/>
        </w:rPr>
        <w:t xml:space="preserve"> </w:t>
      </w:r>
      <w:r w:rsidRPr="001E62DC">
        <w:rPr>
          <w:rStyle w:val="hvr"/>
          <w:sz w:val="20"/>
        </w:rPr>
        <w:t>unit</w:t>
      </w:r>
      <w:r w:rsidRPr="001E62DC">
        <w:rPr>
          <w:sz w:val="20"/>
        </w:rPr>
        <w:t xml:space="preserve">, </w:t>
      </w:r>
      <w:r w:rsidRPr="001E62DC">
        <w:rPr>
          <w:rStyle w:val="hvr"/>
          <w:sz w:val="20"/>
        </w:rPr>
        <w:t>most</w:t>
      </w:r>
      <w:r w:rsidRPr="001E62DC">
        <w:rPr>
          <w:sz w:val="20"/>
        </w:rPr>
        <w:t xml:space="preserve"> </w:t>
      </w:r>
      <w:r w:rsidRPr="001E62DC">
        <w:rPr>
          <w:rStyle w:val="hvr"/>
          <w:sz w:val="20"/>
        </w:rPr>
        <w:t>commonly</w:t>
      </w:r>
      <w:r w:rsidRPr="001E62DC">
        <w:rPr>
          <w:sz w:val="20"/>
        </w:rPr>
        <w:t xml:space="preserve"> </w:t>
      </w:r>
      <w:r w:rsidRPr="001E62DC">
        <w:rPr>
          <w:rStyle w:val="hvr"/>
          <w:sz w:val="20"/>
        </w:rPr>
        <w:t>called</w:t>
      </w:r>
      <w:r w:rsidRPr="001E62DC">
        <w:rPr>
          <w:sz w:val="20"/>
        </w:rPr>
        <w:t xml:space="preserve"> </w:t>
      </w:r>
      <w:r w:rsidRPr="001E62DC">
        <w:rPr>
          <w:rStyle w:val="hvr"/>
          <w:sz w:val="20"/>
        </w:rPr>
        <w:t>the</w:t>
      </w:r>
      <w:r w:rsidRPr="001E62DC">
        <w:rPr>
          <w:sz w:val="20"/>
        </w:rPr>
        <w:t xml:space="preserve"> </w:t>
      </w:r>
      <w:r w:rsidRPr="001E62DC">
        <w:rPr>
          <w:rStyle w:val="hvr"/>
          <w:sz w:val="20"/>
        </w:rPr>
        <w:t>powertrain</w:t>
      </w:r>
      <w:r w:rsidRPr="001E62DC">
        <w:rPr>
          <w:sz w:val="20"/>
        </w:rPr>
        <w:t xml:space="preserve"> </w:t>
      </w:r>
      <w:r w:rsidRPr="001E62DC">
        <w:rPr>
          <w:rStyle w:val="hvr"/>
          <w:sz w:val="20"/>
        </w:rPr>
        <w:t>control</w:t>
      </w:r>
      <w:r w:rsidRPr="001E62DC">
        <w:rPr>
          <w:sz w:val="20"/>
        </w:rPr>
        <w:t xml:space="preserve"> </w:t>
      </w:r>
      <w:r w:rsidRPr="001E62DC">
        <w:rPr>
          <w:rStyle w:val="hvr"/>
          <w:sz w:val="20"/>
        </w:rPr>
        <w:t>module</w:t>
      </w:r>
      <w:r w:rsidRPr="001E62DC">
        <w:rPr>
          <w:sz w:val="20"/>
        </w:rPr>
        <w:t xml:space="preserve"> </w:t>
      </w:r>
      <w:r w:rsidRPr="001E62DC">
        <w:rPr>
          <w:rStyle w:val="hvr"/>
          <w:sz w:val="20"/>
        </w:rPr>
        <w:t>(PCM),</w:t>
      </w:r>
      <w:r w:rsidRPr="001E62DC">
        <w:rPr>
          <w:sz w:val="20"/>
        </w:rPr>
        <w:t xml:space="preserve"> is an electronic device </w:t>
      </w:r>
      <w:r w:rsidRPr="001E62DC">
        <w:rPr>
          <w:rStyle w:val="hvr"/>
          <w:sz w:val="20"/>
        </w:rPr>
        <w:t xml:space="preserve">that </w:t>
      </w:r>
      <w:r w:rsidRPr="001E62DC">
        <w:rPr>
          <w:sz w:val="20"/>
        </w:rPr>
        <w:t xml:space="preserve">instantaneously </w:t>
      </w:r>
      <w:r w:rsidRPr="001E62DC">
        <w:rPr>
          <w:rStyle w:val="hvr"/>
          <w:sz w:val="20"/>
        </w:rPr>
        <w:t>controls</w:t>
      </w:r>
      <w:r w:rsidRPr="001E62DC">
        <w:rPr>
          <w:sz w:val="20"/>
        </w:rPr>
        <w:t xml:space="preserve"> a </w:t>
      </w:r>
      <w:r w:rsidRPr="001E62DC">
        <w:rPr>
          <w:rStyle w:val="hvr"/>
          <w:sz w:val="20"/>
        </w:rPr>
        <w:t>series</w:t>
      </w:r>
      <w:r w:rsidRPr="001E62DC">
        <w:rPr>
          <w:sz w:val="20"/>
        </w:rPr>
        <w:t xml:space="preserve"> of </w:t>
      </w:r>
      <w:r w:rsidRPr="001E62DC">
        <w:rPr>
          <w:rStyle w:val="hvr"/>
          <w:sz w:val="20"/>
        </w:rPr>
        <w:t>actuators</w:t>
      </w:r>
      <w:r w:rsidRPr="001E62DC">
        <w:rPr>
          <w:sz w:val="20"/>
        </w:rPr>
        <w:t xml:space="preserve"> on an </w:t>
      </w:r>
      <w:hyperlink r:id="rId11" w:history="1">
        <w:r w:rsidRPr="001E62DC">
          <w:rPr>
            <w:rStyle w:val="Hyperlink"/>
            <w:color w:val="auto"/>
            <w:sz w:val="20"/>
            <w:u w:val="none"/>
          </w:rPr>
          <w:t>internal combustion engine</w:t>
        </w:r>
      </w:hyperlink>
      <w:r w:rsidRPr="001E62DC">
        <w:rPr>
          <w:sz w:val="20"/>
        </w:rPr>
        <w:t xml:space="preserve"> to </w:t>
      </w:r>
      <w:r w:rsidRPr="001E62DC">
        <w:rPr>
          <w:rStyle w:val="hvr"/>
          <w:sz w:val="20"/>
        </w:rPr>
        <w:t>ensure</w:t>
      </w:r>
      <w:r w:rsidRPr="001E62DC">
        <w:rPr>
          <w:sz w:val="20"/>
        </w:rPr>
        <w:t xml:space="preserve"> </w:t>
      </w:r>
      <w:r w:rsidRPr="001E62DC">
        <w:rPr>
          <w:rStyle w:val="hvr"/>
          <w:sz w:val="20"/>
        </w:rPr>
        <w:t>optimal</w:t>
      </w:r>
      <w:r w:rsidRPr="001E62DC">
        <w:rPr>
          <w:sz w:val="20"/>
        </w:rPr>
        <w:t xml:space="preserve"> </w:t>
      </w:r>
      <w:r w:rsidRPr="001E62DC">
        <w:rPr>
          <w:rStyle w:val="hvr"/>
          <w:sz w:val="20"/>
        </w:rPr>
        <w:t>engine</w:t>
      </w:r>
      <w:r w:rsidRPr="001E62DC">
        <w:rPr>
          <w:sz w:val="20"/>
        </w:rPr>
        <w:t xml:space="preserve"> </w:t>
      </w:r>
      <w:r w:rsidRPr="001E62DC">
        <w:rPr>
          <w:rStyle w:val="hvr"/>
          <w:sz w:val="20"/>
        </w:rPr>
        <w:t>performance.</w:t>
      </w:r>
    </w:p>
    <w:p w14:paraId="0E6E8328" w14:textId="77777777" w:rsidR="00CA755E" w:rsidRPr="001E62DC" w:rsidRDefault="00CA755E" w:rsidP="00CA755E">
      <w:pPr>
        <w:shd w:val="clear" w:color="auto" w:fill="FFFFFF"/>
        <w:spacing w:line="360" w:lineRule="auto"/>
        <w:ind w:firstLine="426"/>
        <w:rPr>
          <w:sz w:val="20"/>
          <w:szCs w:val="20"/>
          <w:lang w:val="en"/>
        </w:rPr>
      </w:pPr>
      <w:r w:rsidRPr="001E62DC">
        <w:rPr>
          <w:rFonts w:cs="Tms Rmn"/>
          <w:sz w:val="20"/>
          <w:szCs w:val="20"/>
        </w:rPr>
        <w:t>3.1.8</w:t>
      </w:r>
      <w:r w:rsidRPr="001E62DC">
        <w:rPr>
          <w:rFonts w:cs="Tms Rmn"/>
          <w:i/>
          <w:sz w:val="20"/>
          <w:szCs w:val="20"/>
        </w:rPr>
        <w:t xml:space="preserve"> quantity, n</w:t>
      </w:r>
      <w:r w:rsidRPr="001E62DC">
        <w:rPr>
          <w:bCs/>
          <w:i/>
          <w:iCs/>
          <w:sz w:val="20"/>
          <w:szCs w:val="20"/>
          <w:lang w:val="en"/>
        </w:rPr>
        <w:t>—</w:t>
      </w:r>
      <w:r w:rsidRPr="001E62DC">
        <w:rPr>
          <w:i/>
          <w:sz w:val="20"/>
          <w:szCs w:val="20"/>
          <w:lang w:val="en"/>
        </w:rPr>
        <w:t>in the SI</w:t>
      </w:r>
      <w:r w:rsidRPr="001E62DC">
        <w:rPr>
          <w:sz w:val="20"/>
          <w:szCs w:val="20"/>
          <w:lang w:val="en"/>
        </w:rPr>
        <w:t>, a measurable property of a body or substance where the property has a magnitude expressed as the product of a number and a unit; there are seven, well-defined base quantities (length, time, mass, temperature, amount of substance, electric current and luminous intensity) from which all other quantities are derived (for example, volume whose SI unit is the cubic metre).</w:t>
      </w:r>
    </w:p>
    <w:p w14:paraId="40AA493B" w14:textId="5DC076AB" w:rsidR="00CA755E" w:rsidRDefault="00CA755E" w:rsidP="00CA755E">
      <w:pPr>
        <w:spacing w:line="360" w:lineRule="auto"/>
        <w:ind w:firstLine="426"/>
        <w:rPr>
          <w:rFonts w:cs="Tms Rmn"/>
          <w:color w:val="FF0000"/>
          <w:sz w:val="20"/>
        </w:rPr>
      </w:pPr>
      <w:r w:rsidRPr="001E62DC">
        <w:rPr>
          <w:smallCaps/>
          <w:sz w:val="20"/>
          <w:szCs w:val="20"/>
          <w:lang w:val="en"/>
        </w:rPr>
        <w:t>3.1. 8.1</w:t>
      </w:r>
      <w:r w:rsidRPr="001E62DC">
        <w:rPr>
          <w:sz w:val="20"/>
          <w:szCs w:val="20"/>
        </w:rPr>
        <w:t xml:space="preserve">  </w:t>
      </w:r>
      <w:r w:rsidRPr="001E62DC">
        <w:rPr>
          <w:i/>
          <w:sz w:val="20"/>
          <w:szCs w:val="20"/>
        </w:rPr>
        <w:t>Discussion</w:t>
      </w:r>
      <w:r w:rsidRPr="001E62DC">
        <w:rPr>
          <w:i/>
          <w:iCs/>
          <w:sz w:val="20"/>
          <w:szCs w:val="20"/>
          <w:lang w:val="en"/>
        </w:rPr>
        <w:t>—</w:t>
      </w:r>
      <w:r w:rsidRPr="001E62DC">
        <w:rPr>
          <w:sz w:val="20"/>
          <w:szCs w:val="20"/>
          <w:lang w:val="en"/>
        </w:rPr>
        <w:t xml:space="preserve">symbols for quantities must be carefully defined; are written in italic font, can be upper or lower case, and </w:t>
      </w:r>
      <w:r w:rsidRPr="001E62DC">
        <w:rPr>
          <w:rFonts w:eastAsia="AppleMyungjo"/>
          <w:sz w:val="20"/>
          <w:szCs w:val="20"/>
        </w:rPr>
        <w:t xml:space="preserve">can be qualified by adding further information in subscripts, or superscripts, or in parentheses </w:t>
      </w:r>
      <w:r w:rsidRPr="001E62DC">
        <w:rPr>
          <w:sz w:val="20"/>
          <w:szCs w:val="20"/>
          <w:lang w:val="en"/>
        </w:rPr>
        <w:t xml:space="preserve">(for example, </w:t>
      </w:r>
      <w:r w:rsidRPr="001E62DC">
        <w:rPr>
          <w:i/>
          <w:sz w:val="20"/>
          <w:szCs w:val="20"/>
          <w:lang w:val="en"/>
        </w:rPr>
        <w:t>t</w:t>
      </w:r>
      <w:r w:rsidRPr="001E62DC">
        <w:rPr>
          <w:sz w:val="20"/>
          <w:szCs w:val="20"/>
          <w:vertAlign w:val="subscript"/>
          <w:lang w:val="en"/>
        </w:rPr>
        <w:t>fuel</w:t>
      </w:r>
      <w:r w:rsidRPr="001E62DC">
        <w:rPr>
          <w:sz w:val="20"/>
          <w:szCs w:val="20"/>
          <w:lang w:val="en"/>
        </w:rPr>
        <w:t xml:space="preserve"> = 40 </w:t>
      </w:r>
      <w:r w:rsidRPr="001E62DC">
        <w:rPr>
          <w:sz w:val="20"/>
          <w:szCs w:val="20"/>
          <w:lang w:val="en"/>
        </w:rPr>
        <w:sym w:font="Symbol" w:char="F0B0"/>
      </w:r>
      <w:r w:rsidRPr="001E62DC">
        <w:rPr>
          <w:sz w:val="20"/>
          <w:szCs w:val="20"/>
          <w:lang w:val="en"/>
        </w:rPr>
        <w:t xml:space="preserve">C, where </w:t>
      </w:r>
      <w:r w:rsidRPr="001E62DC">
        <w:rPr>
          <w:i/>
          <w:sz w:val="20"/>
          <w:szCs w:val="20"/>
          <w:lang w:val="en"/>
        </w:rPr>
        <w:t xml:space="preserve">t </w:t>
      </w:r>
      <w:r w:rsidRPr="001E62DC">
        <w:rPr>
          <w:sz w:val="20"/>
          <w:szCs w:val="20"/>
          <w:lang w:val="en"/>
        </w:rPr>
        <w:t>is</w:t>
      </w:r>
      <w:r w:rsidRPr="001E62DC">
        <w:rPr>
          <w:i/>
          <w:sz w:val="20"/>
          <w:szCs w:val="20"/>
          <w:lang w:val="en"/>
        </w:rPr>
        <w:t xml:space="preserve"> </w:t>
      </w:r>
      <w:r w:rsidRPr="001E62DC">
        <w:rPr>
          <w:sz w:val="20"/>
          <w:szCs w:val="20"/>
          <w:lang w:val="en"/>
        </w:rPr>
        <w:t xml:space="preserve">used as the symbol for the quantity Celsius temperature and </w:t>
      </w:r>
      <w:r w:rsidRPr="001E62DC">
        <w:rPr>
          <w:i/>
          <w:sz w:val="20"/>
          <w:szCs w:val="20"/>
          <w:lang w:val="en"/>
        </w:rPr>
        <w:t>t</w:t>
      </w:r>
      <w:r w:rsidRPr="001E62DC">
        <w:rPr>
          <w:sz w:val="20"/>
          <w:szCs w:val="20"/>
          <w:vertAlign w:val="subscript"/>
          <w:lang w:val="en"/>
        </w:rPr>
        <w:t>fuel</w:t>
      </w:r>
      <w:r w:rsidRPr="001E62DC">
        <w:rPr>
          <w:sz w:val="20"/>
          <w:szCs w:val="20"/>
          <w:lang w:val="en"/>
        </w:rPr>
        <w:t xml:space="preserve"> is the symbol for the specific quantity</w:t>
      </w:r>
      <w:r w:rsidR="00D55ECF">
        <w:rPr>
          <w:sz w:val="20"/>
          <w:szCs w:val="20"/>
          <w:lang w:val="en"/>
        </w:rPr>
        <w:t xml:space="preserve"> fuel temperature).</w:t>
      </w:r>
      <w:r w:rsidR="00D55ECF">
        <w:rPr>
          <w:sz w:val="20"/>
          <w:szCs w:val="20"/>
          <w:lang w:val="en"/>
        </w:rPr>
        <w:tab/>
      </w:r>
      <w:r>
        <w:rPr>
          <w:sz w:val="20"/>
          <w:szCs w:val="20"/>
          <w:lang w:val="en"/>
        </w:rPr>
        <w:tab/>
      </w:r>
      <w:r>
        <w:rPr>
          <w:sz w:val="20"/>
          <w:szCs w:val="20"/>
          <w:lang w:val="en"/>
        </w:rPr>
        <w:tab/>
      </w:r>
      <w:r>
        <w:rPr>
          <w:sz w:val="20"/>
          <w:szCs w:val="20"/>
          <w:lang w:val="en"/>
        </w:rPr>
        <w:tab/>
      </w:r>
      <w:r>
        <w:rPr>
          <w:sz w:val="20"/>
          <w:szCs w:val="20"/>
          <w:lang w:val="en"/>
        </w:rPr>
        <w:tab/>
      </w:r>
      <w:r>
        <w:rPr>
          <w:sz w:val="20"/>
          <w:szCs w:val="20"/>
          <w:lang w:val="en"/>
        </w:rPr>
        <w:tab/>
      </w:r>
      <w:r>
        <w:rPr>
          <w:sz w:val="20"/>
          <w:szCs w:val="20"/>
          <w:lang w:val="en"/>
        </w:rPr>
        <w:tab/>
      </w:r>
      <w:r>
        <w:rPr>
          <w:sz w:val="20"/>
          <w:szCs w:val="20"/>
          <w:lang w:val="en"/>
        </w:rPr>
        <w:tab/>
      </w:r>
      <w:r>
        <w:rPr>
          <w:sz w:val="20"/>
          <w:szCs w:val="20"/>
          <w:lang w:val="en"/>
        </w:rPr>
        <w:tab/>
      </w:r>
      <w:r>
        <w:rPr>
          <w:sz w:val="20"/>
          <w:szCs w:val="20"/>
          <w:lang w:val="en"/>
        </w:rPr>
        <w:tab/>
      </w:r>
      <w:r>
        <w:rPr>
          <w:sz w:val="20"/>
          <w:szCs w:val="20"/>
          <w:lang w:val="en"/>
        </w:rPr>
        <w:tab/>
      </w:r>
      <w:r>
        <w:rPr>
          <w:sz w:val="20"/>
          <w:szCs w:val="20"/>
          <w:lang w:val="en"/>
        </w:rPr>
        <w:tab/>
      </w:r>
      <w:r w:rsidRPr="00526E84">
        <w:rPr>
          <w:b/>
          <w:sz w:val="20"/>
          <w:szCs w:val="20"/>
          <w:lang w:val="en"/>
        </w:rPr>
        <w:t>D8047</w:t>
      </w:r>
    </w:p>
    <w:p w14:paraId="5FC84302" w14:textId="43BD660C" w:rsidR="00CA755E" w:rsidRPr="00D63F3C" w:rsidRDefault="00CA755E" w:rsidP="00CA755E">
      <w:pPr>
        <w:spacing w:line="360" w:lineRule="auto"/>
        <w:ind w:firstLine="426"/>
        <w:rPr>
          <w:rFonts w:cs="Tms Rmn"/>
          <w:b/>
          <w:sz w:val="20"/>
        </w:rPr>
      </w:pPr>
      <w:r w:rsidRPr="001E62DC">
        <w:rPr>
          <w:rFonts w:cs="Tms Rmn"/>
          <w:sz w:val="20"/>
        </w:rPr>
        <w:t xml:space="preserve">3.1.9  </w:t>
      </w:r>
      <w:r w:rsidRPr="001E62DC">
        <w:rPr>
          <w:rFonts w:cs="Tms Rmn"/>
          <w:i/>
          <w:sz w:val="20"/>
        </w:rPr>
        <w:t>reading, n</w:t>
      </w:r>
      <w:r w:rsidRPr="001E62DC">
        <w:rPr>
          <w:rFonts w:cs="Tms Rmn"/>
          <w:sz w:val="20"/>
        </w:rPr>
        <w:t>—in data acquisition, the reduction of data points that represent the operating conditions observed in the time period as defined in the test procedure.</w:t>
      </w:r>
      <w:r w:rsidRPr="001E62DC">
        <w:rPr>
          <w:rFonts w:cs="Tms Rmn"/>
          <w:sz w:val="20"/>
        </w:rPr>
        <w:tab/>
      </w:r>
      <w:r w:rsidRPr="001E62DC">
        <w:rPr>
          <w:rFonts w:cs="Tms Rmn"/>
          <w:sz w:val="20"/>
        </w:rPr>
        <w:tab/>
      </w:r>
      <w:r w:rsidRPr="001E62DC">
        <w:rPr>
          <w:rFonts w:cs="Tms Rmn"/>
          <w:sz w:val="20"/>
        </w:rPr>
        <w:tab/>
      </w:r>
      <w:r w:rsidRPr="001E62DC">
        <w:rPr>
          <w:rFonts w:cs="Tms Rmn"/>
          <w:sz w:val="20"/>
        </w:rPr>
        <w:tab/>
      </w:r>
      <w:r w:rsidRPr="001E62DC">
        <w:rPr>
          <w:rFonts w:cs="Tms Rmn"/>
          <w:sz w:val="20"/>
        </w:rPr>
        <w:tab/>
      </w:r>
      <w:r w:rsidRPr="001E62DC">
        <w:rPr>
          <w:rFonts w:cs="Tms Rmn"/>
          <w:sz w:val="20"/>
        </w:rPr>
        <w:tab/>
      </w:r>
      <w:r w:rsidRPr="001E62DC">
        <w:rPr>
          <w:rFonts w:cs="Tms Rmn"/>
          <w:sz w:val="20"/>
        </w:rPr>
        <w:tab/>
      </w:r>
      <w:r w:rsidRPr="001E62DC">
        <w:rPr>
          <w:rFonts w:cs="Tms Rmn"/>
          <w:sz w:val="20"/>
        </w:rPr>
        <w:tab/>
      </w:r>
      <w:r w:rsidR="00F14A98">
        <w:rPr>
          <w:rFonts w:cs="Tms Rmn"/>
          <w:sz w:val="20"/>
        </w:rPr>
        <w:tab/>
      </w:r>
      <w:r w:rsidR="00F14A98">
        <w:rPr>
          <w:rFonts w:cs="Tms Rmn"/>
          <w:b/>
          <w:sz w:val="20"/>
        </w:rPr>
        <w:t>D4175</w:t>
      </w:r>
    </w:p>
    <w:p w14:paraId="20BF971E" w14:textId="77777777" w:rsidR="00CA755E" w:rsidRPr="001E62DC" w:rsidRDefault="00CA755E" w:rsidP="00D55ECF">
      <w:pPr>
        <w:spacing w:line="360" w:lineRule="auto"/>
        <w:ind w:firstLine="426"/>
        <w:rPr>
          <w:rFonts w:cs="Tms Rmn"/>
          <w:sz w:val="20"/>
        </w:rPr>
      </w:pPr>
      <w:r w:rsidRPr="001E62DC">
        <w:rPr>
          <w:rFonts w:cs="Tms Rmn"/>
          <w:sz w:val="20"/>
        </w:rPr>
        <w:t xml:space="preserve">3.1.10.  </w:t>
      </w:r>
      <w:r w:rsidRPr="001E62DC">
        <w:rPr>
          <w:rFonts w:cs="Tms Rmn"/>
          <w:i/>
          <w:sz w:val="20"/>
        </w:rPr>
        <w:t>time constant, n</w:t>
      </w:r>
      <w:r w:rsidRPr="001E62DC">
        <w:rPr>
          <w:rFonts w:cs="Tms Rmn"/>
          <w:sz w:val="20"/>
        </w:rPr>
        <w:t xml:space="preserve">—in data acquisition, A value which represents a measure of the time response of a system. For a first order system responding to a step change input, it is the time required for the output to reach 63.2 % of its final value. </w:t>
      </w:r>
      <w:r w:rsidRPr="001E62DC">
        <w:rPr>
          <w:rFonts w:cs="Tms Rmn"/>
          <w:b/>
          <w:sz w:val="20"/>
        </w:rPr>
        <w:t>D???</w:t>
      </w:r>
      <w:r w:rsidRPr="001E62DC">
        <w:rPr>
          <w:rFonts w:cs="Tms Rmn"/>
          <w:sz w:val="20"/>
        </w:rPr>
        <w:t xml:space="preserve"> </w:t>
      </w:r>
    </w:p>
    <w:p w14:paraId="7115293F" w14:textId="77777777" w:rsidR="00CA755E" w:rsidRPr="001E62DC" w:rsidRDefault="00CA755E" w:rsidP="00CA755E">
      <w:pPr>
        <w:spacing w:line="360" w:lineRule="auto"/>
        <w:ind w:firstLine="426"/>
        <w:rPr>
          <w:rFonts w:cs="Tms Rmn"/>
          <w:sz w:val="20"/>
        </w:rPr>
      </w:pPr>
      <w:r w:rsidRPr="001E62DC">
        <w:rPr>
          <w:rFonts w:cs="Tms Rmn"/>
          <w:sz w:val="20"/>
        </w:rPr>
        <w:t xml:space="preserve">3.1.11 </w:t>
      </w:r>
      <w:r w:rsidRPr="001E62DC">
        <w:rPr>
          <w:rFonts w:cs="Tms Rmn"/>
          <w:bCs/>
          <w:i/>
          <w:sz w:val="20"/>
        </w:rPr>
        <w:t>wear</w:t>
      </w:r>
      <w:r w:rsidRPr="001E62DC">
        <w:rPr>
          <w:rFonts w:cs="Tms Rmn"/>
          <w:sz w:val="20"/>
        </w:rPr>
        <w:t xml:space="preserve">, </w:t>
      </w:r>
      <w:r w:rsidRPr="001E62DC">
        <w:rPr>
          <w:rFonts w:cs="Tms Rmn"/>
          <w:i/>
          <w:iCs/>
          <w:sz w:val="20"/>
        </w:rPr>
        <w:t>n</w:t>
      </w:r>
      <w:r w:rsidRPr="001E62DC">
        <w:rPr>
          <w:rFonts w:cs="Tms Rmn"/>
          <w:sz w:val="20"/>
        </w:rPr>
        <w:t xml:space="preserve">—the loss of material from a surface, generally occurring between two surfaces in relative motion, and resulting from mechanical or chemical action or a combination of both. </w:t>
      </w:r>
      <w:r w:rsidRPr="001E62DC">
        <w:rPr>
          <w:rFonts w:cs="Tms Rmn"/>
          <w:sz w:val="20"/>
        </w:rPr>
        <w:tab/>
      </w:r>
      <w:r w:rsidRPr="001E62DC">
        <w:rPr>
          <w:rFonts w:cs="Tms Rmn"/>
          <w:sz w:val="20"/>
        </w:rPr>
        <w:tab/>
      </w:r>
      <w:r w:rsidRPr="001E62DC">
        <w:rPr>
          <w:rFonts w:cs="Tms Rmn"/>
          <w:sz w:val="20"/>
        </w:rPr>
        <w:tab/>
      </w:r>
      <w:r w:rsidRPr="001E62DC">
        <w:rPr>
          <w:rFonts w:cs="Tms Rmn"/>
          <w:sz w:val="20"/>
        </w:rPr>
        <w:tab/>
      </w:r>
      <w:r w:rsidRPr="001E62DC">
        <w:rPr>
          <w:rFonts w:cs="Tms Rmn"/>
          <w:sz w:val="20"/>
        </w:rPr>
        <w:tab/>
      </w:r>
      <w:r w:rsidRPr="001E62DC">
        <w:rPr>
          <w:rFonts w:cs="Tms Rmn"/>
          <w:b/>
          <w:sz w:val="20"/>
        </w:rPr>
        <w:t>D4175</w:t>
      </w:r>
    </w:p>
    <w:p w14:paraId="53DC3D70" w14:textId="77777777" w:rsidR="00CA755E" w:rsidRPr="001E62DC" w:rsidRDefault="00CA755E" w:rsidP="00CA755E">
      <w:pPr>
        <w:spacing w:line="360" w:lineRule="auto"/>
        <w:rPr>
          <w:rFonts w:cs="Tms Rmn"/>
          <w:sz w:val="20"/>
        </w:rPr>
      </w:pPr>
    </w:p>
    <w:p w14:paraId="432DCCBA" w14:textId="77777777" w:rsidR="00CA755E" w:rsidRPr="001E62DC" w:rsidRDefault="00CA755E" w:rsidP="00CA755E">
      <w:pPr>
        <w:spacing w:line="360" w:lineRule="auto"/>
        <w:ind w:firstLine="357"/>
        <w:rPr>
          <w:kern w:val="28"/>
          <w:sz w:val="20"/>
        </w:rPr>
      </w:pPr>
      <w:r w:rsidRPr="001E62DC">
        <w:rPr>
          <w:rFonts w:cs="Tms Rmn"/>
          <w:sz w:val="20"/>
        </w:rPr>
        <w:t xml:space="preserve">3.2 </w:t>
      </w:r>
      <w:r w:rsidRPr="001E62DC">
        <w:rPr>
          <w:rFonts w:cs="Tms Rmn"/>
          <w:i/>
          <w:sz w:val="20"/>
        </w:rPr>
        <w:t>Definitions of Terms Specific to This Standard:</w:t>
      </w:r>
      <w:r w:rsidRPr="001E62DC">
        <w:rPr>
          <w:rFonts w:cs="Tms Rmn"/>
          <w:sz w:val="20"/>
        </w:rPr>
        <w:t xml:space="preserve"> </w:t>
      </w:r>
    </w:p>
    <w:p w14:paraId="4F13C9A5" w14:textId="77777777" w:rsidR="00CA755E" w:rsidRPr="001E62DC" w:rsidRDefault="00CA755E" w:rsidP="00CA755E">
      <w:pPr>
        <w:spacing w:line="360" w:lineRule="auto"/>
        <w:ind w:firstLine="357"/>
        <w:rPr>
          <w:sz w:val="20"/>
        </w:rPr>
      </w:pPr>
      <w:r w:rsidRPr="001E62DC">
        <w:rPr>
          <w:sz w:val="20"/>
        </w:rPr>
        <w:t xml:space="preserve">3.2.1  </w:t>
      </w:r>
      <w:r w:rsidRPr="001E62DC">
        <w:rPr>
          <w:i/>
          <w:sz w:val="20"/>
        </w:rPr>
        <w:t>low-temperature, light-duty conditions, n</w:t>
      </w:r>
      <w:r w:rsidRPr="001E62DC">
        <w:rPr>
          <w:sz w:val="20"/>
        </w:rPr>
        <w:t>—indicative of engine oil and coolant temperatures that average below normal warmed-up temperatures, and engine speeds and power outputs that average below those encountered in typical highway driving.</w:t>
      </w:r>
    </w:p>
    <w:p w14:paraId="452BA31F" w14:textId="77777777" w:rsidR="00CA755E" w:rsidRPr="001E62DC" w:rsidRDefault="00CA755E" w:rsidP="00CA755E">
      <w:pPr>
        <w:spacing w:line="360" w:lineRule="auto"/>
        <w:ind w:firstLine="357"/>
        <w:rPr>
          <w:sz w:val="20"/>
        </w:rPr>
      </w:pPr>
      <w:r w:rsidRPr="001E62DC">
        <w:rPr>
          <w:sz w:val="20"/>
        </w:rPr>
        <w:t xml:space="preserve">3.2.2 </w:t>
      </w:r>
      <w:r w:rsidRPr="001E62DC">
        <w:rPr>
          <w:i/>
          <w:sz w:val="20"/>
        </w:rPr>
        <w:t>ramping, n</w:t>
      </w:r>
      <w:r w:rsidRPr="001E62DC">
        <w:rPr>
          <w:sz w:val="20"/>
        </w:rPr>
        <w:t>—the prescribed rate of change of a variable when one set of operating conditions is changed to another set of operating conditions.</w:t>
      </w:r>
    </w:p>
    <w:p w14:paraId="361DB07B" w14:textId="77777777" w:rsidR="00CA755E" w:rsidRPr="00A617CC" w:rsidRDefault="00CA755E" w:rsidP="00CA755E">
      <w:pPr>
        <w:spacing w:line="360" w:lineRule="auto"/>
        <w:ind w:firstLine="357"/>
        <w:rPr>
          <w:sz w:val="20"/>
        </w:rPr>
      </w:pPr>
      <w:r w:rsidRPr="00A617CC">
        <w:rPr>
          <w:sz w:val="20"/>
        </w:rPr>
        <w:t xml:space="preserve">3.2.3 </w:t>
      </w:r>
      <w:r w:rsidRPr="00A617CC">
        <w:rPr>
          <w:i/>
          <w:sz w:val="20"/>
        </w:rPr>
        <w:t>timing chain, n--</w:t>
      </w:r>
      <w:r w:rsidRPr="00A617CC">
        <w:rPr>
          <w:sz w:val="20"/>
        </w:rPr>
        <w:t xml:space="preserve">the part of an </w:t>
      </w:r>
      <w:hyperlink r:id="rId12" w:history="1">
        <w:r w:rsidRPr="00A617CC">
          <w:rPr>
            <w:rStyle w:val="Hyperlink"/>
            <w:color w:val="auto"/>
            <w:sz w:val="20"/>
            <w:u w:val="none"/>
          </w:rPr>
          <w:t>internal combustion engine</w:t>
        </w:r>
      </w:hyperlink>
      <w:r w:rsidRPr="00A617CC">
        <w:rPr>
          <w:sz w:val="20"/>
        </w:rPr>
        <w:t xml:space="preserve"> that synchronizes the rotation of the </w:t>
      </w:r>
      <w:hyperlink r:id="rId13" w:history="1">
        <w:r w:rsidRPr="00A617CC">
          <w:rPr>
            <w:rStyle w:val="Hyperlink"/>
            <w:color w:val="auto"/>
            <w:sz w:val="20"/>
            <w:u w:val="none"/>
          </w:rPr>
          <w:t>crankshaft</w:t>
        </w:r>
      </w:hyperlink>
      <w:r w:rsidRPr="00A617CC">
        <w:rPr>
          <w:sz w:val="20"/>
        </w:rPr>
        <w:t xml:space="preserve"> and the </w:t>
      </w:r>
      <w:hyperlink r:id="rId14" w:history="1">
        <w:r w:rsidRPr="00A617CC">
          <w:rPr>
            <w:rStyle w:val="Hyperlink"/>
            <w:color w:val="auto"/>
            <w:sz w:val="20"/>
            <w:u w:val="none"/>
          </w:rPr>
          <w:t>camshaft</w:t>
        </w:r>
      </w:hyperlink>
      <w:r w:rsidRPr="00A617CC">
        <w:rPr>
          <w:sz w:val="20"/>
        </w:rPr>
        <w:t xml:space="preserve">(s) so that the engine's </w:t>
      </w:r>
      <w:hyperlink r:id="rId15" w:history="1">
        <w:r w:rsidRPr="00A617CC">
          <w:rPr>
            <w:rStyle w:val="Hyperlink"/>
            <w:color w:val="auto"/>
            <w:sz w:val="20"/>
            <w:u w:val="none"/>
          </w:rPr>
          <w:t>valves</w:t>
        </w:r>
      </w:hyperlink>
      <w:r w:rsidRPr="00A617CC">
        <w:rPr>
          <w:sz w:val="20"/>
        </w:rPr>
        <w:t xml:space="preserve"> open and close at the proper times during each cylinder's intake and exhaust </w:t>
      </w:r>
      <w:hyperlink r:id="rId16" w:history="1">
        <w:r w:rsidRPr="00A617CC">
          <w:rPr>
            <w:rStyle w:val="Hyperlink"/>
            <w:color w:val="auto"/>
            <w:sz w:val="20"/>
            <w:u w:val="none"/>
          </w:rPr>
          <w:t>strokes</w:t>
        </w:r>
      </w:hyperlink>
      <w:r w:rsidRPr="00A617CC">
        <w:rPr>
          <w:sz w:val="20"/>
        </w:rPr>
        <w:t>; in this engine, the timing chain is an inverted tooth configuration.</w:t>
      </w:r>
    </w:p>
    <w:p w14:paraId="2C083ED1" w14:textId="77777777" w:rsidR="00CA755E" w:rsidRDefault="00CA755E" w:rsidP="00CA755E">
      <w:pPr>
        <w:spacing w:line="360" w:lineRule="auto"/>
        <w:ind w:firstLine="357"/>
        <w:rPr>
          <w:sz w:val="20"/>
        </w:rPr>
      </w:pPr>
    </w:p>
    <w:p w14:paraId="535EB37D" w14:textId="77777777" w:rsidR="00CA755E" w:rsidRDefault="00CA755E" w:rsidP="00CA755E">
      <w:pPr>
        <w:spacing w:after="120" w:line="360" w:lineRule="auto"/>
        <w:ind w:firstLine="426"/>
        <w:rPr>
          <w:i/>
          <w:sz w:val="20"/>
          <w:szCs w:val="20"/>
        </w:rPr>
      </w:pPr>
      <w:r w:rsidRPr="00AD19B0">
        <w:rPr>
          <w:sz w:val="20"/>
          <w:szCs w:val="20"/>
        </w:rPr>
        <w:t>3.3</w:t>
      </w:r>
      <w:r w:rsidRPr="00AD19B0">
        <w:rPr>
          <w:i/>
          <w:sz w:val="20"/>
          <w:szCs w:val="20"/>
        </w:rPr>
        <w:t xml:space="preserve"> Acronyms and Abbreviations</w:t>
      </w:r>
      <w:r>
        <w:rPr>
          <w:i/>
          <w:sz w:val="20"/>
          <w:szCs w:val="20"/>
        </w:rPr>
        <w:t>:</w:t>
      </w:r>
    </w:p>
    <w:p w14:paraId="73189AE6" w14:textId="77777777" w:rsidR="00CA755E" w:rsidRDefault="00CA755E" w:rsidP="00CA755E">
      <w:pPr>
        <w:spacing w:after="120" w:line="360" w:lineRule="auto"/>
        <w:ind w:firstLine="426"/>
        <w:rPr>
          <w:sz w:val="20"/>
          <w:szCs w:val="20"/>
        </w:rPr>
      </w:pPr>
      <w:r>
        <w:rPr>
          <w:sz w:val="20"/>
          <w:szCs w:val="20"/>
        </w:rPr>
        <w:t>AFR—air fuel ratio</w:t>
      </w:r>
    </w:p>
    <w:p w14:paraId="11FB5741" w14:textId="77777777" w:rsidR="00CA755E" w:rsidRDefault="00CA755E" w:rsidP="00CA755E">
      <w:pPr>
        <w:spacing w:after="120" w:line="360" w:lineRule="auto"/>
        <w:ind w:firstLine="426"/>
        <w:rPr>
          <w:sz w:val="20"/>
          <w:szCs w:val="20"/>
        </w:rPr>
      </w:pPr>
      <w:r>
        <w:rPr>
          <w:sz w:val="20"/>
          <w:szCs w:val="20"/>
        </w:rPr>
        <w:t>ANSI—American National Standards Institute</w:t>
      </w:r>
    </w:p>
    <w:p w14:paraId="724F0917" w14:textId="77777777" w:rsidR="00CA755E" w:rsidRDefault="00CA755E" w:rsidP="00CA755E">
      <w:pPr>
        <w:spacing w:after="120" w:line="360" w:lineRule="auto"/>
        <w:ind w:firstLine="426"/>
        <w:rPr>
          <w:sz w:val="20"/>
          <w:szCs w:val="20"/>
        </w:rPr>
      </w:pPr>
      <w:r>
        <w:rPr>
          <w:sz w:val="20"/>
          <w:szCs w:val="20"/>
        </w:rPr>
        <w:t>CCV—characterized control valve</w:t>
      </w:r>
    </w:p>
    <w:p w14:paraId="5D1CA533" w14:textId="77777777" w:rsidR="00CA755E" w:rsidRDefault="00CA755E" w:rsidP="00CA755E">
      <w:pPr>
        <w:spacing w:after="120" w:line="360" w:lineRule="auto"/>
        <w:ind w:firstLine="426"/>
        <w:rPr>
          <w:sz w:val="20"/>
          <w:szCs w:val="20"/>
        </w:rPr>
      </w:pPr>
      <w:r>
        <w:rPr>
          <w:sz w:val="20"/>
          <w:szCs w:val="20"/>
        </w:rPr>
        <w:t>CW—chain wear</w:t>
      </w:r>
    </w:p>
    <w:p w14:paraId="2EFA7A75" w14:textId="77777777" w:rsidR="00CA755E" w:rsidRDefault="00CA755E" w:rsidP="00CA755E">
      <w:pPr>
        <w:spacing w:after="120" w:line="360" w:lineRule="auto"/>
        <w:ind w:firstLine="426"/>
        <w:rPr>
          <w:sz w:val="20"/>
          <w:szCs w:val="20"/>
        </w:rPr>
      </w:pPr>
      <w:r>
        <w:rPr>
          <w:sz w:val="20"/>
          <w:szCs w:val="20"/>
        </w:rPr>
        <w:t>EEC—electronic engine control</w:t>
      </w:r>
    </w:p>
    <w:p w14:paraId="5A38A7AE" w14:textId="77777777" w:rsidR="00CA755E" w:rsidRDefault="00CA755E" w:rsidP="00CA755E">
      <w:pPr>
        <w:spacing w:after="120" w:line="360" w:lineRule="auto"/>
        <w:ind w:firstLine="426"/>
        <w:rPr>
          <w:sz w:val="20"/>
          <w:szCs w:val="20"/>
        </w:rPr>
      </w:pPr>
      <w:r>
        <w:rPr>
          <w:sz w:val="20"/>
          <w:szCs w:val="20"/>
        </w:rPr>
        <w:lastRenderedPageBreak/>
        <w:t>EOT—end of test</w:t>
      </w:r>
    </w:p>
    <w:p w14:paraId="4A859B7F" w14:textId="77777777" w:rsidR="00CA755E" w:rsidRDefault="00CA755E" w:rsidP="00CA755E">
      <w:pPr>
        <w:spacing w:after="120" w:line="360" w:lineRule="auto"/>
        <w:ind w:firstLine="426"/>
        <w:rPr>
          <w:sz w:val="20"/>
          <w:szCs w:val="20"/>
        </w:rPr>
      </w:pPr>
      <w:r>
        <w:rPr>
          <w:sz w:val="20"/>
          <w:szCs w:val="20"/>
        </w:rPr>
        <w:t>fps—frames per second</w:t>
      </w:r>
    </w:p>
    <w:p w14:paraId="02AB3673" w14:textId="77777777" w:rsidR="00CA755E" w:rsidRDefault="00CA755E" w:rsidP="00CA755E">
      <w:pPr>
        <w:spacing w:after="120" w:line="360" w:lineRule="auto"/>
        <w:ind w:firstLine="426"/>
        <w:rPr>
          <w:sz w:val="20"/>
          <w:szCs w:val="20"/>
        </w:rPr>
      </w:pPr>
      <w:r w:rsidRPr="00EF64D4">
        <w:rPr>
          <w:sz w:val="20"/>
          <w:szCs w:val="20"/>
        </w:rPr>
        <w:t xml:space="preserve">GTDI— </w:t>
      </w:r>
      <w:r>
        <w:rPr>
          <w:sz w:val="20"/>
          <w:szCs w:val="20"/>
        </w:rPr>
        <w:t>g</w:t>
      </w:r>
      <w:r w:rsidRPr="00EF64D4">
        <w:rPr>
          <w:sz w:val="20"/>
          <w:szCs w:val="20"/>
        </w:rPr>
        <w:t xml:space="preserve">asoline turbocharged direct injection </w:t>
      </w:r>
    </w:p>
    <w:p w14:paraId="7D548F0C" w14:textId="77777777" w:rsidR="00CA755E" w:rsidRDefault="00CA755E" w:rsidP="00CA755E">
      <w:pPr>
        <w:spacing w:after="120" w:line="360" w:lineRule="auto"/>
        <w:ind w:firstLine="426"/>
        <w:rPr>
          <w:sz w:val="20"/>
          <w:szCs w:val="20"/>
        </w:rPr>
      </w:pPr>
      <w:r>
        <w:rPr>
          <w:sz w:val="20"/>
          <w:szCs w:val="20"/>
        </w:rPr>
        <w:t>ID—Internal diameter</w:t>
      </w:r>
    </w:p>
    <w:p w14:paraId="182C4BE4" w14:textId="358CD3E8" w:rsidR="00EB2087" w:rsidRPr="00EB2087" w:rsidRDefault="005B66A9" w:rsidP="00CA755E">
      <w:pPr>
        <w:spacing w:after="120" w:line="360" w:lineRule="auto"/>
        <w:ind w:firstLine="426"/>
        <w:rPr>
          <w:sz w:val="20"/>
          <w:szCs w:val="20"/>
        </w:rPr>
      </w:pPr>
      <w:r>
        <w:rPr>
          <w:i/>
          <w:sz w:val="20"/>
          <w:szCs w:val="20"/>
        </w:rPr>
        <w:t>i</w:t>
      </w:r>
      <w:r w:rsidR="00EB2087">
        <w:rPr>
          <w:i/>
          <w:sz w:val="20"/>
          <w:szCs w:val="20"/>
        </w:rPr>
        <w:t>p</w:t>
      </w:r>
      <w:r>
        <w:rPr>
          <w:sz w:val="20"/>
          <w:szCs w:val="20"/>
        </w:rPr>
        <w:t>—intermediate precision</w:t>
      </w:r>
    </w:p>
    <w:p w14:paraId="3000C52F" w14:textId="77777777" w:rsidR="00CA755E" w:rsidRDefault="00CA755E" w:rsidP="00CA755E">
      <w:pPr>
        <w:spacing w:after="120" w:line="360" w:lineRule="auto"/>
        <w:ind w:firstLine="426"/>
        <w:rPr>
          <w:sz w:val="20"/>
          <w:szCs w:val="20"/>
        </w:rPr>
      </w:pPr>
      <w:r>
        <w:rPr>
          <w:sz w:val="20"/>
          <w:szCs w:val="20"/>
        </w:rPr>
        <w:t>ILSAC—International Lubricants Standardization and Approval Committee</w:t>
      </w:r>
    </w:p>
    <w:p w14:paraId="10391B2F" w14:textId="6A0DAE7B" w:rsidR="002233CD" w:rsidRDefault="002233CD" w:rsidP="00CA755E">
      <w:pPr>
        <w:spacing w:after="120" w:line="360" w:lineRule="auto"/>
        <w:ind w:firstLine="426"/>
        <w:rPr>
          <w:sz w:val="20"/>
          <w:szCs w:val="20"/>
        </w:rPr>
      </w:pPr>
      <w:r>
        <w:rPr>
          <w:sz w:val="20"/>
          <w:szCs w:val="20"/>
        </w:rPr>
        <w:t>KV—kinematic viscosity</w:t>
      </w:r>
    </w:p>
    <w:p w14:paraId="2899765D" w14:textId="77777777" w:rsidR="00CA755E" w:rsidRDefault="00CA755E" w:rsidP="00CA755E">
      <w:pPr>
        <w:spacing w:after="120" w:line="360" w:lineRule="auto"/>
        <w:ind w:firstLine="426"/>
        <w:rPr>
          <w:sz w:val="20"/>
          <w:szCs w:val="20"/>
        </w:rPr>
      </w:pPr>
      <w:r>
        <w:rPr>
          <w:sz w:val="20"/>
          <w:szCs w:val="20"/>
        </w:rPr>
        <w:t>MAF—mass air flow</w:t>
      </w:r>
    </w:p>
    <w:p w14:paraId="225EA2E8" w14:textId="77777777" w:rsidR="00CA755E" w:rsidRDefault="00CA755E" w:rsidP="00CA755E">
      <w:pPr>
        <w:spacing w:after="120" w:line="360" w:lineRule="auto"/>
        <w:ind w:firstLine="426"/>
        <w:rPr>
          <w:sz w:val="20"/>
          <w:szCs w:val="20"/>
        </w:rPr>
      </w:pPr>
      <w:r>
        <w:rPr>
          <w:sz w:val="20"/>
          <w:szCs w:val="20"/>
        </w:rPr>
        <w:t>MAPT—</w:t>
      </w:r>
      <w:r w:rsidRPr="00341EC6">
        <w:rPr>
          <w:sz w:val="20"/>
          <w:szCs w:val="20"/>
        </w:rPr>
        <w:t xml:space="preserve"> </w:t>
      </w:r>
      <w:r>
        <w:rPr>
          <w:sz w:val="20"/>
          <w:szCs w:val="20"/>
        </w:rPr>
        <w:t>manifold absolute pressure and temperature</w:t>
      </w:r>
    </w:p>
    <w:p w14:paraId="239C5EF2" w14:textId="77777777" w:rsidR="00CA755E" w:rsidRDefault="00CA755E" w:rsidP="00CA755E">
      <w:pPr>
        <w:spacing w:after="120" w:line="360" w:lineRule="auto"/>
        <w:ind w:firstLine="426"/>
        <w:rPr>
          <w:sz w:val="20"/>
          <w:szCs w:val="20"/>
        </w:rPr>
      </w:pPr>
      <w:r>
        <w:rPr>
          <w:sz w:val="20"/>
          <w:szCs w:val="20"/>
        </w:rPr>
        <w:t>NIST—</w:t>
      </w:r>
      <w:r w:rsidRPr="00446F9F">
        <w:rPr>
          <w:sz w:val="20"/>
          <w:szCs w:val="20"/>
        </w:rPr>
        <w:t xml:space="preserve"> </w:t>
      </w:r>
      <w:r>
        <w:rPr>
          <w:sz w:val="20"/>
          <w:szCs w:val="20"/>
        </w:rPr>
        <w:t>National Institute of Standards and Technology</w:t>
      </w:r>
    </w:p>
    <w:p w14:paraId="40F33A63" w14:textId="77777777" w:rsidR="00CA755E" w:rsidRPr="00EC626A" w:rsidRDefault="00CA755E" w:rsidP="00CA755E">
      <w:pPr>
        <w:spacing w:after="120" w:line="360" w:lineRule="auto"/>
        <w:ind w:firstLine="426"/>
        <w:rPr>
          <w:sz w:val="20"/>
          <w:szCs w:val="20"/>
        </w:rPr>
      </w:pPr>
      <w:r>
        <w:rPr>
          <w:sz w:val="20"/>
          <w:szCs w:val="20"/>
        </w:rPr>
        <w:t>OHT—OH Technologies</w:t>
      </w:r>
    </w:p>
    <w:p w14:paraId="4E13C4F3" w14:textId="77777777" w:rsidR="00CA755E" w:rsidRDefault="00CA755E" w:rsidP="00CA755E">
      <w:pPr>
        <w:spacing w:after="120" w:line="360" w:lineRule="auto"/>
        <w:ind w:firstLine="426"/>
        <w:rPr>
          <w:sz w:val="20"/>
          <w:szCs w:val="20"/>
        </w:rPr>
      </w:pPr>
      <w:r>
        <w:rPr>
          <w:sz w:val="20"/>
          <w:szCs w:val="20"/>
        </w:rPr>
        <w:t>OEM—original equipment manufacturer</w:t>
      </w:r>
    </w:p>
    <w:p w14:paraId="67778813" w14:textId="77777777" w:rsidR="00CA755E" w:rsidRDefault="00CA755E" w:rsidP="00CA755E">
      <w:pPr>
        <w:spacing w:after="120" w:line="360" w:lineRule="auto"/>
        <w:ind w:firstLine="426"/>
        <w:rPr>
          <w:sz w:val="20"/>
          <w:szCs w:val="20"/>
        </w:rPr>
      </w:pPr>
      <w:r>
        <w:rPr>
          <w:sz w:val="20"/>
          <w:szCs w:val="20"/>
        </w:rPr>
        <w:t>PCM—powertrain control module</w:t>
      </w:r>
    </w:p>
    <w:p w14:paraId="6FAC2D05" w14:textId="77777777" w:rsidR="00CA755E" w:rsidRDefault="00CA755E" w:rsidP="00CA755E">
      <w:pPr>
        <w:spacing w:after="120" w:line="360" w:lineRule="auto"/>
        <w:ind w:firstLine="426"/>
        <w:rPr>
          <w:sz w:val="20"/>
          <w:szCs w:val="20"/>
        </w:rPr>
      </w:pPr>
      <w:r w:rsidRPr="00EC626A">
        <w:rPr>
          <w:sz w:val="20"/>
          <w:szCs w:val="20"/>
        </w:rPr>
        <w:t xml:space="preserve">PCV— </w:t>
      </w:r>
      <w:r>
        <w:rPr>
          <w:sz w:val="20"/>
          <w:szCs w:val="20"/>
        </w:rPr>
        <w:t>p</w:t>
      </w:r>
      <w:r w:rsidRPr="00EC626A">
        <w:rPr>
          <w:sz w:val="20"/>
          <w:szCs w:val="20"/>
        </w:rPr>
        <w:t>ositive crankcase ventilation</w:t>
      </w:r>
    </w:p>
    <w:p w14:paraId="3B481D24" w14:textId="77777777" w:rsidR="00CA755E" w:rsidRDefault="00CA755E" w:rsidP="00CA755E">
      <w:pPr>
        <w:spacing w:after="120" w:line="360" w:lineRule="auto"/>
        <w:ind w:firstLine="426"/>
        <w:rPr>
          <w:sz w:val="20"/>
          <w:szCs w:val="20"/>
        </w:rPr>
      </w:pPr>
      <w:r>
        <w:rPr>
          <w:sz w:val="20"/>
          <w:szCs w:val="20"/>
        </w:rPr>
        <w:t>P/N—part number</w:t>
      </w:r>
    </w:p>
    <w:p w14:paraId="5F419427" w14:textId="1714E89B" w:rsidR="00EB2087" w:rsidRPr="00EB2087" w:rsidRDefault="00EB2087" w:rsidP="00CA755E">
      <w:pPr>
        <w:spacing w:after="120" w:line="360" w:lineRule="auto"/>
        <w:ind w:firstLine="426"/>
        <w:rPr>
          <w:sz w:val="20"/>
          <w:szCs w:val="20"/>
        </w:rPr>
      </w:pPr>
      <w:r>
        <w:rPr>
          <w:i/>
          <w:sz w:val="20"/>
          <w:szCs w:val="20"/>
        </w:rPr>
        <w:t>R</w:t>
      </w:r>
      <w:r>
        <w:rPr>
          <w:sz w:val="20"/>
          <w:szCs w:val="20"/>
        </w:rPr>
        <w:t>—reproducibility</w:t>
      </w:r>
    </w:p>
    <w:p w14:paraId="5892BF86" w14:textId="77777777" w:rsidR="00CA755E" w:rsidRPr="00E32DCD" w:rsidRDefault="00CA755E" w:rsidP="00CA755E">
      <w:pPr>
        <w:spacing w:after="120" w:line="360" w:lineRule="auto"/>
        <w:ind w:firstLine="426"/>
        <w:rPr>
          <w:sz w:val="20"/>
          <w:szCs w:val="20"/>
        </w:rPr>
      </w:pPr>
      <w:r>
        <w:rPr>
          <w:sz w:val="20"/>
          <w:szCs w:val="20"/>
        </w:rPr>
        <w:t>Ra—roughness arithmetic average</w:t>
      </w:r>
    </w:p>
    <w:p w14:paraId="10CA6288" w14:textId="77777777" w:rsidR="00CA755E" w:rsidRDefault="00CA755E" w:rsidP="00CA755E">
      <w:pPr>
        <w:spacing w:after="120" w:line="360" w:lineRule="auto"/>
        <w:ind w:firstLine="426"/>
        <w:rPr>
          <w:sz w:val="20"/>
          <w:szCs w:val="20"/>
        </w:rPr>
      </w:pPr>
      <w:r w:rsidRPr="00646D39">
        <w:rPr>
          <w:sz w:val="20"/>
          <w:szCs w:val="20"/>
        </w:rPr>
        <w:t>RTV</w:t>
      </w:r>
      <w:r>
        <w:rPr>
          <w:sz w:val="20"/>
          <w:szCs w:val="20"/>
        </w:rPr>
        <w:t>—room-temperature-vulcanizing</w:t>
      </w:r>
    </w:p>
    <w:p w14:paraId="3F32AFA2" w14:textId="77777777" w:rsidR="00CA755E" w:rsidRDefault="00CA755E" w:rsidP="00CA755E">
      <w:pPr>
        <w:spacing w:after="120" w:line="360" w:lineRule="auto"/>
        <w:ind w:firstLine="426"/>
        <w:rPr>
          <w:sz w:val="20"/>
          <w:szCs w:val="20"/>
        </w:rPr>
      </w:pPr>
      <w:r>
        <w:rPr>
          <w:sz w:val="20"/>
          <w:szCs w:val="20"/>
        </w:rPr>
        <w:t>SAE—Society of Automotive Engineers</w:t>
      </w:r>
    </w:p>
    <w:p w14:paraId="074F0C3A" w14:textId="7E94CF74" w:rsidR="00EB2087" w:rsidRPr="00EB2087" w:rsidRDefault="00EB2087" w:rsidP="00CA755E">
      <w:pPr>
        <w:spacing w:after="120" w:line="360" w:lineRule="auto"/>
        <w:ind w:firstLine="426"/>
        <w:rPr>
          <w:i/>
          <w:sz w:val="20"/>
          <w:szCs w:val="20"/>
        </w:rPr>
      </w:pPr>
      <w:r>
        <w:rPr>
          <w:i/>
          <w:sz w:val="20"/>
          <w:szCs w:val="20"/>
        </w:rPr>
        <w:t>S—</w:t>
      </w:r>
      <w:r w:rsidRPr="00EB2087">
        <w:rPr>
          <w:sz w:val="20"/>
          <w:szCs w:val="20"/>
        </w:rPr>
        <w:t>standard deviation</w:t>
      </w:r>
    </w:p>
    <w:p w14:paraId="756A2503" w14:textId="5377F6B9" w:rsidR="00EB2087" w:rsidRDefault="00EB2087" w:rsidP="00CA755E">
      <w:pPr>
        <w:spacing w:after="120" w:line="360" w:lineRule="auto"/>
        <w:ind w:firstLine="426"/>
        <w:rPr>
          <w:sz w:val="20"/>
          <w:szCs w:val="20"/>
        </w:rPr>
      </w:pPr>
      <w:r w:rsidRPr="00EB2087">
        <w:rPr>
          <w:i/>
          <w:sz w:val="20"/>
          <w:szCs w:val="20"/>
        </w:rPr>
        <w:t>S</w:t>
      </w:r>
      <w:r w:rsidRPr="00EB2087">
        <w:rPr>
          <w:i/>
          <w:sz w:val="20"/>
          <w:szCs w:val="20"/>
          <w:vertAlign w:val="subscript"/>
        </w:rPr>
        <w:t>ip</w:t>
      </w:r>
      <w:r>
        <w:rPr>
          <w:rFonts w:ascii="Arial" w:hAnsi="Arial" w:cs="Arial"/>
          <w:sz w:val="20"/>
          <w:szCs w:val="20"/>
        </w:rPr>
        <w:t>—</w:t>
      </w:r>
      <w:r w:rsidRPr="00EB2087">
        <w:rPr>
          <w:sz w:val="20"/>
          <w:szCs w:val="20"/>
        </w:rPr>
        <w:t>standard deviation for intermediate precision</w:t>
      </w:r>
    </w:p>
    <w:p w14:paraId="217AB4D9" w14:textId="1D44C42B" w:rsidR="00EB2087" w:rsidRPr="00E0541A" w:rsidRDefault="00EB2087" w:rsidP="00E0541A">
      <w:pPr>
        <w:spacing w:after="120" w:line="360" w:lineRule="auto"/>
        <w:ind w:firstLine="426"/>
        <w:rPr>
          <w:i/>
          <w:sz w:val="20"/>
          <w:szCs w:val="20"/>
        </w:rPr>
      </w:pPr>
      <w:r w:rsidRPr="00EB2087">
        <w:rPr>
          <w:i/>
          <w:sz w:val="20"/>
          <w:szCs w:val="20"/>
        </w:rPr>
        <w:t>S</w:t>
      </w:r>
      <w:r w:rsidRPr="00EB2087">
        <w:rPr>
          <w:i/>
          <w:sz w:val="20"/>
          <w:szCs w:val="20"/>
          <w:vertAlign w:val="subscript"/>
        </w:rPr>
        <w:t>R</w:t>
      </w:r>
      <w:r>
        <w:rPr>
          <w:i/>
          <w:sz w:val="20"/>
          <w:szCs w:val="20"/>
        </w:rPr>
        <w:t>—</w:t>
      </w:r>
      <w:r w:rsidRPr="00345C82">
        <w:rPr>
          <w:sz w:val="20"/>
          <w:szCs w:val="20"/>
        </w:rPr>
        <w:t xml:space="preserve">standard deviation for </w:t>
      </w:r>
      <w:r w:rsidR="00345C82" w:rsidRPr="00345C82">
        <w:rPr>
          <w:sz w:val="20"/>
          <w:szCs w:val="20"/>
        </w:rPr>
        <w:t>reproducibility</w:t>
      </w:r>
    </w:p>
    <w:p w14:paraId="1688A47C" w14:textId="77777777" w:rsidR="00CA755E" w:rsidRDefault="00CA755E" w:rsidP="00CA755E">
      <w:pPr>
        <w:spacing w:after="120" w:line="360" w:lineRule="auto"/>
        <w:ind w:firstLine="426"/>
        <w:rPr>
          <w:sz w:val="20"/>
          <w:szCs w:val="20"/>
        </w:rPr>
      </w:pPr>
      <w:r>
        <w:rPr>
          <w:sz w:val="20"/>
          <w:szCs w:val="20"/>
        </w:rPr>
        <w:t>TAN—total acid number</w:t>
      </w:r>
    </w:p>
    <w:p w14:paraId="131AD93B" w14:textId="77777777" w:rsidR="00CA755E" w:rsidRDefault="00CA755E" w:rsidP="00CA755E">
      <w:pPr>
        <w:spacing w:after="120" w:line="360" w:lineRule="auto"/>
        <w:ind w:firstLine="426"/>
        <w:rPr>
          <w:sz w:val="20"/>
          <w:szCs w:val="20"/>
        </w:rPr>
      </w:pPr>
      <w:r>
        <w:rPr>
          <w:sz w:val="20"/>
          <w:szCs w:val="20"/>
        </w:rPr>
        <w:t>TBN—total base number</w:t>
      </w:r>
    </w:p>
    <w:p w14:paraId="080C580C" w14:textId="77777777" w:rsidR="00CA755E" w:rsidRDefault="00CA755E" w:rsidP="00CA755E">
      <w:pPr>
        <w:spacing w:after="120" w:line="360" w:lineRule="auto"/>
        <w:ind w:firstLine="426"/>
        <w:rPr>
          <w:sz w:val="20"/>
          <w:szCs w:val="20"/>
        </w:rPr>
      </w:pPr>
      <w:r>
        <w:rPr>
          <w:sz w:val="20"/>
          <w:szCs w:val="20"/>
        </w:rPr>
        <w:t>TDC—top dead center</w:t>
      </w:r>
    </w:p>
    <w:p w14:paraId="5C9A6CE5" w14:textId="77777777" w:rsidR="00CA755E" w:rsidRDefault="00CA755E" w:rsidP="00CA755E">
      <w:pPr>
        <w:spacing w:after="120" w:line="360" w:lineRule="auto"/>
        <w:ind w:firstLine="426"/>
        <w:rPr>
          <w:sz w:val="20"/>
          <w:szCs w:val="20"/>
        </w:rPr>
      </w:pPr>
      <w:r w:rsidRPr="00083926">
        <w:rPr>
          <w:sz w:val="20"/>
          <w:szCs w:val="20"/>
        </w:rPr>
        <w:t>TGA</w:t>
      </w:r>
      <w:r>
        <w:rPr>
          <w:sz w:val="20"/>
          <w:szCs w:val="20"/>
        </w:rPr>
        <w:t>—thermogravimetric analysis</w:t>
      </w:r>
    </w:p>
    <w:p w14:paraId="2B50714C" w14:textId="77777777" w:rsidR="00CA755E" w:rsidRDefault="00CA755E" w:rsidP="00CA755E">
      <w:pPr>
        <w:spacing w:after="120" w:line="360" w:lineRule="auto"/>
        <w:ind w:firstLine="426"/>
        <w:rPr>
          <w:sz w:val="20"/>
          <w:szCs w:val="20"/>
        </w:rPr>
      </w:pPr>
      <w:r>
        <w:rPr>
          <w:sz w:val="20"/>
          <w:szCs w:val="20"/>
        </w:rPr>
        <w:t>VCT—variable valve timing</w:t>
      </w:r>
    </w:p>
    <w:p w14:paraId="37C7A362" w14:textId="77777777" w:rsidR="00EB2087" w:rsidRDefault="00EB2087" w:rsidP="00DB3ACC">
      <w:pPr>
        <w:rPr>
          <w:sz w:val="20"/>
        </w:rPr>
      </w:pPr>
    </w:p>
    <w:p w14:paraId="00D3BEA6" w14:textId="77777777" w:rsidR="00EB2087" w:rsidRPr="00EC72ED" w:rsidRDefault="00EB2087" w:rsidP="00DB3ACC">
      <w:pPr>
        <w:rPr>
          <w:sz w:val="20"/>
        </w:rPr>
      </w:pPr>
    </w:p>
    <w:p w14:paraId="702D88E0" w14:textId="0B1B9BC9" w:rsidR="00DB3ACC" w:rsidRPr="009E0E37" w:rsidRDefault="00DB3ACC" w:rsidP="00AD19B0">
      <w:pPr>
        <w:spacing w:line="360" w:lineRule="auto"/>
        <w:rPr>
          <w:b/>
        </w:rPr>
      </w:pPr>
      <w:r w:rsidRPr="009E0E37">
        <w:rPr>
          <w:b/>
          <w:kern w:val="28"/>
        </w:rPr>
        <w:t>4</w:t>
      </w:r>
      <w:r w:rsidRPr="009E0E37">
        <w:rPr>
          <w:kern w:val="28"/>
        </w:rPr>
        <w:t xml:space="preserve">. </w:t>
      </w:r>
      <w:r w:rsidRPr="009E0E37">
        <w:rPr>
          <w:b/>
        </w:rPr>
        <w:t xml:space="preserve"> Summary of Test Method</w:t>
      </w:r>
    </w:p>
    <w:p w14:paraId="1DE8DC48" w14:textId="29371994" w:rsidR="00DB3ACC" w:rsidRPr="00EC72ED" w:rsidRDefault="00DB3ACC" w:rsidP="00AD19B0">
      <w:pPr>
        <w:spacing w:line="360" w:lineRule="auto"/>
        <w:ind w:firstLine="360"/>
        <w:rPr>
          <w:sz w:val="20"/>
        </w:rPr>
      </w:pPr>
      <w:r w:rsidRPr="00EC72ED">
        <w:rPr>
          <w:sz w:val="20"/>
        </w:rPr>
        <w:t>4.1 The test engine is comple</w:t>
      </w:r>
      <w:r w:rsidR="000A6F8A">
        <w:rPr>
          <w:sz w:val="20"/>
        </w:rPr>
        <w:t xml:space="preserve">tely rebuilt before each test </w:t>
      </w:r>
      <w:r w:rsidR="00083926" w:rsidRPr="00083926">
        <w:rPr>
          <w:sz w:val="20"/>
        </w:rPr>
        <w:t>and essentially all aspects of assembly are specified in detail.  The piston ring gaps are increased to increase the level of blowby and crankcase ventilation is modified to exacerbate chain wear.</w:t>
      </w:r>
    </w:p>
    <w:p w14:paraId="09578702" w14:textId="3555C162" w:rsidR="000A6F8A" w:rsidRPr="004C01A6" w:rsidRDefault="00DB3ACC" w:rsidP="00AD19B0">
      <w:pPr>
        <w:spacing w:line="360" w:lineRule="auto"/>
        <w:ind w:firstLine="360"/>
        <w:rPr>
          <w:sz w:val="20"/>
        </w:rPr>
      </w:pPr>
      <w:r w:rsidRPr="00EC72ED">
        <w:rPr>
          <w:sz w:val="20"/>
        </w:rPr>
        <w:t xml:space="preserve">4.2 The timing chain length is measured </w:t>
      </w:r>
      <w:commentRangeStart w:id="4"/>
      <w:r w:rsidRPr="00E61A8F">
        <w:rPr>
          <w:strike/>
          <w:sz w:val="20"/>
          <w:highlight w:val="yellow"/>
        </w:rPr>
        <w:t>before and</w:t>
      </w:r>
      <w:r w:rsidRPr="00E61A8F">
        <w:rPr>
          <w:sz w:val="20"/>
          <w:highlight w:val="yellow"/>
        </w:rPr>
        <w:t xml:space="preserve"> </w:t>
      </w:r>
      <w:commentRangeEnd w:id="4"/>
      <w:r w:rsidR="00E61A8F" w:rsidRPr="00E61A8F">
        <w:rPr>
          <w:rStyle w:val="CommentReference"/>
          <w:highlight w:val="yellow"/>
        </w:rPr>
        <w:commentReference w:id="4"/>
      </w:r>
      <w:r w:rsidRPr="00EC72ED">
        <w:rPr>
          <w:sz w:val="20"/>
        </w:rPr>
        <w:t>after engine break in</w:t>
      </w:r>
      <w:r w:rsidRPr="00E61A8F">
        <w:rPr>
          <w:strike/>
          <w:sz w:val="20"/>
          <w:highlight w:val="yellow"/>
        </w:rPr>
        <w:t>,</w:t>
      </w:r>
      <w:r w:rsidRPr="00EC72ED">
        <w:rPr>
          <w:sz w:val="20"/>
        </w:rPr>
        <w:t xml:space="preserve"> and at the end of test (216 h). The test is conducted for 54 cycles, each 4 h cycle consisting of operation at two stages with</w:t>
      </w:r>
      <w:r w:rsidR="000A6F8A">
        <w:rPr>
          <w:sz w:val="20"/>
        </w:rPr>
        <w:t xml:space="preserve"> differing operating conditions </w:t>
      </w:r>
      <w:r w:rsidR="00DC5703" w:rsidRPr="004C01A6">
        <w:rPr>
          <w:sz w:val="20"/>
        </w:rPr>
        <w:t>for a total test length of 216 h.</w:t>
      </w:r>
      <w:r w:rsidR="00DC5703" w:rsidRPr="004C01A6">
        <w:t xml:space="preserve"> </w:t>
      </w:r>
      <w:r w:rsidR="00DC5703" w:rsidRPr="004C01A6">
        <w:rPr>
          <w:sz w:val="20"/>
        </w:rPr>
        <w:t>While the operating conditions are varied within each cycle, overall they can be characterized as a mixture of low- and moderate-temperature, light- and medium-duty operating conditions.</w:t>
      </w:r>
    </w:p>
    <w:p w14:paraId="7DE30AD3" w14:textId="1700D3C4" w:rsidR="000A6F8A" w:rsidRPr="00EC72ED" w:rsidRDefault="000A6F8A" w:rsidP="00AD19B0">
      <w:pPr>
        <w:spacing w:line="360" w:lineRule="auto"/>
        <w:ind w:firstLine="360"/>
        <w:rPr>
          <w:sz w:val="20"/>
        </w:rPr>
      </w:pPr>
      <w:r w:rsidRPr="00EC72ED">
        <w:rPr>
          <w:sz w:val="20"/>
        </w:rPr>
        <w:t xml:space="preserve">4.3 The increase in timing chain length, determined at the end of test, is the primary test result. </w:t>
      </w:r>
    </w:p>
    <w:p w14:paraId="0A233C36" w14:textId="77777777" w:rsidR="00DB3ACC" w:rsidRPr="00EC72ED" w:rsidRDefault="00DB3ACC" w:rsidP="00AD19B0">
      <w:pPr>
        <w:spacing w:line="360" w:lineRule="auto"/>
        <w:rPr>
          <w:sz w:val="20"/>
        </w:rPr>
      </w:pPr>
    </w:p>
    <w:p w14:paraId="47BE6279" w14:textId="1A958718" w:rsidR="00DB3ACC" w:rsidRPr="009E0E37" w:rsidRDefault="00DB3ACC" w:rsidP="00AD19B0">
      <w:pPr>
        <w:spacing w:line="360" w:lineRule="auto"/>
        <w:rPr>
          <w:b/>
        </w:rPr>
      </w:pPr>
      <w:r w:rsidRPr="009E0E37">
        <w:rPr>
          <w:b/>
        </w:rPr>
        <w:t>5. Significance and Use</w:t>
      </w:r>
    </w:p>
    <w:p w14:paraId="6DD49532" w14:textId="15C8B4F6" w:rsidR="00DB3ACC" w:rsidRPr="00EC72ED" w:rsidRDefault="00013646" w:rsidP="009961D9">
      <w:pPr>
        <w:spacing w:line="360" w:lineRule="auto"/>
        <w:ind w:firstLine="426"/>
        <w:rPr>
          <w:sz w:val="20"/>
        </w:rPr>
      </w:pPr>
      <w:r>
        <w:rPr>
          <w:sz w:val="20"/>
        </w:rPr>
        <w:t xml:space="preserve">5.1 </w:t>
      </w:r>
      <w:r w:rsidR="00DB3ACC" w:rsidRPr="00EC72ED">
        <w:rPr>
          <w:sz w:val="20"/>
        </w:rPr>
        <w:t>This test method evaluates an automotive engine oil's lubricating efficiency in inhibiting timing chain lengthening under operating conditions selected to accelerate timing chain</w:t>
      </w:r>
      <w:r w:rsidR="000A6F8A">
        <w:rPr>
          <w:sz w:val="20"/>
        </w:rPr>
        <w:t xml:space="preserve"> wear</w:t>
      </w:r>
      <w:r w:rsidR="00DB3ACC" w:rsidRPr="00EC72ED">
        <w:rPr>
          <w:sz w:val="20"/>
        </w:rPr>
        <w:t xml:space="preserve"> </w:t>
      </w:r>
      <w:r w:rsidR="006B1B2E">
        <w:rPr>
          <w:sz w:val="20"/>
        </w:rPr>
        <w:t xml:space="preserve">. </w:t>
      </w:r>
      <w:r w:rsidR="00DB3ACC" w:rsidRPr="00EC72ED">
        <w:rPr>
          <w:sz w:val="20"/>
        </w:rPr>
        <w:t>Varying quality reference oils</w:t>
      </w:r>
      <w:r w:rsidR="000A6F8A">
        <w:rPr>
          <w:sz w:val="20"/>
        </w:rPr>
        <w:t xml:space="preserve"> </w:t>
      </w:r>
      <w:r w:rsidR="006B1B2E" w:rsidRPr="005311E9">
        <w:rPr>
          <w:sz w:val="20"/>
        </w:rPr>
        <w:t>of known wear performance</w:t>
      </w:r>
      <w:r w:rsidR="006B1B2E" w:rsidRPr="00EC72ED">
        <w:rPr>
          <w:sz w:val="20"/>
        </w:rPr>
        <w:t xml:space="preserve"> </w:t>
      </w:r>
      <w:r w:rsidR="00DB3ACC" w:rsidRPr="00EC72ED">
        <w:rPr>
          <w:sz w:val="20"/>
        </w:rPr>
        <w:t xml:space="preserve">were used in developing the operating conditions of the test procedure. </w:t>
      </w:r>
    </w:p>
    <w:p w14:paraId="7BA11184" w14:textId="1EE83E2B" w:rsidR="00F14A98" w:rsidRPr="00F14A98" w:rsidRDefault="00DB3ACC" w:rsidP="00F14A98">
      <w:pPr>
        <w:spacing w:line="360" w:lineRule="auto"/>
        <w:ind w:firstLine="426"/>
        <w:rPr>
          <w:sz w:val="20"/>
        </w:rPr>
      </w:pPr>
      <w:r w:rsidRPr="00EC72ED">
        <w:rPr>
          <w:sz w:val="20"/>
        </w:rPr>
        <w:t>5.2 The test method can be used to screen lubricants for satisfactory lubric</w:t>
      </w:r>
      <w:r w:rsidR="00F14A98">
        <w:rPr>
          <w:sz w:val="20"/>
        </w:rPr>
        <w:t>ation of an engine timing chain</w:t>
      </w:r>
      <w:r w:rsidRPr="00EC72ED">
        <w:rPr>
          <w:sz w:val="20"/>
        </w:rPr>
        <w:t xml:space="preserve"> and has application in</w:t>
      </w:r>
      <w:r w:rsidR="000A6F8A">
        <w:rPr>
          <w:sz w:val="20"/>
        </w:rPr>
        <w:t xml:space="preserve"> </w:t>
      </w:r>
      <w:r w:rsidR="005311E9" w:rsidRPr="005311E9">
        <w:rPr>
          <w:sz w:val="20"/>
        </w:rPr>
        <w:t>gasoline</w:t>
      </w:r>
      <w:r w:rsidR="005311E9" w:rsidRPr="00EC72ED">
        <w:rPr>
          <w:sz w:val="20"/>
        </w:rPr>
        <w:t xml:space="preserve"> </w:t>
      </w:r>
      <w:r w:rsidRPr="00EC72ED">
        <w:rPr>
          <w:sz w:val="20"/>
        </w:rPr>
        <w:t>automo</w:t>
      </w:r>
      <w:r w:rsidR="0078611F">
        <w:rPr>
          <w:sz w:val="20"/>
        </w:rPr>
        <w:t xml:space="preserve">tive engine oil </w:t>
      </w:r>
      <w:r w:rsidR="005311E9" w:rsidRPr="005311E9">
        <w:rPr>
          <w:sz w:val="20"/>
        </w:rPr>
        <w:t>specifications</w:t>
      </w:r>
      <w:r w:rsidR="00F14A98">
        <w:rPr>
          <w:sz w:val="20"/>
        </w:rPr>
        <w:t xml:space="preserve">. It is expected to be used </w:t>
      </w:r>
      <w:r w:rsidR="00F14A98" w:rsidRPr="00F14A98">
        <w:rPr>
          <w:sz w:val="20"/>
        </w:rPr>
        <w:t>in specifications and classifications of engine lubricating oils, such as the following:</w:t>
      </w:r>
    </w:p>
    <w:p w14:paraId="2E8F39D0" w14:textId="4EA5B849" w:rsidR="005311E9" w:rsidRPr="007A5342" w:rsidRDefault="00F14A98" w:rsidP="00F14A98">
      <w:pPr>
        <w:spacing w:line="360" w:lineRule="auto"/>
        <w:ind w:firstLine="426"/>
        <w:rPr>
          <w:sz w:val="20"/>
        </w:rPr>
      </w:pPr>
      <w:r>
        <w:rPr>
          <w:sz w:val="20"/>
        </w:rPr>
        <w:t xml:space="preserve">5.2.1 </w:t>
      </w:r>
      <w:r w:rsidR="005311E9" w:rsidRPr="007A5342">
        <w:rPr>
          <w:sz w:val="20"/>
        </w:rPr>
        <w:t>ILSAC GF-6.</w:t>
      </w:r>
    </w:p>
    <w:p w14:paraId="47A9B3E2" w14:textId="469B98FE" w:rsidR="005311E9" w:rsidRPr="007A5342" w:rsidRDefault="00F14A98" w:rsidP="00F14A98">
      <w:pPr>
        <w:spacing w:line="360" w:lineRule="auto"/>
        <w:ind w:firstLine="426"/>
        <w:rPr>
          <w:sz w:val="20"/>
        </w:rPr>
      </w:pPr>
      <w:r>
        <w:rPr>
          <w:sz w:val="20"/>
        </w:rPr>
        <w:t xml:space="preserve">5.2.2 </w:t>
      </w:r>
      <w:r w:rsidR="005311E9" w:rsidRPr="007A5342">
        <w:rPr>
          <w:sz w:val="20"/>
        </w:rPr>
        <w:t>Specification D4485</w:t>
      </w:r>
      <w:r w:rsidR="007A5342">
        <w:rPr>
          <w:sz w:val="20"/>
        </w:rPr>
        <w:t>.</w:t>
      </w:r>
    </w:p>
    <w:p w14:paraId="04A0F643" w14:textId="5A492542" w:rsidR="005311E9" w:rsidRPr="007A5342" w:rsidRDefault="00F14A98" w:rsidP="00F14A98">
      <w:pPr>
        <w:spacing w:line="360" w:lineRule="auto"/>
        <w:ind w:firstLine="426"/>
        <w:rPr>
          <w:sz w:val="20"/>
        </w:rPr>
      </w:pPr>
      <w:r>
        <w:rPr>
          <w:sz w:val="20"/>
        </w:rPr>
        <w:t xml:space="preserve">5.2.3 </w:t>
      </w:r>
      <w:r w:rsidR="005311E9" w:rsidRPr="007A5342">
        <w:rPr>
          <w:sz w:val="20"/>
        </w:rPr>
        <w:t>SAE Classification J183.</w:t>
      </w:r>
    </w:p>
    <w:p w14:paraId="36E5F68B" w14:textId="77777777" w:rsidR="00BB5189" w:rsidRDefault="00BB5189" w:rsidP="00C17272">
      <w:pPr>
        <w:spacing w:line="360" w:lineRule="auto"/>
        <w:rPr>
          <w:sz w:val="20"/>
        </w:rPr>
      </w:pPr>
    </w:p>
    <w:p w14:paraId="5D9BBBD9" w14:textId="43551E56" w:rsidR="002353DA" w:rsidRPr="009E0E37" w:rsidRDefault="002353DA" w:rsidP="004C01A6">
      <w:pPr>
        <w:pStyle w:val="Section"/>
        <w:spacing w:line="360" w:lineRule="auto"/>
        <w:rPr>
          <w:b/>
        </w:rPr>
      </w:pPr>
      <w:r w:rsidRPr="009E0E37">
        <w:rPr>
          <w:b/>
        </w:rPr>
        <w:t>6</w:t>
      </w:r>
      <w:r w:rsidRPr="009E0E37">
        <w:t xml:space="preserve">. </w:t>
      </w:r>
      <w:r w:rsidR="00DE0F91">
        <w:rPr>
          <w:b/>
        </w:rPr>
        <w:t>Apparatus</w:t>
      </w:r>
      <w:r w:rsidRPr="009E0E37">
        <w:rPr>
          <w:b/>
        </w:rPr>
        <w:t xml:space="preserve"> </w:t>
      </w:r>
    </w:p>
    <w:p w14:paraId="3A8266B3" w14:textId="6D01BD60" w:rsidR="002353DA" w:rsidRPr="00DB19E1" w:rsidRDefault="002353DA" w:rsidP="009961D9">
      <w:pPr>
        <w:spacing w:line="360" w:lineRule="auto"/>
        <w:ind w:firstLine="426"/>
        <w:rPr>
          <w:bCs/>
          <w:sz w:val="20"/>
          <w:szCs w:val="20"/>
        </w:rPr>
      </w:pPr>
      <w:r w:rsidRPr="00DB19E1">
        <w:rPr>
          <w:bCs/>
          <w:sz w:val="20"/>
          <w:szCs w:val="20"/>
        </w:rPr>
        <w:t xml:space="preserve">6.1 </w:t>
      </w:r>
      <w:r w:rsidRPr="00DB19E1">
        <w:rPr>
          <w:i/>
          <w:sz w:val="20"/>
          <w:szCs w:val="20"/>
        </w:rPr>
        <w:t>Test Engine</w:t>
      </w:r>
      <w:r w:rsidR="00A61108">
        <w:rPr>
          <w:i/>
          <w:sz w:val="20"/>
          <w:szCs w:val="20"/>
        </w:rPr>
        <w:t>:</w:t>
      </w:r>
    </w:p>
    <w:p w14:paraId="37AAA5F6" w14:textId="6CBCE2A9" w:rsidR="006D05D0" w:rsidRDefault="00BA2CA8" w:rsidP="0089100A">
      <w:pPr>
        <w:spacing w:line="360" w:lineRule="auto"/>
        <w:ind w:firstLine="426"/>
        <w:rPr>
          <w:sz w:val="20"/>
        </w:rPr>
      </w:pPr>
      <w:r>
        <w:rPr>
          <w:sz w:val="20"/>
          <w:szCs w:val="20"/>
        </w:rPr>
        <w:t xml:space="preserve">6.1.1 </w:t>
      </w:r>
      <w:r w:rsidR="002353DA" w:rsidRPr="00DB19E1">
        <w:rPr>
          <w:sz w:val="20"/>
          <w:szCs w:val="20"/>
        </w:rPr>
        <w:t>The test engine is a F</w:t>
      </w:r>
      <w:r>
        <w:rPr>
          <w:sz w:val="20"/>
          <w:szCs w:val="20"/>
        </w:rPr>
        <w:t>ord 2.0 L, spark ignition, four-</w:t>
      </w:r>
      <w:r w:rsidR="002353DA" w:rsidRPr="00DB19E1">
        <w:rPr>
          <w:sz w:val="20"/>
          <w:szCs w:val="20"/>
        </w:rPr>
        <w:t xml:space="preserve">stroke, four-cylinder, </w:t>
      </w:r>
      <w:r w:rsidRPr="00BA2CA8">
        <w:rPr>
          <w:sz w:val="20"/>
          <w:szCs w:val="20"/>
        </w:rPr>
        <w:t>gasoline turbocharged direct injection</w:t>
      </w:r>
      <w:r w:rsidRPr="00DB19E1">
        <w:rPr>
          <w:sz w:val="20"/>
        </w:rPr>
        <w:t xml:space="preserve"> </w:t>
      </w:r>
      <w:r>
        <w:rPr>
          <w:sz w:val="20"/>
        </w:rPr>
        <w:t>(</w:t>
      </w:r>
      <w:r w:rsidR="002353DA" w:rsidRPr="00DB19E1">
        <w:rPr>
          <w:sz w:val="20"/>
        </w:rPr>
        <w:t>GTDI</w:t>
      </w:r>
      <w:r>
        <w:rPr>
          <w:sz w:val="20"/>
        </w:rPr>
        <w:t>)</w:t>
      </w:r>
      <w:r w:rsidR="002353DA" w:rsidRPr="00DB19E1">
        <w:rPr>
          <w:sz w:val="20"/>
        </w:rPr>
        <w:t xml:space="preserve"> engine</w:t>
      </w:r>
      <w:r w:rsidR="00BC0307">
        <w:rPr>
          <w:rStyle w:val="FootnoteReference"/>
          <w:sz w:val="20"/>
        </w:rPr>
        <w:footnoteReference w:id="6"/>
      </w:r>
      <w:r w:rsidR="002353DA" w:rsidRPr="00DB19E1">
        <w:rPr>
          <w:sz w:val="20"/>
        </w:rPr>
        <w:t>, with dual overhead camshafts driven by a timing chain, four valves per cylinder</w:t>
      </w:r>
      <w:r>
        <w:rPr>
          <w:sz w:val="20"/>
        </w:rPr>
        <w:t>,</w:t>
      </w:r>
      <w:r w:rsidR="002353DA" w:rsidRPr="00DB19E1">
        <w:rPr>
          <w:sz w:val="20"/>
        </w:rPr>
        <w:t xml:space="preserve"> and electronic fuel injection.</w:t>
      </w:r>
    </w:p>
    <w:p w14:paraId="28ADAC67" w14:textId="426B469E" w:rsidR="002353DA" w:rsidRPr="00FB0919" w:rsidRDefault="00BA2CA8" w:rsidP="00FB0919">
      <w:pPr>
        <w:spacing w:line="360" w:lineRule="auto"/>
        <w:ind w:firstLine="426"/>
        <w:rPr>
          <w:sz w:val="20"/>
        </w:rPr>
      </w:pPr>
      <w:r>
        <w:rPr>
          <w:sz w:val="20"/>
        </w:rPr>
        <w:t>6.1.2</w:t>
      </w:r>
      <w:r w:rsidR="002353DA" w:rsidRPr="00DB19E1">
        <w:rPr>
          <w:sz w:val="20"/>
        </w:rPr>
        <w:t xml:space="preserve"> </w:t>
      </w:r>
      <w:commentRangeStart w:id="5"/>
      <w:r w:rsidR="0089100A" w:rsidRPr="00AD6345">
        <w:rPr>
          <w:color w:val="FF0000"/>
          <w:sz w:val="20"/>
        </w:rPr>
        <w:t>Table A5.1</w:t>
      </w:r>
      <w:r w:rsidR="0089100A">
        <w:rPr>
          <w:sz w:val="20"/>
        </w:rPr>
        <w:t xml:space="preserve"> </w:t>
      </w:r>
      <w:commentRangeEnd w:id="5"/>
      <w:r w:rsidR="00E715FB">
        <w:rPr>
          <w:rStyle w:val="CommentReference"/>
        </w:rPr>
        <w:commentReference w:id="5"/>
      </w:r>
      <w:r w:rsidR="0089100A" w:rsidRPr="00B24A4C">
        <w:rPr>
          <w:sz w:val="20"/>
        </w:rPr>
        <w:t>list</w:t>
      </w:r>
      <w:r w:rsidR="0089100A">
        <w:rPr>
          <w:sz w:val="20"/>
        </w:rPr>
        <w:t>s</w:t>
      </w:r>
      <w:r w:rsidR="0089100A" w:rsidRPr="00B24A4C">
        <w:rPr>
          <w:sz w:val="20"/>
        </w:rPr>
        <w:t xml:space="preserve"> the engine and stand part numbers</w:t>
      </w:r>
      <w:r w:rsidR="00FB0919">
        <w:rPr>
          <w:sz w:val="20"/>
        </w:rPr>
        <w:t xml:space="preserve">. </w:t>
      </w:r>
    </w:p>
    <w:p w14:paraId="234EE95E" w14:textId="3296C729" w:rsidR="00446E65" w:rsidRPr="002F7B6F" w:rsidRDefault="00BA2CA8" w:rsidP="002F7B6F">
      <w:pPr>
        <w:spacing w:line="360" w:lineRule="auto"/>
        <w:ind w:firstLine="426"/>
        <w:rPr>
          <w:bCs/>
          <w:sz w:val="20"/>
          <w:szCs w:val="20"/>
        </w:rPr>
      </w:pPr>
      <w:r>
        <w:rPr>
          <w:bCs/>
          <w:sz w:val="20"/>
          <w:szCs w:val="20"/>
        </w:rPr>
        <w:t>6.1.3</w:t>
      </w:r>
      <w:r w:rsidR="002353DA" w:rsidRPr="00DB19E1">
        <w:rPr>
          <w:bCs/>
          <w:sz w:val="20"/>
          <w:szCs w:val="20"/>
        </w:rPr>
        <w:t xml:space="preserve"> Configure a test stand to accept the test engine. </w:t>
      </w:r>
      <w:r w:rsidR="00DF59F8">
        <w:rPr>
          <w:bCs/>
          <w:sz w:val="20"/>
          <w:szCs w:val="20"/>
        </w:rPr>
        <w:t>S</w:t>
      </w:r>
      <w:r w:rsidR="00DD6958">
        <w:rPr>
          <w:bCs/>
          <w:sz w:val="20"/>
          <w:szCs w:val="20"/>
        </w:rPr>
        <w:t xml:space="preserve">uggested </w:t>
      </w:r>
      <w:r w:rsidR="00DF59F8">
        <w:rPr>
          <w:bCs/>
          <w:sz w:val="20"/>
          <w:szCs w:val="20"/>
        </w:rPr>
        <w:t>fixing brackets are</w:t>
      </w:r>
      <w:r w:rsidR="00FB0919">
        <w:rPr>
          <w:bCs/>
          <w:sz w:val="20"/>
          <w:szCs w:val="20"/>
        </w:rPr>
        <w:t xml:space="preserve"> shown in </w:t>
      </w:r>
      <w:r w:rsidR="00DF59F8" w:rsidRPr="00AD6345">
        <w:rPr>
          <w:bCs/>
          <w:color w:val="FF0000"/>
          <w:sz w:val="20"/>
          <w:szCs w:val="20"/>
        </w:rPr>
        <w:t xml:space="preserve">Appendix </w:t>
      </w:r>
      <w:r w:rsidR="00D43F9A" w:rsidRPr="00AD6345">
        <w:rPr>
          <w:bCs/>
          <w:color w:val="FF0000"/>
          <w:sz w:val="20"/>
          <w:szCs w:val="20"/>
        </w:rPr>
        <w:t>X2</w:t>
      </w:r>
      <w:r w:rsidR="00FB0919">
        <w:rPr>
          <w:bCs/>
          <w:color w:val="FF0000"/>
          <w:sz w:val="20"/>
          <w:szCs w:val="20"/>
        </w:rPr>
        <w:t>.</w:t>
      </w:r>
    </w:p>
    <w:p w14:paraId="255B77FE" w14:textId="50BDF9D6" w:rsidR="002353DA" w:rsidRPr="00DB19E1" w:rsidRDefault="002353DA" w:rsidP="009961D9">
      <w:pPr>
        <w:pStyle w:val="Sub-section"/>
        <w:spacing w:line="360" w:lineRule="auto"/>
        <w:ind w:firstLine="426"/>
        <w:rPr>
          <w:sz w:val="20"/>
          <w:szCs w:val="20"/>
        </w:rPr>
      </w:pPr>
      <w:r w:rsidRPr="00DB19E1">
        <w:rPr>
          <w:sz w:val="20"/>
          <w:szCs w:val="20"/>
        </w:rPr>
        <w:t>6.</w:t>
      </w:r>
      <w:r>
        <w:rPr>
          <w:sz w:val="20"/>
          <w:szCs w:val="20"/>
        </w:rPr>
        <w:t>2</w:t>
      </w:r>
      <w:r w:rsidRPr="00DB19E1">
        <w:rPr>
          <w:sz w:val="20"/>
          <w:szCs w:val="20"/>
        </w:rPr>
        <w:t xml:space="preserve"> </w:t>
      </w:r>
      <w:r w:rsidRPr="00DB19E1">
        <w:rPr>
          <w:i/>
          <w:sz w:val="20"/>
          <w:szCs w:val="20"/>
        </w:rPr>
        <w:t>Reusable Engine Parts and Fasteners</w:t>
      </w:r>
      <w:r w:rsidR="00A61108">
        <w:rPr>
          <w:i/>
          <w:sz w:val="20"/>
          <w:szCs w:val="20"/>
        </w:rPr>
        <w:t>:</w:t>
      </w:r>
    </w:p>
    <w:p w14:paraId="70CA3753" w14:textId="35479760" w:rsidR="00252336" w:rsidRDefault="003B35A2" w:rsidP="00BD4F1D">
      <w:pPr>
        <w:pStyle w:val="Sub-section"/>
        <w:spacing w:line="360" w:lineRule="auto"/>
        <w:ind w:left="360" w:firstLine="66"/>
        <w:rPr>
          <w:sz w:val="20"/>
          <w:szCs w:val="20"/>
        </w:rPr>
      </w:pPr>
      <w:r>
        <w:rPr>
          <w:sz w:val="20"/>
          <w:szCs w:val="20"/>
        </w:rPr>
        <w:t xml:space="preserve">6.2.1 </w:t>
      </w:r>
      <w:r w:rsidRPr="00AD6345">
        <w:rPr>
          <w:color w:val="FF0000"/>
          <w:sz w:val="20"/>
          <w:szCs w:val="20"/>
        </w:rPr>
        <w:t>Tables A5.2</w:t>
      </w:r>
      <w:r>
        <w:rPr>
          <w:sz w:val="20"/>
          <w:szCs w:val="20"/>
        </w:rPr>
        <w:t xml:space="preserve"> and </w:t>
      </w:r>
      <w:r w:rsidRPr="00AD6345">
        <w:rPr>
          <w:color w:val="FF0000"/>
          <w:sz w:val="20"/>
          <w:szCs w:val="20"/>
        </w:rPr>
        <w:t>A5.3</w:t>
      </w:r>
      <w:r>
        <w:rPr>
          <w:sz w:val="20"/>
          <w:szCs w:val="20"/>
        </w:rPr>
        <w:t xml:space="preserve"> </w:t>
      </w:r>
      <w:r w:rsidR="009961D9">
        <w:rPr>
          <w:sz w:val="20"/>
          <w:szCs w:val="20"/>
        </w:rPr>
        <w:t>provide</w:t>
      </w:r>
      <w:r>
        <w:rPr>
          <w:sz w:val="20"/>
          <w:szCs w:val="20"/>
        </w:rPr>
        <w:t xml:space="preserve"> the part numbers </w:t>
      </w:r>
      <w:r w:rsidR="009961D9">
        <w:rPr>
          <w:sz w:val="20"/>
          <w:szCs w:val="20"/>
        </w:rPr>
        <w:t xml:space="preserve">and </w:t>
      </w:r>
      <w:r>
        <w:rPr>
          <w:sz w:val="20"/>
          <w:szCs w:val="20"/>
        </w:rPr>
        <w:t>descriptions for the reusable engine parts and fasteners</w:t>
      </w:r>
      <w:r w:rsidR="004A429B">
        <w:rPr>
          <w:sz w:val="20"/>
          <w:szCs w:val="20"/>
        </w:rPr>
        <w:t>, respectively</w:t>
      </w:r>
      <w:r>
        <w:rPr>
          <w:sz w:val="20"/>
          <w:szCs w:val="20"/>
        </w:rPr>
        <w:t>.</w:t>
      </w:r>
    </w:p>
    <w:p w14:paraId="4C40B5D3" w14:textId="57894B8E" w:rsidR="00252336" w:rsidRPr="00EC217E" w:rsidRDefault="00C006AA" w:rsidP="00BD4F1D">
      <w:pPr>
        <w:pStyle w:val="Sub-section"/>
        <w:spacing w:line="360" w:lineRule="auto"/>
        <w:ind w:firstLine="426"/>
        <w:rPr>
          <w:sz w:val="20"/>
          <w:szCs w:val="20"/>
        </w:rPr>
      </w:pPr>
      <w:r w:rsidRPr="00EC217E">
        <w:rPr>
          <w:sz w:val="20"/>
          <w:szCs w:val="20"/>
        </w:rPr>
        <w:t xml:space="preserve">6.2.2 </w:t>
      </w:r>
      <w:r w:rsidR="00252336" w:rsidRPr="00EC217E">
        <w:rPr>
          <w:sz w:val="20"/>
          <w:szCs w:val="20"/>
        </w:rPr>
        <w:t>All engine parts, other than the ‘Required New Engine Parts’</w:t>
      </w:r>
      <w:r w:rsidRPr="00EC217E">
        <w:rPr>
          <w:sz w:val="20"/>
          <w:szCs w:val="20"/>
        </w:rPr>
        <w:t xml:space="preserve"> </w:t>
      </w:r>
      <w:r w:rsidR="00252336" w:rsidRPr="00EC217E">
        <w:rPr>
          <w:sz w:val="20"/>
          <w:szCs w:val="20"/>
        </w:rPr>
        <w:t>(</w:t>
      </w:r>
      <w:r w:rsidRPr="00EC217E">
        <w:rPr>
          <w:sz w:val="20"/>
          <w:szCs w:val="20"/>
        </w:rPr>
        <w:t xml:space="preserve">see </w:t>
      </w:r>
      <w:r w:rsidR="00252336" w:rsidRPr="00AD6345">
        <w:rPr>
          <w:color w:val="FF0000"/>
          <w:sz w:val="20"/>
          <w:szCs w:val="20"/>
        </w:rPr>
        <w:t>6.3</w:t>
      </w:r>
      <w:r w:rsidR="00252336" w:rsidRPr="00EC217E">
        <w:rPr>
          <w:sz w:val="20"/>
          <w:szCs w:val="20"/>
        </w:rPr>
        <w:t xml:space="preserve">), can be used for </w:t>
      </w:r>
      <w:r w:rsidRPr="00EC217E">
        <w:rPr>
          <w:sz w:val="20"/>
          <w:szCs w:val="20"/>
        </w:rPr>
        <w:t xml:space="preserve">a </w:t>
      </w:r>
      <w:r w:rsidR="00252336" w:rsidRPr="00EC217E">
        <w:rPr>
          <w:sz w:val="20"/>
          <w:szCs w:val="20"/>
        </w:rPr>
        <w:t xml:space="preserve">maximum </w:t>
      </w:r>
      <w:r w:rsidRPr="00EC217E">
        <w:rPr>
          <w:sz w:val="20"/>
          <w:szCs w:val="20"/>
        </w:rPr>
        <w:t xml:space="preserve">of six </w:t>
      </w:r>
      <w:r w:rsidR="00252336" w:rsidRPr="00EC217E">
        <w:rPr>
          <w:sz w:val="20"/>
          <w:szCs w:val="20"/>
        </w:rPr>
        <w:t xml:space="preserve">tests </w:t>
      </w:r>
      <w:r w:rsidRPr="00EC217E">
        <w:rPr>
          <w:sz w:val="20"/>
          <w:szCs w:val="20"/>
        </w:rPr>
        <w:t>provided</w:t>
      </w:r>
      <w:r w:rsidR="00252336" w:rsidRPr="00EC217E">
        <w:rPr>
          <w:sz w:val="20"/>
          <w:szCs w:val="20"/>
        </w:rPr>
        <w:t xml:space="preserve"> they remain serviceable (see </w:t>
      </w:r>
      <w:r w:rsidR="00252336" w:rsidRPr="00AD6345">
        <w:rPr>
          <w:color w:val="FF0000"/>
          <w:sz w:val="20"/>
          <w:szCs w:val="20"/>
        </w:rPr>
        <w:t>Tables A5.2</w:t>
      </w:r>
      <w:r w:rsidR="00252336" w:rsidRPr="00EC217E">
        <w:rPr>
          <w:sz w:val="20"/>
          <w:szCs w:val="20"/>
        </w:rPr>
        <w:t xml:space="preserve"> and </w:t>
      </w:r>
      <w:r w:rsidR="00252336" w:rsidRPr="00AD6345">
        <w:rPr>
          <w:color w:val="FF0000"/>
          <w:sz w:val="20"/>
          <w:szCs w:val="20"/>
        </w:rPr>
        <w:t>A5.3</w:t>
      </w:r>
      <w:r w:rsidR="00252336" w:rsidRPr="00EC217E">
        <w:rPr>
          <w:sz w:val="20"/>
          <w:szCs w:val="20"/>
        </w:rPr>
        <w:t>).</w:t>
      </w:r>
    </w:p>
    <w:p w14:paraId="698C4627" w14:textId="5D633FD7" w:rsidR="00252336" w:rsidRPr="00EC217E" w:rsidRDefault="00C141BA" w:rsidP="00BD4F1D">
      <w:pPr>
        <w:spacing w:line="360" w:lineRule="auto"/>
        <w:ind w:firstLine="426"/>
        <w:rPr>
          <w:sz w:val="20"/>
          <w:szCs w:val="20"/>
        </w:rPr>
      </w:pPr>
      <w:r w:rsidRPr="00EC217E">
        <w:rPr>
          <w:sz w:val="20"/>
          <w:szCs w:val="20"/>
        </w:rPr>
        <w:t>6.2.2.1</w:t>
      </w:r>
      <w:r w:rsidR="00C17272" w:rsidRPr="00EC217E">
        <w:rPr>
          <w:sz w:val="20"/>
          <w:szCs w:val="20"/>
        </w:rPr>
        <w:t xml:space="preserve"> </w:t>
      </w:r>
      <w:r w:rsidR="00252336" w:rsidRPr="00EC217E">
        <w:rPr>
          <w:sz w:val="20"/>
          <w:szCs w:val="20"/>
        </w:rPr>
        <w:t>Crankshaft and bearings, connecting rods and bearings, pistons, camshafts, timin</w:t>
      </w:r>
      <w:r w:rsidR="00A1273E" w:rsidRPr="00EC217E">
        <w:rPr>
          <w:sz w:val="20"/>
          <w:szCs w:val="20"/>
        </w:rPr>
        <w:t>g chain covers, cylinder blocks</w:t>
      </w:r>
      <w:r w:rsidR="00252336" w:rsidRPr="00EC217E">
        <w:rPr>
          <w:sz w:val="20"/>
          <w:szCs w:val="20"/>
        </w:rPr>
        <w:t xml:space="preserve">, cylinder head assemblies, turbocharger, and fuel injectors </w:t>
      </w:r>
      <w:r w:rsidR="00C17272" w:rsidRPr="00EC217E">
        <w:rPr>
          <w:sz w:val="20"/>
          <w:szCs w:val="20"/>
        </w:rPr>
        <w:t>can also be</w:t>
      </w:r>
      <w:r w:rsidR="00252336" w:rsidRPr="00EC217E">
        <w:rPr>
          <w:sz w:val="20"/>
          <w:szCs w:val="20"/>
        </w:rPr>
        <w:t xml:space="preserve"> used for a maximum of </w:t>
      </w:r>
      <w:r w:rsidR="00C17272" w:rsidRPr="00EC217E">
        <w:rPr>
          <w:sz w:val="20"/>
          <w:szCs w:val="20"/>
        </w:rPr>
        <w:t xml:space="preserve">six </w:t>
      </w:r>
      <w:r w:rsidR="00252336" w:rsidRPr="00EC217E">
        <w:rPr>
          <w:sz w:val="20"/>
          <w:szCs w:val="20"/>
        </w:rPr>
        <w:t xml:space="preserve">tests </w:t>
      </w:r>
      <w:r w:rsidR="00C17272" w:rsidRPr="00EC217E">
        <w:rPr>
          <w:sz w:val="20"/>
          <w:szCs w:val="20"/>
        </w:rPr>
        <w:t xml:space="preserve">provided </w:t>
      </w:r>
      <w:r w:rsidR="00252336" w:rsidRPr="00EC217E">
        <w:rPr>
          <w:sz w:val="20"/>
          <w:szCs w:val="20"/>
        </w:rPr>
        <w:t xml:space="preserve">they remain serviceable.  </w:t>
      </w:r>
      <w:r w:rsidRPr="00EC217E">
        <w:rPr>
          <w:sz w:val="20"/>
          <w:szCs w:val="20"/>
        </w:rPr>
        <w:t>However, keep t</w:t>
      </w:r>
      <w:r w:rsidR="00252336" w:rsidRPr="00EC217E">
        <w:rPr>
          <w:sz w:val="20"/>
          <w:szCs w:val="20"/>
        </w:rPr>
        <w:t xml:space="preserve">hese parts together as a set for all </w:t>
      </w:r>
      <w:r w:rsidRPr="00EC217E">
        <w:rPr>
          <w:sz w:val="20"/>
          <w:szCs w:val="20"/>
        </w:rPr>
        <w:t xml:space="preserve">six </w:t>
      </w:r>
      <w:r w:rsidR="00252336" w:rsidRPr="00EC217E">
        <w:rPr>
          <w:sz w:val="20"/>
          <w:szCs w:val="20"/>
        </w:rPr>
        <w:t xml:space="preserve">tests.  </w:t>
      </w:r>
    </w:p>
    <w:p w14:paraId="49868E12" w14:textId="35924A87" w:rsidR="002353DA" w:rsidRPr="00EC217E" w:rsidRDefault="00135177" w:rsidP="00BD4F1D">
      <w:pPr>
        <w:spacing w:line="360" w:lineRule="auto"/>
        <w:ind w:firstLine="426"/>
        <w:rPr>
          <w:sz w:val="20"/>
          <w:szCs w:val="20"/>
        </w:rPr>
      </w:pPr>
      <w:r w:rsidRPr="00EC217E">
        <w:rPr>
          <w:sz w:val="20"/>
          <w:szCs w:val="20"/>
        </w:rPr>
        <w:t xml:space="preserve">6.2.3 </w:t>
      </w:r>
      <w:r w:rsidR="00C141BA" w:rsidRPr="00EC217E">
        <w:rPr>
          <w:sz w:val="20"/>
          <w:szCs w:val="20"/>
        </w:rPr>
        <w:t>Flow test t</w:t>
      </w:r>
      <w:r w:rsidR="002353DA" w:rsidRPr="00EC217E">
        <w:rPr>
          <w:sz w:val="20"/>
          <w:szCs w:val="20"/>
        </w:rPr>
        <w:t xml:space="preserve">he </w:t>
      </w:r>
      <w:r w:rsidR="00657FB3" w:rsidRPr="00EC217E">
        <w:rPr>
          <w:sz w:val="20"/>
          <w:szCs w:val="20"/>
        </w:rPr>
        <w:t>positive crankcase ventilation (</w:t>
      </w:r>
      <w:r w:rsidR="002353DA" w:rsidRPr="00EC217E">
        <w:rPr>
          <w:sz w:val="20"/>
          <w:szCs w:val="20"/>
        </w:rPr>
        <w:t>PCV</w:t>
      </w:r>
      <w:r w:rsidR="00657FB3" w:rsidRPr="00EC217E">
        <w:rPr>
          <w:sz w:val="20"/>
          <w:szCs w:val="20"/>
        </w:rPr>
        <w:t>)</w:t>
      </w:r>
      <w:r w:rsidR="002353DA" w:rsidRPr="00EC217E">
        <w:rPr>
          <w:sz w:val="20"/>
          <w:szCs w:val="20"/>
        </w:rPr>
        <w:t xml:space="preserve"> valve before each test to ensure it meets the required flow</w:t>
      </w:r>
      <w:r w:rsidR="00C141BA" w:rsidRPr="00EC217E">
        <w:rPr>
          <w:sz w:val="20"/>
          <w:szCs w:val="20"/>
        </w:rPr>
        <w:t xml:space="preserve"> (see </w:t>
      </w:r>
      <w:r w:rsidR="00C141BA" w:rsidRPr="00AD6345">
        <w:rPr>
          <w:color w:val="FF0000"/>
          <w:sz w:val="20"/>
          <w:szCs w:val="20"/>
        </w:rPr>
        <w:t>8.6</w:t>
      </w:r>
      <w:r w:rsidR="00C141BA" w:rsidRPr="00EC217E">
        <w:rPr>
          <w:sz w:val="20"/>
          <w:szCs w:val="20"/>
        </w:rPr>
        <w:t>)</w:t>
      </w:r>
      <w:r w:rsidR="002353DA" w:rsidRPr="00EC217E">
        <w:rPr>
          <w:sz w:val="20"/>
          <w:szCs w:val="20"/>
        </w:rPr>
        <w:t xml:space="preserve">. </w:t>
      </w:r>
      <w:r w:rsidR="00121D8E" w:rsidRPr="00EC217E">
        <w:rPr>
          <w:sz w:val="20"/>
          <w:szCs w:val="20"/>
        </w:rPr>
        <w:t xml:space="preserve">The PCV </w:t>
      </w:r>
      <w:r w:rsidR="001F14FE" w:rsidRPr="00EC217E">
        <w:rPr>
          <w:sz w:val="20"/>
          <w:szCs w:val="20"/>
        </w:rPr>
        <w:t xml:space="preserve">valve </w:t>
      </w:r>
      <w:r w:rsidR="00121D8E" w:rsidRPr="00EC217E">
        <w:rPr>
          <w:sz w:val="20"/>
          <w:szCs w:val="20"/>
        </w:rPr>
        <w:t>stays with the test stand as long as it remains within serviceable test limits.</w:t>
      </w:r>
    </w:p>
    <w:p w14:paraId="4A052872" w14:textId="2093FA4B" w:rsidR="002353DA" w:rsidRPr="00EC217E" w:rsidRDefault="00135177" w:rsidP="00BD4F1D">
      <w:pPr>
        <w:spacing w:line="360" w:lineRule="auto"/>
        <w:ind w:firstLine="426"/>
        <w:rPr>
          <w:sz w:val="20"/>
          <w:szCs w:val="20"/>
          <w:highlight w:val="yellow"/>
        </w:rPr>
      </w:pPr>
      <w:r w:rsidRPr="00EC217E">
        <w:rPr>
          <w:sz w:val="20"/>
          <w:szCs w:val="20"/>
        </w:rPr>
        <w:t xml:space="preserve">6.2.4 </w:t>
      </w:r>
      <w:r w:rsidR="004A429B" w:rsidRPr="00EC217E">
        <w:rPr>
          <w:sz w:val="20"/>
          <w:szCs w:val="20"/>
        </w:rPr>
        <w:t>Correct d</w:t>
      </w:r>
      <w:r w:rsidR="002353DA" w:rsidRPr="00EC217E">
        <w:rPr>
          <w:sz w:val="20"/>
          <w:szCs w:val="20"/>
        </w:rPr>
        <w:t>amaged threads in the block with commercially available thread inserts.</w:t>
      </w:r>
    </w:p>
    <w:p w14:paraId="6BD78E00" w14:textId="24731EB0" w:rsidR="00B21D25" w:rsidRDefault="002353DA" w:rsidP="00B21D25">
      <w:pPr>
        <w:spacing w:line="360" w:lineRule="auto"/>
        <w:ind w:firstLine="426"/>
        <w:rPr>
          <w:i/>
          <w:iCs/>
          <w:sz w:val="20"/>
          <w:szCs w:val="20"/>
        </w:rPr>
      </w:pPr>
      <w:r w:rsidRPr="00DB19E1">
        <w:rPr>
          <w:sz w:val="20"/>
          <w:szCs w:val="20"/>
        </w:rPr>
        <w:t>6.</w:t>
      </w:r>
      <w:r>
        <w:rPr>
          <w:sz w:val="20"/>
          <w:szCs w:val="20"/>
        </w:rPr>
        <w:t>3</w:t>
      </w:r>
      <w:r w:rsidRPr="00DB19E1">
        <w:rPr>
          <w:sz w:val="20"/>
          <w:szCs w:val="20"/>
        </w:rPr>
        <w:t xml:space="preserve"> </w:t>
      </w:r>
      <w:r w:rsidR="00B21D25">
        <w:rPr>
          <w:i/>
          <w:iCs/>
          <w:sz w:val="20"/>
          <w:szCs w:val="20"/>
        </w:rPr>
        <w:t>Required New Engine Parts for Each T</w:t>
      </w:r>
      <w:r w:rsidRPr="00DB19E1">
        <w:rPr>
          <w:i/>
          <w:iCs/>
          <w:sz w:val="20"/>
          <w:szCs w:val="20"/>
        </w:rPr>
        <w:t>est</w:t>
      </w:r>
      <w:r w:rsidR="00A61108">
        <w:rPr>
          <w:i/>
          <w:iCs/>
          <w:sz w:val="20"/>
          <w:szCs w:val="20"/>
        </w:rPr>
        <w:t>:</w:t>
      </w:r>
    </w:p>
    <w:p w14:paraId="42ED8A6F" w14:textId="139A82F7" w:rsidR="002353DA" w:rsidRPr="00B21D25" w:rsidRDefault="00B21D25" w:rsidP="00AD6345">
      <w:pPr>
        <w:tabs>
          <w:tab w:val="left" w:pos="993"/>
        </w:tabs>
        <w:spacing w:line="360" w:lineRule="auto"/>
        <w:ind w:firstLine="426"/>
        <w:rPr>
          <w:iCs/>
          <w:sz w:val="20"/>
          <w:szCs w:val="20"/>
        </w:rPr>
      </w:pPr>
      <w:r>
        <w:rPr>
          <w:sz w:val="20"/>
          <w:szCs w:val="20"/>
        </w:rPr>
        <w:t xml:space="preserve">6.3.1 Part numbers and descriptions for new engine parts (referred to as </w:t>
      </w:r>
      <w:r w:rsidR="002353DA" w:rsidRPr="006C5456">
        <w:rPr>
          <w:sz w:val="20"/>
          <w:szCs w:val="20"/>
        </w:rPr>
        <w:t>the “Test Parts”</w:t>
      </w:r>
      <w:r w:rsidRPr="006C5456">
        <w:rPr>
          <w:sz w:val="20"/>
          <w:szCs w:val="20"/>
        </w:rPr>
        <w:t>)</w:t>
      </w:r>
      <w:r w:rsidRPr="00B21D25">
        <w:rPr>
          <w:sz w:val="20"/>
          <w:szCs w:val="20"/>
        </w:rPr>
        <w:t xml:space="preserve"> and gaskets are listed in Tables </w:t>
      </w:r>
      <w:r w:rsidRPr="00AD6345">
        <w:rPr>
          <w:color w:val="FF0000"/>
          <w:sz w:val="20"/>
          <w:szCs w:val="20"/>
        </w:rPr>
        <w:t>A5.4</w:t>
      </w:r>
      <w:r w:rsidRPr="00B21D25">
        <w:rPr>
          <w:sz w:val="20"/>
          <w:szCs w:val="20"/>
        </w:rPr>
        <w:t xml:space="preserve"> and </w:t>
      </w:r>
      <w:r w:rsidRPr="00AD6345">
        <w:rPr>
          <w:color w:val="FF0000"/>
          <w:sz w:val="20"/>
          <w:szCs w:val="20"/>
        </w:rPr>
        <w:t>A5.5</w:t>
      </w:r>
      <w:r w:rsidR="006C5456">
        <w:rPr>
          <w:sz w:val="20"/>
          <w:szCs w:val="20"/>
        </w:rPr>
        <w:t>, respectively</w:t>
      </w:r>
      <w:r w:rsidRPr="00B21D25">
        <w:rPr>
          <w:sz w:val="20"/>
          <w:szCs w:val="20"/>
        </w:rPr>
        <w:t>.</w:t>
      </w:r>
    </w:p>
    <w:p w14:paraId="383B0FEB" w14:textId="121F86CC" w:rsidR="002353DA" w:rsidRDefault="00D807F5" w:rsidP="004C01A6">
      <w:pPr>
        <w:spacing w:line="360" w:lineRule="auto"/>
        <w:ind w:firstLine="360"/>
        <w:rPr>
          <w:sz w:val="20"/>
          <w:szCs w:val="20"/>
        </w:rPr>
      </w:pPr>
      <w:r>
        <w:rPr>
          <w:iCs/>
          <w:sz w:val="20"/>
          <w:szCs w:val="20"/>
        </w:rPr>
        <w:t xml:space="preserve">6.3.2 </w:t>
      </w:r>
      <w:r w:rsidR="00E00AF2">
        <w:rPr>
          <w:sz w:val="20"/>
          <w:szCs w:val="20"/>
        </w:rPr>
        <w:t>Use n</w:t>
      </w:r>
      <w:r w:rsidR="002353DA" w:rsidRPr="00646D39">
        <w:rPr>
          <w:sz w:val="20"/>
          <w:szCs w:val="20"/>
        </w:rPr>
        <w:t>ew valve</w:t>
      </w:r>
      <w:r w:rsidR="004A3191">
        <w:rPr>
          <w:sz w:val="20"/>
          <w:szCs w:val="20"/>
        </w:rPr>
        <w:t>-</w:t>
      </w:r>
      <w:r w:rsidR="002353DA" w:rsidRPr="00646D39">
        <w:rPr>
          <w:sz w:val="20"/>
          <w:szCs w:val="20"/>
        </w:rPr>
        <w:t>train drive parts</w:t>
      </w:r>
      <w:r w:rsidR="00121D8E">
        <w:rPr>
          <w:sz w:val="20"/>
          <w:szCs w:val="20"/>
        </w:rPr>
        <w:t xml:space="preserve"> </w:t>
      </w:r>
      <w:r w:rsidR="002353DA" w:rsidRPr="00646D39">
        <w:rPr>
          <w:sz w:val="20"/>
          <w:szCs w:val="20"/>
        </w:rPr>
        <w:t xml:space="preserve">and piston rings for each test. </w:t>
      </w:r>
    </w:p>
    <w:p w14:paraId="4CDE8BC7" w14:textId="7C16D947" w:rsidR="002353DA" w:rsidRPr="00EC217E" w:rsidRDefault="004A3191" w:rsidP="004C01A6">
      <w:pPr>
        <w:spacing w:line="360" w:lineRule="auto"/>
        <w:ind w:firstLine="360"/>
        <w:rPr>
          <w:sz w:val="20"/>
          <w:szCs w:val="20"/>
        </w:rPr>
      </w:pPr>
      <w:r w:rsidRPr="00EC217E">
        <w:rPr>
          <w:sz w:val="20"/>
          <w:szCs w:val="20"/>
        </w:rPr>
        <w:t xml:space="preserve">6.3.3 </w:t>
      </w:r>
      <w:r w:rsidR="002353DA" w:rsidRPr="00EC217E">
        <w:rPr>
          <w:sz w:val="20"/>
          <w:szCs w:val="20"/>
        </w:rPr>
        <w:t xml:space="preserve">Do not modify or alter test parts without the approval of </w:t>
      </w:r>
      <w:r w:rsidR="0006291D" w:rsidRPr="00EC217E">
        <w:rPr>
          <w:sz w:val="20"/>
          <w:szCs w:val="20"/>
        </w:rPr>
        <w:t>the Sequence X</w:t>
      </w:r>
      <w:r w:rsidR="002353DA" w:rsidRPr="00EC217E">
        <w:rPr>
          <w:sz w:val="20"/>
          <w:szCs w:val="20"/>
        </w:rPr>
        <w:t xml:space="preserve"> Test Surveillance Panel. </w:t>
      </w:r>
    </w:p>
    <w:p w14:paraId="10A5303B" w14:textId="6F6CFF1B" w:rsidR="002353DA" w:rsidRPr="00DB19E1" w:rsidRDefault="002353DA" w:rsidP="00083000">
      <w:pPr>
        <w:spacing w:line="360" w:lineRule="auto"/>
        <w:ind w:firstLine="426"/>
        <w:rPr>
          <w:sz w:val="20"/>
          <w:szCs w:val="20"/>
        </w:rPr>
      </w:pPr>
      <w:r>
        <w:rPr>
          <w:sz w:val="20"/>
          <w:szCs w:val="20"/>
        </w:rPr>
        <w:t>6.4</w:t>
      </w:r>
      <w:r w:rsidRPr="00DB19E1">
        <w:rPr>
          <w:sz w:val="20"/>
          <w:szCs w:val="20"/>
        </w:rPr>
        <w:t xml:space="preserve"> </w:t>
      </w:r>
      <w:r w:rsidRPr="00DB19E1">
        <w:rPr>
          <w:i/>
          <w:iCs/>
          <w:sz w:val="20"/>
          <w:szCs w:val="20"/>
        </w:rPr>
        <w:t>Additional Related Parts and Tools</w:t>
      </w:r>
      <w:r w:rsidR="00A61108">
        <w:rPr>
          <w:i/>
          <w:iCs/>
          <w:sz w:val="20"/>
          <w:szCs w:val="20"/>
        </w:rPr>
        <w:t>:</w:t>
      </w:r>
    </w:p>
    <w:p w14:paraId="2C38003B" w14:textId="5889622A" w:rsidR="002353DA" w:rsidRPr="00EC217E" w:rsidRDefault="004A3191" w:rsidP="002D11F1">
      <w:pPr>
        <w:pStyle w:val="Sub-section"/>
        <w:tabs>
          <w:tab w:val="left" w:pos="540"/>
        </w:tabs>
        <w:spacing w:line="360" w:lineRule="auto"/>
        <w:ind w:firstLine="360"/>
        <w:rPr>
          <w:sz w:val="20"/>
          <w:szCs w:val="20"/>
        </w:rPr>
      </w:pPr>
      <w:r w:rsidRPr="00EC217E">
        <w:rPr>
          <w:sz w:val="20"/>
          <w:szCs w:val="20"/>
        </w:rPr>
        <w:t xml:space="preserve">6.4.1 </w:t>
      </w:r>
      <w:r w:rsidR="002353DA" w:rsidRPr="00EC217E">
        <w:rPr>
          <w:sz w:val="20"/>
          <w:szCs w:val="20"/>
        </w:rPr>
        <w:t xml:space="preserve">The </w:t>
      </w:r>
      <w:r w:rsidRPr="00EC217E">
        <w:rPr>
          <w:sz w:val="20"/>
          <w:szCs w:val="20"/>
        </w:rPr>
        <w:t>part numbers and descriptions of</w:t>
      </w:r>
      <w:r w:rsidR="00083000" w:rsidRPr="00EC217E">
        <w:rPr>
          <w:sz w:val="20"/>
          <w:szCs w:val="20"/>
        </w:rPr>
        <w:t xml:space="preserve"> </w:t>
      </w:r>
      <w:r w:rsidRPr="00EC217E">
        <w:rPr>
          <w:sz w:val="20"/>
          <w:szCs w:val="20"/>
        </w:rPr>
        <w:t>the T</w:t>
      </w:r>
      <w:r w:rsidR="002353DA" w:rsidRPr="00EC217E">
        <w:rPr>
          <w:sz w:val="20"/>
          <w:szCs w:val="20"/>
        </w:rPr>
        <w:t xml:space="preserve">est Stand Setup Parts and Special Parts </w:t>
      </w:r>
      <w:r w:rsidRPr="00EC217E">
        <w:rPr>
          <w:sz w:val="20"/>
          <w:szCs w:val="20"/>
        </w:rPr>
        <w:t>are l</w:t>
      </w:r>
      <w:r w:rsidR="002353DA" w:rsidRPr="00EC217E">
        <w:rPr>
          <w:sz w:val="20"/>
          <w:szCs w:val="20"/>
        </w:rPr>
        <w:t>ist</w:t>
      </w:r>
      <w:r w:rsidRPr="00EC217E">
        <w:rPr>
          <w:sz w:val="20"/>
          <w:szCs w:val="20"/>
        </w:rPr>
        <w:t>ed</w:t>
      </w:r>
      <w:r w:rsidR="002353DA" w:rsidRPr="00EC217E">
        <w:rPr>
          <w:sz w:val="20"/>
          <w:szCs w:val="20"/>
        </w:rPr>
        <w:t xml:space="preserve"> </w:t>
      </w:r>
      <w:r w:rsidRPr="00EC217E">
        <w:rPr>
          <w:sz w:val="20"/>
          <w:szCs w:val="20"/>
        </w:rPr>
        <w:t xml:space="preserve"> in </w:t>
      </w:r>
      <w:r w:rsidR="002353DA" w:rsidRPr="00AD6345">
        <w:rPr>
          <w:color w:val="FF0000"/>
          <w:sz w:val="20"/>
          <w:szCs w:val="20"/>
        </w:rPr>
        <w:t>Tables A5.6</w:t>
      </w:r>
      <w:r w:rsidR="002353DA" w:rsidRPr="00EC217E">
        <w:rPr>
          <w:sz w:val="20"/>
          <w:szCs w:val="20"/>
        </w:rPr>
        <w:t xml:space="preserve"> and </w:t>
      </w:r>
      <w:r w:rsidR="002353DA" w:rsidRPr="00AD6345">
        <w:rPr>
          <w:color w:val="FF0000"/>
          <w:sz w:val="20"/>
          <w:szCs w:val="20"/>
        </w:rPr>
        <w:t>A5.7</w:t>
      </w:r>
      <w:r w:rsidR="002353DA" w:rsidRPr="00EC217E">
        <w:rPr>
          <w:sz w:val="20"/>
          <w:szCs w:val="20"/>
        </w:rPr>
        <w:t>, respectively</w:t>
      </w:r>
      <w:r w:rsidR="00464664" w:rsidRPr="00EC217E">
        <w:rPr>
          <w:sz w:val="20"/>
          <w:szCs w:val="20"/>
        </w:rPr>
        <w:t>.</w:t>
      </w:r>
      <w:r w:rsidR="002353DA" w:rsidRPr="00EC217E">
        <w:rPr>
          <w:sz w:val="20"/>
          <w:szCs w:val="20"/>
        </w:rPr>
        <w:t xml:space="preserve"> </w:t>
      </w:r>
      <w:r w:rsidR="00464664" w:rsidRPr="00EC217E">
        <w:rPr>
          <w:sz w:val="20"/>
          <w:szCs w:val="20"/>
        </w:rPr>
        <w:t>W</w:t>
      </w:r>
      <w:r w:rsidR="002353DA" w:rsidRPr="00EC217E">
        <w:rPr>
          <w:sz w:val="20"/>
          <w:szCs w:val="20"/>
        </w:rPr>
        <w:t xml:space="preserve">ith a few noted exceptions, </w:t>
      </w:r>
      <w:r w:rsidR="00464664" w:rsidRPr="00EC217E">
        <w:rPr>
          <w:sz w:val="20"/>
          <w:szCs w:val="20"/>
        </w:rPr>
        <w:t xml:space="preserve">they </w:t>
      </w:r>
      <w:r w:rsidR="002353DA" w:rsidRPr="00EC217E">
        <w:rPr>
          <w:sz w:val="20"/>
          <w:szCs w:val="20"/>
        </w:rPr>
        <w:t xml:space="preserve">can be reused for numerous tests </w:t>
      </w:r>
      <w:r w:rsidR="00464664" w:rsidRPr="00EC217E">
        <w:rPr>
          <w:sz w:val="20"/>
          <w:szCs w:val="20"/>
        </w:rPr>
        <w:t>provided</w:t>
      </w:r>
      <w:r w:rsidR="00657FB3" w:rsidRPr="00EC217E">
        <w:rPr>
          <w:sz w:val="20"/>
          <w:szCs w:val="20"/>
        </w:rPr>
        <w:t xml:space="preserve"> they </w:t>
      </w:r>
      <w:r w:rsidR="002353DA" w:rsidRPr="00EC217E">
        <w:rPr>
          <w:sz w:val="20"/>
          <w:szCs w:val="20"/>
        </w:rPr>
        <w:t>remain serviceable.</w:t>
      </w:r>
    </w:p>
    <w:p w14:paraId="7B6DA522" w14:textId="39CB2B46" w:rsidR="002353DA" w:rsidRPr="00646D39" w:rsidRDefault="002D11F1" w:rsidP="002D11F1">
      <w:pPr>
        <w:spacing w:line="360" w:lineRule="auto"/>
        <w:ind w:firstLine="360"/>
        <w:rPr>
          <w:sz w:val="20"/>
          <w:szCs w:val="20"/>
        </w:rPr>
      </w:pPr>
      <w:r w:rsidRPr="00EC217E">
        <w:rPr>
          <w:sz w:val="20"/>
          <w:szCs w:val="20"/>
        </w:rPr>
        <w:t xml:space="preserve">6.4.2 </w:t>
      </w:r>
      <w:r w:rsidR="002353DA" w:rsidRPr="00EC217E">
        <w:rPr>
          <w:sz w:val="20"/>
          <w:szCs w:val="20"/>
        </w:rPr>
        <w:t>Engine parts other than valve</w:t>
      </w:r>
      <w:r w:rsidRPr="00EC217E">
        <w:rPr>
          <w:sz w:val="20"/>
          <w:szCs w:val="20"/>
        </w:rPr>
        <w:t>-</w:t>
      </w:r>
      <w:r w:rsidR="002353DA" w:rsidRPr="00EC217E">
        <w:rPr>
          <w:sz w:val="20"/>
          <w:szCs w:val="20"/>
        </w:rPr>
        <w:t xml:space="preserve">train and drive parts can be replaced during the test, provided the reason for </w:t>
      </w:r>
      <w:r w:rsidR="0006291D" w:rsidRPr="00EC217E">
        <w:rPr>
          <w:sz w:val="20"/>
          <w:szCs w:val="20"/>
        </w:rPr>
        <w:t xml:space="preserve">replacement </w:t>
      </w:r>
      <w:r w:rsidR="00657FB3" w:rsidRPr="00EC217E">
        <w:rPr>
          <w:sz w:val="20"/>
          <w:szCs w:val="20"/>
        </w:rPr>
        <w:t xml:space="preserve">is </w:t>
      </w:r>
      <w:r w:rsidR="0006291D" w:rsidRPr="00EC217E">
        <w:rPr>
          <w:sz w:val="20"/>
          <w:szCs w:val="20"/>
        </w:rPr>
        <w:t>not oil related and does not affect the oil.</w:t>
      </w:r>
      <w:r w:rsidR="0006291D" w:rsidRPr="0006291D">
        <w:rPr>
          <w:color w:val="FF0000"/>
          <w:sz w:val="20"/>
          <w:szCs w:val="20"/>
        </w:rPr>
        <w:t xml:space="preserve"> </w:t>
      </w:r>
    </w:p>
    <w:p w14:paraId="3864F10E" w14:textId="331C7C97" w:rsidR="002353DA" w:rsidRPr="00AF0553" w:rsidRDefault="002353DA" w:rsidP="00050F10">
      <w:pPr>
        <w:pStyle w:val="Sub-section"/>
        <w:tabs>
          <w:tab w:val="left" w:pos="540"/>
        </w:tabs>
        <w:spacing w:line="360" w:lineRule="auto"/>
        <w:ind w:firstLine="426"/>
        <w:rPr>
          <w:i/>
          <w:sz w:val="20"/>
          <w:szCs w:val="20"/>
        </w:rPr>
      </w:pPr>
      <w:r>
        <w:rPr>
          <w:sz w:val="20"/>
          <w:szCs w:val="20"/>
        </w:rPr>
        <w:t xml:space="preserve">6.5 </w:t>
      </w:r>
      <w:r w:rsidR="006C113D">
        <w:rPr>
          <w:i/>
          <w:sz w:val="20"/>
          <w:szCs w:val="20"/>
        </w:rPr>
        <w:t>Special Service T</w:t>
      </w:r>
      <w:r w:rsidRPr="00AF0553">
        <w:rPr>
          <w:i/>
          <w:sz w:val="20"/>
          <w:szCs w:val="20"/>
        </w:rPr>
        <w:t>ools</w:t>
      </w:r>
      <w:r w:rsidR="006C113D">
        <w:rPr>
          <w:i/>
          <w:sz w:val="20"/>
          <w:szCs w:val="20"/>
        </w:rPr>
        <w:t>:</w:t>
      </w:r>
    </w:p>
    <w:p w14:paraId="312CE912" w14:textId="4E1028EE" w:rsidR="002353DA" w:rsidRDefault="006C113D" w:rsidP="001429BD">
      <w:pPr>
        <w:spacing w:line="360" w:lineRule="auto"/>
        <w:ind w:firstLine="450"/>
        <w:rPr>
          <w:sz w:val="20"/>
          <w:szCs w:val="20"/>
        </w:rPr>
      </w:pPr>
      <w:r>
        <w:rPr>
          <w:sz w:val="20"/>
          <w:szCs w:val="20"/>
        </w:rPr>
        <w:t xml:space="preserve">6.5.1 </w:t>
      </w:r>
      <w:r w:rsidR="002353DA" w:rsidRPr="00646D39">
        <w:rPr>
          <w:sz w:val="20"/>
          <w:szCs w:val="20"/>
        </w:rPr>
        <w:t xml:space="preserve">A list </w:t>
      </w:r>
      <w:r w:rsidR="00901A12">
        <w:rPr>
          <w:sz w:val="20"/>
          <w:szCs w:val="20"/>
        </w:rPr>
        <w:t xml:space="preserve">and part numbers </w:t>
      </w:r>
      <w:r w:rsidR="002353DA" w:rsidRPr="00646D39">
        <w:rPr>
          <w:sz w:val="20"/>
          <w:szCs w:val="20"/>
        </w:rPr>
        <w:t xml:space="preserve">of special tools for </w:t>
      </w:r>
      <w:r w:rsidR="00901A12">
        <w:rPr>
          <w:sz w:val="20"/>
          <w:szCs w:val="20"/>
        </w:rPr>
        <w:t xml:space="preserve">crankshaft alignment and timing </w:t>
      </w:r>
      <w:r w:rsidR="00050F10">
        <w:rPr>
          <w:sz w:val="20"/>
          <w:szCs w:val="20"/>
        </w:rPr>
        <w:t>are</w:t>
      </w:r>
      <w:r w:rsidR="002353DA" w:rsidRPr="00646D39">
        <w:rPr>
          <w:sz w:val="20"/>
          <w:szCs w:val="20"/>
        </w:rPr>
        <w:t xml:space="preserve"> shown in </w:t>
      </w:r>
      <w:r w:rsidR="002353DA">
        <w:rPr>
          <w:color w:val="FF0000"/>
          <w:sz w:val="20"/>
          <w:szCs w:val="20"/>
        </w:rPr>
        <w:t>Table A5.8</w:t>
      </w:r>
      <w:r>
        <w:rPr>
          <w:color w:val="FF0000"/>
          <w:sz w:val="20"/>
          <w:szCs w:val="20"/>
        </w:rPr>
        <w:t>.</w:t>
      </w:r>
      <w:r w:rsidR="002353DA" w:rsidRPr="00646D39">
        <w:rPr>
          <w:sz w:val="20"/>
          <w:szCs w:val="20"/>
        </w:rPr>
        <w:t xml:space="preserve"> The tools are av</w:t>
      </w:r>
      <w:r w:rsidR="00D442C0">
        <w:rPr>
          <w:sz w:val="20"/>
          <w:szCs w:val="20"/>
        </w:rPr>
        <w:t>ailable from a Ford dealership and</w:t>
      </w:r>
      <w:r w:rsidR="00050F10" w:rsidRPr="00646D39">
        <w:rPr>
          <w:sz w:val="20"/>
          <w:szCs w:val="20"/>
        </w:rPr>
        <w:t xml:space="preserve"> </w:t>
      </w:r>
      <w:r w:rsidR="002353DA" w:rsidRPr="00646D39">
        <w:rPr>
          <w:sz w:val="20"/>
          <w:szCs w:val="20"/>
        </w:rPr>
        <w:t>are designed to aid in p</w:t>
      </w:r>
      <w:r w:rsidR="00D442C0">
        <w:rPr>
          <w:sz w:val="20"/>
          <w:szCs w:val="20"/>
        </w:rPr>
        <w:t>erforming several service items.</w:t>
      </w:r>
      <w:r w:rsidR="002353DA" w:rsidRPr="00646D39">
        <w:rPr>
          <w:sz w:val="20"/>
          <w:szCs w:val="20"/>
        </w:rPr>
        <w:t xml:space="preserve"> </w:t>
      </w:r>
      <w:r w:rsidR="00D442C0">
        <w:rPr>
          <w:sz w:val="20"/>
          <w:szCs w:val="20"/>
        </w:rPr>
        <w:t>T</w:t>
      </w:r>
      <w:r w:rsidR="002353DA" w:rsidRPr="00646D39">
        <w:rPr>
          <w:sz w:val="20"/>
          <w:szCs w:val="20"/>
        </w:rPr>
        <w:t>he specific service items that require special tools to perform the functions indicated (if not self-explanatory)</w:t>
      </w:r>
      <w:r w:rsidR="00D442C0">
        <w:rPr>
          <w:sz w:val="20"/>
          <w:szCs w:val="20"/>
        </w:rPr>
        <w:t xml:space="preserve"> are listed in relevant sections below</w:t>
      </w:r>
      <w:r w:rsidR="002353DA" w:rsidRPr="00646D39">
        <w:rPr>
          <w:sz w:val="20"/>
          <w:szCs w:val="20"/>
        </w:rPr>
        <w:t>.</w:t>
      </w:r>
    </w:p>
    <w:p w14:paraId="22F623F8" w14:textId="43839F5A" w:rsidR="002353DA" w:rsidRDefault="002353DA" w:rsidP="00D442C0">
      <w:pPr>
        <w:spacing w:line="360" w:lineRule="auto"/>
        <w:ind w:firstLine="426"/>
        <w:rPr>
          <w:sz w:val="20"/>
          <w:szCs w:val="20"/>
        </w:rPr>
      </w:pPr>
      <w:r>
        <w:rPr>
          <w:sz w:val="20"/>
          <w:szCs w:val="20"/>
        </w:rPr>
        <w:t xml:space="preserve"> 6.6</w:t>
      </w:r>
      <w:r w:rsidRPr="00646D39">
        <w:rPr>
          <w:sz w:val="20"/>
          <w:szCs w:val="20"/>
        </w:rPr>
        <w:t xml:space="preserve"> </w:t>
      </w:r>
      <w:r w:rsidRPr="00EF0188">
        <w:rPr>
          <w:i/>
          <w:sz w:val="20"/>
          <w:szCs w:val="20"/>
        </w:rPr>
        <w:t>Specially Fabricated Engine Parts</w:t>
      </w:r>
      <w:r w:rsidR="00A61108">
        <w:rPr>
          <w:i/>
          <w:sz w:val="20"/>
          <w:szCs w:val="20"/>
        </w:rPr>
        <w:t>:</w:t>
      </w:r>
    </w:p>
    <w:p w14:paraId="57CE9F0F" w14:textId="5CFF0A5A" w:rsidR="002353DA" w:rsidRPr="00646D39" w:rsidRDefault="00083000" w:rsidP="004C01A6">
      <w:pPr>
        <w:spacing w:line="360" w:lineRule="auto"/>
        <w:ind w:firstLine="450"/>
        <w:rPr>
          <w:sz w:val="20"/>
          <w:szCs w:val="20"/>
        </w:rPr>
      </w:pPr>
      <w:r>
        <w:rPr>
          <w:sz w:val="20"/>
          <w:szCs w:val="20"/>
        </w:rPr>
        <w:t xml:space="preserve">6.6.1 </w:t>
      </w:r>
      <w:r w:rsidR="002353DA" w:rsidRPr="00646D39">
        <w:rPr>
          <w:sz w:val="20"/>
          <w:szCs w:val="20"/>
        </w:rPr>
        <w:t xml:space="preserve">The following specially fabricated engine parts </w:t>
      </w:r>
      <w:r>
        <w:rPr>
          <w:sz w:val="20"/>
          <w:szCs w:val="20"/>
        </w:rPr>
        <w:t xml:space="preserve">are </w:t>
      </w:r>
      <w:r w:rsidR="002353DA" w:rsidRPr="00646D39">
        <w:rPr>
          <w:sz w:val="20"/>
          <w:szCs w:val="20"/>
        </w:rPr>
        <w:t xml:space="preserve">required in this test method: </w:t>
      </w:r>
    </w:p>
    <w:p w14:paraId="2CB8E49B" w14:textId="3A9F47C0" w:rsidR="002353DA" w:rsidRPr="00646D39" w:rsidRDefault="00083000" w:rsidP="00083000">
      <w:pPr>
        <w:spacing w:line="360" w:lineRule="auto"/>
        <w:ind w:firstLine="426"/>
        <w:rPr>
          <w:sz w:val="20"/>
          <w:szCs w:val="20"/>
        </w:rPr>
      </w:pPr>
      <w:r>
        <w:rPr>
          <w:sz w:val="20"/>
          <w:szCs w:val="20"/>
        </w:rPr>
        <w:t>6.6.1.1 The i</w:t>
      </w:r>
      <w:r w:rsidR="002353DA" w:rsidRPr="00646D39">
        <w:rPr>
          <w:sz w:val="20"/>
          <w:szCs w:val="20"/>
        </w:rPr>
        <w:t xml:space="preserve">ntake </w:t>
      </w:r>
      <w:r>
        <w:rPr>
          <w:sz w:val="20"/>
          <w:szCs w:val="20"/>
        </w:rPr>
        <w:t>a</w:t>
      </w:r>
      <w:r w:rsidR="002353DA" w:rsidRPr="00646D39">
        <w:rPr>
          <w:sz w:val="20"/>
          <w:szCs w:val="20"/>
        </w:rPr>
        <w:t xml:space="preserve">ir </w:t>
      </w:r>
      <w:r>
        <w:rPr>
          <w:sz w:val="20"/>
          <w:szCs w:val="20"/>
        </w:rPr>
        <w:t>s</w:t>
      </w:r>
      <w:r w:rsidR="002353DA" w:rsidRPr="00646D39">
        <w:rPr>
          <w:sz w:val="20"/>
          <w:szCs w:val="20"/>
        </w:rPr>
        <w:t>ystem ca</w:t>
      </w:r>
      <w:r w:rsidR="002353DA">
        <w:rPr>
          <w:sz w:val="20"/>
          <w:szCs w:val="20"/>
        </w:rPr>
        <w:t>n be fabricated</w:t>
      </w:r>
      <w:r w:rsidR="005943C8">
        <w:rPr>
          <w:sz w:val="20"/>
          <w:szCs w:val="20"/>
        </w:rPr>
        <w:t>. However,</w:t>
      </w:r>
      <w:r w:rsidR="002353DA">
        <w:rPr>
          <w:sz w:val="20"/>
          <w:szCs w:val="20"/>
        </w:rPr>
        <w:t xml:space="preserve"> </w:t>
      </w:r>
      <w:r>
        <w:rPr>
          <w:sz w:val="20"/>
          <w:szCs w:val="20"/>
        </w:rPr>
        <w:t xml:space="preserve">use </w:t>
      </w:r>
      <w:r w:rsidR="00234A0D">
        <w:rPr>
          <w:sz w:val="20"/>
          <w:szCs w:val="20"/>
        </w:rPr>
        <w:t xml:space="preserve">the stock 2012 Explorer </w:t>
      </w:r>
      <w:r w:rsidR="002353DA" w:rsidRPr="00646D39">
        <w:rPr>
          <w:sz w:val="20"/>
          <w:szCs w:val="20"/>
        </w:rPr>
        <w:t>air cleaner assembly</w:t>
      </w:r>
      <w:r>
        <w:rPr>
          <w:sz w:val="20"/>
          <w:szCs w:val="20"/>
        </w:rPr>
        <w:t xml:space="preserve"> and </w:t>
      </w:r>
      <w:r w:rsidR="00DC4ED4">
        <w:rPr>
          <w:sz w:val="20"/>
          <w:szCs w:val="20"/>
        </w:rPr>
        <w:t>mass air flow (</w:t>
      </w:r>
      <w:r>
        <w:rPr>
          <w:sz w:val="20"/>
          <w:szCs w:val="20"/>
        </w:rPr>
        <w:t>MAF</w:t>
      </w:r>
      <w:r w:rsidR="00DC4ED4">
        <w:rPr>
          <w:sz w:val="20"/>
          <w:szCs w:val="20"/>
        </w:rPr>
        <w:t>)</w:t>
      </w:r>
      <w:r w:rsidR="002353DA" w:rsidRPr="00646D39">
        <w:rPr>
          <w:sz w:val="20"/>
          <w:szCs w:val="20"/>
        </w:rPr>
        <w:t xml:space="preserve"> </w:t>
      </w:r>
      <w:r w:rsidR="00DC4ED4">
        <w:rPr>
          <w:sz w:val="20"/>
          <w:szCs w:val="20"/>
        </w:rPr>
        <w:t xml:space="preserve">sensor </w:t>
      </w:r>
      <w:r w:rsidRPr="00EC217E">
        <w:rPr>
          <w:sz w:val="20"/>
          <w:szCs w:val="20"/>
        </w:rPr>
        <w:t>listed in</w:t>
      </w:r>
      <w:r>
        <w:rPr>
          <w:color w:val="FF0000"/>
          <w:sz w:val="20"/>
          <w:szCs w:val="20"/>
        </w:rPr>
        <w:t xml:space="preserve"> </w:t>
      </w:r>
      <w:r w:rsidR="004F0432" w:rsidRPr="004F0432">
        <w:rPr>
          <w:color w:val="FF0000"/>
          <w:sz w:val="20"/>
          <w:szCs w:val="20"/>
        </w:rPr>
        <w:t>Table</w:t>
      </w:r>
      <w:r w:rsidR="004F0432">
        <w:rPr>
          <w:sz w:val="20"/>
          <w:szCs w:val="20"/>
        </w:rPr>
        <w:t xml:space="preserve"> </w:t>
      </w:r>
      <w:r w:rsidR="002353DA" w:rsidRPr="00A75653">
        <w:rPr>
          <w:color w:val="FF0000"/>
          <w:sz w:val="20"/>
          <w:szCs w:val="20"/>
        </w:rPr>
        <w:t>A</w:t>
      </w:r>
      <w:r w:rsidR="002353DA">
        <w:rPr>
          <w:color w:val="FF0000"/>
          <w:sz w:val="20"/>
          <w:szCs w:val="20"/>
        </w:rPr>
        <w:t>5</w:t>
      </w:r>
      <w:r w:rsidR="002353DA" w:rsidRPr="00A75653">
        <w:rPr>
          <w:color w:val="FF0000"/>
          <w:sz w:val="20"/>
          <w:szCs w:val="20"/>
        </w:rPr>
        <w:t>.6</w:t>
      </w:r>
      <w:r w:rsidR="00EF64D4">
        <w:rPr>
          <w:color w:val="FF0000"/>
          <w:sz w:val="20"/>
          <w:szCs w:val="20"/>
        </w:rPr>
        <w:t xml:space="preserve">. </w:t>
      </w:r>
      <w:r w:rsidR="00EF64D4" w:rsidRPr="00EC217E">
        <w:rPr>
          <w:sz w:val="20"/>
          <w:szCs w:val="20"/>
        </w:rPr>
        <w:t>See also</w:t>
      </w:r>
      <w:r w:rsidR="00EF64D4">
        <w:rPr>
          <w:color w:val="FF0000"/>
          <w:sz w:val="20"/>
          <w:szCs w:val="20"/>
        </w:rPr>
        <w:t xml:space="preserve"> </w:t>
      </w:r>
      <w:r w:rsidR="008039AA" w:rsidRPr="00D174A1">
        <w:rPr>
          <w:color w:val="FF0000"/>
          <w:sz w:val="20"/>
          <w:szCs w:val="20"/>
        </w:rPr>
        <w:t>8.2</w:t>
      </w:r>
      <w:r w:rsidR="00D75E27" w:rsidRPr="00D174A1">
        <w:rPr>
          <w:color w:val="FF0000"/>
          <w:sz w:val="20"/>
          <w:szCs w:val="20"/>
        </w:rPr>
        <w:t>1</w:t>
      </w:r>
      <w:r w:rsidR="008039AA" w:rsidRPr="00D174A1">
        <w:rPr>
          <w:color w:val="FF0000"/>
          <w:sz w:val="20"/>
          <w:szCs w:val="20"/>
        </w:rPr>
        <w:t>.13</w:t>
      </w:r>
      <w:r w:rsidR="00AE2B95">
        <w:rPr>
          <w:color w:val="FF0000"/>
          <w:sz w:val="20"/>
          <w:szCs w:val="20"/>
        </w:rPr>
        <w:t>.</w:t>
      </w:r>
    </w:p>
    <w:p w14:paraId="0B5A0ED8" w14:textId="68714C08" w:rsidR="00E00AF2" w:rsidRPr="00DF4828" w:rsidRDefault="00083000" w:rsidP="00DF4828">
      <w:pPr>
        <w:spacing w:line="360" w:lineRule="auto"/>
        <w:ind w:firstLine="450"/>
        <w:rPr>
          <w:color w:val="FF0000"/>
          <w:sz w:val="20"/>
          <w:szCs w:val="20"/>
        </w:rPr>
      </w:pPr>
      <w:r>
        <w:rPr>
          <w:sz w:val="20"/>
          <w:szCs w:val="20"/>
        </w:rPr>
        <w:t xml:space="preserve">6.6.1.2 </w:t>
      </w:r>
      <w:r w:rsidR="002353DA" w:rsidRPr="00646D39">
        <w:rPr>
          <w:sz w:val="20"/>
          <w:szCs w:val="20"/>
        </w:rPr>
        <w:t xml:space="preserve">Use </w:t>
      </w:r>
      <w:r w:rsidR="00835F78">
        <w:rPr>
          <w:sz w:val="20"/>
          <w:szCs w:val="20"/>
        </w:rPr>
        <w:t xml:space="preserve">the </w:t>
      </w:r>
      <w:r w:rsidR="002353DA" w:rsidRPr="00646D39">
        <w:rPr>
          <w:sz w:val="20"/>
          <w:szCs w:val="20"/>
        </w:rPr>
        <w:t>modified oil pan with dipstick</w:t>
      </w:r>
      <w:r w:rsidR="008B6022">
        <w:rPr>
          <w:sz w:val="20"/>
          <w:szCs w:val="20"/>
        </w:rPr>
        <w:t xml:space="preserve"> </w:t>
      </w:r>
      <w:r w:rsidR="002353DA" w:rsidRPr="00646D39">
        <w:rPr>
          <w:sz w:val="20"/>
          <w:szCs w:val="20"/>
        </w:rPr>
        <w:t xml:space="preserve">and pick up tube listed in </w:t>
      </w:r>
      <w:r w:rsidR="00291C87" w:rsidRPr="00291C87">
        <w:rPr>
          <w:color w:val="FF0000"/>
          <w:sz w:val="20"/>
          <w:szCs w:val="20"/>
        </w:rPr>
        <w:t>Table</w:t>
      </w:r>
      <w:r w:rsidR="00291C87">
        <w:rPr>
          <w:sz w:val="20"/>
          <w:szCs w:val="20"/>
        </w:rPr>
        <w:t xml:space="preserve"> </w:t>
      </w:r>
      <w:r w:rsidR="002353DA" w:rsidRPr="00A75653">
        <w:rPr>
          <w:color w:val="FF0000"/>
          <w:sz w:val="20"/>
          <w:szCs w:val="20"/>
        </w:rPr>
        <w:t>A</w:t>
      </w:r>
      <w:r w:rsidR="002353DA">
        <w:rPr>
          <w:color w:val="FF0000"/>
          <w:sz w:val="20"/>
          <w:szCs w:val="20"/>
        </w:rPr>
        <w:t>5</w:t>
      </w:r>
      <w:r w:rsidR="002353DA" w:rsidRPr="00A75653">
        <w:rPr>
          <w:color w:val="FF0000"/>
          <w:sz w:val="20"/>
          <w:szCs w:val="20"/>
        </w:rPr>
        <w:t>.7</w:t>
      </w:r>
      <w:r w:rsidR="00835F78">
        <w:rPr>
          <w:color w:val="FF0000"/>
          <w:sz w:val="20"/>
          <w:szCs w:val="20"/>
        </w:rPr>
        <w:t xml:space="preserve"> </w:t>
      </w:r>
      <w:r w:rsidR="00835F78" w:rsidRPr="008B6022">
        <w:rPr>
          <w:sz w:val="20"/>
          <w:szCs w:val="20"/>
        </w:rPr>
        <w:t>(see also</w:t>
      </w:r>
      <w:r w:rsidR="00835F78">
        <w:rPr>
          <w:color w:val="FF0000"/>
          <w:sz w:val="20"/>
          <w:szCs w:val="20"/>
        </w:rPr>
        <w:t xml:space="preserve"> </w:t>
      </w:r>
      <w:r w:rsidR="00835F78" w:rsidRPr="00234A0D">
        <w:rPr>
          <w:color w:val="FF0000"/>
          <w:sz w:val="20"/>
          <w:szCs w:val="20"/>
        </w:rPr>
        <w:t>X1.28</w:t>
      </w:r>
      <w:r w:rsidR="00EF64D4">
        <w:rPr>
          <w:color w:val="FF0000"/>
          <w:sz w:val="20"/>
          <w:szCs w:val="20"/>
        </w:rPr>
        <w:t xml:space="preserve"> </w:t>
      </w:r>
      <w:r w:rsidR="00EF64D4" w:rsidRPr="008B6022">
        <w:rPr>
          <w:sz w:val="20"/>
          <w:szCs w:val="20"/>
        </w:rPr>
        <w:t>and</w:t>
      </w:r>
      <w:r w:rsidR="00835F78" w:rsidRPr="008B6022">
        <w:rPr>
          <w:sz w:val="20"/>
          <w:szCs w:val="20"/>
        </w:rPr>
        <w:t xml:space="preserve"> </w:t>
      </w:r>
      <w:r w:rsidR="00835F78" w:rsidRPr="00D174A1">
        <w:rPr>
          <w:color w:val="FF0000"/>
          <w:sz w:val="20"/>
          <w:szCs w:val="20"/>
        </w:rPr>
        <w:t xml:space="preserve">Fig. </w:t>
      </w:r>
      <w:r w:rsidR="003E3DEF">
        <w:rPr>
          <w:color w:val="FF0000"/>
          <w:sz w:val="20"/>
          <w:szCs w:val="20"/>
        </w:rPr>
        <w:t>A9.</w:t>
      </w:r>
      <w:r w:rsidR="00835F78" w:rsidRPr="00D174A1">
        <w:rPr>
          <w:color w:val="FF0000"/>
          <w:sz w:val="20"/>
          <w:szCs w:val="20"/>
        </w:rPr>
        <w:t>6)</w:t>
      </w:r>
      <w:r w:rsidR="007C0AB4" w:rsidRPr="00D174A1">
        <w:rPr>
          <w:color w:val="FF0000"/>
          <w:sz w:val="20"/>
          <w:szCs w:val="20"/>
        </w:rPr>
        <w:t>.</w:t>
      </w:r>
    </w:p>
    <w:p w14:paraId="01DF4F13" w14:textId="3E47ED8F" w:rsidR="00E00AF2" w:rsidRPr="00DF4828" w:rsidRDefault="00E00AF2" w:rsidP="00DF4828">
      <w:pPr>
        <w:spacing w:before="120" w:after="120" w:line="360" w:lineRule="auto"/>
        <w:ind w:firstLine="357"/>
        <w:rPr>
          <w:bCs/>
          <w:sz w:val="18"/>
          <w:szCs w:val="18"/>
        </w:rPr>
      </w:pPr>
      <w:r w:rsidRPr="00DF4828">
        <w:rPr>
          <w:bCs/>
          <w:sz w:val="18"/>
          <w:szCs w:val="18"/>
        </w:rPr>
        <w:t>N</w:t>
      </w:r>
      <w:r w:rsidRPr="00DF4828">
        <w:rPr>
          <w:smallCaps/>
          <w:sz w:val="18"/>
          <w:szCs w:val="18"/>
        </w:rPr>
        <w:t>ote</w:t>
      </w:r>
      <w:r w:rsidRPr="00DF4828">
        <w:rPr>
          <w:bCs/>
          <w:sz w:val="18"/>
          <w:szCs w:val="18"/>
        </w:rPr>
        <w:t xml:space="preserve"> </w:t>
      </w:r>
      <w:r w:rsidRPr="000C1107">
        <w:rPr>
          <w:bCs/>
          <w:color w:val="FF0000"/>
          <w:sz w:val="18"/>
          <w:szCs w:val="18"/>
        </w:rPr>
        <w:t>1</w:t>
      </w:r>
      <w:r w:rsidR="00835F78" w:rsidRPr="00DF4828">
        <w:rPr>
          <w:bCs/>
          <w:sz w:val="18"/>
          <w:szCs w:val="18"/>
        </w:rPr>
        <w:t>—</w:t>
      </w:r>
      <w:r w:rsidRPr="00DF4828">
        <w:rPr>
          <w:bCs/>
          <w:sz w:val="18"/>
          <w:szCs w:val="18"/>
        </w:rPr>
        <w:t xml:space="preserve">Sources for some materials and information </w:t>
      </w:r>
      <w:r w:rsidR="00D174A1" w:rsidRPr="00DF4828">
        <w:rPr>
          <w:bCs/>
          <w:sz w:val="18"/>
          <w:szCs w:val="18"/>
        </w:rPr>
        <w:t>are</w:t>
      </w:r>
      <w:r w:rsidR="00835F78" w:rsidRPr="00DF4828">
        <w:rPr>
          <w:bCs/>
          <w:sz w:val="18"/>
          <w:szCs w:val="18"/>
        </w:rPr>
        <w:t xml:space="preserve"> </w:t>
      </w:r>
      <w:r w:rsidRPr="00DF4828">
        <w:rPr>
          <w:bCs/>
          <w:sz w:val="18"/>
          <w:szCs w:val="18"/>
        </w:rPr>
        <w:t xml:space="preserve">provided in </w:t>
      </w:r>
      <w:r w:rsidRPr="00DF4828">
        <w:rPr>
          <w:bCs/>
          <w:color w:val="FF0000"/>
          <w:sz w:val="18"/>
          <w:szCs w:val="18"/>
        </w:rPr>
        <w:t>Appendix X1</w:t>
      </w:r>
      <w:r w:rsidRPr="00DF4828">
        <w:rPr>
          <w:bCs/>
          <w:sz w:val="18"/>
          <w:szCs w:val="18"/>
        </w:rPr>
        <w:t>.</w:t>
      </w:r>
    </w:p>
    <w:p w14:paraId="6EE94020" w14:textId="7F2DA770" w:rsidR="002353DA" w:rsidRPr="00AF0553" w:rsidRDefault="002353DA" w:rsidP="006B3F83">
      <w:pPr>
        <w:pStyle w:val="Sub-section"/>
        <w:tabs>
          <w:tab w:val="left" w:pos="540"/>
        </w:tabs>
        <w:spacing w:line="360" w:lineRule="auto"/>
        <w:ind w:firstLine="426"/>
        <w:rPr>
          <w:sz w:val="20"/>
          <w:szCs w:val="20"/>
        </w:rPr>
      </w:pPr>
      <w:r w:rsidRPr="00DB19E1">
        <w:rPr>
          <w:bCs/>
          <w:sz w:val="20"/>
          <w:szCs w:val="20"/>
        </w:rPr>
        <w:t>6.</w:t>
      </w:r>
      <w:r>
        <w:rPr>
          <w:bCs/>
          <w:sz w:val="20"/>
          <w:szCs w:val="20"/>
        </w:rPr>
        <w:t>7</w:t>
      </w:r>
      <w:r w:rsidRPr="00DB19E1">
        <w:rPr>
          <w:bCs/>
          <w:sz w:val="20"/>
          <w:szCs w:val="20"/>
        </w:rPr>
        <w:t xml:space="preserve"> </w:t>
      </w:r>
      <w:r w:rsidRPr="00DB19E1">
        <w:rPr>
          <w:bCs/>
          <w:i/>
          <w:sz w:val="20"/>
          <w:szCs w:val="20"/>
        </w:rPr>
        <w:t>Other Special Equipment</w:t>
      </w:r>
      <w:r w:rsidR="00A61108">
        <w:rPr>
          <w:bCs/>
          <w:i/>
          <w:sz w:val="20"/>
          <w:szCs w:val="20"/>
        </w:rPr>
        <w:t>:</w:t>
      </w:r>
      <w:r w:rsidRPr="00DB19E1">
        <w:rPr>
          <w:bCs/>
          <w:sz w:val="20"/>
          <w:szCs w:val="20"/>
        </w:rPr>
        <w:t xml:space="preserve"> </w:t>
      </w:r>
    </w:p>
    <w:p w14:paraId="054DFCA0" w14:textId="253F0EF6" w:rsidR="002353DA" w:rsidRPr="00DB19E1" w:rsidRDefault="006B3F83" w:rsidP="004C01A6">
      <w:pPr>
        <w:spacing w:line="360" w:lineRule="auto"/>
        <w:ind w:left="450"/>
        <w:rPr>
          <w:bCs/>
          <w:sz w:val="20"/>
          <w:szCs w:val="20"/>
        </w:rPr>
      </w:pPr>
      <w:r>
        <w:rPr>
          <w:bCs/>
          <w:sz w:val="20"/>
          <w:szCs w:val="20"/>
        </w:rPr>
        <w:t xml:space="preserve">6.7.1 </w:t>
      </w:r>
      <w:r w:rsidR="002353DA" w:rsidRPr="00DB19E1">
        <w:rPr>
          <w:bCs/>
          <w:sz w:val="20"/>
          <w:szCs w:val="20"/>
        </w:rPr>
        <w:t xml:space="preserve">Use an appropriate air conditioning system to control the temperature and pressure of the intake air to meet the requirements listed in </w:t>
      </w:r>
      <w:r w:rsidR="002353DA" w:rsidRPr="006B3F83">
        <w:rPr>
          <w:bCs/>
          <w:color w:val="FF0000"/>
          <w:sz w:val="20"/>
          <w:szCs w:val="20"/>
        </w:rPr>
        <w:t>Tables 3</w:t>
      </w:r>
      <w:r w:rsidR="002353DA" w:rsidRPr="006B3F83">
        <w:rPr>
          <w:bCs/>
          <w:sz w:val="20"/>
          <w:szCs w:val="20"/>
        </w:rPr>
        <w:t xml:space="preserve"> and </w:t>
      </w:r>
      <w:r w:rsidR="002353DA" w:rsidRPr="006B3F83">
        <w:rPr>
          <w:bCs/>
          <w:color w:val="FF0000"/>
          <w:sz w:val="20"/>
          <w:szCs w:val="20"/>
        </w:rPr>
        <w:t>4</w:t>
      </w:r>
      <w:r w:rsidR="002353DA" w:rsidRPr="00DB19E1">
        <w:rPr>
          <w:bCs/>
          <w:sz w:val="20"/>
          <w:szCs w:val="20"/>
        </w:rPr>
        <w:t>.</w:t>
      </w:r>
    </w:p>
    <w:p w14:paraId="1BE12705" w14:textId="25ABD6BF" w:rsidR="00A71B0B" w:rsidRPr="00DB19E1" w:rsidRDefault="006B3F83" w:rsidP="004C01A6">
      <w:pPr>
        <w:spacing w:line="360" w:lineRule="auto"/>
        <w:ind w:firstLine="450"/>
        <w:rPr>
          <w:bCs/>
          <w:sz w:val="20"/>
          <w:szCs w:val="20"/>
        </w:rPr>
      </w:pPr>
      <w:r>
        <w:rPr>
          <w:bCs/>
          <w:sz w:val="20"/>
          <w:szCs w:val="20"/>
        </w:rPr>
        <w:t xml:space="preserve">6.7.2 </w:t>
      </w:r>
      <w:r w:rsidR="007C0AB4">
        <w:rPr>
          <w:bCs/>
          <w:sz w:val="20"/>
          <w:szCs w:val="20"/>
        </w:rPr>
        <w:t>Use a</w:t>
      </w:r>
      <w:r w:rsidR="00475D57">
        <w:rPr>
          <w:bCs/>
          <w:sz w:val="20"/>
          <w:szCs w:val="20"/>
        </w:rPr>
        <w:t>n appropriate fuel-</w:t>
      </w:r>
      <w:r w:rsidR="00A71B0B" w:rsidRPr="00DB19E1">
        <w:rPr>
          <w:bCs/>
          <w:sz w:val="20"/>
          <w:szCs w:val="20"/>
        </w:rPr>
        <w:t>supply system.</w:t>
      </w:r>
    </w:p>
    <w:p w14:paraId="27A2BAB1" w14:textId="0B398BE9" w:rsidR="00560C35" w:rsidRDefault="006B3F83" w:rsidP="004C01A6">
      <w:pPr>
        <w:spacing w:line="360" w:lineRule="auto"/>
        <w:ind w:firstLine="450"/>
        <w:rPr>
          <w:sz w:val="20"/>
          <w:szCs w:val="20"/>
        </w:rPr>
      </w:pPr>
      <w:r>
        <w:rPr>
          <w:sz w:val="20"/>
          <w:szCs w:val="20"/>
        </w:rPr>
        <w:t xml:space="preserve">6.7.3 </w:t>
      </w:r>
      <w:r w:rsidR="007C0AB4">
        <w:rPr>
          <w:sz w:val="20"/>
          <w:szCs w:val="20"/>
        </w:rPr>
        <w:t>Use t</w:t>
      </w:r>
      <w:r w:rsidR="00560C35" w:rsidRPr="00646D39">
        <w:rPr>
          <w:sz w:val="20"/>
          <w:szCs w:val="20"/>
        </w:rPr>
        <w:t xml:space="preserve">he control and data acquisition system </w:t>
      </w:r>
      <w:r w:rsidR="007C0AB4">
        <w:rPr>
          <w:sz w:val="20"/>
          <w:szCs w:val="20"/>
        </w:rPr>
        <w:t>described</w:t>
      </w:r>
      <w:r w:rsidR="00560C35" w:rsidRPr="00646D39">
        <w:rPr>
          <w:sz w:val="20"/>
          <w:szCs w:val="20"/>
        </w:rPr>
        <w:t xml:space="preserve"> in </w:t>
      </w:r>
      <w:r w:rsidR="007E0FA3" w:rsidRPr="007E0FA3">
        <w:rPr>
          <w:color w:val="FF0000"/>
          <w:sz w:val="20"/>
          <w:szCs w:val="20"/>
        </w:rPr>
        <w:t>Annex</w:t>
      </w:r>
      <w:r w:rsidR="007E0FA3">
        <w:rPr>
          <w:sz w:val="20"/>
          <w:szCs w:val="20"/>
        </w:rPr>
        <w:t xml:space="preserve"> </w:t>
      </w:r>
      <w:r w:rsidR="00C66475">
        <w:rPr>
          <w:color w:val="FF0000"/>
          <w:sz w:val="20"/>
          <w:szCs w:val="20"/>
        </w:rPr>
        <w:t>A</w:t>
      </w:r>
      <w:r w:rsidR="00C454FE">
        <w:rPr>
          <w:color w:val="FF0000"/>
          <w:sz w:val="20"/>
          <w:szCs w:val="20"/>
        </w:rPr>
        <w:t>10</w:t>
      </w:r>
      <w:r w:rsidR="00560C35" w:rsidRPr="00646D39">
        <w:rPr>
          <w:sz w:val="20"/>
          <w:szCs w:val="20"/>
        </w:rPr>
        <w:t>.</w:t>
      </w:r>
    </w:p>
    <w:p w14:paraId="05D0A7EB" w14:textId="30E0ABB4" w:rsidR="008039AA" w:rsidRPr="004C421E" w:rsidRDefault="006B3F83" w:rsidP="00A80A61">
      <w:pPr>
        <w:spacing w:line="360" w:lineRule="auto"/>
        <w:ind w:left="450"/>
        <w:rPr>
          <w:sz w:val="20"/>
          <w:szCs w:val="20"/>
        </w:rPr>
      </w:pPr>
      <w:r w:rsidRPr="004C421E">
        <w:rPr>
          <w:bCs/>
          <w:sz w:val="20"/>
          <w:szCs w:val="20"/>
        </w:rPr>
        <w:t xml:space="preserve">6.7.4 </w:t>
      </w:r>
      <w:r w:rsidR="008039AA" w:rsidRPr="004C421E">
        <w:rPr>
          <w:bCs/>
          <w:sz w:val="20"/>
          <w:szCs w:val="20"/>
        </w:rPr>
        <w:t xml:space="preserve">Use an appropriate exhaust system to control the pressure and monitor the temperature of the exhaust gases listed in </w:t>
      </w:r>
      <w:r w:rsidR="008039AA" w:rsidRPr="004C421E">
        <w:rPr>
          <w:bCs/>
          <w:color w:val="FF0000"/>
          <w:sz w:val="20"/>
          <w:szCs w:val="20"/>
        </w:rPr>
        <w:t>Table</w:t>
      </w:r>
      <w:r w:rsidR="004C421E" w:rsidRPr="004C421E">
        <w:rPr>
          <w:bCs/>
          <w:color w:val="FF0000"/>
          <w:sz w:val="20"/>
          <w:szCs w:val="20"/>
        </w:rPr>
        <w:t>s</w:t>
      </w:r>
      <w:r w:rsidR="008039AA" w:rsidRPr="004C421E">
        <w:rPr>
          <w:bCs/>
          <w:color w:val="FF0000"/>
          <w:sz w:val="20"/>
          <w:szCs w:val="20"/>
        </w:rPr>
        <w:t xml:space="preserve"> 4</w:t>
      </w:r>
      <w:r w:rsidR="004C421E" w:rsidRPr="004C421E">
        <w:rPr>
          <w:bCs/>
          <w:color w:val="FF0000"/>
          <w:sz w:val="20"/>
          <w:szCs w:val="20"/>
        </w:rPr>
        <w:t>, 6 and 8</w:t>
      </w:r>
      <w:r w:rsidR="008039AA" w:rsidRPr="004C421E">
        <w:rPr>
          <w:bCs/>
          <w:sz w:val="20"/>
          <w:szCs w:val="20"/>
        </w:rPr>
        <w:t>.</w:t>
      </w:r>
    </w:p>
    <w:p w14:paraId="30C68FC7" w14:textId="2B3479D3" w:rsidR="003F621C" w:rsidRDefault="00401DB6" w:rsidP="00DE1236">
      <w:pPr>
        <w:spacing w:line="360" w:lineRule="auto"/>
        <w:ind w:firstLine="426"/>
        <w:rPr>
          <w:sz w:val="20"/>
          <w:szCs w:val="20"/>
        </w:rPr>
      </w:pPr>
      <w:r>
        <w:rPr>
          <w:sz w:val="20"/>
          <w:szCs w:val="20"/>
        </w:rPr>
        <w:t>6.8</w:t>
      </w:r>
      <w:r w:rsidR="003F621C">
        <w:rPr>
          <w:sz w:val="20"/>
          <w:szCs w:val="20"/>
        </w:rPr>
        <w:t xml:space="preserve"> </w:t>
      </w:r>
      <w:r w:rsidR="00560C35" w:rsidRPr="003F621C">
        <w:rPr>
          <w:i/>
          <w:sz w:val="20"/>
          <w:szCs w:val="20"/>
        </w:rPr>
        <w:t>Driveline</w:t>
      </w:r>
      <w:r w:rsidR="00A61108">
        <w:rPr>
          <w:i/>
          <w:sz w:val="20"/>
          <w:szCs w:val="20"/>
        </w:rPr>
        <w:t>:</w:t>
      </w:r>
    </w:p>
    <w:p w14:paraId="4C86A1FB" w14:textId="5D486F9C" w:rsidR="00560C35" w:rsidRDefault="00DE1236" w:rsidP="004C01A6">
      <w:pPr>
        <w:spacing w:line="360" w:lineRule="auto"/>
        <w:ind w:left="450"/>
        <w:rPr>
          <w:sz w:val="20"/>
          <w:szCs w:val="20"/>
        </w:rPr>
      </w:pPr>
      <w:r>
        <w:rPr>
          <w:sz w:val="20"/>
          <w:szCs w:val="20"/>
        </w:rPr>
        <w:t xml:space="preserve">6.8.1 </w:t>
      </w:r>
      <w:r w:rsidR="00560C35" w:rsidRPr="00646D39">
        <w:rPr>
          <w:sz w:val="20"/>
          <w:szCs w:val="20"/>
        </w:rPr>
        <w:t xml:space="preserve">Use the flywheel, clutch, pressure plate, </w:t>
      </w:r>
      <w:r w:rsidR="00A75653" w:rsidRPr="00646D39">
        <w:rPr>
          <w:sz w:val="20"/>
          <w:szCs w:val="20"/>
        </w:rPr>
        <w:t>bell housing</w:t>
      </w:r>
      <w:r w:rsidR="00984B97">
        <w:rPr>
          <w:sz w:val="20"/>
          <w:szCs w:val="20"/>
        </w:rPr>
        <w:t xml:space="preserve">, </w:t>
      </w:r>
      <w:r w:rsidR="001A59E1">
        <w:rPr>
          <w:sz w:val="20"/>
          <w:szCs w:val="20"/>
        </w:rPr>
        <w:t xml:space="preserve">and </w:t>
      </w:r>
      <w:r w:rsidR="00984B97">
        <w:rPr>
          <w:sz w:val="20"/>
          <w:szCs w:val="20"/>
        </w:rPr>
        <w:t xml:space="preserve">clutch spacer </w:t>
      </w:r>
      <w:r w:rsidR="00560C35" w:rsidRPr="00646D39">
        <w:rPr>
          <w:sz w:val="20"/>
          <w:szCs w:val="20"/>
        </w:rPr>
        <w:t xml:space="preserve">listed in </w:t>
      </w:r>
      <w:r w:rsidR="008D0CAA" w:rsidRPr="008D0CAA">
        <w:rPr>
          <w:color w:val="FF0000"/>
          <w:sz w:val="20"/>
          <w:szCs w:val="20"/>
        </w:rPr>
        <w:t>Table</w:t>
      </w:r>
      <w:r w:rsidR="008D0CAA">
        <w:rPr>
          <w:sz w:val="20"/>
          <w:szCs w:val="20"/>
        </w:rPr>
        <w:t xml:space="preserve"> </w:t>
      </w:r>
      <w:r w:rsidR="00560C35" w:rsidRPr="00A75653">
        <w:rPr>
          <w:color w:val="FF0000"/>
          <w:sz w:val="20"/>
          <w:szCs w:val="20"/>
        </w:rPr>
        <w:t>A</w:t>
      </w:r>
      <w:r w:rsidR="001C1E42">
        <w:rPr>
          <w:color w:val="FF0000"/>
          <w:sz w:val="20"/>
          <w:szCs w:val="20"/>
        </w:rPr>
        <w:t>5</w:t>
      </w:r>
      <w:r w:rsidR="00560C35" w:rsidRPr="00A75653">
        <w:rPr>
          <w:color w:val="FF0000"/>
          <w:sz w:val="20"/>
          <w:szCs w:val="20"/>
        </w:rPr>
        <w:t>.7</w:t>
      </w:r>
      <w:r w:rsidR="00560C35" w:rsidRPr="00646D39">
        <w:rPr>
          <w:sz w:val="20"/>
          <w:szCs w:val="20"/>
        </w:rPr>
        <w:t xml:space="preserve"> </w:t>
      </w:r>
      <w:r w:rsidR="00C454FE" w:rsidRPr="00C454FE">
        <w:rPr>
          <w:color w:val="FF0000"/>
          <w:sz w:val="20"/>
          <w:szCs w:val="20"/>
        </w:rPr>
        <w:t>(</w:t>
      </w:r>
      <w:r w:rsidR="00EF64D4" w:rsidRPr="00575B12">
        <w:rPr>
          <w:sz w:val="20"/>
          <w:szCs w:val="20"/>
        </w:rPr>
        <w:t>see also</w:t>
      </w:r>
      <w:r w:rsidR="00EF64D4">
        <w:rPr>
          <w:color w:val="FF0000"/>
          <w:sz w:val="20"/>
          <w:szCs w:val="20"/>
        </w:rPr>
        <w:t xml:space="preserve"> </w:t>
      </w:r>
      <w:r w:rsidR="00C454FE" w:rsidRPr="00C454FE">
        <w:rPr>
          <w:color w:val="FF0000"/>
          <w:sz w:val="20"/>
          <w:szCs w:val="20"/>
        </w:rPr>
        <w:t>X1.28)</w:t>
      </w:r>
      <w:r w:rsidR="00C454FE">
        <w:rPr>
          <w:sz w:val="20"/>
          <w:szCs w:val="20"/>
        </w:rPr>
        <w:t xml:space="preserve"> </w:t>
      </w:r>
    </w:p>
    <w:p w14:paraId="6400E81B" w14:textId="06B86D78" w:rsidR="008039AA" w:rsidRPr="002F3714" w:rsidRDefault="00DE1236" w:rsidP="004C01A6">
      <w:pPr>
        <w:spacing w:line="360" w:lineRule="auto"/>
        <w:ind w:left="450"/>
        <w:rPr>
          <w:color w:val="FF0000"/>
          <w:sz w:val="20"/>
          <w:szCs w:val="20"/>
        </w:rPr>
      </w:pPr>
      <w:r w:rsidRPr="002F3714">
        <w:rPr>
          <w:sz w:val="20"/>
          <w:szCs w:val="20"/>
        </w:rPr>
        <w:t xml:space="preserve">6.8.2 </w:t>
      </w:r>
      <w:r w:rsidR="008039AA" w:rsidRPr="002F3714">
        <w:rPr>
          <w:sz w:val="20"/>
          <w:szCs w:val="20"/>
        </w:rPr>
        <w:t xml:space="preserve">Use </w:t>
      </w:r>
      <w:r w:rsidR="00226102" w:rsidRPr="002F3714">
        <w:rPr>
          <w:sz w:val="20"/>
          <w:szCs w:val="20"/>
        </w:rPr>
        <w:t xml:space="preserve">the </w:t>
      </w:r>
      <w:r w:rsidR="008039AA" w:rsidRPr="002F3714">
        <w:rPr>
          <w:sz w:val="20"/>
          <w:szCs w:val="20"/>
        </w:rPr>
        <w:t xml:space="preserve">driveshaft </w:t>
      </w:r>
      <w:r w:rsidR="004E60C5">
        <w:rPr>
          <w:sz w:val="20"/>
          <w:szCs w:val="20"/>
        </w:rPr>
        <w:t xml:space="preserve">listed in </w:t>
      </w:r>
      <w:r w:rsidR="00CE343E" w:rsidRPr="002F3714">
        <w:rPr>
          <w:color w:val="FF0000"/>
          <w:sz w:val="20"/>
          <w:szCs w:val="20"/>
        </w:rPr>
        <w:t>Table A5.7</w:t>
      </w:r>
      <w:r w:rsidR="00B04393">
        <w:rPr>
          <w:color w:val="FF0000"/>
          <w:sz w:val="20"/>
          <w:szCs w:val="20"/>
        </w:rPr>
        <w:t>.</w:t>
      </w:r>
    </w:p>
    <w:p w14:paraId="11D5506B" w14:textId="17325811" w:rsidR="003F621C" w:rsidRDefault="00401DB6" w:rsidP="00DE1236">
      <w:pPr>
        <w:spacing w:line="360" w:lineRule="auto"/>
        <w:ind w:firstLine="426"/>
        <w:rPr>
          <w:sz w:val="20"/>
          <w:szCs w:val="20"/>
        </w:rPr>
      </w:pPr>
      <w:r>
        <w:rPr>
          <w:sz w:val="20"/>
          <w:szCs w:val="20"/>
        </w:rPr>
        <w:t>6.9</w:t>
      </w:r>
      <w:r w:rsidR="003F621C">
        <w:rPr>
          <w:sz w:val="20"/>
          <w:szCs w:val="20"/>
        </w:rPr>
        <w:t xml:space="preserve"> </w:t>
      </w:r>
      <w:r w:rsidR="00560C35" w:rsidRPr="003F621C">
        <w:rPr>
          <w:i/>
          <w:sz w:val="20"/>
          <w:szCs w:val="20"/>
        </w:rPr>
        <w:t>Special Engine Measurement and Assembly Equipment</w:t>
      </w:r>
      <w:r w:rsidR="00A61108">
        <w:rPr>
          <w:i/>
          <w:sz w:val="20"/>
          <w:szCs w:val="20"/>
        </w:rPr>
        <w:t>:</w:t>
      </w:r>
    </w:p>
    <w:p w14:paraId="2788B5F5" w14:textId="77777777" w:rsidR="00DE1236" w:rsidRDefault="00DE1236" w:rsidP="004C01A6">
      <w:pPr>
        <w:spacing w:line="360" w:lineRule="auto"/>
        <w:ind w:firstLine="450"/>
        <w:rPr>
          <w:sz w:val="20"/>
          <w:szCs w:val="20"/>
        </w:rPr>
      </w:pPr>
      <w:r>
        <w:rPr>
          <w:sz w:val="20"/>
          <w:szCs w:val="20"/>
        </w:rPr>
        <w:t xml:space="preserve">6.9.1 </w:t>
      </w:r>
      <w:r w:rsidRPr="00DE1236">
        <w:rPr>
          <w:i/>
          <w:sz w:val="20"/>
          <w:szCs w:val="20"/>
        </w:rPr>
        <w:t>General:</w:t>
      </w:r>
    </w:p>
    <w:p w14:paraId="3F7ACEF8" w14:textId="63AA47EA" w:rsidR="003F621C" w:rsidRDefault="00DE1236" w:rsidP="004C01A6">
      <w:pPr>
        <w:spacing w:line="360" w:lineRule="auto"/>
        <w:ind w:firstLine="450"/>
        <w:rPr>
          <w:sz w:val="20"/>
          <w:szCs w:val="20"/>
        </w:rPr>
      </w:pPr>
      <w:r>
        <w:rPr>
          <w:sz w:val="20"/>
          <w:szCs w:val="20"/>
        </w:rPr>
        <w:t xml:space="preserve">6.9.1.1 </w:t>
      </w:r>
      <w:r w:rsidR="00560C35" w:rsidRPr="00646D39">
        <w:rPr>
          <w:sz w:val="20"/>
          <w:szCs w:val="20"/>
        </w:rPr>
        <w:t xml:space="preserve">Items routinely used in </w:t>
      </w:r>
      <w:r w:rsidR="00226102">
        <w:rPr>
          <w:sz w:val="20"/>
          <w:szCs w:val="20"/>
        </w:rPr>
        <w:t xml:space="preserve">the </w:t>
      </w:r>
      <w:r w:rsidR="00560C35" w:rsidRPr="00646D39">
        <w:rPr>
          <w:sz w:val="20"/>
          <w:szCs w:val="20"/>
        </w:rPr>
        <w:t xml:space="preserve">laboratory and workshop are not included. </w:t>
      </w:r>
    </w:p>
    <w:p w14:paraId="6562DF7A" w14:textId="4DE24309" w:rsidR="003F621C" w:rsidRDefault="00DE1236" w:rsidP="004C01A6">
      <w:pPr>
        <w:spacing w:line="360" w:lineRule="auto"/>
        <w:ind w:firstLine="450"/>
        <w:rPr>
          <w:sz w:val="20"/>
          <w:szCs w:val="20"/>
        </w:rPr>
      </w:pPr>
      <w:r>
        <w:rPr>
          <w:sz w:val="20"/>
          <w:szCs w:val="20"/>
        </w:rPr>
        <w:t>6.9.1.2</w:t>
      </w:r>
      <w:r w:rsidR="003F621C">
        <w:rPr>
          <w:sz w:val="20"/>
          <w:szCs w:val="20"/>
        </w:rPr>
        <w:t xml:space="preserve"> </w:t>
      </w:r>
      <w:r w:rsidR="00560C35" w:rsidRPr="00646D39">
        <w:rPr>
          <w:sz w:val="20"/>
          <w:szCs w:val="20"/>
        </w:rPr>
        <w:t xml:space="preserve">Use any special tools or equipment shown in the 2012 Explorer service manual for assembly. </w:t>
      </w:r>
    </w:p>
    <w:p w14:paraId="1D242DEE" w14:textId="7C3286BC" w:rsidR="003F621C" w:rsidRDefault="00DE1236" w:rsidP="004C01A6">
      <w:pPr>
        <w:spacing w:line="360" w:lineRule="auto"/>
        <w:ind w:firstLine="450"/>
        <w:rPr>
          <w:sz w:val="20"/>
          <w:szCs w:val="20"/>
        </w:rPr>
      </w:pPr>
      <w:r>
        <w:rPr>
          <w:sz w:val="20"/>
          <w:szCs w:val="20"/>
        </w:rPr>
        <w:t>6.9.1.3</w:t>
      </w:r>
      <w:r w:rsidR="003F621C">
        <w:rPr>
          <w:sz w:val="20"/>
          <w:szCs w:val="20"/>
        </w:rPr>
        <w:t xml:space="preserve"> </w:t>
      </w:r>
      <w:r w:rsidR="00560C35" w:rsidRPr="00646D39">
        <w:rPr>
          <w:sz w:val="20"/>
          <w:szCs w:val="20"/>
        </w:rPr>
        <w:t xml:space="preserve">A list of these tools is </w:t>
      </w:r>
      <w:r w:rsidR="00C454FE">
        <w:rPr>
          <w:sz w:val="20"/>
          <w:szCs w:val="20"/>
        </w:rPr>
        <w:t>provided</w:t>
      </w:r>
      <w:r w:rsidR="00560C35" w:rsidRPr="00646D39">
        <w:rPr>
          <w:sz w:val="20"/>
          <w:szCs w:val="20"/>
        </w:rPr>
        <w:t xml:space="preserve"> in </w:t>
      </w:r>
      <w:r w:rsidR="008D0CAA" w:rsidRPr="008D0CAA">
        <w:rPr>
          <w:color w:val="FF0000"/>
          <w:sz w:val="20"/>
          <w:szCs w:val="20"/>
        </w:rPr>
        <w:t>Table</w:t>
      </w:r>
      <w:r w:rsidR="008D0CAA">
        <w:rPr>
          <w:sz w:val="20"/>
          <w:szCs w:val="20"/>
        </w:rPr>
        <w:t xml:space="preserve"> </w:t>
      </w:r>
      <w:r w:rsidR="00560C35" w:rsidRPr="00A75653">
        <w:rPr>
          <w:color w:val="FF0000"/>
          <w:sz w:val="20"/>
          <w:szCs w:val="20"/>
        </w:rPr>
        <w:t>A</w:t>
      </w:r>
      <w:r w:rsidR="001C1E42">
        <w:rPr>
          <w:color w:val="FF0000"/>
          <w:sz w:val="20"/>
          <w:szCs w:val="20"/>
        </w:rPr>
        <w:t>5</w:t>
      </w:r>
      <w:r w:rsidR="00560C35" w:rsidRPr="00A75653">
        <w:rPr>
          <w:color w:val="FF0000"/>
          <w:sz w:val="20"/>
          <w:szCs w:val="20"/>
        </w:rPr>
        <w:t>.8</w:t>
      </w:r>
      <w:r w:rsidR="00560C35" w:rsidRPr="00646D39">
        <w:rPr>
          <w:sz w:val="20"/>
          <w:szCs w:val="20"/>
        </w:rPr>
        <w:t xml:space="preserve">.  </w:t>
      </w:r>
    </w:p>
    <w:p w14:paraId="1002B870" w14:textId="3A85BF3B" w:rsidR="00560C35" w:rsidRPr="00646D39" w:rsidRDefault="00DE1236" w:rsidP="004C01A6">
      <w:pPr>
        <w:spacing w:line="360" w:lineRule="auto"/>
        <w:ind w:left="450"/>
        <w:rPr>
          <w:sz w:val="20"/>
          <w:szCs w:val="20"/>
        </w:rPr>
      </w:pPr>
      <w:r>
        <w:rPr>
          <w:sz w:val="20"/>
          <w:szCs w:val="20"/>
        </w:rPr>
        <w:t>6.9.1.4</w:t>
      </w:r>
      <w:r w:rsidR="003F621C">
        <w:rPr>
          <w:sz w:val="20"/>
          <w:szCs w:val="20"/>
        </w:rPr>
        <w:t xml:space="preserve"> </w:t>
      </w:r>
      <w:r w:rsidR="00560C35" w:rsidRPr="00646D39">
        <w:rPr>
          <w:sz w:val="20"/>
          <w:szCs w:val="20"/>
        </w:rPr>
        <w:t xml:space="preserve">Complete any assembly instructions not detailed in </w:t>
      </w:r>
      <w:r w:rsidR="00560C35" w:rsidRPr="000C1107">
        <w:rPr>
          <w:color w:val="FF0000"/>
          <w:sz w:val="20"/>
          <w:szCs w:val="20"/>
        </w:rPr>
        <w:t xml:space="preserve">Section </w:t>
      </w:r>
      <w:r w:rsidR="00950B95" w:rsidRPr="000C1107">
        <w:rPr>
          <w:color w:val="FF0000"/>
          <w:sz w:val="20"/>
          <w:szCs w:val="20"/>
        </w:rPr>
        <w:t>8</w:t>
      </w:r>
      <w:r w:rsidR="00950B95" w:rsidRPr="00646D39">
        <w:rPr>
          <w:sz w:val="20"/>
          <w:szCs w:val="20"/>
        </w:rPr>
        <w:t xml:space="preserve"> </w:t>
      </w:r>
      <w:r w:rsidR="00560C35" w:rsidRPr="00646D39">
        <w:rPr>
          <w:sz w:val="20"/>
          <w:szCs w:val="20"/>
        </w:rPr>
        <w:t xml:space="preserve">according to the instructions in the 2012 Explorer Service Manual. </w:t>
      </w:r>
    </w:p>
    <w:p w14:paraId="536A6446" w14:textId="5C7E1083" w:rsidR="003F621C" w:rsidRDefault="00401DB6" w:rsidP="00DE1236">
      <w:pPr>
        <w:spacing w:line="360" w:lineRule="auto"/>
        <w:ind w:firstLine="426"/>
        <w:rPr>
          <w:sz w:val="20"/>
          <w:szCs w:val="20"/>
        </w:rPr>
      </w:pPr>
      <w:r>
        <w:rPr>
          <w:sz w:val="20"/>
          <w:szCs w:val="20"/>
        </w:rPr>
        <w:t>6.9.</w:t>
      </w:r>
      <w:r w:rsidR="00C23E44">
        <w:rPr>
          <w:sz w:val="20"/>
          <w:szCs w:val="20"/>
        </w:rPr>
        <w:t xml:space="preserve">2 </w:t>
      </w:r>
      <w:r w:rsidR="003F621C" w:rsidRPr="00C23E44">
        <w:rPr>
          <w:i/>
          <w:sz w:val="20"/>
          <w:szCs w:val="20"/>
        </w:rPr>
        <w:t>Piston ring positioner</w:t>
      </w:r>
      <w:r w:rsidR="00A61108">
        <w:rPr>
          <w:sz w:val="20"/>
          <w:szCs w:val="20"/>
        </w:rPr>
        <w:t>:</w:t>
      </w:r>
      <w:r w:rsidR="003F621C">
        <w:rPr>
          <w:sz w:val="20"/>
          <w:szCs w:val="20"/>
        </w:rPr>
        <w:t xml:space="preserve"> </w:t>
      </w:r>
    </w:p>
    <w:p w14:paraId="0EEC9259" w14:textId="12E47A8D" w:rsidR="003F621C" w:rsidRPr="00950B95" w:rsidRDefault="00C23E44" w:rsidP="00950B95">
      <w:pPr>
        <w:spacing w:line="360" w:lineRule="auto"/>
        <w:ind w:left="450"/>
        <w:rPr>
          <w:color w:val="FF0000"/>
          <w:sz w:val="20"/>
          <w:szCs w:val="20"/>
        </w:rPr>
      </w:pPr>
      <w:r>
        <w:rPr>
          <w:sz w:val="20"/>
          <w:szCs w:val="20"/>
        </w:rPr>
        <w:t xml:space="preserve">6.9.2.1 </w:t>
      </w:r>
      <w:r w:rsidR="00560C35" w:rsidRPr="00646D39">
        <w:rPr>
          <w:sz w:val="20"/>
          <w:szCs w:val="20"/>
        </w:rPr>
        <w:t>Use the piston ring positioner to locate the piston rings from the cylind</w:t>
      </w:r>
      <w:r>
        <w:rPr>
          <w:sz w:val="20"/>
          <w:szCs w:val="20"/>
        </w:rPr>
        <w:t>er block deck surface by 38 </w:t>
      </w:r>
      <w:r w:rsidR="009C7E3C">
        <w:rPr>
          <w:sz w:val="20"/>
          <w:szCs w:val="20"/>
        </w:rPr>
        <w:t xml:space="preserve">mm </w:t>
      </w:r>
      <w:r w:rsidR="009C7E3C" w:rsidRPr="00226102">
        <w:rPr>
          <w:color w:val="FF0000"/>
          <w:sz w:val="20"/>
          <w:szCs w:val="20"/>
        </w:rPr>
        <w:t>(Fig</w:t>
      </w:r>
      <w:r w:rsidRPr="00226102">
        <w:rPr>
          <w:color w:val="FF0000"/>
          <w:sz w:val="20"/>
          <w:szCs w:val="20"/>
        </w:rPr>
        <w:t>.</w:t>
      </w:r>
      <w:r w:rsidR="009C7E3C" w:rsidRPr="00226102">
        <w:rPr>
          <w:color w:val="FF0000"/>
          <w:sz w:val="20"/>
          <w:szCs w:val="20"/>
        </w:rPr>
        <w:t xml:space="preserve"> A7.1).</w:t>
      </w:r>
      <w:r w:rsidR="00950B95">
        <w:rPr>
          <w:color w:val="FF0000"/>
          <w:sz w:val="20"/>
          <w:szCs w:val="20"/>
        </w:rPr>
        <w:t xml:space="preserve"> </w:t>
      </w:r>
      <w:r w:rsidR="00560C35" w:rsidRPr="00646D39">
        <w:rPr>
          <w:sz w:val="20"/>
          <w:szCs w:val="20"/>
        </w:rPr>
        <w:t>This allows the compression rings to be positioned in a consistent location in the cylinder bore for the ring</w:t>
      </w:r>
      <w:r>
        <w:rPr>
          <w:sz w:val="20"/>
          <w:szCs w:val="20"/>
        </w:rPr>
        <w:t>-</w:t>
      </w:r>
      <w:r w:rsidR="00560C35" w:rsidRPr="00646D39">
        <w:rPr>
          <w:sz w:val="20"/>
          <w:szCs w:val="20"/>
        </w:rPr>
        <w:t xml:space="preserve">gap measurement. </w:t>
      </w:r>
    </w:p>
    <w:p w14:paraId="1D54CB53" w14:textId="0980AB8C" w:rsidR="003F621C" w:rsidRDefault="00401DB6" w:rsidP="00E72B17">
      <w:pPr>
        <w:spacing w:line="360" w:lineRule="auto"/>
        <w:ind w:firstLine="426"/>
        <w:rPr>
          <w:sz w:val="20"/>
          <w:szCs w:val="20"/>
        </w:rPr>
      </w:pPr>
      <w:r>
        <w:rPr>
          <w:sz w:val="20"/>
          <w:szCs w:val="20"/>
        </w:rPr>
        <w:t>6.9.</w:t>
      </w:r>
      <w:r w:rsidR="00C23E44">
        <w:rPr>
          <w:sz w:val="20"/>
          <w:szCs w:val="20"/>
        </w:rPr>
        <w:t>3</w:t>
      </w:r>
      <w:r w:rsidR="00560C35" w:rsidRPr="00646D39">
        <w:rPr>
          <w:sz w:val="20"/>
          <w:szCs w:val="20"/>
        </w:rPr>
        <w:t xml:space="preserve">  </w:t>
      </w:r>
      <w:r w:rsidR="00ED7296">
        <w:rPr>
          <w:i/>
          <w:sz w:val="20"/>
          <w:szCs w:val="20"/>
        </w:rPr>
        <w:t>Piston-</w:t>
      </w:r>
      <w:r w:rsidR="00560C35" w:rsidRPr="00C23E44">
        <w:rPr>
          <w:i/>
          <w:sz w:val="20"/>
          <w:szCs w:val="20"/>
        </w:rPr>
        <w:t>Ring Grinder</w:t>
      </w:r>
      <w:r w:rsidR="00E72B17">
        <w:rPr>
          <w:i/>
          <w:sz w:val="20"/>
          <w:szCs w:val="20"/>
        </w:rPr>
        <w:t>—</w:t>
      </w:r>
      <w:r w:rsidR="00560C35" w:rsidRPr="00646D39">
        <w:rPr>
          <w:sz w:val="20"/>
          <w:szCs w:val="20"/>
        </w:rPr>
        <w:t>A ring grinder is required for adjusting ring gaps</w:t>
      </w:r>
      <w:r w:rsidR="00CA1D90">
        <w:rPr>
          <w:sz w:val="20"/>
          <w:szCs w:val="20"/>
        </w:rPr>
        <w:t xml:space="preserve">. </w:t>
      </w:r>
      <w:r w:rsidR="00F96D29">
        <w:rPr>
          <w:sz w:val="20"/>
          <w:szCs w:val="20"/>
        </w:rPr>
        <w:t>The Sanford Piston-</w:t>
      </w:r>
      <w:r w:rsidR="00E72B17">
        <w:rPr>
          <w:sz w:val="20"/>
          <w:szCs w:val="20"/>
        </w:rPr>
        <w:t>Ring Grinder</w:t>
      </w:r>
      <w:r w:rsidR="00E72B17">
        <w:rPr>
          <w:rStyle w:val="FootnoteReference"/>
          <w:sz w:val="20"/>
          <w:szCs w:val="20"/>
        </w:rPr>
        <w:footnoteReference w:id="7"/>
      </w:r>
      <w:r w:rsidR="00E72B17">
        <w:rPr>
          <w:sz w:val="20"/>
          <w:szCs w:val="20"/>
        </w:rPr>
        <w:t xml:space="preserve"> has been found suitable.</w:t>
      </w:r>
    </w:p>
    <w:p w14:paraId="45D6C18E" w14:textId="77777777" w:rsidR="00984B97" w:rsidRDefault="00984B97" w:rsidP="00A91EDF">
      <w:pPr>
        <w:pStyle w:val="Default"/>
        <w:rPr>
          <w:rFonts w:ascii="Times New Roman" w:hAnsi="Times New Roman"/>
          <w:b/>
          <w:color w:val="auto"/>
          <w:sz w:val="20"/>
        </w:rPr>
      </w:pPr>
    </w:p>
    <w:p w14:paraId="5ACC4551" w14:textId="77777777" w:rsidR="00EC72ED" w:rsidRPr="009E0E37" w:rsidRDefault="00EC72ED" w:rsidP="00A91EDF">
      <w:pPr>
        <w:pStyle w:val="Default"/>
        <w:rPr>
          <w:rFonts w:ascii="Times New Roman" w:hAnsi="Times New Roman" w:cs="Arial"/>
          <w:b/>
          <w:color w:val="auto"/>
        </w:rPr>
      </w:pPr>
      <w:r w:rsidRPr="009E0E37">
        <w:rPr>
          <w:rFonts w:ascii="Times New Roman" w:hAnsi="Times New Roman"/>
          <w:b/>
          <w:color w:val="auto"/>
        </w:rPr>
        <w:t>7. Reagents and Materials</w:t>
      </w:r>
    </w:p>
    <w:p w14:paraId="698C215F" w14:textId="77777777" w:rsidR="00EC72ED" w:rsidRPr="00EC72ED" w:rsidRDefault="00EC72ED" w:rsidP="00EC72ED">
      <w:pPr>
        <w:pStyle w:val="Default"/>
        <w:rPr>
          <w:rFonts w:ascii="Times New Roman" w:hAnsi="Times New Roman"/>
          <w:color w:val="auto"/>
          <w:sz w:val="20"/>
        </w:rPr>
      </w:pPr>
      <w:r w:rsidRPr="00EC72ED">
        <w:rPr>
          <w:rFonts w:ascii="Times New Roman" w:hAnsi="Times New Roman"/>
          <w:color w:val="auto"/>
          <w:sz w:val="20"/>
        </w:rPr>
        <w:t xml:space="preserve"> </w:t>
      </w:r>
    </w:p>
    <w:p w14:paraId="3FE91766" w14:textId="5472F2DD" w:rsidR="00374BFA" w:rsidRPr="006A0A14" w:rsidRDefault="00EC72ED" w:rsidP="00A80A61">
      <w:pPr>
        <w:pStyle w:val="Default"/>
        <w:spacing w:line="360" w:lineRule="auto"/>
        <w:ind w:firstLine="426"/>
        <w:rPr>
          <w:rFonts w:ascii="Times New Roman" w:hAnsi="Times New Roman"/>
          <w:i/>
          <w:iCs/>
          <w:color w:val="auto"/>
          <w:sz w:val="20"/>
          <w:szCs w:val="20"/>
        </w:rPr>
      </w:pPr>
      <w:r w:rsidRPr="006A0A14">
        <w:rPr>
          <w:rFonts w:ascii="Times New Roman" w:hAnsi="Times New Roman"/>
          <w:color w:val="auto"/>
          <w:sz w:val="20"/>
          <w:szCs w:val="20"/>
        </w:rPr>
        <w:t>7.1 </w:t>
      </w:r>
      <w:r w:rsidRPr="006A0A14">
        <w:rPr>
          <w:rFonts w:ascii="Times New Roman" w:hAnsi="Times New Roman"/>
          <w:i/>
          <w:color w:val="auto"/>
          <w:sz w:val="20"/>
          <w:szCs w:val="20"/>
        </w:rPr>
        <w:t xml:space="preserve">Degreasing </w:t>
      </w:r>
      <w:r w:rsidR="0027059A">
        <w:rPr>
          <w:rFonts w:ascii="Times New Roman" w:hAnsi="Times New Roman"/>
          <w:i/>
          <w:iCs/>
          <w:color w:val="auto"/>
          <w:sz w:val="20"/>
          <w:szCs w:val="20"/>
        </w:rPr>
        <w:t>Solution</w:t>
      </w:r>
      <w:r w:rsidR="00F23D88">
        <w:rPr>
          <w:rFonts w:ascii="Times New Roman" w:hAnsi="Times New Roman"/>
          <w:i/>
          <w:iCs/>
          <w:color w:val="auto"/>
          <w:sz w:val="20"/>
          <w:szCs w:val="20"/>
        </w:rPr>
        <w:t>s</w:t>
      </w:r>
      <w:r w:rsidR="00341B65" w:rsidRPr="006A0A14">
        <w:rPr>
          <w:rFonts w:ascii="Times New Roman" w:hAnsi="Times New Roman"/>
          <w:i/>
          <w:iCs/>
          <w:color w:val="auto"/>
          <w:sz w:val="20"/>
          <w:szCs w:val="20"/>
        </w:rPr>
        <w:t>:</w:t>
      </w:r>
      <w:r w:rsidR="00374BFA" w:rsidRPr="006A0A14">
        <w:rPr>
          <w:rFonts w:ascii="Times New Roman" w:hAnsi="Times New Roman"/>
          <w:i/>
          <w:iCs/>
          <w:color w:val="auto"/>
          <w:sz w:val="20"/>
          <w:szCs w:val="20"/>
        </w:rPr>
        <w:t xml:space="preserve"> </w:t>
      </w:r>
    </w:p>
    <w:p w14:paraId="6C336E62" w14:textId="7E575666" w:rsidR="00EC72ED" w:rsidRPr="006A0A14" w:rsidRDefault="00374BFA" w:rsidP="00A80A61">
      <w:pPr>
        <w:pStyle w:val="Default"/>
        <w:spacing w:line="360" w:lineRule="auto"/>
        <w:ind w:firstLine="426"/>
        <w:rPr>
          <w:rFonts w:ascii="Times New Roman" w:hAnsi="Times New Roman"/>
          <w:color w:val="auto"/>
          <w:sz w:val="20"/>
          <w:szCs w:val="20"/>
        </w:rPr>
      </w:pPr>
      <w:r w:rsidRPr="006A0A14">
        <w:rPr>
          <w:rFonts w:ascii="Times New Roman" w:hAnsi="Times New Roman"/>
          <w:iCs/>
          <w:color w:val="auto"/>
          <w:sz w:val="20"/>
          <w:szCs w:val="20"/>
        </w:rPr>
        <w:t>7.1.1</w:t>
      </w:r>
      <w:r w:rsidRPr="006A0A14">
        <w:rPr>
          <w:rFonts w:ascii="Times New Roman" w:hAnsi="Times New Roman"/>
          <w:i/>
          <w:iCs/>
          <w:color w:val="auto"/>
          <w:sz w:val="20"/>
          <w:szCs w:val="20"/>
        </w:rPr>
        <w:t xml:space="preserve"> </w:t>
      </w:r>
      <w:r w:rsidR="00185B73" w:rsidRPr="0032056E">
        <w:rPr>
          <w:rFonts w:ascii="Times New Roman" w:hAnsi="Times New Roman"/>
          <w:i/>
          <w:iCs/>
          <w:color w:val="auto"/>
          <w:sz w:val="20"/>
          <w:szCs w:val="20"/>
        </w:rPr>
        <w:t>Stoddard Solvent</w:t>
      </w:r>
      <w:r w:rsidR="00CD4055">
        <w:rPr>
          <w:rFonts w:ascii="Times New Roman" w:hAnsi="Times New Roman"/>
          <w:i/>
          <w:iCs/>
          <w:color w:val="auto"/>
          <w:sz w:val="20"/>
          <w:szCs w:val="20"/>
        </w:rPr>
        <w:t>—</w:t>
      </w:r>
      <w:r w:rsidR="00EC72ED" w:rsidRPr="006A0A14">
        <w:rPr>
          <w:rFonts w:ascii="Times New Roman" w:hAnsi="Times New Roman"/>
          <w:color w:val="auto"/>
          <w:sz w:val="20"/>
          <w:szCs w:val="20"/>
        </w:rPr>
        <w:t xml:space="preserve">Use only mineral spirits meeting the requirements of Specification </w:t>
      </w:r>
      <w:bookmarkStart w:id="6" w:name="refa00030_1"/>
      <w:bookmarkEnd w:id="6"/>
      <w:r w:rsidR="00FF377E" w:rsidRPr="006A0A14">
        <w:rPr>
          <w:rFonts w:ascii="Times New Roman" w:hAnsi="Times New Roman"/>
          <w:color w:val="auto"/>
          <w:sz w:val="20"/>
          <w:szCs w:val="20"/>
        </w:rPr>
        <w:fldChar w:fldCharType="begin"/>
      </w:r>
      <w:r w:rsidR="00EC72ED" w:rsidRPr="006A0A14">
        <w:rPr>
          <w:rFonts w:ascii="Times New Roman" w:hAnsi="Times New Roman"/>
          <w:color w:val="auto"/>
          <w:sz w:val="20"/>
          <w:szCs w:val="20"/>
        </w:rPr>
        <w:instrText>HYPERLINK "" \l "refa00030_2"</w:instrText>
      </w:r>
      <w:r w:rsidR="00FF377E" w:rsidRPr="006A0A14">
        <w:rPr>
          <w:rFonts w:ascii="Times New Roman" w:hAnsi="Times New Roman"/>
          <w:color w:val="auto"/>
          <w:sz w:val="20"/>
          <w:szCs w:val="20"/>
        </w:rPr>
        <w:fldChar w:fldCharType="separate"/>
      </w:r>
      <w:r w:rsidR="00EC72ED" w:rsidRPr="006A0A14">
        <w:rPr>
          <w:rFonts w:ascii="Times New Roman" w:hAnsi="Times New Roman"/>
          <w:color w:val="auto"/>
          <w:sz w:val="20"/>
          <w:szCs w:val="20"/>
        </w:rPr>
        <w:t>D235</w:t>
      </w:r>
      <w:r w:rsidR="00FF377E" w:rsidRPr="006A0A14">
        <w:rPr>
          <w:rFonts w:ascii="Times New Roman" w:hAnsi="Times New Roman"/>
          <w:color w:val="auto"/>
          <w:sz w:val="20"/>
          <w:szCs w:val="20"/>
        </w:rPr>
        <w:fldChar w:fldCharType="end"/>
      </w:r>
      <w:r w:rsidR="00EC72ED" w:rsidRPr="006A0A14">
        <w:rPr>
          <w:rFonts w:ascii="Times New Roman" w:hAnsi="Times New Roman"/>
          <w:color w:val="auto"/>
          <w:sz w:val="20"/>
          <w:szCs w:val="20"/>
        </w:rPr>
        <w:t xml:space="preserve">, Type II, Class C for </w:t>
      </w:r>
      <w:r w:rsidR="00201EA8" w:rsidRPr="006A0A14">
        <w:rPr>
          <w:rFonts w:ascii="Times New Roman" w:hAnsi="Times New Roman"/>
          <w:color w:val="auto"/>
          <w:sz w:val="20"/>
          <w:szCs w:val="20"/>
        </w:rPr>
        <w:t xml:space="preserve">volume fraction of aromatics </w:t>
      </w:r>
      <w:r w:rsidR="00341B65" w:rsidRPr="006A0A14">
        <w:rPr>
          <w:rFonts w:ascii="Times New Roman" w:hAnsi="Times New Roman"/>
          <w:color w:val="auto"/>
          <w:sz w:val="20"/>
          <w:szCs w:val="20"/>
        </w:rPr>
        <w:t>(</w:t>
      </w:r>
      <w:r w:rsidR="00201EA8" w:rsidRPr="006A0A14">
        <w:rPr>
          <w:rFonts w:ascii="Times New Roman" w:hAnsi="Times New Roman"/>
          <w:color w:val="auto"/>
          <w:sz w:val="20"/>
          <w:szCs w:val="20"/>
        </w:rPr>
        <w:t>0 % to 2 %</w:t>
      </w:r>
      <w:r w:rsidR="00341B65" w:rsidRPr="006A0A14">
        <w:rPr>
          <w:rFonts w:ascii="Times New Roman" w:hAnsi="Times New Roman"/>
          <w:color w:val="auto"/>
          <w:sz w:val="20"/>
          <w:szCs w:val="20"/>
        </w:rPr>
        <w:t>)</w:t>
      </w:r>
      <w:r w:rsidR="00201EA8" w:rsidRPr="006A0A14">
        <w:rPr>
          <w:rFonts w:ascii="Times New Roman" w:hAnsi="Times New Roman"/>
          <w:color w:val="auto"/>
          <w:sz w:val="20"/>
          <w:szCs w:val="20"/>
        </w:rPr>
        <w:t xml:space="preserve">, flash point </w:t>
      </w:r>
      <w:r w:rsidR="00341B65" w:rsidRPr="006A0A14">
        <w:rPr>
          <w:rFonts w:ascii="Times New Roman" w:hAnsi="Times New Roman"/>
          <w:color w:val="auto"/>
          <w:sz w:val="20"/>
          <w:szCs w:val="20"/>
        </w:rPr>
        <w:t>(</w:t>
      </w:r>
      <w:r w:rsidR="00EC72ED" w:rsidRPr="006A0A14">
        <w:rPr>
          <w:rFonts w:ascii="Times New Roman" w:hAnsi="Times New Roman"/>
          <w:color w:val="auto"/>
          <w:sz w:val="20"/>
          <w:szCs w:val="20"/>
        </w:rPr>
        <w:t>61</w:t>
      </w:r>
      <w:r w:rsidR="00EC72ED" w:rsidRPr="006A0A14">
        <w:rPr>
          <w:rFonts w:ascii="Times New Roman" w:hAnsi="Times New Roman" w:cs="Times New Roman"/>
          <w:color w:val="auto"/>
          <w:sz w:val="20"/>
          <w:szCs w:val="20"/>
        </w:rPr>
        <w:t> </w:t>
      </w:r>
      <w:r w:rsidR="00201EA8" w:rsidRPr="006A0A14">
        <w:rPr>
          <w:rFonts w:ascii="Times New Roman" w:hAnsi="Times New Roman"/>
          <w:color w:val="auto"/>
          <w:sz w:val="20"/>
          <w:szCs w:val="20"/>
        </w:rPr>
        <w:t>°C</w:t>
      </w:r>
      <w:r w:rsidR="00EC72ED" w:rsidRPr="006A0A14">
        <w:rPr>
          <w:rFonts w:ascii="Times New Roman" w:hAnsi="Times New Roman"/>
          <w:color w:val="auto"/>
          <w:sz w:val="20"/>
          <w:szCs w:val="20"/>
        </w:rPr>
        <w:t xml:space="preserve"> min</w:t>
      </w:r>
      <w:r w:rsidR="00201EA8" w:rsidRPr="006A0A14">
        <w:rPr>
          <w:rFonts w:ascii="Times New Roman" w:hAnsi="Times New Roman"/>
          <w:color w:val="auto"/>
          <w:sz w:val="20"/>
          <w:szCs w:val="20"/>
        </w:rPr>
        <w:t>imum</w:t>
      </w:r>
      <w:r w:rsidR="00341B65" w:rsidRPr="006A0A14">
        <w:rPr>
          <w:rFonts w:ascii="Times New Roman" w:hAnsi="Times New Roman"/>
          <w:color w:val="auto"/>
          <w:sz w:val="20"/>
          <w:szCs w:val="20"/>
        </w:rPr>
        <w:t>) and c</w:t>
      </w:r>
      <w:r w:rsidR="00EC72ED" w:rsidRPr="006A0A14">
        <w:rPr>
          <w:rFonts w:ascii="Times New Roman" w:hAnsi="Times New Roman"/>
          <w:color w:val="auto"/>
          <w:sz w:val="20"/>
          <w:szCs w:val="20"/>
        </w:rPr>
        <w:t>olor (not darker than +25 on Saybo</w:t>
      </w:r>
      <w:r w:rsidR="00DD6352">
        <w:rPr>
          <w:rFonts w:ascii="Times New Roman" w:hAnsi="Times New Roman"/>
          <w:color w:val="auto"/>
          <w:sz w:val="20"/>
          <w:szCs w:val="20"/>
        </w:rPr>
        <w:t xml:space="preserve">lt Scale or 25 on Pt-Co Scale). </w:t>
      </w:r>
      <w:r w:rsidR="00EC72ED" w:rsidRPr="006A0A14">
        <w:rPr>
          <w:rFonts w:ascii="Times New Roman" w:hAnsi="Times New Roman"/>
          <w:color w:val="auto"/>
          <w:sz w:val="20"/>
          <w:szCs w:val="20"/>
        </w:rPr>
        <w:t>(</w:t>
      </w:r>
      <w:r w:rsidR="00EC72ED" w:rsidRPr="006A0A14">
        <w:rPr>
          <w:rFonts w:ascii="Times New Roman" w:hAnsi="Times New Roman"/>
          <w:b/>
          <w:bCs/>
          <w:color w:val="auto"/>
          <w:sz w:val="20"/>
          <w:szCs w:val="20"/>
        </w:rPr>
        <w:t>Warning</w:t>
      </w:r>
      <w:r w:rsidR="00EC72ED" w:rsidRPr="006A0A14">
        <w:rPr>
          <w:rFonts w:ascii="Times New Roman" w:hAnsi="Times New Roman"/>
          <w:bCs/>
          <w:color w:val="auto"/>
          <w:sz w:val="20"/>
          <w:szCs w:val="20"/>
        </w:rPr>
        <w:t>—</w:t>
      </w:r>
      <w:r w:rsidR="00EC72ED" w:rsidRPr="006A0A14">
        <w:rPr>
          <w:rFonts w:ascii="Times New Roman" w:hAnsi="Times New Roman"/>
          <w:color w:val="auto"/>
          <w:sz w:val="20"/>
          <w:szCs w:val="20"/>
        </w:rPr>
        <w:t>Combustible. Health hazard.) Obtain a Certificate of Analysis for each batch of solvent from the supplier.</w:t>
      </w:r>
    </w:p>
    <w:p w14:paraId="0A1FD763" w14:textId="365A3BC5" w:rsidR="002C0178" w:rsidRPr="0006009D" w:rsidRDefault="00A90F37" w:rsidP="00A80A61">
      <w:pPr>
        <w:pStyle w:val="Default"/>
        <w:spacing w:line="360" w:lineRule="auto"/>
        <w:ind w:firstLine="426"/>
        <w:rPr>
          <w:rFonts w:ascii="Times New Roman" w:hAnsi="Times New Roman" w:cs="Times New Roman"/>
          <w:color w:val="auto"/>
          <w:sz w:val="20"/>
          <w:szCs w:val="20"/>
        </w:rPr>
      </w:pPr>
      <w:r w:rsidRPr="0006009D">
        <w:rPr>
          <w:rFonts w:ascii="Times New Roman" w:hAnsi="Times New Roman" w:cs="Times New Roman"/>
          <w:color w:val="auto"/>
          <w:sz w:val="20"/>
          <w:szCs w:val="20"/>
        </w:rPr>
        <w:t xml:space="preserve">7.1.2 </w:t>
      </w:r>
      <w:r w:rsidRPr="00CD4055">
        <w:rPr>
          <w:rFonts w:ascii="Times New Roman" w:hAnsi="Times New Roman" w:cs="Times New Roman"/>
          <w:i/>
          <w:color w:val="auto"/>
          <w:sz w:val="20"/>
          <w:szCs w:val="20"/>
        </w:rPr>
        <w:t>Chemtool B-12</w:t>
      </w:r>
      <w:r w:rsidR="00341B65" w:rsidRPr="0006009D">
        <w:rPr>
          <w:rStyle w:val="FootnoteReference"/>
          <w:rFonts w:ascii="Times New Roman" w:hAnsi="Times New Roman" w:cs="Times New Roman"/>
          <w:color w:val="auto"/>
          <w:sz w:val="20"/>
          <w:szCs w:val="20"/>
        </w:rPr>
        <w:footnoteReference w:id="8"/>
      </w:r>
      <w:r w:rsidR="007C3066" w:rsidRPr="0006009D">
        <w:rPr>
          <w:rFonts w:ascii="Times New Roman" w:hAnsi="Times New Roman" w:cs="Times New Roman"/>
          <w:color w:val="auto"/>
          <w:sz w:val="20"/>
          <w:szCs w:val="20"/>
          <w:vertAlign w:val="superscript"/>
        </w:rPr>
        <w:t>,</w:t>
      </w:r>
      <w:bookmarkStart w:id="7" w:name="_Ref386834936"/>
      <w:r w:rsidR="007C3066" w:rsidRPr="0006009D">
        <w:rPr>
          <w:rStyle w:val="FootnoteReference"/>
          <w:rFonts w:ascii="Times New Roman" w:hAnsi="Times New Roman" w:cs="Times New Roman"/>
          <w:color w:val="auto"/>
          <w:sz w:val="20"/>
          <w:szCs w:val="20"/>
        </w:rPr>
        <w:footnoteReference w:id="9"/>
      </w:r>
      <w:bookmarkEnd w:id="7"/>
      <w:r w:rsidRPr="0006009D">
        <w:rPr>
          <w:rFonts w:ascii="Times New Roman" w:hAnsi="Times New Roman" w:cs="Times New Roman"/>
          <w:color w:val="auto"/>
          <w:sz w:val="20"/>
          <w:szCs w:val="20"/>
        </w:rPr>
        <w:t xml:space="preserve"> </w:t>
      </w:r>
      <w:r w:rsidR="00DD6352">
        <w:rPr>
          <w:rFonts w:ascii="Times New Roman" w:hAnsi="Times New Roman" w:cs="Times New Roman"/>
          <w:color w:val="auto"/>
          <w:sz w:val="20"/>
          <w:szCs w:val="20"/>
        </w:rPr>
        <w:t>—</w:t>
      </w:r>
      <w:r w:rsidRPr="0006009D">
        <w:rPr>
          <w:rFonts w:ascii="Times New Roman" w:hAnsi="Times New Roman" w:cs="Times New Roman"/>
          <w:color w:val="auto"/>
          <w:sz w:val="20"/>
          <w:szCs w:val="20"/>
        </w:rPr>
        <w:t>(</w:t>
      </w:r>
      <w:r w:rsidRPr="0006009D">
        <w:rPr>
          <w:rFonts w:ascii="Times New Roman" w:hAnsi="Times New Roman" w:cs="Times New Roman"/>
          <w:b/>
          <w:bCs/>
          <w:color w:val="auto"/>
          <w:sz w:val="20"/>
          <w:szCs w:val="20"/>
        </w:rPr>
        <w:t>Warning</w:t>
      </w:r>
      <w:r w:rsidRPr="0006009D">
        <w:rPr>
          <w:rFonts w:ascii="Times New Roman" w:hAnsi="Times New Roman" w:cs="Times New Roman"/>
          <w:bCs/>
          <w:color w:val="auto"/>
          <w:sz w:val="20"/>
          <w:szCs w:val="20"/>
        </w:rPr>
        <w:t>—</w:t>
      </w:r>
      <w:r w:rsidRPr="0006009D">
        <w:rPr>
          <w:rFonts w:ascii="Times New Roman" w:hAnsi="Times New Roman" w:cs="Times New Roman"/>
          <w:color w:val="auto"/>
          <w:sz w:val="20"/>
          <w:szCs w:val="20"/>
        </w:rPr>
        <w:t>Combustible. Health hazard.)</w:t>
      </w:r>
      <w:r w:rsidRPr="0006009D">
        <w:rPr>
          <w:rFonts w:ascii="Times New Roman" w:hAnsi="Times New Roman" w:cs="Times New Roman"/>
          <w:color w:val="auto"/>
          <w:sz w:val="20"/>
          <w:szCs w:val="20"/>
          <w:vertAlign w:val="superscript"/>
        </w:rPr>
        <w:t xml:space="preserve"> </w:t>
      </w:r>
    </w:p>
    <w:p w14:paraId="3038AF5A" w14:textId="2C909535" w:rsidR="00203DA8" w:rsidRDefault="00203DA8" w:rsidP="002F7022">
      <w:pPr>
        <w:pStyle w:val="Default"/>
        <w:spacing w:line="360" w:lineRule="auto"/>
        <w:ind w:firstLine="426"/>
        <w:rPr>
          <w:rFonts w:ascii="Times New Roman" w:hAnsi="Times New Roman" w:cs="Times New Roman"/>
          <w:color w:val="auto"/>
          <w:sz w:val="20"/>
          <w:szCs w:val="20"/>
        </w:rPr>
      </w:pPr>
      <w:r>
        <w:rPr>
          <w:rFonts w:ascii="Times New Roman" w:hAnsi="Times New Roman" w:cs="Times New Roman"/>
          <w:color w:val="auto"/>
          <w:sz w:val="20"/>
          <w:szCs w:val="20"/>
        </w:rPr>
        <w:t xml:space="preserve">7.1.3 </w:t>
      </w:r>
      <w:r w:rsidRPr="00203DA8">
        <w:rPr>
          <w:rFonts w:ascii="Times New Roman" w:hAnsi="Times New Roman" w:cs="Times New Roman"/>
          <w:i/>
          <w:color w:val="auto"/>
          <w:sz w:val="20"/>
          <w:szCs w:val="20"/>
        </w:rPr>
        <w:t>Acqueous Detergent Solution</w:t>
      </w:r>
      <w:r>
        <w:rPr>
          <w:rFonts w:ascii="Times New Roman" w:hAnsi="Times New Roman" w:cs="Times New Roman"/>
          <w:color w:val="auto"/>
          <w:sz w:val="20"/>
          <w:szCs w:val="20"/>
        </w:rPr>
        <w:t>—Prepare from a commercial laundry detergent</w:t>
      </w:r>
      <w:r w:rsidR="004F1F4C">
        <w:rPr>
          <w:rFonts w:ascii="Times New Roman" w:hAnsi="Times New Roman" w:cs="Times New Roman"/>
          <w:color w:val="auto"/>
          <w:sz w:val="20"/>
          <w:szCs w:val="20"/>
        </w:rPr>
        <w:t>. Tide has been found suitable for this purpose</w:t>
      </w:r>
      <w:r w:rsidR="004E123D">
        <w:rPr>
          <w:rStyle w:val="FootnoteReference"/>
          <w:rFonts w:ascii="Times New Roman" w:hAnsi="Times New Roman" w:cs="Times New Roman"/>
          <w:color w:val="auto"/>
          <w:sz w:val="20"/>
          <w:szCs w:val="20"/>
        </w:rPr>
        <w:footnoteReference w:id="10"/>
      </w:r>
      <w:r w:rsidR="004E123D">
        <w:rPr>
          <w:rFonts w:ascii="Times New Roman" w:hAnsi="Times New Roman" w:cs="Times New Roman"/>
          <w:color w:val="auto"/>
          <w:sz w:val="20"/>
          <w:szCs w:val="20"/>
          <w:vertAlign w:val="superscript"/>
        </w:rPr>
        <w:t>,</w:t>
      </w:r>
      <w:r w:rsidR="004E123D">
        <w:rPr>
          <w:rFonts w:ascii="Times New Roman" w:hAnsi="Times New Roman" w:cs="Times New Roman"/>
          <w:color w:val="auto"/>
          <w:sz w:val="20"/>
          <w:szCs w:val="20"/>
          <w:vertAlign w:val="superscript"/>
        </w:rPr>
        <w:fldChar w:fldCharType="begin"/>
      </w:r>
      <w:r w:rsidR="004E123D">
        <w:rPr>
          <w:rFonts w:ascii="Times New Roman" w:hAnsi="Times New Roman" w:cs="Times New Roman"/>
          <w:color w:val="auto"/>
          <w:sz w:val="20"/>
          <w:szCs w:val="20"/>
          <w:vertAlign w:val="superscript"/>
        </w:rPr>
        <w:instrText xml:space="preserve"> NOTEREF _Ref386834936 \f \h </w:instrText>
      </w:r>
      <w:r w:rsidR="004E123D">
        <w:rPr>
          <w:rFonts w:ascii="Times New Roman" w:hAnsi="Times New Roman" w:cs="Times New Roman"/>
          <w:color w:val="auto"/>
          <w:sz w:val="20"/>
          <w:szCs w:val="20"/>
          <w:vertAlign w:val="superscript"/>
        </w:rPr>
      </w:r>
      <w:r w:rsidR="004E123D">
        <w:rPr>
          <w:rFonts w:ascii="Times New Roman" w:hAnsi="Times New Roman" w:cs="Times New Roman"/>
          <w:color w:val="auto"/>
          <w:sz w:val="20"/>
          <w:szCs w:val="20"/>
          <w:vertAlign w:val="superscript"/>
        </w:rPr>
        <w:fldChar w:fldCharType="separate"/>
      </w:r>
      <w:r w:rsidR="004E123D" w:rsidRPr="004E123D">
        <w:rPr>
          <w:rStyle w:val="FootnoteReference"/>
        </w:rPr>
        <w:t>9</w:t>
      </w:r>
      <w:r w:rsidR="004E123D">
        <w:rPr>
          <w:rFonts w:ascii="Times New Roman" w:hAnsi="Times New Roman" w:cs="Times New Roman"/>
          <w:color w:val="auto"/>
          <w:sz w:val="20"/>
          <w:szCs w:val="20"/>
          <w:vertAlign w:val="superscript"/>
        </w:rPr>
        <w:fldChar w:fldCharType="end"/>
      </w:r>
      <w:r>
        <w:rPr>
          <w:rFonts w:ascii="Times New Roman" w:hAnsi="Times New Roman" w:cs="Times New Roman"/>
          <w:color w:val="auto"/>
          <w:sz w:val="20"/>
          <w:szCs w:val="20"/>
        </w:rPr>
        <w:t>.</w:t>
      </w:r>
    </w:p>
    <w:p w14:paraId="14067D79" w14:textId="2064FE63" w:rsidR="002F7022" w:rsidRPr="002F7022" w:rsidRDefault="002F7022" w:rsidP="002F7022">
      <w:pPr>
        <w:pStyle w:val="Default"/>
        <w:spacing w:line="360" w:lineRule="auto"/>
        <w:ind w:firstLine="426"/>
        <w:rPr>
          <w:rFonts w:ascii="Times New Roman" w:hAnsi="Times New Roman" w:cs="Times New Roman"/>
          <w:color w:val="auto"/>
          <w:sz w:val="20"/>
          <w:szCs w:val="20"/>
        </w:rPr>
      </w:pPr>
      <w:r w:rsidRPr="002F7022">
        <w:rPr>
          <w:rFonts w:ascii="Times New Roman" w:hAnsi="Times New Roman" w:cs="Times New Roman"/>
          <w:color w:val="auto"/>
          <w:sz w:val="20"/>
          <w:szCs w:val="20"/>
        </w:rPr>
        <w:t>7.1.</w:t>
      </w:r>
      <w:r w:rsidR="00203DA8">
        <w:rPr>
          <w:rFonts w:ascii="Times New Roman" w:hAnsi="Times New Roman" w:cs="Times New Roman"/>
          <w:color w:val="auto"/>
          <w:sz w:val="20"/>
          <w:szCs w:val="20"/>
        </w:rPr>
        <w:t>4</w:t>
      </w:r>
      <w:r w:rsidRPr="002F7022">
        <w:rPr>
          <w:rFonts w:ascii="Times New Roman" w:hAnsi="Times New Roman" w:cs="Times New Roman"/>
          <w:color w:val="auto"/>
          <w:sz w:val="20"/>
          <w:szCs w:val="20"/>
        </w:rPr>
        <w:t xml:space="preserve"> </w:t>
      </w:r>
      <w:r w:rsidRPr="002F7022">
        <w:rPr>
          <w:rFonts w:ascii="Times New Roman" w:hAnsi="Times New Roman" w:cs="Times New Roman"/>
          <w:i/>
          <w:color w:val="auto"/>
          <w:sz w:val="20"/>
          <w:szCs w:val="20"/>
        </w:rPr>
        <w:t>n-Heptane</w:t>
      </w:r>
      <w:r w:rsidRPr="002F7022">
        <w:rPr>
          <w:rFonts w:ascii="Times New Roman" w:hAnsi="Times New Roman" w:cs="Times New Roman"/>
          <w:color w:val="auto"/>
          <w:sz w:val="20"/>
          <w:szCs w:val="20"/>
        </w:rPr>
        <w:t>—(</w:t>
      </w:r>
      <w:r w:rsidRPr="002F7022">
        <w:rPr>
          <w:rFonts w:ascii="Times New Roman" w:hAnsi="Times New Roman" w:cs="Times New Roman"/>
          <w:b/>
          <w:bCs/>
          <w:color w:val="auto"/>
          <w:sz w:val="20"/>
          <w:szCs w:val="20"/>
        </w:rPr>
        <w:t>Warning</w:t>
      </w:r>
      <w:r w:rsidRPr="002F7022">
        <w:rPr>
          <w:rFonts w:ascii="Times New Roman" w:hAnsi="Times New Roman" w:cs="Times New Roman"/>
          <w:bCs/>
          <w:color w:val="auto"/>
          <w:sz w:val="20"/>
          <w:szCs w:val="20"/>
        </w:rPr>
        <w:t>—</w:t>
      </w:r>
      <w:r w:rsidRPr="002F7022">
        <w:rPr>
          <w:rFonts w:ascii="Times New Roman" w:hAnsi="Times New Roman" w:cs="Times New Roman"/>
          <w:color w:val="auto"/>
          <w:sz w:val="20"/>
          <w:szCs w:val="20"/>
        </w:rPr>
        <w:t>Flammable. Health hazard.</w:t>
      </w:r>
      <w:r w:rsidR="00F50C80" w:rsidRPr="00F50C80">
        <w:rPr>
          <w:rFonts w:ascii="Times New Roman" w:hAnsi="Times New Roman" w:cs="Times New Roman"/>
          <w:color w:val="auto"/>
          <w:sz w:val="20"/>
          <w:szCs w:val="20"/>
        </w:rPr>
        <w:t xml:space="preserve"> </w:t>
      </w:r>
      <w:r w:rsidR="00F50C80">
        <w:rPr>
          <w:rFonts w:ascii="Times New Roman" w:hAnsi="Times New Roman" w:cs="Times New Roman"/>
          <w:color w:val="auto"/>
          <w:sz w:val="20"/>
          <w:szCs w:val="20"/>
        </w:rPr>
        <w:t>Harmful if inhaled.</w:t>
      </w:r>
      <w:r w:rsidRPr="002F7022">
        <w:rPr>
          <w:rFonts w:ascii="Times New Roman" w:hAnsi="Times New Roman" w:cs="Times New Roman"/>
          <w:color w:val="auto"/>
          <w:sz w:val="20"/>
          <w:szCs w:val="20"/>
        </w:rPr>
        <w:t>)</w:t>
      </w:r>
    </w:p>
    <w:p w14:paraId="5F781AD1" w14:textId="13F96A8E" w:rsidR="00302A8A" w:rsidRPr="004257AC" w:rsidRDefault="00EC72ED" w:rsidP="004257AC">
      <w:pPr>
        <w:pStyle w:val="Sub-section"/>
        <w:spacing w:line="360" w:lineRule="auto"/>
        <w:ind w:firstLine="426"/>
        <w:jc w:val="both"/>
        <w:rPr>
          <w:i/>
          <w:iCs/>
          <w:sz w:val="20"/>
          <w:szCs w:val="20"/>
        </w:rPr>
      </w:pPr>
      <w:r w:rsidRPr="00E57F7C">
        <w:rPr>
          <w:sz w:val="20"/>
          <w:szCs w:val="20"/>
        </w:rPr>
        <w:t>7.</w:t>
      </w:r>
      <w:r w:rsidR="00C66B1C" w:rsidRPr="00E57F7C">
        <w:rPr>
          <w:sz w:val="20"/>
          <w:szCs w:val="20"/>
        </w:rPr>
        <w:t>2</w:t>
      </w:r>
      <w:r w:rsidRPr="00E57F7C">
        <w:rPr>
          <w:sz w:val="20"/>
          <w:szCs w:val="20"/>
        </w:rPr>
        <w:t xml:space="preserve"> </w:t>
      </w:r>
      <w:r w:rsidRPr="00E57F7C">
        <w:rPr>
          <w:i/>
          <w:iCs/>
          <w:sz w:val="20"/>
          <w:szCs w:val="20"/>
        </w:rPr>
        <w:t>Test Fue</w:t>
      </w:r>
      <w:r w:rsidR="004257AC" w:rsidRPr="00E57F7C">
        <w:rPr>
          <w:i/>
          <w:iCs/>
          <w:sz w:val="20"/>
          <w:szCs w:val="20"/>
        </w:rPr>
        <w:t>l—</w:t>
      </w:r>
      <w:r w:rsidR="004257AC" w:rsidRPr="00E57F7C">
        <w:rPr>
          <w:sz w:val="20"/>
          <w:szCs w:val="20"/>
        </w:rPr>
        <w:t>U</w:t>
      </w:r>
      <w:r w:rsidR="008C3D0E" w:rsidRPr="00E57F7C">
        <w:rPr>
          <w:sz w:val="20"/>
          <w:szCs w:val="20"/>
        </w:rPr>
        <w:t xml:space="preserve">se only </w:t>
      </w:r>
      <w:r w:rsidR="00492763" w:rsidRPr="00E57F7C">
        <w:rPr>
          <w:sz w:val="20"/>
          <w:szCs w:val="20"/>
        </w:rPr>
        <w:t xml:space="preserve">Haltermann </w:t>
      </w:r>
      <w:r w:rsidR="00610812" w:rsidRPr="00E57F7C">
        <w:rPr>
          <w:sz w:val="20"/>
          <w:szCs w:val="20"/>
        </w:rPr>
        <w:t>HF2021</w:t>
      </w:r>
      <w:r w:rsidR="006C06A3" w:rsidRPr="00E57F7C">
        <w:rPr>
          <w:sz w:val="20"/>
          <w:szCs w:val="20"/>
        </w:rPr>
        <w:t xml:space="preserve"> </w:t>
      </w:r>
      <w:r w:rsidR="00492763" w:rsidRPr="00E57F7C">
        <w:rPr>
          <w:sz w:val="20"/>
          <w:szCs w:val="20"/>
        </w:rPr>
        <w:t xml:space="preserve"> EPA Tier 3 EEE </w:t>
      </w:r>
      <w:r w:rsidR="00492763" w:rsidRPr="008D0047">
        <w:rPr>
          <w:strike/>
          <w:sz w:val="20"/>
          <w:szCs w:val="20"/>
          <w:highlight w:val="yellow"/>
        </w:rPr>
        <w:t>Emission</w:t>
      </w:r>
      <w:r w:rsidR="008D0047">
        <w:rPr>
          <w:sz w:val="20"/>
          <w:szCs w:val="20"/>
        </w:rPr>
        <w:t xml:space="preserve"> </w:t>
      </w:r>
      <w:commentRangeStart w:id="8"/>
      <w:r w:rsidR="008D0047">
        <w:rPr>
          <w:sz w:val="20"/>
          <w:szCs w:val="20"/>
        </w:rPr>
        <w:t>Lube</w:t>
      </w:r>
      <w:commentRangeEnd w:id="8"/>
      <w:r w:rsidR="008D0047">
        <w:rPr>
          <w:rStyle w:val="CommentReference"/>
        </w:rPr>
        <w:commentReference w:id="8"/>
      </w:r>
      <w:r w:rsidR="00492763" w:rsidRPr="00E57F7C">
        <w:rPr>
          <w:sz w:val="20"/>
          <w:szCs w:val="20"/>
        </w:rPr>
        <w:t xml:space="preserve"> Certificate test fue</w:t>
      </w:r>
      <w:r w:rsidR="00E61A8F">
        <w:rPr>
          <w:sz w:val="20"/>
          <w:szCs w:val="20"/>
        </w:rPr>
        <w:t>l</w:t>
      </w:r>
      <w:r w:rsidR="00C973B5" w:rsidRPr="00E57F7C">
        <w:rPr>
          <w:rStyle w:val="FootnoteReference"/>
          <w:sz w:val="20"/>
          <w:szCs w:val="20"/>
        </w:rPr>
        <w:footnoteReference w:id="11"/>
      </w:r>
      <w:r w:rsidR="009723BE" w:rsidRPr="00E57F7C">
        <w:rPr>
          <w:sz w:val="20"/>
          <w:szCs w:val="20"/>
          <w:vertAlign w:val="superscript"/>
        </w:rPr>
        <w:t>,</w:t>
      </w:r>
      <w:r w:rsidR="009723BE" w:rsidRPr="00E57F7C">
        <w:rPr>
          <w:sz w:val="20"/>
          <w:szCs w:val="20"/>
        </w:rPr>
        <w:fldChar w:fldCharType="begin"/>
      </w:r>
      <w:r w:rsidR="009723BE" w:rsidRPr="00E57F7C">
        <w:rPr>
          <w:sz w:val="20"/>
          <w:szCs w:val="20"/>
          <w:vertAlign w:val="superscript"/>
        </w:rPr>
        <w:instrText xml:space="preserve"> NOTEREF _Ref386834936 \f \h </w:instrText>
      </w:r>
      <w:r w:rsidR="009723BE" w:rsidRPr="00E57F7C">
        <w:rPr>
          <w:sz w:val="20"/>
          <w:szCs w:val="20"/>
        </w:rPr>
      </w:r>
      <w:r w:rsidR="009723BE" w:rsidRPr="00E57F7C">
        <w:rPr>
          <w:sz w:val="20"/>
          <w:szCs w:val="20"/>
        </w:rPr>
        <w:fldChar w:fldCharType="separate"/>
      </w:r>
      <w:r w:rsidR="00EE7235" w:rsidRPr="00E57F7C">
        <w:rPr>
          <w:rStyle w:val="FootnoteReference"/>
          <w:sz w:val="20"/>
          <w:szCs w:val="20"/>
        </w:rPr>
        <w:t>9</w:t>
      </w:r>
      <w:r w:rsidR="009723BE" w:rsidRPr="00E57F7C">
        <w:rPr>
          <w:sz w:val="20"/>
          <w:szCs w:val="20"/>
        </w:rPr>
        <w:fldChar w:fldCharType="end"/>
      </w:r>
      <w:r w:rsidR="009723BE" w:rsidRPr="00E57F7C">
        <w:rPr>
          <w:sz w:val="20"/>
          <w:szCs w:val="20"/>
        </w:rPr>
        <w:t xml:space="preserve">. </w:t>
      </w:r>
      <w:r w:rsidR="001A5F84" w:rsidRPr="00E57F7C">
        <w:rPr>
          <w:sz w:val="20"/>
          <w:szCs w:val="20"/>
        </w:rPr>
        <w:t>Approximately 1600 L is</w:t>
      </w:r>
      <w:r w:rsidR="001A5F84" w:rsidRPr="00323B16">
        <w:rPr>
          <w:sz w:val="20"/>
          <w:szCs w:val="20"/>
        </w:rPr>
        <w:t xml:space="preserve"> </w:t>
      </w:r>
      <w:r w:rsidR="001A5F84" w:rsidRPr="00762FD4">
        <w:rPr>
          <w:sz w:val="20"/>
          <w:szCs w:val="20"/>
        </w:rPr>
        <w:t>required for each test.</w:t>
      </w:r>
      <w:r w:rsidR="004257AC" w:rsidRPr="00762FD4">
        <w:rPr>
          <w:sz w:val="20"/>
          <w:szCs w:val="20"/>
        </w:rPr>
        <w:t xml:space="preserve"> </w:t>
      </w:r>
      <w:r w:rsidRPr="00762FD4">
        <w:rPr>
          <w:sz w:val="20"/>
          <w:szCs w:val="20"/>
        </w:rPr>
        <w:t>(</w:t>
      </w:r>
      <w:r w:rsidRPr="00762FD4">
        <w:rPr>
          <w:b/>
          <w:bCs/>
          <w:sz w:val="20"/>
          <w:szCs w:val="20"/>
        </w:rPr>
        <w:t>Warning</w:t>
      </w:r>
      <w:r w:rsidRPr="00762FD4">
        <w:rPr>
          <w:sz w:val="20"/>
          <w:szCs w:val="20"/>
        </w:rPr>
        <w:t>—Flammable. Health Hazard.)</w:t>
      </w:r>
      <w:r w:rsidR="00432DE6" w:rsidRPr="00762FD4">
        <w:rPr>
          <w:sz w:val="20"/>
          <w:szCs w:val="20"/>
        </w:rPr>
        <w:t xml:space="preserve"> </w:t>
      </w:r>
    </w:p>
    <w:p w14:paraId="119CFCC8" w14:textId="6F0FD0F4" w:rsidR="00302A8A" w:rsidRPr="006A0A14" w:rsidRDefault="00EC72ED" w:rsidP="004257AC">
      <w:pPr>
        <w:pStyle w:val="Sub-section"/>
        <w:spacing w:line="360" w:lineRule="auto"/>
        <w:ind w:firstLine="426"/>
        <w:jc w:val="both"/>
        <w:rPr>
          <w:sz w:val="20"/>
          <w:szCs w:val="20"/>
        </w:rPr>
      </w:pPr>
      <w:r w:rsidRPr="006A0A14">
        <w:rPr>
          <w:sz w:val="20"/>
          <w:szCs w:val="20"/>
        </w:rPr>
        <w:t>7.</w:t>
      </w:r>
      <w:r w:rsidR="00C66B1C">
        <w:rPr>
          <w:sz w:val="20"/>
          <w:szCs w:val="20"/>
        </w:rPr>
        <w:t>3</w:t>
      </w:r>
      <w:r w:rsidRPr="006A0A14">
        <w:rPr>
          <w:sz w:val="20"/>
          <w:szCs w:val="20"/>
        </w:rPr>
        <w:t xml:space="preserve"> </w:t>
      </w:r>
      <w:r w:rsidRPr="006A0A14">
        <w:rPr>
          <w:i/>
          <w:sz w:val="20"/>
          <w:szCs w:val="20"/>
        </w:rPr>
        <w:t>Test Oil</w:t>
      </w:r>
      <w:r w:rsidRPr="006A0A14">
        <w:rPr>
          <w:sz w:val="20"/>
          <w:szCs w:val="20"/>
        </w:rPr>
        <w:t xml:space="preserve"> </w:t>
      </w:r>
      <w:r w:rsidR="00EA2234">
        <w:rPr>
          <w:sz w:val="20"/>
          <w:szCs w:val="20"/>
        </w:rPr>
        <w:t>—A</w:t>
      </w:r>
      <w:r w:rsidRPr="006A0A14">
        <w:rPr>
          <w:sz w:val="20"/>
          <w:szCs w:val="20"/>
        </w:rPr>
        <w:t xml:space="preserve"> minimum of 23 L (6 gal) </w:t>
      </w:r>
      <w:r w:rsidR="004D73E5" w:rsidRPr="006A0A14">
        <w:rPr>
          <w:sz w:val="20"/>
          <w:szCs w:val="20"/>
        </w:rPr>
        <w:t xml:space="preserve">of test oil is </w:t>
      </w:r>
      <w:r w:rsidRPr="006A0A14">
        <w:rPr>
          <w:sz w:val="20"/>
          <w:szCs w:val="20"/>
        </w:rPr>
        <w:t>required.</w:t>
      </w:r>
    </w:p>
    <w:p w14:paraId="4E9A312A" w14:textId="3D7FB988" w:rsidR="00302A8A" w:rsidRPr="00AE31B7" w:rsidRDefault="00EC72ED" w:rsidP="00EA2234">
      <w:pPr>
        <w:pStyle w:val="Sub-section"/>
        <w:spacing w:line="360" w:lineRule="auto"/>
        <w:ind w:firstLine="426"/>
        <w:jc w:val="both"/>
        <w:rPr>
          <w:sz w:val="20"/>
          <w:szCs w:val="20"/>
        </w:rPr>
      </w:pPr>
      <w:r w:rsidRPr="006A0A14">
        <w:rPr>
          <w:sz w:val="20"/>
          <w:szCs w:val="20"/>
        </w:rPr>
        <w:t>7.</w:t>
      </w:r>
      <w:r w:rsidR="00C66B1C">
        <w:rPr>
          <w:sz w:val="20"/>
          <w:szCs w:val="20"/>
        </w:rPr>
        <w:t>4</w:t>
      </w:r>
      <w:r w:rsidRPr="006A0A14">
        <w:rPr>
          <w:sz w:val="20"/>
          <w:szCs w:val="20"/>
        </w:rPr>
        <w:t xml:space="preserve"> </w:t>
      </w:r>
      <w:r w:rsidRPr="006A0A14">
        <w:rPr>
          <w:i/>
          <w:sz w:val="20"/>
          <w:szCs w:val="20"/>
        </w:rPr>
        <w:t>Engine Coolant</w:t>
      </w:r>
      <w:r w:rsidR="00EA2234">
        <w:rPr>
          <w:i/>
          <w:sz w:val="20"/>
          <w:szCs w:val="20"/>
        </w:rPr>
        <w:t>—</w:t>
      </w:r>
      <w:r w:rsidR="004D73E5" w:rsidRPr="006A0A14">
        <w:rPr>
          <w:sz w:val="20"/>
          <w:szCs w:val="20"/>
        </w:rPr>
        <w:t xml:space="preserve">Use only </w:t>
      </w:r>
      <w:r w:rsidRPr="006A0A14">
        <w:rPr>
          <w:sz w:val="20"/>
          <w:szCs w:val="20"/>
        </w:rPr>
        <w:t>Dex-Cool</w:t>
      </w:r>
      <w:bookmarkStart w:id="9" w:name="_Ref386883361"/>
      <w:r w:rsidR="006D5EBF" w:rsidRPr="006A0A14">
        <w:rPr>
          <w:rStyle w:val="FootnoteReference"/>
          <w:sz w:val="20"/>
          <w:szCs w:val="20"/>
        </w:rPr>
        <w:footnoteReference w:id="12"/>
      </w:r>
      <w:bookmarkEnd w:id="9"/>
      <w:r w:rsidRPr="006A0A14">
        <w:rPr>
          <w:sz w:val="20"/>
          <w:szCs w:val="20"/>
        </w:rPr>
        <w:t xml:space="preserve"> concentrate</w:t>
      </w:r>
      <w:r w:rsidR="00D31142" w:rsidRPr="006A0A14">
        <w:rPr>
          <w:sz w:val="20"/>
          <w:szCs w:val="20"/>
        </w:rPr>
        <w:t xml:space="preserve"> </w:t>
      </w:r>
      <w:r w:rsidRPr="006A0A14">
        <w:rPr>
          <w:sz w:val="20"/>
          <w:szCs w:val="20"/>
        </w:rPr>
        <w:t xml:space="preserve">mixed 50/50 with deionized </w:t>
      </w:r>
      <w:r w:rsidRPr="00AE31B7">
        <w:rPr>
          <w:sz w:val="20"/>
          <w:szCs w:val="20"/>
        </w:rPr>
        <w:t>water</w:t>
      </w:r>
      <w:r w:rsidR="00610812" w:rsidRPr="00AE31B7">
        <w:rPr>
          <w:sz w:val="20"/>
          <w:szCs w:val="20"/>
        </w:rPr>
        <w:t xml:space="preserve"> or pre mixed 50/50</w:t>
      </w:r>
      <w:r w:rsidR="00933EDB" w:rsidRPr="00AE31B7">
        <w:rPr>
          <w:sz w:val="20"/>
          <w:szCs w:val="20"/>
        </w:rPr>
        <w:t>.</w:t>
      </w:r>
    </w:p>
    <w:p w14:paraId="642541BC" w14:textId="08E3B528" w:rsidR="00302A8A" w:rsidRPr="002B4B14" w:rsidRDefault="00EA2234" w:rsidP="00EA2234">
      <w:pPr>
        <w:pStyle w:val="Sub-section"/>
        <w:spacing w:line="360" w:lineRule="auto"/>
        <w:ind w:firstLine="426"/>
        <w:jc w:val="both"/>
        <w:rPr>
          <w:sz w:val="20"/>
          <w:szCs w:val="20"/>
        </w:rPr>
      </w:pPr>
      <w:r w:rsidRPr="002B4B14">
        <w:rPr>
          <w:sz w:val="20"/>
          <w:szCs w:val="20"/>
        </w:rPr>
        <w:t>7.5</w:t>
      </w:r>
      <w:r w:rsidR="00203A41" w:rsidRPr="002B4B14">
        <w:rPr>
          <w:sz w:val="20"/>
          <w:szCs w:val="20"/>
        </w:rPr>
        <w:t xml:space="preserve"> </w:t>
      </w:r>
      <w:r w:rsidR="00203A41" w:rsidRPr="002B4B14">
        <w:rPr>
          <w:i/>
          <w:sz w:val="20"/>
          <w:szCs w:val="20"/>
        </w:rPr>
        <w:t>Ultrasonic Cleaner</w:t>
      </w:r>
      <w:r w:rsidRPr="002B4B14">
        <w:rPr>
          <w:sz w:val="20"/>
          <w:szCs w:val="20"/>
        </w:rPr>
        <w:t>—</w:t>
      </w:r>
      <w:r w:rsidR="00074D00" w:rsidRPr="002B4B14">
        <w:rPr>
          <w:sz w:val="20"/>
          <w:szCs w:val="20"/>
        </w:rPr>
        <w:t xml:space="preserve">Use only </w:t>
      </w:r>
      <w:r w:rsidR="00270D07" w:rsidRPr="002B4B14">
        <w:rPr>
          <w:sz w:val="20"/>
          <w:szCs w:val="20"/>
        </w:rPr>
        <w:t>Brulin</w:t>
      </w:r>
      <w:r w:rsidR="00071574" w:rsidRPr="002B4B14">
        <w:rPr>
          <w:sz w:val="20"/>
          <w:szCs w:val="20"/>
        </w:rPr>
        <w:t xml:space="preserve"> Aqua</w:t>
      </w:r>
      <w:r w:rsidR="003E2244" w:rsidRPr="002B4B14">
        <w:rPr>
          <w:sz w:val="20"/>
          <w:szCs w:val="20"/>
        </w:rPr>
        <w:t>Vantage</w:t>
      </w:r>
      <w:r w:rsidR="00270D07" w:rsidRPr="002B4B14">
        <w:rPr>
          <w:sz w:val="20"/>
          <w:szCs w:val="20"/>
        </w:rPr>
        <w:t xml:space="preserve"> </w:t>
      </w:r>
      <w:r w:rsidR="008C3D0E" w:rsidRPr="002B4B14">
        <w:rPr>
          <w:sz w:val="20"/>
          <w:szCs w:val="20"/>
        </w:rPr>
        <w:t>815 GD and 815 QR-DF</w:t>
      </w:r>
      <w:r w:rsidR="00AE31B7" w:rsidRPr="002B4B14">
        <w:rPr>
          <w:sz w:val="20"/>
          <w:szCs w:val="20"/>
        </w:rPr>
        <w:t xml:space="preserve">  or 815 QR-NF</w:t>
      </w:r>
      <w:r w:rsidR="00074D00" w:rsidRPr="002B4B14">
        <w:rPr>
          <w:rStyle w:val="FootnoteReference"/>
          <w:sz w:val="20"/>
          <w:szCs w:val="20"/>
        </w:rPr>
        <w:footnoteReference w:id="13"/>
      </w:r>
      <w:r w:rsidR="008650DA" w:rsidRPr="002B4B14">
        <w:rPr>
          <w:sz w:val="20"/>
          <w:szCs w:val="20"/>
          <w:vertAlign w:val="superscript"/>
        </w:rPr>
        <w:t>,</w:t>
      </w:r>
      <w:r w:rsidR="008650DA" w:rsidRPr="002B4B14">
        <w:rPr>
          <w:sz w:val="20"/>
          <w:szCs w:val="20"/>
        </w:rPr>
        <w:fldChar w:fldCharType="begin"/>
      </w:r>
      <w:r w:rsidR="008650DA" w:rsidRPr="002B4B14">
        <w:rPr>
          <w:sz w:val="20"/>
          <w:szCs w:val="20"/>
          <w:vertAlign w:val="superscript"/>
        </w:rPr>
        <w:instrText xml:space="preserve"> NOTEREF _Ref386834936 \f \h </w:instrText>
      </w:r>
      <w:r w:rsidR="008650DA" w:rsidRPr="002B4B14">
        <w:rPr>
          <w:sz w:val="20"/>
          <w:szCs w:val="20"/>
        </w:rPr>
      </w:r>
      <w:r w:rsidR="008650DA" w:rsidRPr="002B4B14">
        <w:rPr>
          <w:sz w:val="20"/>
          <w:szCs w:val="20"/>
        </w:rPr>
        <w:fldChar w:fldCharType="separate"/>
      </w:r>
      <w:r w:rsidR="00EE7235" w:rsidRPr="002B4B14">
        <w:rPr>
          <w:rStyle w:val="FootnoteReference"/>
          <w:sz w:val="20"/>
          <w:szCs w:val="20"/>
        </w:rPr>
        <w:t>9</w:t>
      </w:r>
      <w:r w:rsidR="008650DA" w:rsidRPr="002B4B14">
        <w:rPr>
          <w:sz w:val="20"/>
          <w:szCs w:val="20"/>
        </w:rPr>
        <w:fldChar w:fldCharType="end"/>
      </w:r>
      <w:r w:rsidR="008650DA" w:rsidRPr="002B4B14">
        <w:rPr>
          <w:sz w:val="20"/>
          <w:szCs w:val="20"/>
          <w:vertAlign w:val="superscript"/>
        </w:rPr>
        <w:t>,</w:t>
      </w:r>
      <w:r w:rsidR="00386B77" w:rsidRPr="002B4B14">
        <w:rPr>
          <w:rStyle w:val="FootnoteReference"/>
          <w:sz w:val="20"/>
          <w:szCs w:val="20"/>
        </w:rPr>
        <w:footnoteReference w:id="14"/>
      </w:r>
      <w:r w:rsidR="008A2D45" w:rsidRPr="002B4B14">
        <w:rPr>
          <w:sz w:val="20"/>
          <w:szCs w:val="20"/>
        </w:rPr>
        <w:t>.</w:t>
      </w:r>
    </w:p>
    <w:p w14:paraId="5DEB09BE" w14:textId="60E21951" w:rsidR="00B33E30" w:rsidRPr="00CD4055" w:rsidRDefault="0060677A" w:rsidP="00A80A61">
      <w:pPr>
        <w:spacing w:line="360" w:lineRule="auto"/>
        <w:ind w:firstLine="426"/>
        <w:rPr>
          <w:sz w:val="20"/>
          <w:szCs w:val="20"/>
        </w:rPr>
      </w:pPr>
      <w:r w:rsidRPr="00CD4055">
        <w:rPr>
          <w:sz w:val="20"/>
          <w:szCs w:val="20"/>
        </w:rPr>
        <w:t>7.</w:t>
      </w:r>
      <w:r w:rsidR="00E01783" w:rsidRPr="00CD4055">
        <w:rPr>
          <w:sz w:val="20"/>
          <w:szCs w:val="20"/>
        </w:rPr>
        <w:t>6</w:t>
      </w:r>
      <w:r w:rsidRPr="00CD4055">
        <w:rPr>
          <w:sz w:val="20"/>
          <w:szCs w:val="20"/>
        </w:rPr>
        <w:t xml:space="preserve">  </w:t>
      </w:r>
      <w:r w:rsidRPr="00CD4055">
        <w:rPr>
          <w:i/>
          <w:sz w:val="20"/>
          <w:szCs w:val="20"/>
        </w:rPr>
        <w:t>Sealing Compounds</w:t>
      </w:r>
      <w:r w:rsidR="00B33E30" w:rsidRPr="00CD4055">
        <w:rPr>
          <w:sz w:val="20"/>
          <w:szCs w:val="20"/>
        </w:rPr>
        <w:t>:</w:t>
      </w:r>
    </w:p>
    <w:p w14:paraId="376C51FC" w14:textId="4850804E" w:rsidR="0060677A" w:rsidRPr="005A31D4" w:rsidRDefault="00137098" w:rsidP="00A80A61">
      <w:pPr>
        <w:spacing w:line="360" w:lineRule="auto"/>
        <w:ind w:firstLine="426"/>
        <w:rPr>
          <w:sz w:val="20"/>
          <w:szCs w:val="20"/>
        </w:rPr>
      </w:pPr>
      <w:r w:rsidRPr="005A31D4">
        <w:rPr>
          <w:sz w:val="20"/>
          <w:szCs w:val="20"/>
        </w:rPr>
        <w:t>7.</w:t>
      </w:r>
      <w:r w:rsidR="00E01783">
        <w:rPr>
          <w:sz w:val="20"/>
          <w:szCs w:val="20"/>
        </w:rPr>
        <w:t>6</w:t>
      </w:r>
      <w:r w:rsidRPr="005A31D4">
        <w:rPr>
          <w:sz w:val="20"/>
          <w:szCs w:val="20"/>
        </w:rPr>
        <w:t xml:space="preserve">.1 </w:t>
      </w:r>
      <w:r w:rsidR="0060677A" w:rsidRPr="005A31D4">
        <w:rPr>
          <w:sz w:val="20"/>
          <w:szCs w:val="20"/>
        </w:rPr>
        <w:t xml:space="preserve"> </w:t>
      </w:r>
      <w:r w:rsidRPr="00CD4055">
        <w:rPr>
          <w:i/>
          <w:sz w:val="20"/>
          <w:szCs w:val="20"/>
        </w:rPr>
        <w:t>S</w:t>
      </w:r>
      <w:r w:rsidR="00CD4055">
        <w:rPr>
          <w:i/>
          <w:sz w:val="20"/>
          <w:szCs w:val="20"/>
        </w:rPr>
        <w:t>ilicon-based S</w:t>
      </w:r>
      <w:r w:rsidR="0060677A" w:rsidRPr="00CD4055">
        <w:rPr>
          <w:i/>
          <w:sz w:val="20"/>
          <w:szCs w:val="20"/>
        </w:rPr>
        <w:t>ealer</w:t>
      </w:r>
      <w:r w:rsidRPr="005A31D4">
        <w:rPr>
          <w:sz w:val="20"/>
          <w:szCs w:val="20"/>
        </w:rPr>
        <w:t>—use</w:t>
      </w:r>
      <w:r w:rsidR="0060677A" w:rsidRPr="005A31D4">
        <w:rPr>
          <w:sz w:val="20"/>
          <w:szCs w:val="20"/>
        </w:rPr>
        <w:t xml:space="preserve"> as needed on the contact surfaces between the rear seal housing and oil pan and  the front cover and cylinder block, cylinder head and oil pan.  </w:t>
      </w:r>
    </w:p>
    <w:p w14:paraId="4170C0E6" w14:textId="5090633C" w:rsidR="00137098" w:rsidRPr="005A31D4" w:rsidRDefault="00E01783" w:rsidP="00A80A61">
      <w:pPr>
        <w:spacing w:line="360" w:lineRule="auto"/>
        <w:ind w:firstLine="426"/>
        <w:rPr>
          <w:sz w:val="20"/>
          <w:szCs w:val="20"/>
        </w:rPr>
      </w:pPr>
      <w:r>
        <w:rPr>
          <w:sz w:val="20"/>
          <w:szCs w:val="20"/>
        </w:rPr>
        <w:t>7.6</w:t>
      </w:r>
      <w:r w:rsidR="00137098" w:rsidRPr="005A31D4">
        <w:rPr>
          <w:sz w:val="20"/>
          <w:szCs w:val="20"/>
        </w:rPr>
        <w:t>.1.2 Use silicon-based sealer sparingly because it can elevate the indicated silicon content of the used oil.</w:t>
      </w:r>
    </w:p>
    <w:p w14:paraId="5191F674" w14:textId="65CF67C4" w:rsidR="0060677A" w:rsidRPr="005A31D4" w:rsidRDefault="00E01783" w:rsidP="00A80A61">
      <w:pPr>
        <w:spacing w:line="360" w:lineRule="auto"/>
        <w:ind w:firstLine="426"/>
        <w:rPr>
          <w:sz w:val="20"/>
          <w:szCs w:val="20"/>
        </w:rPr>
      </w:pPr>
      <w:r>
        <w:rPr>
          <w:sz w:val="20"/>
          <w:szCs w:val="20"/>
        </w:rPr>
        <w:t>7.6</w:t>
      </w:r>
      <w:r w:rsidR="0060677A" w:rsidRPr="005A31D4">
        <w:rPr>
          <w:sz w:val="20"/>
          <w:szCs w:val="20"/>
        </w:rPr>
        <w:t>.</w:t>
      </w:r>
      <w:r w:rsidR="00137098" w:rsidRPr="005A31D4">
        <w:rPr>
          <w:sz w:val="20"/>
          <w:szCs w:val="20"/>
        </w:rPr>
        <w:t xml:space="preserve">2 </w:t>
      </w:r>
      <w:r w:rsidR="0060677A" w:rsidRPr="00CD4055">
        <w:rPr>
          <w:i/>
          <w:sz w:val="20"/>
          <w:szCs w:val="20"/>
        </w:rPr>
        <w:t>Motorcraft Gasket Maker TA</w:t>
      </w:r>
      <w:r w:rsidR="00137098" w:rsidRPr="00CD4055">
        <w:rPr>
          <w:i/>
          <w:sz w:val="20"/>
          <w:szCs w:val="20"/>
        </w:rPr>
        <w:t>-16 or equivalent</w:t>
      </w:r>
      <w:r w:rsidR="00302A8A" w:rsidRPr="005A31D4">
        <w:rPr>
          <w:sz w:val="20"/>
          <w:szCs w:val="20"/>
        </w:rPr>
        <w:t xml:space="preserve">—Use </w:t>
      </w:r>
      <w:r w:rsidR="00137098" w:rsidRPr="005A31D4">
        <w:rPr>
          <w:sz w:val="20"/>
          <w:szCs w:val="20"/>
        </w:rPr>
        <w:t xml:space="preserve">between the </w:t>
      </w:r>
      <w:r w:rsidR="0060677A" w:rsidRPr="005A31D4">
        <w:rPr>
          <w:sz w:val="20"/>
          <w:szCs w:val="20"/>
        </w:rPr>
        <w:t>6</w:t>
      </w:r>
      <w:r w:rsidR="0060677A" w:rsidRPr="005A31D4">
        <w:rPr>
          <w:sz w:val="20"/>
          <w:szCs w:val="20"/>
          <w:vertAlign w:val="superscript"/>
        </w:rPr>
        <w:t>th</w:t>
      </w:r>
      <w:r w:rsidR="0060677A" w:rsidRPr="005A31D4">
        <w:rPr>
          <w:sz w:val="20"/>
          <w:szCs w:val="20"/>
        </w:rPr>
        <w:t xml:space="preserve"> intake and exhaust camshaft cap and the cylinder head.</w:t>
      </w:r>
    </w:p>
    <w:p w14:paraId="4C727199" w14:textId="493A9DFE" w:rsidR="0060677A" w:rsidRPr="00750DBB" w:rsidRDefault="00E01783" w:rsidP="00A80A61">
      <w:pPr>
        <w:spacing w:line="360" w:lineRule="auto"/>
        <w:ind w:firstLine="426"/>
        <w:rPr>
          <w:sz w:val="20"/>
          <w:szCs w:val="20"/>
        </w:rPr>
      </w:pPr>
      <w:r>
        <w:rPr>
          <w:sz w:val="20"/>
          <w:szCs w:val="20"/>
        </w:rPr>
        <w:t>7.6</w:t>
      </w:r>
      <w:r w:rsidR="00137098" w:rsidRPr="00750DBB">
        <w:rPr>
          <w:sz w:val="20"/>
          <w:szCs w:val="20"/>
        </w:rPr>
        <w:t>.3</w:t>
      </w:r>
      <w:r w:rsidR="002E1888" w:rsidRPr="00750DBB">
        <w:rPr>
          <w:sz w:val="20"/>
          <w:szCs w:val="20"/>
        </w:rPr>
        <w:t xml:space="preserve"> </w:t>
      </w:r>
      <w:r w:rsidR="00CD4055">
        <w:rPr>
          <w:i/>
          <w:sz w:val="20"/>
          <w:szCs w:val="20"/>
        </w:rPr>
        <w:t>Non-silicon Liquid or</w:t>
      </w:r>
      <w:r w:rsidR="00762FD4">
        <w:rPr>
          <w:i/>
          <w:sz w:val="20"/>
          <w:szCs w:val="20"/>
        </w:rPr>
        <w:t xml:space="preserve"> </w:t>
      </w:r>
      <w:r w:rsidR="00EE7235">
        <w:rPr>
          <w:i/>
          <w:sz w:val="20"/>
          <w:szCs w:val="20"/>
        </w:rPr>
        <w:t>T</w:t>
      </w:r>
      <w:r w:rsidR="00CD4055">
        <w:rPr>
          <w:i/>
          <w:sz w:val="20"/>
          <w:szCs w:val="20"/>
        </w:rPr>
        <w:t>ape Thread S</w:t>
      </w:r>
      <w:r w:rsidR="0060677A" w:rsidRPr="00CD4055">
        <w:rPr>
          <w:i/>
          <w:sz w:val="20"/>
          <w:szCs w:val="20"/>
        </w:rPr>
        <w:t>ealers</w:t>
      </w:r>
      <w:r w:rsidR="002E1888" w:rsidRPr="00750DBB">
        <w:rPr>
          <w:sz w:val="20"/>
          <w:szCs w:val="20"/>
        </w:rPr>
        <w:t>—</w:t>
      </w:r>
      <w:r w:rsidR="00EA2234">
        <w:rPr>
          <w:sz w:val="20"/>
          <w:szCs w:val="20"/>
        </w:rPr>
        <w:t>U</w:t>
      </w:r>
      <w:r w:rsidR="00BD10D6" w:rsidRPr="00750DBB">
        <w:rPr>
          <w:sz w:val="20"/>
          <w:szCs w:val="20"/>
        </w:rPr>
        <w:t>se as needed</w:t>
      </w:r>
      <w:r w:rsidR="0060677A" w:rsidRPr="00750DBB">
        <w:rPr>
          <w:sz w:val="20"/>
          <w:szCs w:val="20"/>
        </w:rPr>
        <w:t xml:space="preserve"> on bolts and plugs.</w:t>
      </w:r>
    </w:p>
    <w:p w14:paraId="54E098AC" w14:textId="41F1CD91" w:rsidR="00842CAC" w:rsidRPr="002B4B14" w:rsidRDefault="00E01783" w:rsidP="00BD10D6">
      <w:pPr>
        <w:spacing w:line="360" w:lineRule="auto"/>
        <w:ind w:firstLine="426"/>
        <w:rPr>
          <w:sz w:val="20"/>
          <w:szCs w:val="20"/>
        </w:rPr>
      </w:pPr>
      <w:r w:rsidRPr="002B4B14">
        <w:rPr>
          <w:sz w:val="20"/>
          <w:szCs w:val="20"/>
        </w:rPr>
        <w:t>7.6</w:t>
      </w:r>
      <w:r w:rsidR="00842CAC" w:rsidRPr="002B4B14">
        <w:rPr>
          <w:sz w:val="20"/>
          <w:szCs w:val="20"/>
        </w:rPr>
        <w:t xml:space="preserve">.4 </w:t>
      </w:r>
      <w:r w:rsidR="00EA2234" w:rsidRPr="002B4B14">
        <w:rPr>
          <w:i/>
          <w:sz w:val="20"/>
          <w:szCs w:val="20"/>
        </w:rPr>
        <w:t>Thread Sealant</w:t>
      </w:r>
      <w:r w:rsidR="00EA2234" w:rsidRPr="002B4B14">
        <w:rPr>
          <w:sz w:val="20"/>
          <w:szCs w:val="20"/>
        </w:rPr>
        <w:t xml:space="preserve">—Use </w:t>
      </w:r>
      <w:r w:rsidR="00842CAC" w:rsidRPr="002B4B14">
        <w:rPr>
          <w:sz w:val="20"/>
          <w:szCs w:val="20"/>
        </w:rPr>
        <w:t>Loctite 565</w:t>
      </w:r>
      <w:r w:rsidR="00C3704B" w:rsidRPr="002B4B14">
        <w:rPr>
          <w:rStyle w:val="FootnoteReference"/>
          <w:sz w:val="20"/>
          <w:szCs w:val="20"/>
        </w:rPr>
        <w:footnoteReference w:id="15"/>
      </w:r>
      <w:r w:rsidR="00C3704B" w:rsidRPr="002B4B14">
        <w:rPr>
          <w:sz w:val="20"/>
          <w:szCs w:val="20"/>
          <w:vertAlign w:val="superscript"/>
        </w:rPr>
        <w:t>,</w:t>
      </w:r>
      <w:r w:rsidR="00C3704B" w:rsidRPr="002B4B14">
        <w:rPr>
          <w:rStyle w:val="FootnoteReference"/>
          <w:sz w:val="20"/>
          <w:szCs w:val="20"/>
        </w:rPr>
        <w:footnoteReference w:id="16"/>
      </w:r>
      <w:r w:rsidR="002D03BE" w:rsidRPr="002B4B14">
        <w:rPr>
          <w:sz w:val="20"/>
          <w:szCs w:val="20"/>
          <w:vertAlign w:val="superscript"/>
        </w:rPr>
        <w:t>,</w:t>
      </w:r>
      <w:r w:rsidR="002D03BE" w:rsidRPr="002B4B14">
        <w:rPr>
          <w:sz w:val="20"/>
          <w:szCs w:val="20"/>
          <w:vertAlign w:val="superscript"/>
        </w:rPr>
        <w:fldChar w:fldCharType="begin"/>
      </w:r>
      <w:r w:rsidR="002D03BE" w:rsidRPr="002B4B14">
        <w:rPr>
          <w:sz w:val="20"/>
          <w:szCs w:val="20"/>
          <w:vertAlign w:val="superscript"/>
        </w:rPr>
        <w:instrText xml:space="preserve"> NOTEREF _Ref386834936 \f \h </w:instrText>
      </w:r>
      <w:r w:rsidR="002D03BE" w:rsidRPr="002B4B14">
        <w:rPr>
          <w:sz w:val="20"/>
          <w:szCs w:val="20"/>
          <w:vertAlign w:val="superscript"/>
        </w:rPr>
      </w:r>
      <w:r w:rsidR="002D03BE" w:rsidRPr="002B4B14">
        <w:rPr>
          <w:sz w:val="20"/>
          <w:szCs w:val="20"/>
          <w:vertAlign w:val="superscript"/>
        </w:rPr>
        <w:fldChar w:fldCharType="separate"/>
      </w:r>
      <w:r w:rsidR="00EE7235" w:rsidRPr="002B4B14">
        <w:rPr>
          <w:rStyle w:val="FootnoteReference"/>
          <w:sz w:val="20"/>
          <w:szCs w:val="20"/>
        </w:rPr>
        <w:t>9</w:t>
      </w:r>
      <w:r w:rsidR="002D03BE" w:rsidRPr="002B4B14">
        <w:rPr>
          <w:sz w:val="20"/>
          <w:szCs w:val="20"/>
          <w:vertAlign w:val="superscript"/>
        </w:rPr>
        <w:fldChar w:fldCharType="end"/>
      </w:r>
      <w:r w:rsidR="002D03BE" w:rsidRPr="002B4B14">
        <w:rPr>
          <w:sz w:val="20"/>
          <w:szCs w:val="20"/>
        </w:rPr>
        <w:t>.</w:t>
      </w:r>
    </w:p>
    <w:p w14:paraId="42A5FC1C" w14:textId="572BCF01" w:rsidR="00902C1A" w:rsidRPr="002B4B14" w:rsidRDefault="00E01783" w:rsidP="00536F73">
      <w:pPr>
        <w:spacing w:line="360" w:lineRule="auto"/>
        <w:ind w:firstLine="426"/>
        <w:rPr>
          <w:sz w:val="20"/>
          <w:szCs w:val="20"/>
        </w:rPr>
      </w:pPr>
      <w:r w:rsidRPr="002B4B14">
        <w:rPr>
          <w:sz w:val="20"/>
          <w:szCs w:val="20"/>
        </w:rPr>
        <w:t>7.7</w:t>
      </w:r>
      <w:r w:rsidR="00902C1A" w:rsidRPr="002B4B14">
        <w:rPr>
          <w:sz w:val="20"/>
          <w:szCs w:val="20"/>
        </w:rPr>
        <w:t xml:space="preserve"> </w:t>
      </w:r>
      <w:r w:rsidR="00536F73" w:rsidRPr="002B4B14">
        <w:rPr>
          <w:i/>
          <w:sz w:val="20"/>
          <w:szCs w:val="20"/>
        </w:rPr>
        <w:t>Engine Build Up Oil—</w:t>
      </w:r>
      <w:r w:rsidR="00536F73" w:rsidRPr="002B4B14">
        <w:rPr>
          <w:sz w:val="20"/>
          <w:szCs w:val="20"/>
        </w:rPr>
        <w:t>Use</w:t>
      </w:r>
      <w:r w:rsidR="00536F73" w:rsidRPr="002B4B14">
        <w:rPr>
          <w:i/>
          <w:sz w:val="20"/>
          <w:szCs w:val="20"/>
        </w:rPr>
        <w:t xml:space="preserve"> </w:t>
      </w:r>
      <w:r w:rsidR="00902C1A" w:rsidRPr="002B4B14">
        <w:rPr>
          <w:sz w:val="20"/>
          <w:szCs w:val="20"/>
        </w:rPr>
        <w:t>EF-411</w:t>
      </w:r>
      <w:r w:rsidR="00482CF7" w:rsidRPr="002B4B14">
        <w:rPr>
          <w:rStyle w:val="FootnoteReference"/>
          <w:sz w:val="20"/>
          <w:szCs w:val="20"/>
        </w:rPr>
        <w:footnoteReference w:id="17"/>
      </w:r>
      <w:r w:rsidR="006A0A14" w:rsidRPr="002B4B14">
        <w:rPr>
          <w:sz w:val="20"/>
          <w:szCs w:val="20"/>
          <w:vertAlign w:val="superscript"/>
        </w:rPr>
        <w:t>,</w:t>
      </w:r>
      <w:r w:rsidR="006A0A14" w:rsidRPr="002B4B14">
        <w:rPr>
          <w:sz w:val="20"/>
          <w:szCs w:val="20"/>
        </w:rPr>
        <w:fldChar w:fldCharType="begin"/>
      </w:r>
      <w:r w:rsidR="006A0A14" w:rsidRPr="002B4B14">
        <w:rPr>
          <w:sz w:val="20"/>
          <w:szCs w:val="20"/>
          <w:vertAlign w:val="superscript"/>
        </w:rPr>
        <w:instrText xml:space="preserve"> NOTEREF _Ref386834936 \f \h </w:instrText>
      </w:r>
      <w:r w:rsidR="006A0A14" w:rsidRPr="002B4B14">
        <w:rPr>
          <w:sz w:val="20"/>
          <w:szCs w:val="20"/>
        </w:rPr>
      </w:r>
      <w:r w:rsidR="006A0A14" w:rsidRPr="002B4B14">
        <w:rPr>
          <w:sz w:val="20"/>
          <w:szCs w:val="20"/>
        </w:rPr>
        <w:fldChar w:fldCharType="separate"/>
      </w:r>
      <w:r w:rsidR="00EE7235" w:rsidRPr="002B4B14">
        <w:rPr>
          <w:rStyle w:val="FootnoteReference"/>
          <w:sz w:val="20"/>
          <w:szCs w:val="20"/>
        </w:rPr>
        <w:t>9</w:t>
      </w:r>
      <w:r w:rsidR="006A0A14" w:rsidRPr="002B4B14">
        <w:rPr>
          <w:sz w:val="20"/>
          <w:szCs w:val="20"/>
        </w:rPr>
        <w:fldChar w:fldCharType="end"/>
      </w:r>
      <w:r w:rsidR="00902C1A" w:rsidRPr="002B4B14">
        <w:rPr>
          <w:sz w:val="20"/>
          <w:szCs w:val="20"/>
        </w:rPr>
        <w:t xml:space="preserve"> as engine assembly oil</w:t>
      </w:r>
      <w:r w:rsidR="00921AFD" w:rsidRPr="002B4B14">
        <w:rPr>
          <w:sz w:val="20"/>
          <w:szCs w:val="20"/>
        </w:rPr>
        <w:t>.</w:t>
      </w:r>
    </w:p>
    <w:p w14:paraId="3C65D699" w14:textId="77777777" w:rsidR="002D6FF6" w:rsidRDefault="002D6FF6" w:rsidP="00536F73">
      <w:pPr>
        <w:spacing w:line="360" w:lineRule="auto"/>
        <w:ind w:firstLine="426"/>
        <w:rPr>
          <w:sz w:val="20"/>
          <w:szCs w:val="20"/>
        </w:rPr>
      </w:pPr>
    </w:p>
    <w:p w14:paraId="01CFF94C" w14:textId="77777777" w:rsidR="009E0913" w:rsidRPr="009E0913" w:rsidRDefault="009E0913" w:rsidP="009E0913">
      <w:pPr>
        <w:pStyle w:val="FootnoteText"/>
      </w:pPr>
    </w:p>
    <w:p w14:paraId="229B8D36" w14:textId="77777777" w:rsidR="00A91EDF" w:rsidRDefault="00A91EDF" w:rsidP="00A91EDF">
      <w:pPr>
        <w:rPr>
          <w:b/>
        </w:rPr>
      </w:pPr>
      <w:r w:rsidRPr="009E0E37">
        <w:rPr>
          <w:b/>
        </w:rPr>
        <w:t>8.</w:t>
      </w:r>
      <w:r w:rsidRPr="009E0E37">
        <w:t xml:space="preserve"> </w:t>
      </w:r>
      <w:r w:rsidRPr="009E0E37">
        <w:rPr>
          <w:b/>
        </w:rPr>
        <w:t>Preparation of Apparatus</w:t>
      </w:r>
    </w:p>
    <w:p w14:paraId="48BC33E7" w14:textId="1349F624" w:rsidR="00E82CCA" w:rsidRPr="005A311C" w:rsidRDefault="00E82CCA" w:rsidP="00E82CCA">
      <w:pPr>
        <w:spacing w:line="360" w:lineRule="auto"/>
        <w:ind w:firstLine="426"/>
        <w:rPr>
          <w:sz w:val="20"/>
          <w:szCs w:val="20"/>
        </w:rPr>
      </w:pPr>
      <w:r w:rsidRPr="005A311C">
        <w:rPr>
          <w:sz w:val="20"/>
          <w:szCs w:val="20"/>
        </w:rPr>
        <w:t xml:space="preserve">8.1 </w:t>
      </w:r>
      <w:r w:rsidRPr="005A311C">
        <w:rPr>
          <w:i/>
          <w:sz w:val="20"/>
          <w:szCs w:val="20"/>
        </w:rPr>
        <w:t>Engine Parts Cleaning:</w:t>
      </w:r>
    </w:p>
    <w:p w14:paraId="203A3B08" w14:textId="1FBCBE53" w:rsidR="00D24B29" w:rsidRPr="005A311C" w:rsidRDefault="00D24B29" w:rsidP="00D24B29">
      <w:pPr>
        <w:spacing w:line="360" w:lineRule="auto"/>
        <w:ind w:firstLine="426"/>
        <w:rPr>
          <w:sz w:val="20"/>
          <w:szCs w:val="20"/>
        </w:rPr>
      </w:pPr>
      <w:r w:rsidRPr="005A311C">
        <w:rPr>
          <w:sz w:val="20"/>
          <w:szCs w:val="20"/>
        </w:rPr>
        <w:t>8.1</w:t>
      </w:r>
      <w:r w:rsidR="00E82CCA" w:rsidRPr="005A311C">
        <w:rPr>
          <w:sz w:val="20"/>
          <w:szCs w:val="20"/>
        </w:rPr>
        <w:t>.1</w:t>
      </w:r>
      <w:r w:rsidRPr="005A311C">
        <w:rPr>
          <w:sz w:val="20"/>
          <w:szCs w:val="20"/>
        </w:rPr>
        <w:t xml:space="preserve">  </w:t>
      </w:r>
      <w:r w:rsidRPr="005A311C">
        <w:rPr>
          <w:i/>
          <w:sz w:val="20"/>
          <w:szCs w:val="20"/>
        </w:rPr>
        <w:t>Ultrasonic Cleaner Preparation:</w:t>
      </w:r>
      <w:r w:rsidRPr="005A311C">
        <w:rPr>
          <w:sz w:val="20"/>
          <w:szCs w:val="20"/>
        </w:rPr>
        <w:t xml:space="preserve"> </w:t>
      </w:r>
    </w:p>
    <w:p w14:paraId="780C7EBF" w14:textId="383FA580" w:rsidR="00001D91" w:rsidRPr="00B21578" w:rsidRDefault="00B21578" w:rsidP="00F6024E">
      <w:pPr>
        <w:spacing w:line="360" w:lineRule="auto"/>
        <w:ind w:firstLine="426"/>
        <w:rPr>
          <w:sz w:val="20"/>
          <w:szCs w:val="20"/>
        </w:rPr>
      </w:pPr>
      <w:r w:rsidRPr="00B21578">
        <w:rPr>
          <w:sz w:val="20"/>
          <w:szCs w:val="20"/>
        </w:rPr>
        <w:t>8.1.</w:t>
      </w:r>
      <w:r w:rsidR="00E82CCA">
        <w:rPr>
          <w:sz w:val="20"/>
          <w:szCs w:val="20"/>
        </w:rPr>
        <w:t>1.</w:t>
      </w:r>
      <w:r w:rsidRPr="00B21578">
        <w:rPr>
          <w:sz w:val="20"/>
          <w:szCs w:val="20"/>
        </w:rPr>
        <w:t xml:space="preserve">1 </w:t>
      </w:r>
      <w:r w:rsidR="000375FD" w:rsidRPr="00B21578">
        <w:rPr>
          <w:sz w:val="20"/>
          <w:szCs w:val="20"/>
        </w:rPr>
        <w:t>The TierraTech model MOT-400 N</w:t>
      </w:r>
      <w:r w:rsidR="000375FD" w:rsidRPr="00B21578">
        <w:rPr>
          <w:rStyle w:val="FootnoteReference"/>
          <w:sz w:val="20"/>
          <w:szCs w:val="20"/>
        </w:rPr>
        <w:footnoteReference w:id="18"/>
      </w:r>
      <w:r w:rsidR="000375FD" w:rsidRPr="00B21578">
        <w:rPr>
          <w:sz w:val="20"/>
          <w:szCs w:val="20"/>
          <w:vertAlign w:val="superscript"/>
        </w:rPr>
        <w:t>,</w:t>
      </w:r>
      <w:r w:rsidR="000375FD" w:rsidRPr="00B21578">
        <w:rPr>
          <w:sz w:val="20"/>
          <w:szCs w:val="20"/>
          <w:vertAlign w:val="superscript"/>
        </w:rPr>
        <w:fldChar w:fldCharType="begin"/>
      </w:r>
      <w:r w:rsidR="000375FD" w:rsidRPr="00B21578">
        <w:rPr>
          <w:sz w:val="20"/>
          <w:szCs w:val="20"/>
          <w:vertAlign w:val="superscript"/>
        </w:rPr>
        <w:instrText xml:space="preserve"> NOTEREF _Ref386834936 \f \h  \* MERGEFORMAT </w:instrText>
      </w:r>
      <w:r w:rsidR="000375FD" w:rsidRPr="00B21578">
        <w:rPr>
          <w:sz w:val="20"/>
          <w:szCs w:val="20"/>
          <w:vertAlign w:val="superscript"/>
        </w:rPr>
      </w:r>
      <w:r w:rsidR="000375FD" w:rsidRPr="00B21578">
        <w:rPr>
          <w:sz w:val="20"/>
          <w:szCs w:val="20"/>
          <w:vertAlign w:val="superscript"/>
        </w:rPr>
        <w:fldChar w:fldCharType="separate"/>
      </w:r>
      <w:r w:rsidR="00EE7235" w:rsidRPr="00EE7235">
        <w:rPr>
          <w:rStyle w:val="FootnoteReference"/>
          <w:sz w:val="20"/>
          <w:szCs w:val="20"/>
        </w:rPr>
        <w:t>9</w:t>
      </w:r>
      <w:r w:rsidR="000375FD" w:rsidRPr="00B21578">
        <w:rPr>
          <w:sz w:val="20"/>
          <w:szCs w:val="20"/>
          <w:vertAlign w:val="superscript"/>
        </w:rPr>
        <w:fldChar w:fldCharType="end"/>
      </w:r>
      <w:r w:rsidR="000375FD" w:rsidRPr="00B21578">
        <w:rPr>
          <w:sz w:val="20"/>
          <w:szCs w:val="20"/>
        </w:rPr>
        <w:t xml:space="preserve"> (capacity 400</w:t>
      </w:r>
      <w:r>
        <w:rPr>
          <w:sz w:val="20"/>
          <w:szCs w:val="20"/>
        </w:rPr>
        <w:t xml:space="preserve"> L)</w:t>
      </w:r>
      <w:r w:rsidR="00001D91" w:rsidRPr="00B21578">
        <w:rPr>
          <w:sz w:val="20"/>
          <w:szCs w:val="20"/>
        </w:rPr>
        <w:t xml:space="preserve"> has been found suitable.</w:t>
      </w:r>
    </w:p>
    <w:p w14:paraId="1267684A" w14:textId="59A06329" w:rsidR="00001D91" w:rsidRPr="00B21578" w:rsidRDefault="00B21578" w:rsidP="00001D91">
      <w:pPr>
        <w:spacing w:line="360" w:lineRule="auto"/>
        <w:ind w:firstLine="426"/>
        <w:rPr>
          <w:sz w:val="20"/>
          <w:szCs w:val="20"/>
        </w:rPr>
      </w:pPr>
      <w:r w:rsidRPr="00B21578">
        <w:rPr>
          <w:sz w:val="20"/>
          <w:szCs w:val="20"/>
        </w:rPr>
        <w:t>8.1.</w:t>
      </w:r>
      <w:r w:rsidR="00E82CCA">
        <w:rPr>
          <w:sz w:val="20"/>
          <w:szCs w:val="20"/>
        </w:rPr>
        <w:t>1.</w:t>
      </w:r>
      <w:r w:rsidRPr="00B21578">
        <w:rPr>
          <w:sz w:val="20"/>
          <w:szCs w:val="20"/>
        </w:rPr>
        <w:t xml:space="preserve">2 </w:t>
      </w:r>
      <w:r w:rsidR="00001D91" w:rsidRPr="00B21578">
        <w:rPr>
          <w:sz w:val="20"/>
          <w:szCs w:val="20"/>
        </w:rPr>
        <w:t xml:space="preserve"> Add solution once that in the ultrasonic </w:t>
      </w:r>
      <w:r w:rsidR="00774085">
        <w:rPr>
          <w:sz w:val="20"/>
          <w:szCs w:val="20"/>
        </w:rPr>
        <w:t>cleaner reaches a minimum of 60 ºC  (140 </w:t>
      </w:r>
      <w:r w:rsidR="00001D91" w:rsidRPr="00B21578">
        <w:rPr>
          <w:sz w:val="20"/>
          <w:szCs w:val="20"/>
        </w:rPr>
        <w:t xml:space="preserve">°F). </w:t>
      </w:r>
    </w:p>
    <w:p w14:paraId="3E388C07" w14:textId="06490E40" w:rsidR="00C91E86" w:rsidRDefault="00E82CCA" w:rsidP="00E82CCA">
      <w:pPr>
        <w:spacing w:line="360" w:lineRule="auto"/>
        <w:ind w:firstLine="709"/>
        <w:rPr>
          <w:sz w:val="20"/>
          <w:szCs w:val="20"/>
        </w:rPr>
      </w:pPr>
      <w:r>
        <w:rPr>
          <w:sz w:val="20"/>
          <w:szCs w:val="20"/>
        </w:rPr>
        <w:t xml:space="preserve">a) </w:t>
      </w:r>
      <w:r w:rsidR="00001D91" w:rsidRPr="00B21578">
        <w:rPr>
          <w:sz w:val="20"/>
          <w:szCs w:val="20"/>
        </w:rPr>
        <w:t>Use Brulin</w:t>
      </w:r>
      <w:r w:rsidR="00E61A8F">
        <w:rPr>
          <w:sz w:val="20"/>
          <w:szCs w:val="20"/>
        </w:rPr>
        <w:t xml:space="preserve"> AquaVantage 815 GD and </w:t>
      </w:r>
      <w:commentRangeStart w:id="10"/>
      <w:r w:rsidR="00E61A8F">
        <w:rPr>
          <w:sz w:val="20"/>
          <w:szCs w:val="20"/>
        </w:rPr>
        <w:t>815 QR-</w:t>
      </w:r>
      <w:r w:rsidR="00E61A8F" w:rsidRPr="00E61A8F">
        <w:rPr>
          <w:sz w:val="20"/>
          <w:szCs w:val="20"/>
          <w:highlight w:val="yellow"/>
        </w:rPr>
        <w:t>N</w:t>
      </w:r>
      <w:r w:rsidR="00001D91" w:rsidRPr="00B21578">
        <w:rPr>
          <w:sz w:val="20"/>
          <w:szCs w:val="20"/>
        </w:rPr>
        <w:t xml:space="preserve">F </w:t>
      </w:r>
      <w:commentRangeEnd w:id="10"/>
      <w:r w:rsidR="00E61A8F">
        <w:rPr>
          <w:rStyle w:val="CommentReference"/>
        </w:rPr>
        <w:commentReference w:id="10"/>
      </w:r>
      <w:r w:rsidR="00001D91" w:rsidRPr="00B21578">
        <w:rPr>
          <w:sz w:val="20"/>
          <w:szCs w:val="20"/>
        </w:rPr>
        <w:t xml:space="preserve">solutions with </w:t>
      </w:r>
      <w:r w:rsidR="00D24B29">
        <w:rPr>
          <w:sz w:val="20"/>
          <w:szCs w:val="20"/>
        </w:rPr>
        <w:t>a volume fraction of 12.5 %</w:t>
      </w:r>
      <w:r w:rsidR="000375FD" w:rsidRPr="00B21578">
        <w:rPr>
          <w:sz w:val="20"/>
          <w:szCs w:val="20"/>
        </w:rPr>
        <w:t xml:space="preserve">. </w:t>
      </w:r>
    </w:p>
    <w:p w14:paraId="5F968F5E" w14:textId="05200428" w:rsidR="00001D91" w:rsidRPr="00B21578" w:rsidRDefault="00E82CCA" w:rsidP="00E82CCA">
      <w:pPr>
        <w:spacing w:line="360" w:lineRule="auto"/>
        <w:ind w:firstLine="709"/>
        <w:rPr>
          <w:sz w:val="20"/>
          <w:szCs w:val="20"/>
        </w:rPr>
      </w:pPr>
      <w:r>
        <w:rPr>
          <w:sz w:val="20"/>
          <w:szCs w:val="20"/>
        </w:rPr>
        <w:t>b)</w:t>
      </w:r>
      <w:r w:rsidR="00C91E86">
        <w:rPr>
          <w:sz w:val="20"/>
          <w:szCs w:val="20"/>
        </w:rPr>
        <w:t xml:space="preserve"> Mix these sol</w:t>
      </w:r>
      <w:r w:rsidR="00D81BF6">
        <w:rPr>
          <w:sz w:val="20"/>
          <w:szCs w:val="20"/>
        </w:rPr>
        <w:t xml:space="preserve">utions </w:t>
      </w:r>
      <w:r w:rsidR="00C91E86">
        <w:rPr>
          <w:sz w:val="20"/>
          <w:szCs w:val="20"/>
        </w:rPr>
        <w:t xml:space="preserve">to give a volume fraction of </w:t>
      </w:r>
      <w:r w:rsidR="00C91E86" w:rsidRPr="00D81BF6">
        <w:t>50</w:t>
      </w:r>
      <w:r w:rsidR="00C91E86">
        <w:t> %</w:t>
      </w:r>
      <w:r w:rsidR="00D81BF6">
        <w:t>.</w:t>
      </w:r>
      <w:r w:rsidR="00C91E86">
        <w:t xml:space="preserve"> </w:t>
      </w:r>
      <w:r w:rsidR="000375FD" w:rsidRPr="00D81BF6">
        <w:t>For</w:t>
      </w:r>
      <w:r w:rsidR="000375FD" w:rsidRPr="00B21578">
        <w:rPr>
          <w:sz w:val="20"/>
          <w:szCs w:val="20"/>
        </w:rPr>
        <w:t xml:space="preserve"> the TierraTech Model 400N</w:t>
      </w:r>
      <w:r w:rsidR="00001D91" w:rsidRPr="00B21578">
        <w:rPr>
          <w:sz w:val="20"/>
          <w:szCs w:val="20"/>
        </w:rPr>
        <w:t>, th</w:t>
      </w:r>
      <w:r w:rsidR="000375FD" w:rsidRPr="00B21578">
        <w:rPr>
          <w:sz w:val="20"/>
          <w:szCs w:val="20"/>
        </w:rPr>
        <w:t>e quantities involved are 25</w:t>
      </w:r>
      <w:r w:rsidR="00001D91" w:rsidRPr="00B21578">
        <w:rPr>
          <w:sz w:val="20"/>
          <w:szCs w:val="20"/>
        </w:rPr>
        <w:t xml:space="preserve"> L of each solution. Quantities will be different for a different capacity unit.</w:t>
      </w:r>
    </w:p>
    <w:p w14:paraId="448517BA" w14:textId="30073528" w:rsidR="00EC72ED" w:rsidRPr="00A91EDF" w:rsidRDefault="00E82CCA" w:rsidP="00715B84">
      <w:pPr>
        <w:spacing w:line="360" w:lineRule="auto"/>
        <w:ind w:firstLine="709"/>
        <w:rPr>
          <w:sz w:val="20"/>
          <w:szCs w:val="20"/>
        </w:rPr>
      </w:pPr>
      <w:r>
        <w:rPr>
          <w:sz w:val="20"/>
          <w:szCs w:val="20"/>
        </w:rPr>
        <w:t>c)</w:t>
      </w:r>
      <w:r w:rsidR="00D24B29">
        <w:rPr>
          <w:sz w:val="20"/>
          <w:szCs w:val="20"/>
        </w:rPr>
        <w:t xml:space="preserve"> </w:t>
      </w:r>
      <w:r w:rsidR="00001D91" w:rsidRPr="00D24B29">
        <w:rPr>
          <w:sz w:val="20"/>
          <w:szCs w:val="20"/>
        </w:rPr>
        <w:t>Change the soap and water solution at least after every 25 h of use.</w:t>
      </w:r>
    </w:p>
    <w:p w14:paraId="08ADC397" w14:textId="77777777" w:rsidR="00032565" w:rsidRPr="002B4B14" w:rsidRDefault="00032565" w:rsidP="00032565">
      <w:pPr>
        <w:spacing w:line="360" w:lineRule="auto"/>
        <w:ind w:firstLine="426"/>
        <w:rPr>
          <w:sz w:val="20"/>
          <w:szCs w:val="20"/>
        </w:rPr>
      </w:pPr>
      <w:r w:rsidRPr="002B4B14">
        <w:rPr>
          <w:sz w:val="20"/>
          <w:szCs w:val="20"/>
        </w:rPr>
        <w:t xml:space="preserve">8.1.2 </w:t>
      </w:r>
      <w:r w:rsidRPr="002B4B14">
        <w:rPr>
          <w:i/>
          <w:sz w:val="20"/>
          <w:szCs w:val="20"/>
        </w:rPr>
        <w:t>Engine Parts for</w:t>
      </w:r>
      <w:r w:rsidRPr="002B4B14">
        <w:rPr>
          <w:sz w:val="20"/>
          <w:szCs w:val="20"/>
        </w:rPr>
        <w:t xml:space="preserve"> </w:t>
      </w:r>
      <w:r w:rsidRPr="002B4B14">
        <w:rPr>
          <w:i/>
          <w:sz w:val="20"/>
          <w:szCs w:val="20"/>
        </w:rPr>
        <w:t>Ultrasonic Cleaning</w:t>
      </w:r>
      <w:r w:rsidRPr="002B4B14">
        <w:rPr>
          <w:sz w:val="20"/>
          <w:szCs w:val="20"/>
        </w:rPr>
        <w:t>—the following engine parts are subjected to ultrasonic cleaning:</w:t>
      </w:r>
    </w:p>
    <w:p w14:paraId="570B3C32" w14:textId="29F0DCE6" w:rsidR="00071AA1" w:rsidRPr="002B4B14" w:rsidRDefault="005A311C" w:rsidP="00572F0C">
      <w:pPr>
        <w:widowControl/>
        <w:autoSpaceDE/>
        <w:autoSpaceDN/>
        <w:adjustRightInd/>
        <w:spacing w:line="360" w:lineRule="auto"/>
        <w:ind w:firstLine="426"/>
        <w:rPr>
          <w:sz w:val="20"/>
          <w:szCs w:val="20"/>
        </w:rPr>
      </w:pPr>
      <w:r w:rsidRPr="002B4B14">
        <w:rPr>
          <w:sz w:val="20"/>
          <w:szCs w:val="20"/>
        </w:rPr>
        <w:t>8.</w:t>
      </w:r>
      <w:r w:rsidR="00327F39" w:rsidRPr="002B4B14">
        <w:rPr>
          <w:sz w:val="20"/>
          <w:szCs w:val="20"/>
        </w:rPr>
        <w:t>1.2</w:t>
      </w:r>
      <w:r w:rsidRPr="002B4B14">
        <w:rPr>
          <w:sz w:val="20"/>
          <w:szCs w:val="20"/>
        </w:rPr>
        <w:t>.1</w:t>
      </w:r>
      <w:r w:rsidR="0088161F" w:rsidRPr="002B4B14">
        <w:rPr>
          <w:sz w:val="20"/>
          <w:szCs w:val="20"/>
        </w:rPr>
        <w:t xml:space="preserve"> </w:t>
      </w:r>
      <w:r w:rsidRPr="002B4B14">
        <w:rPr>
          <w:i/>
          <w:sz w:val="20"/>
          <w:szCs w:val="20"/>
        </w:rPr>
        <w:t>C</w:t>
      </w:r>
      <w:r w:rsidR="00CC4096" w:rsidRPr="002B4B14">
        <w:rPr>
          <w:i/>
          <w:sz w:val="20"/>
          <w:szCs w:val="20"/>
        </w:rPr>
        <w:t>ylinder B</w:t>
      </w:r>
      <w:r w:rsidR="00071AA1" w:rsidRPr="002B4B14">
        <w:rPr>
          <w:i/>
          <w:sz w:val="20"/>
          <w:szCs w:val="20"/>
        </w:rPr>
        <w:t>lock</w:t>
      </w:r>
      <w:r w:rsidR="00032565" w:rsidRPr="002B4B14">
        <w:rPr>
          <w:sz w:val="20"/>
          <w:szCs w:val="20"/>
        </w:rPr>
        <w:t>—R</w:t>
      </w:r>
      <w:r w:rsidR="00447137" w:rsidRPr="002B4B14">
        <w:rPr>
          <w:sz w:val="20"/>
          <w:szCs w:val="20"/>
        </w:rPr>
        <w:t>emove o</w:t>
      </w:r>
      <w:r w:rsidR="00071AA1" w:rsidRPr="002B4B14">
        <w:rPr>
          <w:sz w:val="20"/>
          <w:szCs w:val="20"/>
        </w:rPr>
        <w:t>il jets and main bearing</w:t>
      </w:r>
      <w:r w:rsidR="00447137" w:rsidRPr="002B4B14">
        <w:rPr>
          <w:sz w:val="20"/>
          <w:szCs w:val="20"/>
        </w:rPr>
        <w:t>s</w:t>
      </w:r>
      <w:r w:rsidR="00774085" w:rsidRPr="002B4B14">
        <w:rPr>
          <w:sz w:val="20"/>
          <w:szCs w:val="20"/>
        </w:rPr>
        <w:t>.</w:t>
      </w:r>
    </w:p>
    <w:p w14:paraId="692F96E0" w14:textId="1D18D098" w:rsidR="00434C7C" w:rsidRPr="002B4B14" w:rsidRDefault="005A311C" w:rsidP="00792613">
      <w:pPr>
        <w:spacing w:line="360" w:lineRule="auto"/>
        <w:ind w:firstLine="425"/>
        <w:rPr>
          <w:sz w:val="20"/>
          <w:szCs w:val="20"/>
        </w:rPr>
      </w:pPr>
      <w:r w:rsidRPr="002B4B14">
        <w:rPr>
          <w:sz w:val="20"/>
          <w:szCs w:val="20"/>
        </w:rPr>
        <w:t>8.1.2.2</w:t>
      </w:r>
      <w:r w:rsidR="00447137" w:rsidRPr="002B4B14">
        <w:rPr>
          <w:sz w:val="20"/>
          <w:szCs w:val="20"/>
        </w:rPr>
        <w:t xml:space="preserve"> </w:t>
      </w:r>
      <w:r w:rsidR="00D27AD6" w:rsidRPr="002B4B14">
        <w:rPr>
          <w:i/>
          <w:sz w:val="20"/>
          <w:szCs w:val="20"/>
        </w:rPr>
        <w:t>B</w:t>
      </w:r>
      <w:r w:rsidR="00071AA1" w:rsidRPr="002B4B14">
        <w:rPr>
          <w:i/>
          <w:sz w:val="20"/>
          <w:szCs w:val="20"/>
        </w:rPr>
        <w:t xml:space="preserve">are </w:t>
      </w:r>
      <w:r w:rsidR="00CC4096" w:rsidRPr="002B4B14">
        <w:rPr>
          <w:i/>
          <w:sz w:val="20"/>
          <w:szCs w:val="20"/>
        </w:rPr>
        <w:t xml:space="preserve">Pistons </w:t>
      </w:r>
      <w:r w:rsidR="00327F39" w:rsidRPr="002B4B14">
        <w:rPr>
          <w:i/>
          <w:sz w:val="20"/>
          <w:szCs w:val="20"/>
        </w:rPr>
        <w:t>w</w:t>
      </w:r>
      <w:r w:rsidR="00CC4096" w:rsidRPr="002B4B14">
        <w:rPr>
          <w:i/>
          <w:sz w:val="20"/>
          <w:szCs w:val="20"/>
        </w:rPr>
        <w:t>ithout Wristpins</w:t>
      </w:r>
      <w:r w:rsidR="00792613" w:rsidRPr="002B4B14">
        <w:rPr>
          <w:sz w:val="20"/>
          <w:szCs w:val="20"/>
        </w:rPr>
        <w:t>—</w:t>
      </w:r>
      <w:r w:rsidR="00D27AD6" w:rsidRPr="002B4B14">
        <w:rPr>
          <w:sz w:val="20"/>
          <w:szCs w:val="20"/>
        </w:rPr>
        <w:t>R</w:t>
      </w:r>
      <w:r w:rsidR="00434C7C" w:rsidRPr="002B4B14">
        <w:rPr>
          <w:sz w:val="20"/>
          <w:szCs w:val="20"/>
        </w:rPr>
        <w:t xml:space="preserve">emove the piston compression and oil rings. A new set </w:t>
      </w:r>
      <w:r w:rsidR="006C06A3" w:rsidRPr="002B4B14">
        <w:rPr>
          <w:sz w:val="20"/>
          <w:szCs w:val="20"/>
        </w:rPr>
        <w:t xml:space="preserve">of piston rings </w:t>
      </w:r>
      <w:r w:rsidR="00434C7C" w:rsidRPr="002B4B14">
        <w:rPr>
          <w:sz w:val="20"/>
          <w:szCs w:val="20"/>
        </w:rPr>
        <w:t>is used every test.</w:t>
      </w:r>
    </w:p>
    <w:p w14:paraId="5E096740" w14:textId="18573022" w:rsidR="00071AA1" w:rsidRPr="002B4B14" w:rsidRDefault="00CC4096" w:rsidP="00CC4096">
      <w:pPr>
        <w:widowControl/>
        <w:autoSpaceDE/>
        <w:autoSpaceDN/>
        <w:adjustRightInd/>
        <w:spacing w:line="360" w:lineRule="auto"/>
        <w:ind w:firstLine="426"/>
        <w:rPr>
          <w:sz w:val="20"/>
          <w:szCs w:val="20"/>
        </w:rPr>
      </w:pPr>
      <w:r w:rsidRPr="002B4B14">
        <w:rPr>
          <w:sz w:val="20"/>
          <w:szCs w:val="20"/>
        </w:rPr>
        <w:t xml:space="preserve">8.1.2.3 </w:t>
      </w:r>
      <w:r w:rsidRPr="002B4B14">
        <w:rPr>
          <w:i/>
          <w:sz w:val="20"/>
          <w:szCs w:val="20"/>
        </w:rPr>
        <w:t>Bare Cylinder Head</w:t>
      </w:r>
      <w:r w:rsidRPr="002B4B14">
        <w:rPr>
          <w:sz w:val="20"/>
          <w:szCs w:val="20"/>
        </w:rPr>
        <w:t>—</w:t>
      </w:r>
      <w:r w:rsidR="00447137" w:rsidRPr="002B4B14">
        <w:rPr>
          <w:sz w:val="20"/>
          <w:szCs w:val="20"/>
        </w:rPr>
        <w:t>Remove</w:t>
      </w:r>
      <w:r w:rsidR="00071AA1" w:rsidRPr="002B4B14">
        <w:rPr>
          <w:sz w:val="20"/>
          <w:szCs w:val="20"/>
        </w:rPr>
        <w:t xml:space="preserve"> valve</w:t>
      </w:r>
      <w:r w:rsidR="00447137" w:rsidRPr="002B4B14">
        <w:rPr>
          <w:sz w:val="20"/>
          <w:szCs w:val="20"/>
        </w:rPr>
        <w:t>-train component</w:t>
      </w:r>
      <w:r w:rsidRPr="002B4B14">
        <w:rPr>
          <w:sz w:val="20"/>
          <w:szCs w:val="20"/>
        </w:rPr>
        <w:t>s.</w:t>
      </w:r>
    </w:p>
    <w:p w14:paraId="29CADC9D" w14:textId="6FDB5E6C" w:rsidR="00071AA1" w:rsidRPr="002B4B14" w:rsidRDefault="00CC4096" w:rsidP="00CC4096">
      <w:pPr>
        <w:widowControl/>
        <w:autoSpaceDE/>
        <w:autoSpaceDN/>
        <w:adjustRightInd/>
        <w:spacing w:line="360" w:lineRule="auto"/>
        <w:ind w:firstLine="426"/>
        <w:rPr>
          <w:sz w:val="20"/>
          <w:szCs w:val="20"/>
        </w:rPr>
      </w:pPr>
      <w:r w:rsidRPr="002B4B14">
        <w:rPr>
          <w:sz w:val="20"/>
          <w:szCs w:val="20"/>
        </w:rPr>
        <w:t xml:space="preserve">8.1.2.4 </w:t>
      </w:r>
      <w:r w:rsidR="00071AA1" w:rsidRPr="002B4B14">
        <w:rPr>
          <w:i/>
          <w:sz w:val="20"/>
          <w:szCs w:val="20"/>
        </w:rPr>
        <w:t xml:space="preserve">OHT </w:t>
      </w:r>
      <w:r w:rsidRPr="002B4B14">
        <w:rPr>
          <w:i/>
          <w:sz w:val="20"/>
          <w:szCs w:val="20"/>
        </w:rPr>
        <w:t>Oil Pan</w:t>
      </w:r>
      <w:r w:rsidRPr="002B4B14">
        <w:rPr>
          <w:sz w:val="20"/>
          <w:szCs w:val="20"/>
        </w:rPr>
        <w:t>—</w:t>
      </w:r>
      <w:r w:rsidR="00327F39" w:rsidRPr="002B4B14">
        <w:rPr>
          <w:sz w:val="20"/>
          <w:szCs w:val="20"/>
        </w:rPr>
        <w:t>T</w:t>
      </w:r>
      <w:r w:rsidRPr="002B4B14">
        <w:rPr>
          <w:sz w:val="20"/>
          <w:szCs w:val="20"/>
        </w:rPr>
        <w:t xml:space="preserve">his pan is </w:t>
      </w:r>
      <w:r w:rsidR="00CC4378" w:rsidRPr="002B4B14">
        <w:rPr>
          <w:sz w:val="20"/>
          <w:szCs w:val="20"/>
        </w:rPr>
        <w:t>available from OH Technologies</w:t>
      </w:r>
      <w:bookmarkStart w:id="11" w:name="_Ref388287395"/>
      <w:r w:rsidR="00CC4378" w:rsidRPr="002B4B14">
        <w:rPr>
          <w:rStyle w:val="FootnoteReference"/>
          <w:sz w:val="20"/>
          <w:szCs w:val="20"/>
        </w:rPr>
        <w:footnoteReference w:id="19"/>
      </w:r>
      <w:bookmarkEnd w:id="11"/>
      <w:r w:rsidR="00CC4378" w:rsidRPr="002B4B14">
        <w:rPr>
          <w:sz w:val="20"/>
          <w:szCs w:val="20"/>
        </w:rPr>
        <w:t xml:space="preserve"> </w:t>
      </w:r>
      <w:commentRangeStart w:id="12"/>
      <w:r w:rsidR="00CC4378" w:rsidRPr="00E715FB">
        <w:rPr>
          <w:strike/>
          <w:sz w:val="20"/>
          <w:szCs w:val="20"/>
        </w:rPr>
        <w:t>or Test Engineering Inc.</w:t>
      </w:r>
      <w:bookmarkStart w:id="13" w:name="_Ref388287467"/>
      <w:r w:rsidR="00CC4378" w:rsidRPr="00E715FB">
        <w:rPr>
          <w:rStyle w:val="FootnoteReference"/>
          <w:strike/>
          <w:sz w:val="20"/>
          <w:szCs w:val="20"/>
        </w:rPr>
        <w:footnoteReference w:id="20"/>
      </w:r>
      <w:bookmarkEnd w:id="13"/>
      <w:r w:rsidR="006E1F0B" w:rsidRPr="002B4B14">
        <w:rPr>
          <w:sz w:val="20"/>
          <w:szCs w:val="20"/>
        </w:rPr>
        <w:t xml:space="preserve">  </w:t>
      </w:r>
      <w:commentRangeEnd w:id="12"/>
      <w:r w:rsidR="00E715FB">
        <w:rPr>
          <w:rStyle w:val="CommentReference"/>
        </w:rPr>
        <w:commentReference w:id="12"/>
      </w:r>
      <w:r w:rsidR="006E1F0B" w:rsidRPr="002B4B14">
        <w:rPr>
          <w:sz w:val="20"/>
          <w:szCs w:val="20"/>
        </w:rPr>
        <w:t>(See Table A5.7</w:t>
      </w:r>
      <w:r w:rsidR="00CC4378" w:rsidRPr="002B4B14">
        <w:rPr>
          <w:sz w:val="20"/>
          <w:szCs w:val="20"/>
        </w:rPr>
        <w:t>)</w:t>
      </w:r>
      <w:r w:rsidRPr="002B4B14">
        <w:rPr>
          <w:sz w:val="20"/>
          <w:szCs w:val="20"/>
        </w:rPr>
        <w:t>.</w:t>
      </w:r>
    </w:p>
    <w:p w14:paraId="61294335" w14:textId="23B3826E" w:rsidR="003879E0" w:rsidRPr="002B4B14" w:rsidRDefault="00CC4096" w:rsidP="00CC4096">
      <w:pPr>
        <w:widowControl/>
        <w:autoSpaceDE/>
        <w:autoSpaceDN/>
        <w:adjustRightInd/>
        <w:spacing w:line="360" w:lineRule="auto"/>
        <w:ind w:firstLine="426"/>
        <w:rPr>
          <w:sz w:val="20"/>
          <w:szCs w:val="20"/>
        </w:rPr>
      </w:pPr>
      <w:r w:rsidRPr="002B4B14">
        <w:rPr>
          <w:sz w:val="20"/>
          <w:szCs w:val="20"/>
        </w:rPr>
        <w:t>8.1.2.5</w:t>
      </w:r>
      <w:r w:rsidR="004202F3" w:rsidRPr="002B4B14">
        <w:rPr>
          <w:sz w:val="20"/>
          <w:szCs w:val="20"/>
        </w:rPr>
        <w:t xml:space="preserve"> </w:t>
      </w:r>
      <w:r w:rsidR="00D20527" w:rsidRPr="002B4B14">
        <w:rPr>
          <w:i/>
          <w:sz w:val="20"/>
          <w:szCs w:val="20"/>
        </w:rPr>
        <w:t>Front Cover</w:t>
      </w:r>
      <w:r w:rsidR="00D20527" w:rsidRPr="002B4B14">
        <w:rPr>
          <w:sz w:val="20"/>
          <w:szCs w:val="20"/>
        </w:rPr>
        <w:t>.</w:t>
      </w:r>
    </w:p>
    <w:p w14:paraId="03CD7703" w14:textId="495DD483" w:rsidR="00327F39" w:rsidRPr="002B4B14" w:rsidRDefault="00327F39" w:rsidP="003879E0">
      <w:pPr>
        <w:spacing w:line="360" w:lineRule="auto"/>
        <w:ind w:firstLine="426"/>
        <w:rPr>
          <w:sz w:val="20"/>
          <w:szCs w:val="20"/>
        </w:rPr>
      </w:pPr>
      <w:r w:rsidRPr="002B4B14">
        <w:rPr>
          <w:sz w:val="20"/>
          <w:szCs w:val="20"/>
        </w:rPr>
        <w:t>8.1.3</w:t>
      </w:r>
      <w:r w:rsidR="003879E0" w:rsidRPr="002B4B14">
        <w:rPr>
          <w:sz w:val="20"/>
          <w:szCs w:val="20"/>
        </w:rPr>
        <w:t xml:space="preserve"> </w:t>
      </w:r>
      <w:r w:rsidRPr="002B4B14">
        <w:rPr>
          <w:i/>
          <w:sz w:val="20"/>
          <w:szCs w:val="20"/>
        </w:rPr>
        <w:t>Procedure for Ultrasonic Cleaning</w:t>
      </w:r>
      <w:r w:rsidRPr="002B4B14">
        <w:rPr>
          <w:sz w:val="20"/>
          <w:szCs w:val="20"/>
        </w:rPr>
        <w:t>:</w:t>
      </w:r>
    </w:p>
    <w:p w14:paraId="5F33C389" w14:textId="77777777" w:rsidR="00032565" w:rsidRPr="002B4B14" w:rsidRDefault="00032565" w:rsidP="00032565">
      <w:pPr>
        <w:spacing w:line="360" w:lineRule="auto"/>
        <w:ind w:firstLine="426"/>
        <w:rPr>
          <w:sz w:val="20"/>
          <w:szCs w:val="20"/>
        </w:rPr>
      </w:pPr>
      <w:r w:rsidRPr="002B4B14">
        <w:rPr>
          <w:sz w:val="20"/>
          <w:szCs w:val="20"/>
        </w:rPr>
        <w:t xml:space="preserve">8.1.3.1 </w:t>
      </w:r>
      <w:r w:rsidRPr="002B4B14">
        <w:rPr>
          <w:i/>
          <w:sz w:val="20"/>
          <w:szCs w:val="20"/>
        </w:rPr>
        <w:t>Bare Pistons without Wristpins:</w:t>
      </w:r>
    </w:p>
    <w:p w14:paraId="5FE15468" w14:textId="77777777" w:rsidR="00032565" w:rsidRPr="002B4B14" w:rsidRDefault="00032565" w:rsidP="00032565">
      <w:pPr>
        <w:spacing w:line="360" w:lineRule="auto"/>
        <w:ind w:left="709"/>
        <w:rPr>
          <w:sz w:val="20"/>
          <w:szCs w:val="20"/>
        </w:rPr>
      </w:pPr>
      <w:r w:rsidRPr="002B4B14">
        <w:rPr>
          <w:sz w:val="20"/>
          <w:szCs w:val="20"/>
        </w:rPr>
        <w:t xml:space="preserve">(a) Place the bare pistons without wristpins into the ultrasonic cleaner for 30 min maximum. A nylon brush may be used to scrub the pistons and remove heavy deposits. Do no leave the pistons in the ultrasonic cleaner longer than 30 min. </w:t>
      </w:r>
    </w:p>
    <w:p w14:paraId="626FFA5D" w14:textId="77777777" w:rsidR="00032565" w:rsidRPr="00AD6345" w:rsidRDefault="00032565" w:rsidP="00AD6345">
      <w:pPr>
        <w:spacing w:before="120" w:after="120" w:line="360" w:lineRule="auto"/>
        <w:ind w:firstLine="425"/>
        <w:rPr>
          <w:sz w:val="18"/>
          <w:szCs w:val="18"/>
        </w:rPr>
      </w:pPr>
      <w:r w:rsidRPr="00AD6345">
        <w:rPr>
          <w:bCs/>
          <w:sz w:val="18"/>
          <w:szCs w:val="18"/>
        </w:rPr>
        <w:t>N</w:t>
      </w:r>
      <w:r w:rsidRPr="00AD6345">
        <w:rPr>
          <w:vanish/>
          <w:sz w:val="18"/>
          <w:szCs w:val="18"/>
        </w:rPr>
        <w:t>ote</w:t>
      </w:r>
      <w:r w:rsidRPr="00AD6345">
        <w:rPr>
          <w:bCs/>
          <w:sz w:val="18"/>
          <w:szCs w:val="18"/>
        </w:rPr>
        <w:t xml:space="preserve"> </w:t>
      </w:r>
      <w:r w:rsidRPr="00AD6345">
        <w:rPr>
          <w:bCs/>
          <w:color w:val="FF0000"/>
          <w:sz w:val="18"/>
          <w:szCs w:val="18"/>
        </w:rPr>
        <w:t>2</w:t>
      </w:r>
      <w:r w:rsidRPr="00AD6345">
        <w:rPr>
          <w:bCs/>
          <w:sz w:val="18"/>
          <w:szCs w:val="18"/>
        </w:rPr>
        <w:t>—</w:t>
      </w:r>
      <w:r w:rsidRPr="00AD6345">
        <w:rPr>
          <w:sz w:val="18"/>
          <w:szCs w:val="18"/>
        </w:rPr>
        <w:t>Leaving the pistons in the ultrasonic cleaner longer than 30 min can remove the skirt coating on the piston sides.</w:t>
      </w:r>
    </w:p>
    <w:p w14:paraId="7CE4A0CA" w14:textId="77777777" w:rsidR="00032565" w:rsidRPr="00572F0C" w:rsidRDefault="00032565" w:rsidP="00032565">
      <w:pPr>
        <w:spacing w:line="360" w:lineRule="auto"/>
        <w:ind w:firstLine="709"/>
        <w:rPr>
          <w:sz w:val="20"/>
          <w:szCs w:val="20"/>
        </w:rPr>
      </w:pPr>
      <w:r>
        <w:rPr>
          <w:sz w:val="20"/>
          <w:szCs w:val="20"/>
        </w:rPr>
        <w:t>(b) After 30 min, remove t</w:t>
      </w:r>
      <w:r w:rsidRPr="00572F0C">
        <w:rPr>
          <w:sz w:val="20"/>
          <w:szCs w:val="20"/>
        </w:rPr>
        <w:t xml:space="preserve">he pistons </w:t>
      </w:r>
      <w:r>
        <w:rPr>
          <w:sz w:val="20"/>
          <w:szCs w:val="20"/>
        </w:rPr>
        <w:t>and immediately spray</w:t>
      </w:r>
      <w:r w:rsidRPr="00572F0C">
        <w:rPr>
          <w:sz w:val="20"/>
          <w:szCs w:val="20"/>
        </w:rPr>
        <w:t xml:space="preserve"> with hot water, then </w:t>
      </w:r>
      <w:r>
        <w:rPr>
          <w:sz w:val="20"/>
          <w:szCs w:val="20"/>
        </w:rPr>
        <w:t>with solvent and leave</w:t>
      </w:r>
      <w:r w:rsidRPr="00572F0C">
        <w:rPr>
          <w:sz w:val="20"/>
          <w:szCs w:val="20"/>
        </w:rPr>
        <w:t xml:space="preserve"> to air dry.</w:t>
      </w:r>
    </w:p>
    <w:p w14:paraId="69F971DF" w14:textId="77777777" w:rsidR="00032565" w:rsidRPr="00572F0C" w:rsidRDefault="00032565" w:rsidP="00032565">
      <w:pPr>
        <w:spacing w:line="360" w:lineRule="auto"/>
        <w:ind w:firstLine="709"/>
        <w:rPr>
          <w:sz w:val="20"/>
          <w:szCs w:val="20"/>
        </w:rPr>
      </w:pPr>
      <w:r>
        <w:rPr>
          <w:sz w:val="20"/>
          <w:szCs w:val="20"/>
        </w:rPr>
        <w:t>(c)</w:t>
      </w:r>
      <w:r w:rsidRPr="00572F0C">
        <w:rPr>
          <w:sz w:val="20"/>
          <w:szCs w:val="20"/>
        </w:rPr>
        <w:t xml:space="preserve"> Repeat steps </w:t>
      </w:r>
      <w:r>
        <w:rPr>
          <w:sz w:val="20"/>
          <w:szCs w:val="20"/>
        </w:rPr>
        <w:t>(a) and (b)</w:t>
      </w:r>
      <w:r w:rsidRPr="00572F0C">
        <w:rPr>
          <w:sz w:val="20"/>
          <w:szCs w:val="20"/>
        </w:rPr>
        <w:t xml:space="preserve"> until all the piston deposits have been removed.</w:t>
      </w:r>
    </w:p>
    <w:p w14:paraId="5EF647F5" w14:textId="2B6B6B95" w:rsidR="00792613" w:rsidRDefault="00EB4A1D" w:rsidP="00F374AD">
      <w:pPr>
        <w:spacing w:line="360" w:lineRule="auto"/>
        <w:ind w:firstLine="426"/>
        <w:rPr>
          <w:sz w:val="20"/>
          <w:szCs w:val="20"/>
        </w:rPr>
      </w:pPr>
      <w:r>
        <w:rPr>
          <w:sz w:val="20"/>
          <w:szCs w:val="20"/>
        </w:rPr>
        <w:t xml:space="preserve">8.1.3.2 </w:t>
      </w:r>
      <w:r w:rsidRPr="00F374AD">
        <w:rPr>
          <w:i/>
          <w:sz w:val="20"/>
          <w:szCs w:val="20"/>
        </w:rPr>
        <w:t>Other Parts</w:t>
      </w:r>
      <w:r>
        <w:rPr>
          <w:sz w:val="20"/>
          <w:szCs w:val="20"/>
        </w:rPr>
        <w:t>—Clean all the other parts listed in 8.1.2 as follows:</w:t>
      </w:r>
    </w:p>
    <w:p w14:paraId="07043CEC" w14:textId="58850862" w:rsidR="003879E0" w:rsidRDefault="00EB4A1D" w:rsidP="00F374AD">
      <w:pPr>
        <w:spacing w:line="360" w:lineRule="auto"/>
        <w:ind w:left="709"/>
        <w:rPr>
          <w:sz w:val="20"/>
          <w:szCs w:val="20"/>
        </w:rPr>
      </w:pPr>
      <w:r>
        <w:rPr>
          <w:sz w:val="20"/>
          <w:szCs w:val="20"/>
        </w:rPr>
        <w:t xml:space="preserve">(a) </w:t>
      </w:r>
      <w:r w:rsidR="003879E0">
        <w:rPr>
          <w:sz w:val="20"/>
          <w:szCs w:val="20"/>
        </w:rPr>
        <w:t>First r</w:t>
      </w:r>
      <w:r w:rsidR="003879E0" w:rsidRPr="00646D39">
        <w:rPr>
          <w:sz w:val="20"/>
          <w:szCs w:val="20"/>
        </w:rPr>
        <w:t xml:space="preserve">inse </w:t>
      </w:r>
      <w:r w:rsidR="0089141D">
        <w:rPr>
          <w:sz w:val="20"/>
          <w:szCs w:val="20"/>
        </w:rPr>
        <w:t xml:space="preserve">the </w:t>
      </w:r>
      <w:r w:rsidR="003879E0" w:rsidRPr="00646D39">
        <w:rPr>
          <w:sz w:val="20"/>
          <w:szCs w:val="20"/>
        </w:rPr>
        <w:t xml:space="preserve">parts with </w:t>
      </w:r>
      <w:r w:rsidR="00E57F7C">
        <w:rPr>
          <w:sz w:val="20"/>
          <w:szCs w:val="20"/>
        </w:rPr>
        <w:t xml:space="preserve">acqueous detergent </w:t>
      </w:r>
      <w:r w:rsidR="00E57F7C" w:rsidRPr="00E57F7C">
        <w:rPr>
          <w:sz w:val="20"/>
          <w:szCs w:val="20"/>
        </w:rPr>
        <w:t>solution</w:t>
      </w:r>
      <w:r w:rsidR="003879E0" w:rsidRPr="00E57F7C">
        <w:rPr>
          <w:sz w:val="20"/>
          <w:szCs w:val="20"/>
        </w:rPr>
        <w:t xml:space="preserve"> (see </w:t>
      </w:r>
      <w:r w:rsidR="003879E0" w:rsidRPr="00E57F7C">
        <w:rPr>
          <w:color w:val="FF0000"/>
          <w:sz w:val="20"/>
          <w:szCs w:val="20"/>
        </w:rPr>
        <w:t>7.</w:t>
      </w:r>
      <w:r w:rsidR="00203DA8" w:rsidRPr="00E57F7C">
        <w:rPr>
          <w:color w:val="FF0000"/>
          <w:sz w:val="20"/>
          <w:szCs w:val="20"/>
        </w:rPr>
        <w:t>1.3</w:t>
      </w:r>
      <w:r w:rsidR="003879E0" w:rsidRPr="00E57F7C">
        <w:rPr>
          <w:sz w:val="20"/>
          <w:szCs w:val="20"/>
        </w:rPr>
        <w:t>)</w:t>
      </w:r>
      <w:r w:rsidR="00C53F97" w:rsidRPr="00E57F7C">
        <w:rPr>
          <w:sz w:val="20"/>
          <w:szCs w:val="20"/>
        </w:rPr>
        <w:t xml:space="preserve"> followed by a hot-water rinse.</w:t>
      </w:r>
    </w:p>
    <w:p w14:paraId="364C21A1" w14:textId="629FCF67" w:rsidR="000A16AF" w:rsidRDefault="00EB4A1D" w:rsidP="00F374AD">
      <w:pPr>
        <w:spacing w:line="360" w:lineRule="auto"/>
        <w:ind w:left="709"/>
        <w:rPr>
          <w:sz w:val="20"/>
          <w:szCs w:val="20"/>
        </w:rPr>
      </w:pPr>
      <w:r>
        <w:rPr>
          <w:sz w:val="20"/>
          <w:szCs w:val="20"/>
        </w:rPr>
        <w:t>(b)</w:t>
      </w:r>
      <w:r w:rsidR="00721381">
        <w:rPr>
          <w:sz w:val="20"/>
          <w:szCs w:val="20"/>
        </w:rPr>
        <w:t xml:space="preserve"> </w:t>
      </w:r>
      <w:r w:rsidR="00AF3BEE">
        <w:rPr>
          <w:sz w:val="20"/>
          <w:szCs w:val="20"/>
        </w:rPr>
        <w:t>Then place the parts in the ul</w:t>
      </w:r>
      <w:r w:rsidR="00441EAC">
        <w:rPr>
          <w:sz w:val="20"/>
          <w:szCs w:val="20"/>
        </w:rPr>
        <w:t>tr</w:t>
      </w:r>
      <w:r w:rsidR="00AF3BEE">
        <w:rPr>
          <w:sz w:val="20"/>
          <w:szCs w:val="20"/>
        </w:rPr>
        <w:t>a</w:t>
      </w:r>
      <w:r w:rsidR="00441EAC">
        <w:rPr>
          <w:sz w:val="20"/>
          <w:szCs w:val="20"/>
        </w:rPr>
        <w:t xml:space="preserve">sonic parts cleaner </w:t>
      </w:r>
      <w:r w:rsidR="0005505C">
        <w:rPr>
          <w:sz w:val="20"/>
          <w:szCs w:val="20"/>
        </w:rPr>
        <w:t xml:space="preserve">apparatus </w:t>
      </w:r>
      <w:r w:rsidR="00441EAC">
        <w:rPr>
          <w:sz w:val="20"/>
          <w:szCs w:val="20"/>
        </w:rPr>
        <w:t>for 30 min.</w:t>
      </w:r>
    </w:p>
    <w:p w14:paraId="48A6A4C2" w14:textId="096AE900" w:rsidR="00E14E2D" w:rsidRDefault="00EB4A1D" w:rsidP="00F374AD">
      <w:pPr>
        <w:spacing w:line="360" w:lineRule="auto"/>
        <w:ind w:left="709"/>
        <w:rPr>
          <w:sz w:val="20"/>
          <w:szCs w:val="20"/>
        </w:rPr>
      </w:pPr>
      <w:r>
        <w:rPr>
          <w:sz w:val="20"/>
          <w:szCs w:val="20"/>
        </w:rPr>
        <w:t>(c)</w:t>
      </w:r>
      <w:r w:rsidR="00E14E2D" w:rsidRPr="00E14E2D">
        <w:rPr>
          <w:sz w:val="20"/>
          <w:szCs w:val="20"/>
        </w:rPr>
        <w:t xml:space="preserve"> </w:t>
      </w:r>
      <w:r w:rsidR="00E14E2D">
        <w:rPr>
          <w:sz w:val="20"/>
          <w:szCs w:val="20"/>
        </w:rPr>
        <w:t>After 30 min</w:t>
      </w:r>
      <w:r w:rsidR="00E14E2D" w:rsidRPr="00646D39">
        <w:rPr>
          <w:sz w:val="20"/>
          <w:szCs w:val="20"/>
        </w:rPr>
        <w:t xml:space="preserve">, </w:t>
      </w:r>
      <w:r w:rsidR="00E14E2D">
        <w:rPr>
          <w:sz w:val="20"/>
          <w:szCs w:val="20"/>
        </w:rPr>
        <w:t xml:space="preserve">remove </w:t>
      </w:r>
      <w:r w:rsidR="00E14E2D" w:rsidRPr="00646D39">
        <w:rPr>
          <w:sz w:val="20"/>
          <w:szCs w:val="20"/>
        </w:rPr>
        <w:t xml:space="preserve">the parts and immediately spray with hot water, then </w:t>
      </w:r>
      <w:r w:rsidR="0006337D">
        <w:rPr>
          <w:sz w:val="20"/>
          <w:szCs w:val="20"/>
        </w:rPr>
        <w:t xml:space="preserve">with </w:t>
      </w:r>
      <w:r w:rsidR="00E14E2D" w:rsidRPr="00646D39">
        <w:rPr>
          <w:sz w:val="20"/>
          <w:szCs w:val="20"/>
        </w:rPr>
        <w:t>solvent and le</w:t>
      </w:r>
      <w:r w:rsidR="00E14E2D">
        <w:rPr>
          <w:sz w:val="20"/>
          <w:szCs w:val="20"/>
        </w:rPr>
        <w:t xml:space="preserve">ave </w:t>
      </w:r>
      <w:r w:rsidR="00E14E2D" w:rsidRPr="00646D39">
        <w:rPr>
          <w:sz w:val="20"/>
          <w:szCs w:val="20"/>
        </w:rPr>
        <w:t>to air dry</w:t>
      </w:r>
      <w:r w:rsidR="00E952E7">
        <w:rPr>
          <w:sz w:val="20"/>
          <w:szCs w:val="20"/>
        </w:rPr>
        <w:t>.</w:t>
      </w:r>
    </w:p>
    <w:p w14:paraId="06331ED7" w14:textId="0DA5646B" w:rsidR="00560C35" w:rsidRPr="00646D39" w:rsidRDefault="00EB4A1D" w:rsidP="008D0C93">
      <w:pPr>
        <w:spacing w:line="360" w:lineRule="auto"/>
        <w:ind w:firstLine="426"/>
        <w:rPr>
          <w:sz w:val="20"/>
          <w:szCs w:val="20"/>
        </w:rPr>
      </w:pPr>
      <w:r>
        <w:rPr>
          <w:sz w:val="20"/>
          <w:szCs w:val="20"/>
        </w:rPr>
        <w:t>8.1.4</w:t>
      </w:r>
      <w:r w:rsidR="002959E5">
        <w:rPr>
          <w:sz w:val="20"/>
          <w:szCs w:val="20"/>
        </w:rPr>
        <w:t xml:space="preserve"> </w:t>
      </w:r>
      <w:r w:rsidR="00E14E2D" w:rsidRPr="00E14E2D">
        <w:rPr>
          <w:i/>
          <w:sz w:val="20"/>
          <w:szCs w:val="20"/>
        </w:rPr>
        <w:t>Degreasing</w:t>
      </w:r>
      <w:r w:rsidR="00E14E2D">
        <w:rPr>
          <w:sz w:val="20"/>
          <w:szCs w:val="20"/>
        </w:rPr>
        <w:t>—</w:t>
      </w:r>
      <w:r w:rsidR="0006337D">
        <w:rPr>
          <w:sz w:val="20"/>
          <w:szCs w:val="20"/>
        </w:rPr>
        <w:t>Spray clean t</w:t>
      </w:r>
      <w:r w:rsidR="00560C35" w:rsidRPr="00646D39">
        <w:rPr>
          <w:sz w:val="20"/>
          <w:szCs w:val="20"/>
        </w:rPr>
        <w:t xml:space="preserve">he </w:t>
      </w:r>
      <w:r w:rsidR="004E442C">
        <w:rPr>
          <w:sz w:val="20"/>
          <w:szCs w:val="20"/>
        </w:rPr>
        <w:t>following</w:t>
      </w:r>
      <w:r w:rsidR="004E442C" w:rsidRPr="00646D39">
        <w:rPr>
          <w:sz w:val="20"/>
          <w:szCs w:val="20"/>
        </w:rPr>
        <w:t xml:space="preserve"> </w:t>
      </w:r>
      <w:r w:rsidR="00560C35" w:rsidRPr="00646D39">
        <w:rPr>
          <w:sz w:val="20"/>
          <w:szCs w:val="20"/>
        </w:rPr>
        <w:t xml:space="preserve">components with </w:t>
      </w:r>
      <w:r w:rsidR="000F187C">
        <w:rPr>
          <w:sz w:val="20"/>
          <w:szCs w:val="20"/>
        </w:rPr>
        <w:t xml:space="preserve">Stoddard </w:t>
      </w:r>
      <w:r w:rsidR="000F187C" w:rsidRPr="00E57F7C">
        <w:rPr>
          <w:sz w:val="20"/>
          <w:szCs w:val="20"/>
        </w:rPr>
        <w:t>Solvent</w:t>
      </w:r>
      <w:r w:rsidR="004437C4">
        <w:rPr>
          <w:sz w:val="20"/>
          <w:szCs w:val="20"/>
        </w:rPr>
        <w:t xml:space="preserve">, </w:t>
      </w:r>
      <w:r w:rsidR="0006337D">
        <w:rPr>
          <w:sz w:val="20"/>
          <w:szCs w:val="20"/>
        </w:rPr>
        <w:t>then blow</w:t>
      </w:r>
      <w:r w:rsidR="00560C35" w:rsidRPr="00646D39">
        <w:rPr>
          <w:sz w:val="20"/>
          <w:szCs w:val="20"/>
        </w:rPr>
        <w:t xml:space="preserve"> out with pressurized air</w:t>
      </w:r>
      <w:r w:rsidR="008663D7">
        <w:rPr>
          <w:sz w:val="20"/>
          <w:szCs w:val="20"/>
        </w:rPr>
        <w:t>,</w:t>
      </w:r>
      <w:r w:rsidR="00560C35" w:rsidRPr="00646D39">
        <w:rPr>
          <w:sz w:val="20"/>
          <w:szCs w:val="20"/>
        </w:rPr>
        <w:t xml:space="preserve"> and le</w:t>
      </w:r>
      <w:r w:rsidR="0006337D">
        <w:rPr>
          <w:sz w:val="20"/>
          <w:szCs w:val="20"/>
        </w:rPr>
        <w:t>ave</w:t>
      </w:r>
      <w:r w:rsidR="00560C35" w:rsidRPr="00646D39">
        <w:rPr>
          <w:sz w:val="20"/>
          <w:szCs w:val="20"/>
        </w:rPr>
        <w:t xml:space="preserve"> to air dry:</w:t>
      </w:r>
    </w:p>
    <w:p w14:paraId="7232D16E" w14:textId="23B5A12E" w:rsidR="00923720" w:rsidRDefault="00EB4A1D" w:rsidP="0006337D">
      <w:pPr>
        <w:widowControl/>
        <w:autoSpaceDE/>
        <w:autoSpaceDN/>
        <w:adjustRightInd/>
        <w:spacing w:line="360" w:lineRule="auto"/>
        <w:ind w:firstLine="426"/>
        <w:rPr>
          <w:sz w:val="20"/>
          <w:szCs w:val="20"/>
        </w:rPr>
      </w:pPr>
      <w:r>
        <w:rPr>
          <w:sz w:val="20"/>
          <w:szCs w:val="20"/>
        </w:rPr>
        <w:t>8.1.4.1</w:t>
      </w:r>
      <w:r w:rsidR="008663D7">
        <w:rPr>
          <w:sz w:val="20"/>
          <w:szCs w:val="20"/>
        </w:rPr>
        <w:t xml:space="preserve"> </w:t>
      </w:r>
      <w:r w:rsidR="002959E5">
        <w:rPr>
          <w:sz w:val="20"/>
          <w:szCs w:val="20"/>
        </w:rPr>
        <w:t>c</w:t>
      </w:r>
      <w:r w:rsidR="00560C35" w:rsidRPr="00923720">
        <w:rPr>
          <w:sz w:val="20"/>
          <w:szCs w:val="20"/>
        </w:rPr>
        <w:t>amshafts and all</w:t>
      </w:r>
      <w:r w:rsidR="002959E5">
        <w:rPr>
          <w:sz w:val="20"/>
          <w:szCs w:val="20"/>
        </w:rPr>
        <w:t xml:space="preserve"> valve</w:t>
      </w:r>
      <w:r w:rsidR="00EB6814">
        <w:rPr>
          <w:sz w:val="20"/>
          <w:szCs w:val="20"/>
        </w:rPr>
        <w:t>-</w:t>
      </w:r>
      <w:r w:rsidR="002959E5">
        <w:rPr>
          <w:sz w:val="20"/>
          <w:szCs w:val="20"/>
        </w:rPr>
        <w:t>train components</w:t>
      </w:r>
      <w:r w:rsidR="004437C4">
        <w:rPr>
          <w:sz w:val="20"/>
          <w:szCs w:val="20"/>
        </w:rPr>
        <w:t>;</w:t>
      </w:r>
    </w:p>
    <w:p w14:paraId="22995310" w14:textId="1ADB9CDF" w:rsidR="00560C35" w:rsidRPr="00923720" w:rsidRDefault="00EB4A1D" w:rsidP="0006337D">
      <w:pPr>
        <w:widowControl/>
        <w:autoSpaceDE/>
        <w:autoSpaceDN/>
        <w:adjustRightInd/>
        <w:spacing w:line="360" w:lineRule="auto"/>
        <w:ind w:firstLine="426"/>
        <w:rPr>
          <w:sz w:val="20"/>
          <w:szCs w:val="20"/>
        </w:rPr>
      </w:pPr>
      <w:r>
        <w:rPr>
          <w:sz w:val="20"/>
          <w:szCs w:val="20"/>
        </w:rPr>
        <w:t>8.1.4.2</w:t>
      </w:r>
      <w:r w:rsidR="00D0109E" w:rsidRPr="00923720">
        <w:rPr>
          <w:sz w:val="20"/>
          <w:szCs w:val="20"/>
        </w:rPr>
        <w:t xml:space="preserve"> </w:t>
      </w:r>
      <w:r w:rsidR="002959E5">
        <w:rPr>
          <w:sz w:val="20"/>
          <w:szCs w:val="20"/>
        </w:rPr>
        <w:t>intake manifold/ t</w:t>
      </w:r>
      <w:r w:rsidR="00560C35" w:rsidRPr="00923720">
        <w:rPr>
          <w:sz w:val="20"/>
          <w:szCs w:val="20"/>
        </w:rPr>
        <w:t>hrottle body (not being separated)</w:t>
      </w:r>
      <w:r w:rsidR="004437C4">
        <w:rPr>
          <w:sz w:val="20"/>
          <w:szCs w:val="20"/>
        </w:rPr>
        <w:t>;</w:t>
      </w:r>
    </w:p>
    <w:p w14:paraId="6F144814" w14:textId="6FC5B0E4" w:rsidR="00560C35" w:rsidRPr="00923720" w:rsidRDefault="00EB4A1D" w:rsidP="0006337D">
      <w:pPr>
        <w:widowControl/>
        <w:autoSpaceDE/>
        <w:autoSpaceDN/>
        <w:adjustRightInd/>
        <w:spacing w:line="360" w:lineRule="auto"/>
        <w:ind w:firstLine="426"/>
        <w:rPr>
          <w:sz w:val="20"/>
          <w:szCs w:val="20"/>
        </w:rPr>
      </w:pPr>
      <w:r>
        <w:rPr>
          <w:sz w:val="20"/>
          <w:szCs w:val="20"/>
        </w:rPr>
        <w:t>8.1.4.3</w:t>
      </w:r>
      <w:r w:rsidR="00D0109E" w:rsidRPr="00923720">
        <w:rPr>
          <w:sz w:val="20"/>
          <w:szCs w:val="20"/>
        </w:rPr>
        <w:t xml:space="preserve"> </w:t>
      </w:r>
      <w:r w:rsidR="002959E5">
        <w:rPr>
          <w:sz w:val="20"/>
          <w:szCs w:val="20"/>
        </w:rPr>
        <w:t>fuel pump housing with piston</w:t>
      </w:r>
      <w:r w:rsidR="004437C4">
        <w:rPr>
          <w:sz w:val="20"/>
          <w:szCs w:val="20"/>
        </w:rPr>
        <w:t>;</w:t>
      </w:r>
    </w:p>
    <w:p w14:paraId="781E1B1A" w14:textId="74760273" w:rsidR="00560C35" w:rsidRPr="00923720" w:rsidRDefault="00EB4A1D" w:rsidP="0006337D">
      <w:pPr>
        <w:widowControl/>
        <w:autoSpaceDE/>
        <w:autoSpaceDN/>
        <w:adjustRightInd/>
        <w:spacing w:line="360" w:lineRule="auto"/>
        <w:ind w:firstLine="426"/>
        <w:rPr>
          <w:sz w:val="20"/>
          <w:szCs w:val="20"/>
        </w:rPr>
      </w:pPr>
      <w:r>
        <w:rPr>
          <w:sz w:val="20"/>
          <w:szCs w:val="20"/>
        </w:rPr>
        <w:t xml:space="preserve">8.1.4.4 </w:t>
      </w:r>
      <w:r w:rsidR="00174C69">
        <w:rPr>
          <w:sz w:val="20"/>
          <w:szCs w:val="20"/>
        </w:rPr>
        <w:t>v</w:t>
      </w:r>
      <w:r w:rsidR="002959E5">
        <w:rPr>
          <w:sz w:val="20"/>
          <w:szCs w:val="20"/>
        </w:rPr>
        <w:t>acuum pump and oil screen</w:t>
      </w:r>
      <w:r w:rsidR="004437C4">
        <w:rPr>
          <w:sz w:val="20"/>
          <w:szCs w:val="20"/>
        </w:rPr>
        <w:t>;</w:t>
      </w:r>
    </w:p>
    <w:p w14:paraId="1FD0A1F4" w14:textId="1667769C" w:rsidR="00560C35" w:rsidRPr="00923720" w:rsidRDefault="00EB4A1D" w:rsidP="0006337D">
      <w:pPr>
        <w:widowControl/>
        <w:autoSpaceDE/>
        <w:autoSpaceDN/>
        <w:adjustRightInd/>
        <w:spacing w:line="360" w:lineRule="auto"/>
        <w:ind w:firstLine="426"/>
        <w:rPr>
          <w:sz w:val="20"/>
          <w:szCs w:val="20"/>
        </w:rPr>
      </w:pPr>
      <w:r>
        <w:rPr>
          <w:sz w:val="20"/>
          <w:szCs w:val="20"/>
        </w:rPr>
        <w:t>8.1.4.5</w:t>
      </w:r>
      <w:r w:rsidR="00923720" w:rsidRPr="00923720">
        <w:rPr>
          <w:sz w:val="20"/>
          <w:szCs w:val="20"/>
        </w:rPr>
        <w:t xml:space="preserve"> </w:t>
      </w:r>
      <w:r w:rsidR="00174C69">
        <w:rPr>
          <w:sz w:val="20"/>
          <w:szCs w:val="20"/>
        </w:rPr>
        <w:t>t</w:t>
      </w:r>
      <w:r w:rsidR="00BC54AC">
        <w:rPr>
          <w:sz w:val="20"/>
          <w:szCs w:val="20"/>
        </w:rPr>
        <w:t>he oil screen (d</w:t>
      </w:r>
      <w:r w:rsidR="00E72E6E">
        <w:rPr>
          <w:sz w:val="20"/>
          <w:szCs w:val="20"/>
        </w:rPr>
        <w:t>o not clean</w:t>
      </w:r>
      <w:r w:rsidR="00560C35" w:rsidRPr="00923720">
        <w:rPr>
          <w:sz w:val="20"/>
          <w:szCs w:val="20"/>
        </w:rPr>
        <w:t xml:space="preserve"> the inside of the turbocharger)</w:t>
      </w:r>
      <w:r w:rsidR="004437C4">
        <w:rPr>
          <w:sz w:val="20"/>
          <w:szCs w:val="20"/>
        </w:rPr>
        <w:t>;</w:t>
      </w:r>
    </w:p>
    <w:p w14:paraId="6D080A13" w14:textId="6E6A627F" w:rsidR="00560C35" w:rsidRPr="00923720" w:rsidRDefault="00EB4A1D" w:rsidP="0006337D">
      <w:pPr>
        <w:widowControl/>
        <w:autoSpaceDE/>
        <w:autoSpaceDN/>
        <w:adjustRightInd/>
        <w:spacing w:line="360" w:lineRule="auto"/>
        <w:ind w:firstLine="426"/>
        <w:rPr>
          <w:sz w:val="20"/>
          <w:szCs w:val="20"/>
        </w:rPr>
      </w:pPr>
      <w:r>
        <w:rPr>
          <w:sz w:val="20"/>
          <w:szCs w:val="20"/>
        </w:rPr>
        <w:t xml:space="preserve">8.1.4.6 </w:t>
      </w:r>
      <w:r w:rsidR="00174C69">
        <w:rPr>
          <w:sz w:val="20"/>
          <w:szCs w:val="20"/>
        </w:rPr>
        <w:t>o</w:t>
      </w:r>
      <w:r w:rsidR="00560C35" w:rsidRPr="00923720">
        <w:rPr>
          <w:sz w:val="20"/>
          <w:szCs w:val="20"/>
        </w:rPr>
        <w:t xml:space="preserve">il </w:t>
      </w:r>
      <w:r w:rsidR="00174C69">
        <w:rPr>
          <w:sz w:val="20"/>
          <w:szCs w:val="20"/>
        </w:rPr>
        <w:t>p</w:t>
      </w:r>
      <w:r w:rsidR="00560C35" w:rsidRPr="00923720">
        <w:rPr>
          <w:sz w:val="20"/>
          <w:szCs w:val="20"/>
        </w:rPr>
        <w:t>ump</w:t>
      </w:r>
      <w:r w:rsidR="004437C4">
        <w:rPr>
          <w:sz w:val="20"/>
          <w:szCs w:val="20"/>
        </w:rPr>
        <w:t>;</w:t>
      </w:r>
    </w:p>
    <w:p w14:paraId="4B3BE6A9" w14:textId="0CC2E3EA" w:rsidR="00560C35" w:rsidRPr="00923720" w:rsidRDefault="00EB4A1D" w:rsidP="0006337D">
      <w:pPr>
        <w:widowControl/>
        <w:autoSpaceDE/>
        <w:autoSpaceDN/>
        <w:adjustRightInd/>
        <w:spacing w:line="360" w:lineRule="auto"/>
        <w:ind w:firstLine="426"/>
        <w:rPr>
          <w:sz w:val="20"/>
          <w:szCs w:val="20"/>
        </w:rPr>
      </w:pPr>
      <w:r>
        <w:rPr>
          <w:sz w:val="20"/>
          <w:szCs w:val="20"/>
        </w:rPr>
        <w:t>8.1.4.7</w:t>
      </w:r>
      <w:r w:rsidR="00174C69">
        <w:rPr>
          <w:sz w:val="20"/>
          <w:szCs w:val="20"/>
        </w:rPr>
        <w:t xml:space="preserve"> v</w:t>
      </w:r>
      <w:r w:rsidR="00560C35" w:rsidRPr="00923720">
        <w:rPr>
          <w:sz w:val="20"/>
          <w:szCs w:val="20"/>
        </w:rPr>
        <w:t xml:space="preserve">alve </w:t>
      </w:r>
      <w:r w:rsidR="00174C69">
        <w:rPr>
          <w:sz w:val="20"/>
          <w:szCs w:val="20"/>
        </w:rPr>
        <w:t>c</w:t>
      </w:r>
      <w:r w:rsidR="00560C35" w:rsidRPr="00923720">
        <w:rPr>
          <w:sz w:val="20"/>
          <w:szCs w:val="20"/>
        </w:rPr>
        <w:t>over</w:t>
      </w:r>
      <w:r w:rsidR="004437C4">
        <w:rPr>
          <w:sz w:val="20"/>
          <w:szCs w:val="20"/>
        </w:rPr>
        <w:t>;</w:t>
      </w:r>
    </w:p>
    <w:p w14:paraId="540CC127" w14:textId="55441730" w:rsidR="00560C35" w:rsidRPr="00923720" w:rsidRDefault="00EB4A1D" w:rsidP="0006337D">
      <w:pPr>
        <w:widowControl/>
        <w:autoSpaceDE/>
        <w:autoSpaceDN/>
        <w:adjustRightInd/>
        <w:spacing w:line="360" w:lineRule="auto"/>
        <w:ind w:firstLine="426"/>
        <w:rPr>
          <w:sz w:val="20"/>
          <w:szCs w:val="20"/>
        </w:rPr>
      </w:pPr>
      <w:r>
        <w:rPr>
          <w:sz w:val="20"/>
          <w:szCs w:val="20"/>
        </w:rPr>
        <w:t>8.1.4.8</w:t>
      </w:r>
      <w:r w:rsidR="00923720" w:rsidRPr="00923720">
        <w:rPr>
          <w:sz w:val="20"/>
          <w:szCs w:val="20"/>
        </w:rPr>
        <w:t xml:space="preserve"> </w:t>
      </w:r>
      <w:r w:rsidR="00174C69">
        <w:rPr>
          <w:sz w:val="20"/>
          <w:szCs w:val="20"/>
        </w:rPr>
        <w:t>t</w:t>
      </w:r>
      <w:r w:rsidR="00560C35" w:rsidRPr="00923720">
        <w:rPr>
          <w:sz w:val="20"/>
          <w:szCs w:val="20"/>
        </w:rPr>
        <w:t>urbocharger oil lines</w:t>
      </w:r>
      <w:r w:rsidR="004437C4">
        <w:rPr>
          <w:sz w:val="20"/>
          <w:szCs w:val="20"/>
        </w:rPr>
        <w:t>;</w:t>
      </w:r>
    </w:p>
    <w:p w14:paraId="085AD441" w14:textId="4BC46FBE" w:rsidR="00560C35" w:rsidRPr="00923720" w:rsidRDefault="00EB4A1D" w:rsidP="0006337D">
      <w:pPr>
        <w:widowControl/>
        <w:autoSpaceDE/>
        <w:autoSpaceDN/>
        <w:adjustRightInd/>
        <w:spacing w:line="360" w:lineRule="auto"/>
        <w:ind w:firstLine="426"/>
        <w:rPr>
          <w:sz w:val="20"/>
          <w:szCs w:val="20"/>
        </w:rPr>
      </w:pPr>
      <w:r>
        <w:rPr>
          <w:sz w:val="20"/>
          <w:szCs w:val="20"/>
        </w:rPr>
        <w:t>8.1.4.9</w:t>
      </w:r>
      <w:r w:rsidR="00923720" w:rsidRPr="00923720">
        <w:rPr>
          <w:sz w:val="20"/>
          <w:szCs w:val="20"/>
        </w:rPr>
        <w:t xml:space="preserve"> </w:t>
      </w:r>
      <w:r w:rsidR="00174C69">
        <w:rPr>
          <w:sz w:val="20"/>
          <w:szCs w:val="20"/>
        </w:rPr>
        <w:t>o</w:t>
      </w:r>
      <w:r w:rsidR="00560C35" w:rsidRPr="00923720">
        <w:rPr>
          <w:sz w:val="20"/>
          <w:szCs w:val="20"/>
        </w:rPr>
        <w:t>il separator (PCV housing on the cylinder block)</w:t>
      </w:r>
      <w:r w:rsidR="004437C4">
        <w:rPr>
          <w:sz w:val="20"/>
          <w:szCs w:val="20"/>
        </w:rPr>
        <w:t>;</w:t>
      </w:r>
    </w:p>
    <w:p w14:paraId="1F8D8859" w14:textId="6E996BD1" w:rsidR="00560C35" w:rsidRPr="00923720" w:rsidRDefault="00EB4A1D" w:rsidP="0006337D">
      <w:pPr>
        <w:widowControl/>
        <w:autoSpaceDE/>
        <w:autoSpaceDN/>
        <w:adjustRightInd/>
        <w:spacing w:line="360" w:lineRule="auto"/>
        <w:ind w:firstLine="426"/>
        <w:rPr>
          <w:sz w:val="20"/>
          <w:szCs w:val="20"/>
        </w:rPr>
      </w:pPr>
      <w:r>
        <w:rPr>
          <w:sz w:val="20"/>
          <w:szCs w:val="20"/>
        </w:rPr>
        <w:t>8.1.4.10</w:t>
      </w:r>
      <w:r w:rsidR="00923720" w:rsidRPr="00923720">
        <w:rPr>
          <w:sz w:val="20"/>
          <w:szCs w:val="20"/>
        </w:rPr>
        <w:t xml:space="preserve"> </w:t>
      </w:r>
      <w:r w:rsidR="00174C69">
        <w:rPr>
          <w:sz w:val="20"/>
          <w:szCs w:val="20"/>
        </w:rPr>
        <w:t>o</w:t>
      </w:r>
      <w:r w:rsidR="00560C35" w:rsidRPr="00923720">
        <w:rPr>
          <w:sz w:val="20"/>
          <w:szCs w:val="20"/>
        </w:rPr>
        <w:t>il pick up tube</w:t>
      </w:r>
      <w:r w:rsidR="004437C4">
        <w:rPr>
          <w:sz w:val="20"/>
          <w:szCs w:val="20"/>
        </w:rPr>
        <w:t>;</w:t>
      </w:r>
    </w:p>
    <w:p w14:paraId="13B483CB" w14:textId="7DDCCFF5" w:rsidR="00560C35" w:rsidRPr="00923720" w:rsidRDefault="00EB4A1D" w:rsidP="0006337D">
      <w:pPr>
        <w:widowControl/>
        <w:autoSpaceDE/>
        <w:autoSpaceDN/>
        <w:adjustRightInd/>
        <w:spacing w:line="360" w:lineRule="auto"/>
        <w:ind w:firstLine="426"/>
        <w:rPr>
          <w:sz w:val="20"/>
          <w:szCs w:val="20"/>
        </w:rPr>
      </w:pPr>
      <w:r>
        <w:rPr>
          <w:sz w:val="20"/>
          <w:szCs w:val="20"/>
        </w:rPr>
        <w:t>8.1.4.11</w:t>
      </w:r>
      <w:r w:rsidR="00923720" w:rsidRPr="00923720">
        <w:rPr>
          <w:sz w:val="20"/>
          <w:szCs w:val="20"/>
        </w:rPr>
        <w:t xml:space="preserve"> </w:t>
      </w:r>
      <w:r w:rsidR="00174C69">
        <w:rPr>
          <w:sz w:val="20"/>
          <w:szCs w:val="20"/>
        </w:rPr>
        <w:t>o</w:t>
      </w:r>
      <w:r w:rsidR="00560C35" w:rsidRPr="00923720">
        <w:rPr>
          <w:sz w:val="20"/>
          <w:szCs w:val="20"/>
        </w:rPr>
        <w:t>il squirters/jets</w:t>
      </w:r>
      <w:r w:rsidR="004437C4">
        <w:rPr>
          <w:sz w:val="20"/>
          <w:szCs w:val="20"/>
        </w:rPr>
        <w:t>;</w:t>
      </w:r>
    </w:p>
    <w:p w14:paraId="0F30C4D6" w14:textId="22C5445B" w:rsidR="00560C35" w:rsidRPr="00923720" w:rsidRDefault="00EB4A1D" w:rsidP="0006337D">
      <w:pPr>
        <w:widowControl/>
        <w:autoSpaceDE/>
        <w:autoSpaceDN/>
        <w:adjustRightInd/>
        <w:spacing w:line="360" w:lineRule="auto"/>
        <w:ind w:firstLine="426"/>
        <w:rPr>
          <w:sz w:val="20"/>
          <w:szCs w:val="20"/>
        </w:rPr>
      </w:pPr>
      <w:r>
        <w:rPr>
          <w:sz w:val="20"/>
          <w:szCs w:val="20"/>
        </w:rPr>
        <w:t>8.1.4.12</w:t>
      </w:r>
      <w:r w:rsidR="00923720" w:rsidRPr="00923720">
        <w:rPr>
          <w:sz w:val="20"/>
          <w:szCs w:val="20"/>
        </w:rPr>
        <w:t xml:space="preserve"> </w:t>
      </w:r>
      <w:r w:rsidR="00174C69">
        <w:rPr>
          <w:sz w:val="20"/>
          <w:szCs w:val="20"/>
        </w:rPr>
        <w:t>c</w:t>
      </w:r>
      <w:r w:rsidR="00560C35" w:rsidRPr="00923720">
        <w:rPr>
          <w:sz w:val="20"/>
          <w:szCs w:val="20"/>
        </w:rPr>
        <w:t>rankshaft</w:t>
      </w:r>
      <w:r w:rsidR="004437C4">
        <w:rPr>
          <w:sz w:val="20"/>
          <w:szCs w:val="20"/>
        </w:rPr>
        <w:t>;</w:t>
      </w:r>
    </w:p>
    <w:p w14:paraId="5CFC0129" w14:textId="0914155E" w:rsidR="00560C35" w:rsidRPr="00923720" w:rsidRDefault="00EB4A1D" w:rsidP="0006337D">
      <w:pPr>
        <w:widowControl/>
        <w:autoSpaceDE/>
        <w:autoSpaceDN/>
        <w:adjustRightInd/>
        <w:spacing w:line="360" w:lineRule="auto"/>
        <w:ind w:firstLine="426"/>
        <w:rPr>
          <w:sz w:val="20"/>
          <w:szCs w:val="20"/>
        </w:rPr>
      </w:pPr>
      <w:r>
        <w:rPr>
          <w:sz w:val="20"/>
          <w:szCs w:val="20"/>
        </w:rPr>
        <w:t>8.1.4.13</w:t>
      </w:r>
      <w:r w:rsidR="00923720" w:rsidRPr="00923720">
        <w:rPr>
          <w:sz w:val="20"/>
          <w:szCs w:val="20"/>
        </w:rPr>
        <w:t xml:space="preserve"> </w:t>
      </w:r>
      <w:r w:rsidR="00174C69">
        <w:rPr>
          <w:sz w:val="20"/>
          <w:szCs w:val="20"/>
        </w:rPr>
        <w:t>r</w:t>
      </w:r>
      <w:r w:rsidR="00560C35" w:rsidRPr="00923720">
        <w:rPr>
          <w:sz w:val="20"/>
          <w:szCs w:val="20"/>
        </w:rPr>
        <w:t>ods and pins</w:t>
      </w:r>
      <w:r w:rsidR="004437C4">
        <w:rPr>
          <w:sz w:val="20"/>
          <w:szCs w:val="20"/>
        </w:rPr>
        <w:t>;</w:t>
      </w:r>
    </w:p>
    <w:p w14:paraId="10996A42" w14:textId="2BDBA6E3" w:rsidR="00560C35" w:rsidRPr="00923720" w:rsidRDefault="00830CA2" w:rsidP="0006337D">
      <w:pPr>
        <w:widowControl/>
        <w:autoSpaceDE/>
        <w:autoSpaceDN/>
        <w:adjustRightInd/>
        <w:spacing w:line="360" w:lineRule="auto"/>
        <w:ind w:firstLine="426"/>
        <w:rPr>
          <w:sz w:val="20"/>
          <w:szCs w:val="20"/>
        </w:rPr>
      </w:pPr>
      <w:r>
        <w:rPr>
          <w:sz w:val="20"/>
          <w:szCs w:val="20"/>
        </w:rPr>
        <w:t>8.1.4.14</w:t>
      </w:r>
      <w:r w:rsidR="008663D7">
        <w:rPr>
          <w:sz w:val="20"/>
          <w:szCs w:val="20"/>
        </w:rPr>
        <w:t xml:space="preserve"> </w:t>
      </w:r>
      <w:r w:rsidR="00174C69">
        <w:rPr>
          <w:sz w:val="20"/>
          <w:szCs w:val="20"/>
        </w:rPr>
        <w:t>t</w:t>
      </w:r>
      <w:r w:rsidR="00560C35" w:rsidRPr="00923720">
        <w:rPr>
          <w:sz w:val="20"/>
          <w:szCs w:val="20"/>
        </w:rPr>
        <w:t>he test batch camshaft sprockets and crankshaft gear</w:t>
      </w:r>
      <w:r w:rsidR="00E952E7">
        <w:rPr>
          <w:sz w:val="20"/>
          <w:szCs w:val="20"/>
        </w:rPr>
        <w:t>.</w:t>
      </w:r>
    </w:p>
    <w:p w14:paraId="24A6FFDC" w14:textId="2D2B1077" w:rsidR="007D5F0B" w:rsidRDefault="00F30A7B" w:rsidP="008D0C93">
      <w:pPr>
        <w:widowControl/>
        <w:autoSpaceDE/>
        <w:autoSpaceDN/>
        <w:adjustRightInd/>
        <w:spacing w:line="360" w:lineRule="auto"/>
        <w:ind w:firstLine="426"/>
        <w:rPr>
          <w:sz w:val="20"/>
          <w:szCs w:val="20"/>
        </w:rPr>
      </w:pPr>
      <w:r>
        <w:rPr>
          <w:sz w:val="20"/>
          <w:szCs w:val="20"/>
        </w:rPr>
        <w:t>8.1.5</w:t>
      </w:r>
      <w:r w:rsidR="007D5F0B">
        <w:rPr>
          <w:sz w:val="20"/>
          <w:szCs w:val="20"/>
        </w:rPr>
        <w:t xml:space="preserve"> </w:t>
      </w:r>
      <w:r w:rsidR="007B338D" w:rsidRPr="007B338D">
        <w:rPr>
          <w:i/>
          <w:sz w:val="20"/>
          <w:szCs w:val="20"/>
        </w:rPr>
        <w:t xml:space="preserve">Cleaning of </w:t>
      </w:r>
      <w:r w:rsidR="0089141D">
        <w:rPr>
          <w:i/>
          <w:sz w:val="20"/>
          <w:szCs w:val="20"/>
        </w:rPr>
        <w:t>O</w:t>
      </w:r>
      <w:r w:rsidR="007D5F0B" w:rsidRPr="007B338D">
        <w:rPr>
          <w:i/>
          <w:sz w:val="20"/>
          <w:szCs w:val="20"/>
        </w:rPr>
        <w:t>ther</w:t>
      </w:r>
      <w:r w:rsidR="0089141D">
        <w:rPr>
          <w:i/>
          <w:sz w:val="20"/>
          <w:szCs w:val="20"/>
        </w:rPr>
        <w:t xml:space="preserve"> C</w:t>
      </w:r>
      <w:r w:rsidR="007B338D" w:rsidRPr="007B338D">
        <w:rPr>
          <w:i/>
          <w:sz w:val="20"/>
          <w:szCs w:val="20"/>
        </w:rPr>
        <w:t>omponents</w:t>
      </w:r>
      <w:r w:rsidR="007B338D">
        <w:rPr>
          <w:i/>
          <w:sz w:val="20"/>
          <w:szCs w:val="20"/>
        </w:rPr>
        <w:t>:</w:t>
      </w:r>
      <w:r w:rsidR="007D5F0B">
        <w:rPr>
          <w:sz w:val="20"/>
          <w:szCs w:val="20"/>
        </w:rPr>
        <w:t xml:space="preserve"> </w:t>
      </w:r>
    </w:p>
    <w:p w14:paraId="5AD6D809" w14:textId="1A2EBF9C" w:rsidR="00E72E6E" w:rsidRDefault="00F30A7B" w:rsidP="00425B34">
      <w:pPr>
        <w:widowControl/>
        <w:autoSpaceDE/>
        <w:autoSpaceDN/>
        <w:adjustRightInd/>
        <w:spacing w:line="360" w:lineRule="auto"/>
        <w:ind w:firstLine="426"/>
        <w:rPr>
          <w:sz w:val="20"/>
          <w:szCs w:val="20"/>
        </w:rPr>
      </w:pPr>
      <w:r>
        <w:rPr>
          <w:sz w:val="20"/>
          <w:szCs w:val="20"/>
        </w:rPr>
        <w:t>8.1.5.1</w:t>
      </w:r>
      <w:r w:rsidR="007D5F0B" w:rsidRPr="00923720">
        <w:rPr>
          <w:sz w:val="20"/>
          <w:szCs w:val="20"/>
        </w:rPr>
        <w:t xml:space="preserve"> </w:t>
      </w:r>
      <w:r w:rsidR="007D5F0B" w:rsidRPr="00F30A7B">
        <w:rPr>
          <w:i/>
          <w:sz w:val="20"/>
          <w:szCs w:val="20"/>
        </w:rPr>
        <w:t>VCT solenoids</w:t>
      </w:r>
      <w:r w:rsidR="008D3BF8">
        <w:rPr>
          <w:sz w:val="20"/>
          <w:szCs w:val="20"/>
        </w:rPr>
        <w:t>—S</w:t>
      </w:r>
      <w:r w:rsidR="0089141D">
        <w:rPr>
          <w:sz w:val="20"/>
          <w:szCs w:val="20"/>
        </w:rPr>
        <w:t>pray</w:t>
      </w:r>
      <w:r w:rsidR="007B338D">
        <w:rPr>
          <w:sz w:val="20"/>
          <w:szCs w:val="20"/>
        </w:rPr>
        <w:t xml:space="preserve"> with</w:t>
      </w:r>
      <w:r w:rsidR="007D5F0B">
        <w:rPr>
          <w:sz w:val="20"/>
          <w:szCs w:val="20"/>
        </w:rPr>
        <w:t xml:space="preserve"> solvent</w:t>
      </w:r>
      <w:r w:rsidR="0062761F">
        <w:rPr>
          <w:sz w:val="20"/>
          <w:szCs w:val="20"/>
        </w:rPr>
        <w:t>,</w:t>
      </w:r>
      <w:r w:rsidR="0062761F" w:rsidRPr="0062761F">
        <w:rPr>
          <w:sz w:val="20"/>
          <w:szCs w:val="20"/>
        </w:rPr>
        <w:t xml:space="preserve"> </w:t>
      </w:r>
      <w:r w:rsidR="0062761F" w:rsidRPr="00646D39">
        <w:rPr>
          <w:sz w:val="20"/>
          <w:szCs w:val="20"/>
        </w:rPr>
        <w:t>then blow out with pressurized air</w:t>
      </w:r>
      <w:r w:rsidR="0062761F">
        <w:rPr>
          <w:sz w:val="20"/>
          <w:szCs w:val="20"/>
        </w:rPr>
        <w:t>, and le</w:t>
      </w:r>
      <w:r w:rsidR="008D3BF8">
        <w:rPr>
          <w:sz w:val="20"/>
          <w:szCs w:val="20"/>
        </w:rPr>
        <w:t>ave</w:t>
      </w:r>
      <w:r w:rsidR="0062761F">
        <w:rPr>
          <w:sz w:val="20"/>
          <w:szCs w:val="20"/>
        </w:rPr>
        <w:t xml:space="preserve"> to air dry</w:t>
      </w:r>
      <w:r w:rsidR="007B338D">
        <w:rPr>
          <w:sz w:val="20"/>
          <w:szCs w:val="20"/>
        </w:rPr>
        <w:t>.</w:t>
      </w:r>
      <w:r w:rsidR="0062761F">
        <w:rPr>
          <w:sz w:val="20"/>
          <w:szCs w:val="20"/>
        </w:rPr>
        <w:t xml:space="preserve"> </w:t>
      </w:r>
    </w:p>
    <w:p w14:paraId="24C1EE06" w14:textId="4796B01C" w:rsidR="00E72E6E" w:rsidRPr="00923720" w:rsidRDefault="00F30A7B" w:rsidP="00425B34">
      <w:pPr>
        <w:widowControl/>
        <w:autoSpaceDE/>
        <w:autoSpaceDN/>
        <w:adjustRightInd/>
        <w:spacing w:line="360" w:lineRule="auto"/>
        <w:ind w:firstLine="426"/>
        <w:rPr>
          <w:sz w:val="20"/>
          <w:szCs w:val="20"/>
        </w:rPr>
      </w:pPr>
      <w:r>
        <w:rPr>
          <w:sz w:val="20"/>
          <w:szCs w:val="20"/>
        </w:rPr>
        <w:t xml:space="preserve">8.1.5.2 </w:t>
      </w:r>
      <w:r w:rsidR="008D3BF8" w:rsidRPr="008D3BF8">
        <w:rPr>
          <w:i/>
          <w:sz w:val="20"/>
          <w:szCs w:val="20"/>
        </w:rPr>
        <w:t>Turbocharger</w:t>
      </w:r>
      <w:r w:rsidR="008D3BF8">
        <w:rPr>
          <w:sz w:val="20"/>
          <w:szCs w:val="20"/>
        </w:rPr>
        <w:t xml:space="preserve"> </w:t>
      </w:r>
      <w:r w:rsidR="0089141D" w:rsidRPr="008D3BF8">
        <w:rPr>
          <w:i/>
          <w:sz w:val="20"/>
          <w:szCs w:val="20"/>
        </w:rPr>
        <w:t>I</w:t>
      </w:r>
      <w:r w:rsidR="00E72E6E" w:rsidRPr="008D3BF8">
        <w:rPr>
          <w:i/>
          <w:sz w:val="20"/>
          <w:szCs w:val="20"/>
        </w:rPr>
        <w:t xml:space="preserve">ntake </w:t>
      </w:r>
      <w:r w:rsidR="008D3BF8">
        <w:rPr>
          <w:i/>
          <w:sz w:val="20"/>
          <w:szCs w:val="20"/>
        </w:rPr>
        <w:t>and Outlet</w:t>
      </w:r>
      <w:r w:rsidR="008D3BF8">
        <w:rPr>
          <w:sz w:val="20"/>
          <w:szCs w:val="20"/>
        </w:rPr>
        <w:t>—L</w:t>
      </w:r>
      <w:r w:rsidR="0089141D">
        <w:rPr>
          <w:sz w:val="20"/>
          <w:szCs w:val="20"/>
        </w:rPr>
        <w:t>ightly wipe down</w:t>
      </w:r>
      <w:r w:rsidR="00E72E6E" w:rsidRPr="00923720">
        <w:rPr>
          <w:sz w:val="20"/>
          <w:szCs w:val="20"/>
        </w:rPr>
        <w:t xml:space="preserve"> </w:t>
      </w:r>
      <w:r w:rsidR="00E72E6E">
        <w:rPr>
          <w:sz w:val="20"/>
          <w:szCs w:val="20"/>
        </w:rPr>
        <w:t>with solvent</w:t>
      </w:r>
      <w:r w:rsidR="007B338D">
        <w:rPr>
          <w:sz w:val="20"/>
          <w:szCs w:val="20"/>
        </w:rPr>
        <w:t>.</w:t>
      </w:r>
      <w:r w:rsidR="00E72E6E" w:rsidRPr="00923720">
        <w:rPr>
          <w:sz w:val="20"/>
          <w:szCs w:val="20"/>
        </w:rPr>
        <w:t xml:space="preserve"> </w:t>
      </w:r>
    </w:p>
    <w:p w14:paraId="7A7FDE3A" w14:textId="0444116B" w:rsidR="00E72E6E" w:rsidRPr="00923720" w:rsidRDefault="00F30A7B" w:rsidP="00425B34">
      <w:pPr>
        <w:widowControl/>
        <w:autoSpaceDE/>
        <w:autoSpaceDN/>
        <w:adjustRightInd/>
        <w:spacing w:line="360" w:lineRule="auto"/>
        <w:ind w:firstLine="426"/>
        <w:rPr>
          <w:sz w:val="20"/>
          <w:szCs w:val="20"/>
        </w:rPr>
      </w:pPr>
      <w:r>
        <w:rPr>
          <w:sz w:val="20"/>
          <w:szCs w:val="20"/>
        </w:rPr>
        <w:t xml:space="preserve">8.1.5.3 </w:t>
      </w:r>
      <w:r w:rsidR="008D3BF8" w:rsidRPr="008D3BF8">
        <w:rPr>
          <w:i/>
          <w:sz w:val="20"/>
          <w:szCs w:val="20"/>
        </w:rPr>
        <w:t>I</w:t>
      </w:r>
      <w:r w:rsidR="007D5F0B" w:rsidRPr="008D3BF8">
        <w:rPr>
          <w:i/>
          <w:sz w:val="20"/>
          <w:szCs w:val="20"/>
        </w:rPr>
        <w:t>njectors</w:t>
      </w:r>
      <w:r w:rsidR="008D3BF8">
        <w:rPr>
          <w:sz w:val="20"/>
          <w:szCs w:val="20"/>
        </w:rPr>
        <w:t>—W</w:t>
      </w:r>
      <w:r w:rsidR="0089141D">
        <w:rPr>
          <w:sz w:val="20"/>
          <w:szCs w:val="20"/>
        </w:rPr>
        <w:t>ipe off</w:t>
      </w:r>
      <w:r w:rsidR="008D3BF8" w:rsidRPr="008D3BF8">
        <w:rPr>
          <w:sz w:val="20"/>
          <w:szCs w:val="20"/>
        </w:rPr>
        <w:t xml:space="preserve"> </w:t>
      </w:r>
      <w:r w:rsidR="008D3BF8">
        <w:rPr>
          <w:sz w:val="20"/>
          <w:szCs w:val="20"/>
        </w:rPr>
        <w:t>carbon build up</w:t>
      </w:r>
      <w:r w:rsidR="0089141D">
        <w:rPr>
          <w:sz w:val="20"/>
          <w:szCs w:val="20"/>
        </w:rPr>
        <w:t>.</w:t>
      </w:r>
    </w:p>
    <w:p w14:paraId="7F2AB72B" w14:textId="13EE4A7C" w:rsidR="00E72E6E" w:rsidRPr="00923720" w:rsidRDefault="00F30A7B" w:rsidP="00425B34">
      <w:pPr>
        <w:widowControl/>
        <w:autoSpaceDE/>
        <w:autoSpaceDN/>
        <w:adjustRightInd/>
        <w:spacing w:line="360" w:lineRule="auto"/>
        <w:ind w:firstLine="426"/>
        <w:rPr>
          <w:sz w:val="20"/>
          <w:szCs w:val="20"/>
        </w:rPr>
      </w:pPr>
      <w:r>
        <w:rPr>
          <w:sz w:val="20"/>
          <w:szCs w:val="20"/>
        </w:rPr>
        <w:t xml:space="preserve">8.1.5.4 </w:t>
      </w:r>
      <w:r w:rsidR="0089141D" w:rsidRPr="008D3BF8">
        <w:rPr>
          <w:i/>
          <w:sz w:val="20"/>
          <w:szCs w:val="20"/>
        </w:rPr>
        <w:t>T</w:t>
      </w:r>
      <w:r w:rsidR="008D3BF8" w:rsidRPr="008D3BF8">
        <w:rPr>
          <w:i/>
          <w:sz w:val="20"/>
          <w:szCs w:val="20"/>
        </w:rPr>
        <w:t>est Batch Timing C</w:t>
      </w:r>
      <w:r w:rsidR="007B338D" w:rsidRPr="008D3BF8">
        <w:rPr>
          <w:i/>
          <w:sz w:val="20"/>
          <w:szCs w:val="20"/>
        </w:rPr>
        <w:t>hain</w:t>
      </w:r>
      <w:r w:rsidR="008D3BF8">
        <w:rPr>
          <w:sz w:val="20"/>
          <w:szCs w:val="20"/>
        </w:rPr>
        <w:t>—</w:t>
      </w:r>
      <w:r w:rsidR="00032565">
        <w:rPr>
          <w:sz w:val="20"/>
          <w:szCs w:val="20"/>
        </w:rPr>
        <w:t>C</w:t>
      </w:r>
      <w:r w:rsidR="0089141D">
        <w:rPr>
          <w:sz w:val="20"/>
          <w:szCs w:val="20"/>
        </w:rPr>
        <w:t>lean</w:t>
      </w:r>
      <w:r w:rsidR="007B338D" w:rsidRPr="00923720">
        <w:rPr>
          <w:sz w:val="20"/>
          <w:szCs w:val="20"/>
        </w:rPr>
        <w:t xml:space="preserve"> as described </w:t>
      </w:r>
      <w:r w:rsidR="007B338D" w:rsidRPr="007B338D">
        <w:rPr>
          <w:sz w:val="20"/>
          <w:szCs w:val="20"/>
        </w:rPr>
        <w:t>8.2</w:t>
      </w:r>
      <w:r w:rsidR="00B2271C">
        <w:rPr>
          <w:sz w:val="20"/>
          <w:szCs w:val="20"/>
        </w:rPr>
        <w:t>0</w:t>
      </w:r>
      <w:r w:rsidR="007B338D" w:rsidRPr="007B338D">
        <w:rPr>
          <w:sz w:val="20"/>
          <w:szCs w:val="20"/>
        </w:rPr>
        <w:t>.1.</w:t>
      </w:r>
    </w:p>
    <w:p w14:paraId="2CE97A88" w14:textId="5E697F02" w:rsidR="00923720" w:rsidRDefault="00A91EDF" w:rsidP="008D0C93">
      <w:pPr>
        <w:spacing w:line="360" w:lineRule="auto"/>
        <w:ind w:firstLine="426"/>
        <w:rPr>
          <w:sz w:val="20"/>
          <w:szCs w:val="20"/>
        </w:rPr>
      </w:pPr>
      <w:r>
        <w:rPr>
          <w:sz w:val="20"/>
          <w:szCs w:val="20"/>
        </w:rPr>
        <w:t>8.2</w:t>
      </w:r>
      <w:r w:rsidR="00560C35" w:rsidRPr="00646D39">
        <w:rPr>
          <w:sz w:val="20"/>
          <w:szCs w:val="20"/>
        </w:rPr>
        <w:t xml:space="preserve">  </w:t>
      </w:r>
      <w:r w:rsidR="00560C35" w:rsidRPr="00923720">
        <w:rPr>
          <w:i/>
          <w:sz w:val="20"/>
          <w:szCs w:val="20"/>
        </w:rPr>
        <w:t>Cylinder Deglazing</w:t>
      </w:r>
      <w:r w:rsidR="00AD3DAD">
        <w:rPr>
          <w:i/>
          <w:sz w:val="20"/>
          <w:szCs w:val="20"/>
        </w:rPr>
        <w:t>:</w:t>
      </w:r>
    </w:p>
    <w:p w14:paraId="343A8D29" w14:textId="09AA17BE" w:rsidR="00E32DCD" w:rsidRPr="00646D39" w:rsidRDefault="00923720" w:rsidP="002A08DC">
      <w:pPr>
        <w:spacing w:line="360" w:lineRule="auto"/>
        <w:ind w:firstLine="426"/>
        <w:rPr>
          <w:sz w:val="20"/>
          <w:szCs w:val="20"/>
        </w:rPr>
      </w:pPr>
      <w:r w:rsidRPr="00001D63">
        <w:rPr>
          <w:sz w:val="20"/>
          <w:szCs w:val="20"/>
        </w:rPr>
        <w:t xml:space="preserve">8.2.1 </w:t>
      </w:r>
      <w:r w:rsidR="00560C35" w:rsidRPr="00001D63">
        <w:rPr>
          <w:sz w:val="20"/>
          <w:szCs w:val="20"/>
        </w:rPr>
        <w:t>Use a</w:t>
      </w:r>
      <w:r w:rsidR="00886603" w:rsidRPr="00001D63">
        <w:rPr>
          <w:sz w:val="20"/>
          <w:szCs w:val="20"/>
        </w:rPr>
        <w:t xml:space="preserve"> silicon carbide</w:t>
      </w:r>
      <w:r w:rsidR="00560C35" w:rsidRPr="00001D63">
        <w:rPr>
          <w:sz w:val="20"/>
          <w:szCs w:val="20"/>
        </w:rPr>
        <w:t xml:space="preserve"> </w:t>
      </w:r>
      <w:r w:rsidR="00E32DCD" w:rsidRPr="00001D63">
        <w:rPr>
          <w:sz w:val="20"/>
          <w:szCs w:val="20"/>
        </w:rPr>
        <w:t xml:space="preserve">grit </w:t>
      </w:r>
      <w:r w:rsidR="00560C35" w:rsidRPr="00001D63">
        <w:rPr>
          <w:sz w:val="20"/>
          <w:szCs w:val="20"/>
        </w:rPr>
        <w:t>flexible cyl</w:t>
      </w:r>
      <w:r w:rsidR="002D1A84" w:rsidRPr="00001D63">
        <w:rPr>
          <w:sz w:val="20"/>
          <w:szCs w:val="20"/>
        </w:rPr>
        <w:t xml:space="preserve">inder hone Flex Hone Model </w:t>
      </w:r>
      <w:bookmarkStart w:id="14" w:name="_Ref388208504"/>
      <w:r w:rsidR="00E32DCD" w:rsidRPr="00001D63">
        <w:rPr>
          <w:sz w:val="20"/>
          <w:szCs w:val="20"/>
        </w:rPr>
        <w:t>GB31232</w:t>
      </w:r>
      <w:r w:rsidR="00A42A08" w:rsidRPr="00001D63">
        <w:rPr>
          <w:rStyle w:val="FootnoteReference"/>
          <w:sz w:val="20"/>
          <w:szCs w:val="20"/>
        </w:rPr>
        <w:footnoteReference w:id="21"/>
      </w:r>
      <w:bookmarkEnd w:id="14"/>
      <w:r w:rsidR="00A42A08" w:rsidRPr="00001D63">
        <w:rPr>
          <w:sz w:val="20"/>
          <w:szCs w:val="20"/>
          <w:vertAlign w:val="superscript"/>
        </w:rPr>
        <w:t>,</w:t>
      </w:r>
      <w:r w:rsidR="00994C25" w:rsidRPr="00001D63">
        <w:rPr>
          <w:sz w:val="20"/>
          <w:szCs w:val="20"/>
        </w:rPr>
        <w:fldChar w:fldCharType="begin"/>
      </w:r>
      <w:r w:rsidR="00994C25" w:rsidRPr="00001D63">
        <w:rPr>
          <w:sz w:val="20"/>
          <w:szCs w:val="20"/>
          <w:vertAlign w:val="superscript"/>
        </w:rPr>
        <w:instrText xml:space="preserve"> NOTEREF _Ref386834936 \f \h </w:instrText>
      </w:r>
      <w:r w:rsidR="00994C25" w:rsidRPr="00001D63">
        <w:rPr>
          <w:sz w:val="20"/>
          <w:szCs w:val="20"/>
        </w:rPr>
      </w:r>
      <w:r w:rsidR="00994C25" w:rsidRPr="00001D63">
        <w:rPr>
          <w:sz w:val="20"/>
          <w:szCs w:val="20"/>
        </w:rPr>
        <w:fldChar w:fldCharType="separate"/>
      </w:r>
      <w:r w:rsidR="00EE7235" w:rsidRPr="00001D63">
        <w:rPr>
          <w:rStyle w:val="FootnoteReference"/>
          <w:sz w:val="20"/>
          <w:szCs w:val="20"/>
        </w:rPr>
        <w:t>9</w:t>
      </w:r>
      <w:r w:rsidR="00994C25" w:rsidRPr="00001D63">
        <w:rPr>
          <w:sz w:val="20"/>
          <w:szCs w:val="20"/>
        </w:rPr>
        <w:fldChar w:fldCharType="end"/>
      </w:r>
      <w:r w:rsidR="00560C35" w:rsidRPr="00001D63">
        <w:rPr>
          <w:sz w:val="20"/>
          <w:szCs w:val="20"/>
        </w:rPr>
        <w:t xml:space="preserve"> and Pneumatic Honing Drill,</w:t>
      </w:r>
      <w:r w:rsidR="00560C35" w:rsidRPr="00DD3C68">
        <w:rPr>
          <w:sz w:val="20"/>
          <w:szCs w:val="20"/>
        </w:rPr>
        <w:t xml:space="preserve"> Westward </w:t>
      </w:r>
      <w:r w:rsidR="00994C25" w:rsidRPr="00DD3C68">
        <w:rPr>
          <w:sz w:val="20"/>
          <w:szCs w:val="20"/>
        </w:rPr>
        <w:t>½ in.</w:t>
      </w:r>
      <w:r w:rsidR="00560C35" w:rsidRPr="00DD3C68">
        <w:rPr>
          <w:sz w:val="20"/>
          <w:szCs w:val="20"/>
        </w:rPr>
        <w:t xml:space="preserve"> Reversible Air Drill, </w:t>
      </w:r>
      <w:r w:rsidR="00E32DCD" w:rsidRPr="00DD3C68">
        <w:rPr>
          <w:sz w:val="20"/>
          <w:szCs w:val="20"/>
        </w:rPr>
        <w:t xml:space="preserve">500 r/min, 600 kPa (90 psig) max, </w:t>
      </w:r>
      <w:r w:rsidR="00560C35" w:rsidRPr="00DD3C68">
        <w:rPr>
          <w:sz w:val="20"/>
          <w:szCs w:val="20"/>
        </w:rPr>
        <w:t>Model 5ZL26G</w:t>
      </w:r>
      <w:r w:rsidR="00994C25" w:rsidRPr="00DD3C68">
        <w:rPr>
          <w:sz w:val="20"/>
          <w:szCs w:val="20"/>
        </w:rPr>
        <w:fldChar w:fldCharType="begin"/>
      </w:r>
      <w:r w:rsidR="00994C25" w:rsidRPr="00DD3C68">
        <w:rPr>
          <w:sz w:val="20"/>
          <w:szCs w:val="20"/>
        </w:rPr>
        <w:instrText xml:space="preserve"> NOTEREF _Ref388208504 \f \h </w:instrText>
      </w:r>
      <w:r w:rsidR="00994C25" w:rsidRPr="00DD3C68">
        <w:rPr>
          <w:sz w:val="20"/>
          <w:szCs w:val="20"/>
        </w:rPr>
      </w:r>
      <w:r w:rsidR="00994C25" w:rsidRPr="00DD3C68">
        <w:rPr>
          <w:sz w:val="20"/>
          <w:szCs w:val="20"/>
        </w:rPr>
        <w:fldChar w:fldCharType="separate"/>
      </w:r>
      <w:r w:rsidR="00EE7235" w:rsidRPr="00EE7235">
        <w:rPr>
          <w:rStyle w:val="FootnoteReference"/>
        </w:rPr>
        <w:t>22</w:t>
      </w:r>
      <w:r w:rsidR="00994C25" w:rsidRPr="00DD3C68">
        <w:rPr>
          <w:sz w:val="20"/>
          <w:szCs w:val="20"/>
        </w:rPr>
        <w:fldChar w:fldCharType="end"/>
      </w:r>
      <w:r w:rsidR="00994C25" w:rsidRPr="00DD3C68">
        <w:rPr>
          <w:sz w:val="20"/>
          <w:szCs w:val="20"/>
          <w:vertAlign w:val="superscript"/>
        </w:rPr>
        <w:t>,</w:t>
      </w:r>
      <w:r w:rsidR="00994C25" w:rsidRPr="00DD3C68">
        <w:rPr>
          <w:sz w:val="20"/>
          <w:szCs w:val="20"/>
        </w:rPr>
        <w:fldChar w:fldCharType="begin"/>
      </w:r>
      <w:r w:rsidR="00994C25" w:rsidRPr="00DD3C68">
        <w:rPr>
          <w:sz w:val="20"/>
          <w:szCs w:val="20"/>
          <w:vertAlign w:val="superscript"/>
        </w:rPr>
        <w:instrText xml:space="preserve"> NOTEREF _Ref386834936 \f \h </w:instrText>
      </w:r>
      <w:r w:rsidR="00994C25" w:rsidRPr="00DD3C68">
        <w:rPr>
          <w:sz w:val="20"/>
          <w:szCs w:val="20"/>
        </w:rPr>
      </w:r>
      <w:r w:rsidR="00994C25" w:rsidRPr="00DD3C68">
        <w:rPr>
          <w:sz w:val="20"/>
          <w:szCs w:val="20"/>
        </w:rPr>
        <w:fldChar w:fldCharType="separate"/>
      </w:r>
      <w:r w:rsidR="00EE7235" w:rsidRPr="00EE7235">
        <w:rPr>
          <w:rStyle w:val="FootnoteReference"/>
        </w:rPr>
        <w:t>9</w:t>
      </w:r>
      <w:r w:rsidR="00994C25" w:rsidRPr="00DD3C68">
        <w:rPr>
          <w:sz w:val="20"/>
          <w:szCs w:val="20"/>
        </w:rPr>
        <w:fldChar w:fldCharType="end"/>
      </w:r>
      <w:r w:rsidR="00560C35" w:rsidRPr="00DD3C68">
        <w:rPr>
          <w:sz w:val="20"/>
          <w:szCs w:val="20"/>
        </w:rPr>
        <w:t xml:space="preserve"> to deglaze the cylinder walls</w:t>
      </w:r>
      <w:r w:rsidR="00E04C01" w:rsidRPr="00DD3C68">
        <w:rPr>
          <w:sz w:val="20"/>
          <w:szCs w:val="20"/>
        </w:rPr>
        <w:t xml:space="preserve"> (see </w:t>
      </w:r>
      <w:r w:rsidR="00A508DE" w:rsidRPr="007E2ABE">
        <w:rPr>
          <w:color w:val="FF0000"/>
          <w:sz w:val="20"/>
          <w:szCs w:val="20"/>
        </w:rPr>
        <w:t>8.13</w:t>
      </w:r>
      <w:r w:rsidR="00A508DE" w:rsidRPr="00DD3C68">
        <w:rPr>
          <w:sz w:val="20"/>
          <w:szCs w:val="20"/>
        </w:rPr>
        <w:t xml:space="preserve"> and </w:t>
      </w:r>
      <w:r w:rsidR="00DD3C68" w:rsidRPr="007E2ABE">
        <w:rPr>
          <w:color w:val="FF0000"/>
          <w:sz w:val="20"/>
          <w:szCs w:val="20"/>
        </w:rPr>
        <w:t>Figs</w:t>
      </w:r>
      <w:r w:rsidR="007E2ABE" w:rsidRPr="007E2ABE">
        <w:rPr>
          <w:color w:val="FF0000"/>
          <w:sz w:val="20"/>
          <w:szCs w:val="20"/>
        </w:rPr>
        <w:t>.</w:t>
      </w:r>
      <w:r w:rsidR="00B35FD8">
        <w:rPr>
          <w:color w:val="FF0000"/>
          <w:sz w:val="20"/>
          <w:szCs w:val="20"/>
        </w:rPr>
        <w:t xml:space="preserve"> A9</w:t>
      </w:r>
      <w:r w:rsidR="00DD3C68" w:rsidRPr="007E2ABE">
        <w:rPr>
          <w:color w:val="FF0000"/>
          <w:sz w:val="20"/>
          <w:szCs w:val="20"/>
        </w:rPr>
        <w:t>.3</w:t>
      </w:r>
      <w:r w:rsidR="00DD3C68">
        <w:rPr>
          <w:sz w:val="20"/>
          <w:szCs w:val="20"/>
        </w:rPr>
        <w:t xml:space="preserve"> and </w:t>
      </w:r>
      <w:r w:rsidR="00DD3C68" w:rsidRPr="007E2ABE">
        <w:rPr>
          <w:color w:val="FF0000"/>
          <w:sz w:val="20"/>
          <w:szCs w:val="20"/>
        </w:rPr>
        <w:t>A9.4</w:t>
      </w:r>
      <w:r w:rsidR="009263F8">
        <w:rPr>
          <w:sz w:val="20"/>
          <w:szCs w:val="20"/>
        </w:rPr>
        <w:t>).</w:t>
      </w:r>
    </w:p>
    <w:p w14:paraId="0B9B6F17" w14:textId="722EF99C" w:rsidR="00E17085" w:rsidRPr="00450E95" w:rsidRDefault="00A91EDF" w:rsidP="008D0C93">
      <w:pPr>
        <w:spacing w:line="360" w:lineRule="auto"/>
        <w:ind w:firstLine="426"/>
        <w:rPr>
          <w:sz w:val="20"/>
          <w:szCs w:val="20"/>
        </w:rPr>
      </w:pPr>
      <w:r>
        <w:rPr>
          <w:sz w:val="20"/>
          <w:szCs w:val="20"/>
        </w:rPr>
        <w:t>8.3</w:t>
      </w:r>
      <w:r w:rsidR="00E17085" w:rsidRPr="00450E95">
        <w:rPr>
          <w:sz w:val="20"/>
          <w:szCs w:val="20"/>
        </w:rPr>
        <w:t xml:space="preserve">  </w:t>
      </w:r>
      <w:r w:rsidR="007E706C">
        <w:rPr>
          <w:i/>
          <w:sz w:val="20"/>
          <w:szCs w:val="20"/>
        </w:rPr>
        <w:t xml:space="preserve">PCV Valve </w:t>
      </w:r>
      <w:r w:rsidR="00BB67FB">
        <w:rPr>
          <w:i/>
          <w:sz w:val="20"/>
          <w:szCs w:val="20"/>
        </w:rPr>
        <w:t>Flowrate</w:t>
      </w:r>
      <w:r w:rsidR="00E17085" w:rsidRPr="00A91EDF">
        <w:rPr>
          <w:i/>
          <w:sz w:val="20"/>
          <w:szCs w:val="20"/>
        </w:rPr>
        <w:t xml:space="preserve"> Device</w:t>
      </w:r>
      <w:r w:rsidR="007A2FB3">
        <w:rPr>
          <w:i/>
          <w:sz w:val="20"/>
          <w:szCs w:val="20"/>
        </w:rPr>
        <w:t>:</w:t>
      </w:r>
    </w:p>
    <w:p w14:paraId="650180D9" w14:textId="3449E736" w:rsidR="00923720" w:rsidRDefault="007A2FB3" w:rsidP="005B1B8E">
      <w:pPr>
        <w:spacing w:line="360" w:lineRule="auto"/>
        <w:ind w:firstLine="426"/>
        <w:rPr>
          <w:sz w:val="20"/>
          <w:szCs w:val="20"/>
        </w:rPr>
      </w:pPr>
      <w:r>
        <w:rPr>
          <w:sz w:val="20"/>
          <w:szCs w:val="20"/>
        </w:rPr>
        <w:t>8.3.1</w:t>
      </w:r>
      <w:r w:rsidR="00C40662">
        <w:rPr>
          <w:sz w:val="20"/>
          <w:szCs w:val="20"/>
        </w:rPr>
        <w:t xml:space="preserve"> </w:t>
      </w:r>
      <w:r w:rsidR="00E17085" w:rsidRPr="00450E95">
        <w:rPr>
          <w:sz w:val="20"/>
          <w:szCs w:val="20"/>
        </w:rPr>
        <w:t xml:space="preserve">Use this device to verify the </w:t>
      </w:r>
      <w:r w:rsidR="00A25D04">
        <w:rPr>
          <w:sz w:val="20"/>
          <w:szCs w:val="20"/>
        </w:rPr>
        <w:t>flowrate</w:t>
      </w:r>
      <w:r w:rsidR="00E17085" w:rsidRPr="00450E95">
        <w:rPr>
          <w:sz w:val="20"/>
          <w:szCs w:val="20"/>
        </w:rPr>
        <w:t xml:space="preserve"> of the PCV valve before the test and </w:t>
      </w:r>
      <w:r>
        <w:rPr>
          <w:sz w:val="20"/>
          <w:szCs w:val="20"/>
        </w:rPr>
        <w:t xml:space="preserve">to </w:t>
      </w:r>
      <w:r w:rsidR="00E17085" w:rsidRPr="00450E95">
        <w:rPr>
          <w:sz w:val="20"/>
          <w:szCs w:val="20"/>
        </w:rPr>
        <w:t xml:space="preserve">measure the degree of clogging after the test. </w:t>
      </w:r>
    </w:p>
    <w:p w14:paraId="05B8E737" w14:textId="43017328" w:rsidR="00923720" w:rsidRDefault="007A2FB3" w:rsidP="008D0C93">
      <w:pPr>
        <w:spacing w:line="360" w:lineRule="auto"/>
        <w:ind w:firstLine="426"/>
        <w:rPr>
          <w:sz w:val="20"/>
          <w:szCs w:val="20"/>
        </w:rPr>
      </w:pPr>
      <w:r>
        <w:rPr>
          <w:sz w:val="20"/>
          <w:szCs w:val="20"/>
        </w:rPr>
        <w:t>8.3.2</w:t>
      </w:r>
      <w:r w:rsidR="00923720">
        <w:rPr>
          <w:sz w:val="20"/>
          <w:szCs w:val="20"/>
        </w:rPr>
        <w:t xml:space="preserve"> </w:t>
      </w:r>
      <w:r w:rsidR="00E17085" w:rsidRPr="00450E95">
        <w:rPr>
          <w:sz w:val="20"/>
          <w:szCs w:val="20"/>
        </w:rPr>
        <w:t>Fabricate the device according to the details shown in</w:t>
      </w:r>
      <w:r w:rsidR="00C6164E">
        <w:rPr>
          <w:sz w:val="20"/>
          <w:szCs w:val="20"/>
        </w:rPr>
        <w:t xml:space="preserve"> </w:t>
      </w:r>
      <w:r w:rsidR="00C6164E" w:rsidRPr="007E2ABE">
        <w:rPr>
          <w:color w:val="FF0000"/>
          <w:sz w:val="20"/>
          <w:szCs w:val="20"/>
        </w:rPr>
        <w:t>Fig. A9.1</w:t>
      </w:r>
      <w:r w:rsidR="007E2ABE">
        <w:rPr>
          <w:color w:val="FF0000"/>
          <w:sz w:val="20"/>
          <w:szCs w:val="20"/>
        </w:rPr>
        <w:t>.</w:t>
      </w:r>
      <w:r w:rsidR="00E17085" w:rsidRPr="00450E95">
        <w:rPr>
          <w:sz w:val="20"/>
          <w:szCs w:val="20"/>
        </w:rPr>
        <w:t xml:space="preserve"> </w:t>
      </w:r>
    </w:p>
    <w:p w14:paraId="218AEF6A" w14:textId="04972BB5" w:rsidR="00830C85" w:rsidRDefault="007A2FB3" w:rsidP="008D0C93">
      <w:pPr>
        <w:spacing w:line="360" w:lineRule="auto"/>
        <w:ind w:firstLine="426"/>
        <w:rPr>
          <w:sz w:val="20"/>
          <w:szCs w:val="20"/>
        </w:rPr>
      </w:pPr>
      <w:r>
        <w:rPr>
          <w:sz w:val="20"/>
          <w:szCs w:val="20"/>
        </w:rPr>
        <w:t>8.3.2.1</w:t>
      </w:r>
      <w:r w:rsidR="00C40662">
        <w:rPr>
          <w:sz w:val="20"/>
          <w:szCs w:val="20"/>
        </w:rPr>
        <w:t xml:space="preserve"> </w:t>
      </w:r>
      <w:r w:rsidR="00E17085" w:rsidRPr="00450E95">
        <w:rPr>
          <w:sz w:val="20"/>
          <w:szCs w:val="20"/>
        </w:rPr>
        <w:t>Th</w:t>
      </w:r>
      <w:r w:rsidR="007E706C">
        <w:rPr>
          <w:sz w:val="20"/>
          <w:szCs w:val="20"/>
        </w:rPr>
        <w:t>e device shall have a full-</w:t>
      </w:r>
      <w:r w:rsidR="00E17085" w:rsidRPr="00450E95">
        <w:rPr>
          <w:sz w:val="20"/>
          <w:szCs w:val="20"/>
        </w:rPr>
        <w:t>scale accuracy of 5</w:t>
      </w:r>
      <w:r>
        <w:rPr>
          <w:sz w:val="20"/>
          <w:szCs w:val="20"/>
        </w:rPr>
        <w:t> </w:t>
      </w:r>
      <w:r w:rsidR="00A91EDF">
        <w:rPr>
          <w:sz w:val="20"/>
          <w:szCs w:val="20"/>
        </w:rPr>
        <w:t>% and a resolution of 0.05 L/s.</w:t>
      </w:r>
    </w:p>
    <w:p w14:paraId="778CBF70" w14:textId="1A3E0050" w:rsidR="00830C85" w:rsidRDefault="007A2FB3" w:rsidP="00BC54AC">
      <w:pPr>
        <w:spacing w:line="360" w:lineRule="auto"/>
        <w:ind w:firstLine="426"/>
        <w:rPr>
          <w:sz w:val="20"/>
          <w:szCs w:val="20"/>
        </w:rPr>
      </w:pPr>
      <w:r>
        <w:rPr>
          <w:sz w:val="20"/>
          <w:szCs w:val="20"/>
        </w:rPr>
        <w:t xml:space="preserve">8.3.2.2 </w:t>
      </w:r>
      <w:r w:rsidRPr="00450E95">
        <w:rPr>
          <w:sz w:val="20"/>
          <w:szCs w:val="20"/>
        </w:rPr>
        <w:t xml:space="preserve">The inlet flow meter </w:t>
      </w:r>
      <w:r w:rsidR="008D0C93">
        <w:rPr>
          <w:sz w:val="20"/>
          <w:szCs w:val="20"/>
        </w:rPr>
        <w:t>shall</w:t>
      </w:r>
      <w:r w:rsidR="008D0C93" w:rsidRPr="00450E95">
        <w:rPr>
          <w:sz w:val="20"/>
          <w:szCs w:val="20"/>
        </w:rPr>
        <w:t xml:space="preserve"> </w:t>
      </w:r>
      <w:r w:rsidR="008D0C93">
        <w:rPr>
          <w:sz w:val="20"/>
          <w:szCs w:val="20"/>
        </w:rPr>
        <w:t>calibrate to within 5 </w:t>
      </w:r>
      <w:r w:rsidRPr="00450E95">
        <w:rPr>
          <w:sz w:val="20"/>
          <w:szCs w:val="20"/>
        </w:rPr>
        <w:t xml:space="preserve">% of the standard (pre-calibrated) orifices at the pressure differentials stamped on the orifices. </w:t>
      </w:r>
    </w:p>
    <w:p w14:paraId="6D99199B" w14:textId="7FBC9DA1" w:rsidR="00560C35" w:rsidRPr="00646D39" w:rsidRDefault="00A91EDF" w:rsidP="008D0C93">
      <w:pPr>
        <w:spacing w:line="360" w:lineRule="auto"/>
        <w:ind w:firstLine="426"/>
        <w:rPr>
          <w:sz w:val="20"/>
          <w:szCs w:val="20"/>
        </w:rPr>
      </w:pPr>
      <w:r>
        <w:rPr>
          <w:sz w:val="20"/>
          <w:szCs w:val="20"/>
        </w:rPr>
        <w:t>8.4</w:t>
      </w:r>
      <w:r w:rsidR="00560C35" w:rsidRPr="00646D39">
        <w:rPr>
          <w:sz w:val="20"/>
          <w:szCs w:val="20"/>
        </w:rPr>
        <w:t xml:space="preserve">  </w:t>
      </w:r>
      <w:r w:rsidR="00BC54AC" w:rsidRPr="00BC54AC">
        <w:rPr>
          <w:i/>
          <w:sz w:val="20"/>
          <w:szCs w:val="20"/>
        </w:rPr>
        <w:t>Preparation of</w:t>
      </w:r>
      <w:r w:rsidR="00BC54AC">
        <w:rPr>
          <w:sz w:val="20"/>
          <w:szCs w:val="20"/>
        </w:rPr>
        <w:t xml:space="preserve"> </w:t>
      </w:r>
      <w:r w:rsidR="00560C35" w:rsidRPr="00A91EDF">
        <w:rPr>
          <w:i/>
          <w:sz w:val="20"/>
          <w:szCs w:val="20"/>
        </w:rPr>
        <w:t>Miscellan</w:t>
      </w:r>
      <w:r w:rsidR="00BC54AC">
        <w:rPr>
          <w:i/>
          <w:sz w:val="20"/>
          <w:szCs w:val="20"/>
        </w:rPr>
        <w:t>eous Engine Components:</w:t>
      </w:r>
    </w:p>
    <w:p w14:paraId="25783B22" w14:textId="67F39AE0" w:rsidR="00923720" w:rsidRDefault="00A91EDF" w:rsidP="008D0C93">
      <w:pPr>
        <w:spacing w:line="360" w:lineRule="auto"/>
        <w:ind w:firstLine="426"/>
        <w:rPr>
          <w:sz w:val="20"/>
          <w:szCs w:val="20"/>
        </w:rPr>
      </w:pPr>
      <w:r>
        <w:rPr>
          <w:sz w:val="20"/>
          <w:szCs w:val="20"/>
        </w:rPr>
        <w:t>8.4.1</w:t>
      </w:r>
      <w:r w:rsidR="00C40662">
        <w:rPr>
          <w:sz w:val="20"/>
          <w:szCs w:val="20"/>
        </w:rPr>
        <w:t xml:space="preserve"> </w:t>
      </w:r>
      <w:r w:rsidR="00BC54AC" w:rsidRPr="00BC54AC">
        <w:rPr>
          <w:i/>
          <w:sz w:val="20"/>
          <w:szCs w:val="20"/>
        </w:rPr>
        <w:t>Area Environment of</w:t>
      </w:r>
      <w:r w:rsidR="00BC54AC">
        <w:rPr>
          <w:sz w:val="20"/>
          <w:szCs w:val="20"/>
        </w:rPr>
        <w:t xml:space="preserve"> </w:t>
      </w:r>
      <w:r w:rsidR="00560C35" w:rsidRPr="004F336D">
        <w:rPr>
          <w:i/>
          <w:sz w:val="20"/>
          <w:szCs w:val="20"/>
        </w:rPr>
        <w:t>Engine Build-Up and Measurement</w:t>
      </w:r>
      <w:r w:rsidR="00BC54AC">
        <w:rPr>
          <w:i/>
          <w:sz w:val="20"/>
          <w:szCs w:val="20"/>
        </w:rPr>
        <w:t>:</w:t>
      </w:r>
    </w:p>
    <w:p w14:paraId="10814984" w14:textId="412BE96D" w:rsidR="00923720" w:rsidRDefault="004F336D" w:rsidP="00A63630">
      <w:pPr>
        <w:spacing w:line="360" w:lineRule="auto"/>
        <w:ind w:firstLine="426"/>
        <w:rPr>
          <w:sz w:val="20"/>
          <w:szCs w:val="20"/>
        </w:rPr>
      </w:pPr>
      <w:r>
        <w:rPr>
          <w:sz w:val="20"/>
          <w:szCs w:val="20"/>
        </w:rPr>
        <w:t>8.4.1.1</w:t>
      </w:r>
      <w:r w:rsidR="00923720">
        <w:rPr>
          <w:sz w:val="20"/>
          <w:szCs w:val="20"/>
        </w:rPr>
        <w:t xml:space="preserve"> </w:t>
      </w:r>
      <w:r w:rsidR="00560C35" w:rsidRPr="00646D39">
        <w:rPr>
          <w:sz w:val="20"/>
          <w:szCs w:val="20"/>
        </w:rPr>
        <w:t>The ambient atmosphere of the engine build</w:t>
      </w:r>
      <w:r>
        <w:rPr>
          <w:sz w:val="20"/>
          <w:szCs w:val="20"/>
        </w:rPr>
        <w:t>-</w:t>
      </w:r>
      <w:r w:rsidR="00560C35" w:rsidRPr="00646D39">
        <w:rPr>
          <w:sz w:val="20"/>
          <w:szCs w:val="20"/>
        </w:rPr>
        <w:t xml:space="preserve">up and measurement areas shall be reasonably free of contaminants. </w:t>
      </w:r>
    </w:p>
    <w:p w14:paraId="4AEE0F57" w14:textId="244252E3" w:rsidR="00923720" w:rsidRDefault="004F336D" w:rsidP="00A63630">
      <w:pPr>
        <w:spacing w:line="360" w:lineRule="auto"/>
        <w:ind w:firstLine="426"/>
        <w:rPr>
          <w:sz w:val="20"/>
          <w:szCs w:val="20"/>
        </w:rPr>
      </w:pPr>
      <w:r>
        <w:rPr>
          <w:sz w:val="20"/>
          <w:szCs w:val="20"/>
        </w:rPr>
        <w:t>8.4.1.2 Maintain a</w:t>
      </w:r>
      <w:r w:rsidR="00560C35" w:rsidRPr="00646D39">
        <w:rPr>
          <w:sz w:val="20"/>
          <w:szCs w:val="20"/>
        </w:rPr>
        <w:t xml:space="preserve"> relatively</w:t>
      </w:r>
      <w:r>
        <w:rPr>
          <w:sz w:val="20"/>
          <w:szCs w:val="20"/>
        </w:rPr>
        <w:t xml:space="preserve"> constant temperature (within ±</w:t>
      </w:r>
      <w:r w:rsidR="00E32DCD">
        <w:rPr>
          <w:sz w:val="20"/>
          <w:szCs w:val="20"/>
        </w:rPr>
        <w:t> </w:t>
      </w:r>
      <w:r>
        <w:rPr>
          <w:sz w:val="20"/>
          <w:szCs w:val="20"/>
        </w:rPr>
        <w:t>3 </w:t>
      </w:r>
      <w:r w:rsidR="00560C35" w:rsidRPr="00646D39">
        <w:rPr>
          <w:sz w:val="20"/>
          <w:szCs w:val="20"/>
        </w:rPr>
        <w:t xml:space="preserve">°C) to ensure acceptable repeatability in the measurement of parts dimensions. </w:t>
      </w:r>
    </w:p>
    <w:p w14:paraId="6BF92BE8" w14:textId="078983A8" w:rsidR="00BE2579" w:rsidRDefault="004F336D" w:rsidP="00BC54AC">
      <w:pPr>
        <w:spacing w:line="360" w:lineRule="auto"/>
        <w:ind w:firstLine="426"/>
        <w:rPr>
          <w:sz w:val="20"/>
          <w:szCs w:val="20"/>
        </w:rPr>
      </w:pPr>
      <w:r>
        <w:rPr>
          <w:sz w:val="20"/>
          <w:szCs w:val="20"/>
        </w:rPr>
        <w:t>8.4.1.3 M</w:t>
      </w:r>
      <w:r w:rsidRPr="00646D39">
        <w:rPr>
          <w:sz w:val="20"/>
          <w:szCs w:val="20"/>
        </w:rPr>
        <w:t>aintain the relative humidity at a nominal maximum of 50 %</w:t>
      </w:r>
      <w:r>
        <w:rPr>
          <w:sz w:val="20"/>
          <w:szCs w:val="20"/>
        </w:rPr>
        <w:t xml:space="preserve"> t</w:t>
      </w:r>
      <w:r w:rsidR="00560C35" w:rsidRPr="00646D39">
        <w:rPr>
          <w:sz w:val="20"/>
          <w:szCs w:val="20"/>
        </w:rPr>
        <w:t>o prevent moisture forming on cold engine parts that are brought into the build</w:t>
      </w:r>
      <w:r>
        <w:rPr>
          <w:sz w:val="20"/>
          <w:szCs w:val="20"/>
        </w:rPr>
        <w:t>-</w:t>
      </w:r>
      <w:r w:rsidR="00560C35" w:rsidRPr="00646D39">
        <w:rPr>
          <w:sz w:val="20"/>
          <w:szCs w:val="20"/>
        </w:rPr>
        <w:t xml:space="preserve">up or measurement areas, </w:t>
      </w:r>
    </w:p>
    <w:p w14:paraId="11D2697C" w14:textId="77777777" w:rsidR="00560C35" w:rsidRPr="00646D39" w:rsidRDefault="00A91EDF" w:rsidP="00A63630">
      <w:pPr>
        <w:spacing w:line="360" w:lineRule="auto"/>
        <w:ind w:firstLine="426"/>
        <w:rPr>
          <w:sz w:val="20"/>
          <w:szCs w:val="20"/>
        </w:rPr>
      </w:pPr>
      <w:r>
        <w:rPr>
          <w:sz w:val="20"/>
          <w:szCs w:val="20"/>
        </w:rPr>
        <w:t>8.5</w:t>
      </w:r>
      <w:r w:rsidR="00560C35" w:rsidRPr="00646D39">
        <w:rPr>
          <w:sz w:val="20"/>
          <w:szCs w:val="20"/>
        </w:rPr>
        <w:t xml:space="preserve">  </w:t>
      </w:r>
      <w:r w:rsidR="00560C35" w:rsidRPr="00A91EDF">
        <w:rPr>
          <w:i/>
          <w:sz w:val="20"/>
          <w:szCs w:val="20"/>
        </w:rPr>
        <w:t>Throttle Body</w:t>
      </w:r>
      <w:r w:rsidR="00560C35" w:rsidRPr="00646D39">
        <w:rPr>
          <w:sz w:val="20"/>
          <w:szCs w:val="20"/>
        </w:rPr>
        <w:t>:</w:t>
      </w:r>
      <w:r w:rsidR="00923720">
        <w:rPr>
          <w:sz w:val="20"/>
          <w:szCs w:val="20"/>
        </w:rPr>
        <w:t xml:space="preserve">     </w:t>
      </w:r>
    </w:p>
    <w:p w14:paraId="50258619" w14:textId="1C57D070" w:rsidR="0015524A" w:rsidRDefault="00A91EDF" w:rsidP="00A63630">
      <w:pPr>
        <w:spacing w:line="360" w:lineRule="auto"/>
        <w:ind w:firstLine="426"/>
        <w:rPr>
          <w:sz w:val="20"/>
          <w:szCs w:val="20"/>
        </w:rPr>
      </w:pPr>
      <w:r>
        <w:rPr>
          <w:sz w:val="20"/>
          <w:szCs w:val="20"/>
        </w:rPr>
        <w:t>8.5.1</w:t>
      </w:r>
      <w:r w:rsidR="00560C35" w:rsidRPr="00646D39">
        <w:rPr>
          <w:sz w:val="20"/>
          <w:szCs w:val="20"/>
        </w:rPr>
        <w:t xml:space="preserve">  Clean the butterfly and bore of the throttl</w:t>
      </w:r>
      <w:r w:rsidR="00A63630">
        <w:rPr>
          <w:sz w:val="20"/>
          <w:szCs w:val="20"/>
        </w:rPr>
        <w:t xml:space="preserve">e body with carburetor cleaner </w:t>
      </w:r>
      <w:r w:rsidR="00560C35" w:rsidRPr="00646D39">
        <w:rPr>
          <w:sz w:val="20"/>
          <w:szCs w:val="20"/>
        </w:rPr>
        <w:t>Chemtool B12</w:t>
      </w:r>
      <w:r w:rsidR="00A63630">
        <w:rPr>
          <w:sz w:val="20"/>
          <w:szCs w:val="20"/>
        </w:rPr>
        <w:t xml:space="preserve"> (see 7.</w:t>
      </w:r>
      <w:r w:rsidR="008E272C">
        <w:rPr>
          <w:sz w:val="20"/>
          <w:szCs w:val="20"/>
        </w:rPr>
        <w:t>1.2</w:t>
      </w:r>
      <w:r w:rsidR="00A63630">
        <w:rPr>
          <w:sz w:val="20"/>
          <w:szCs w:val="20"/>
        </w:rPr>
        <w:t>)</w:t>
      </w:r>
      <w:r w:rsidR="00560C35" w:rsidRPr="00646D39">
        <w:rPr>
          <w:sz w:val="20"/>
          <w:szCs w:val="20"/>
        </w:rPr>
        <w:t xml:space="preserve"> and air-dry before each test. </w:t>
      </w:r>
    </w:p>
    <w:p w14:paraId="4A9654EF" w14:textId="183133C9" w:rsidR="0015524A" w:rsidRDefault="00E31C0F" w:rsidP="00A63630">
      <w:pPr>
        <w:spacing w:line="360" w:lineRule="auto"/>
        <w:ind w:firstLine="426"/>
        <w:rPr>
          <w:sz w:val="20"/>
          <w:szCs w:val="20"/>
        </w:rPr>
      </w:pPr>
      <w:r>
        <w:rPr>
          <w:sz w:val="20"/>
          <w:szCs w:val="20"/>
        </w:rPr>
        <w:t>8.5.1.1</w:t>
      </w:r>
      <w:r w:rsidR="0015524A">
        <w:rPr>
          <w:sz w:val="20"/>
          <w:szCs w:val="20"/>
        </w:rPr>
        <w:t xml:space="preserve"> </w:t>
      </w:r>
      <w:r w:rsidR="00560C35" w:rsidRPr="00646D39">
        <w:rPr>
          <w:sz w:val="20"/>
          <w:szCs w:val="20"/>
        </w:rPr>
        <w:t xml:space="preserve">Do not disassemble the throttle body as this will cause excessive wear on the components. </w:t>
      </w:r>
    </w:p>
    <w:p w14:paraId="1FC79421" w14:textId="04A6A722" w:rsidR="0015524A" w:rsidRDefault="00E31C0F" w:rsidP="00A63630">
      <w:pPr>
        <w:spacing w:line="360" w:lineRule="auto"/>
        <w:ind w:firstLine="426"/>
        <w:rPr>
          <w:sz w:val="20"/>
          <w:szCs w:val="20"/>
        </w:rPr>
      </w:pPr>
      <w:r>
        <w:rPr>
          <w:sz w:val="20"/>
          <w:szCs w:val="20"/>
        </w:rPr>
        <w:t>8.5.1.2</w:t>
      </w:r>
      <w:r w:rsidR="0015524A">
        <w:rPr>
          <w:sz w:val="20"/>
          <w:szCs w:val="20"/>
        </w:rPr>
        <w:t xml:space="preserve"> </w:t>
      </w:r>
      <w:r w:rsidR="00560C35" w:rsidRPr="00646D39">
        <w:rPr>
          <w:sz w:val="20"/>
          <w:szCs w:val="20"/>
        </w:rPr>
        <w:t xml:space="preserve">There is no specific life for the throttle body. </w:t>
      </w:r>
      <w:r w:rsidR="005C666B">
        <w:rPr>
          <w:sz w:val="20"/>
          <w:szCs w:val="20"/>
        </w:rPr>
        <w:t>T</w:t>
      </w:r>
      <w:r w:rsidR="00560C35" w:rsidRPr="00646D39">
        <w:rPr>
          <w:sz w:val="20"/>
          <w:szCs w:val="20"/>
        </w:rPr>
        <w:t>he clearance between the bore and the butterfly will</w:t>
      </w:r>
      <w:r w:rsidR="005C666B">
        <w:rPr>
          <w:sz w:val="20"/>
          <w:szCs w:val="20"/>
        </w:rPr>
        <w:t>,</w:t>
      </w:r>
      <w:r w:rsidR="00560C35" w:rsidRPr="00646D39">
        <w:rPr>
          <w:sz w:val="20"/>
          <w:szCs w:val="20"/>
        </w:rPr>
        <w:t xml:space="preserve"> </w:t>
      </w:r>
      <w:r w:rsidR="005C666B">
        <w:rPr>
          <w:sz w:val="20"/>
          <w:szCs w:val="20"/>
        </w:rPr>
        <w:t>h</w:t>
      </w:r>
      <w:r w:rsidR="005C666B" w:rsidRPr="00646D39">
        <w:rPr>
          <w:sz w:val="20"/>
          <w:szCs w:val="20"/>
        </w:rPr>
        <w:t>owever,</w:t>
      </w:r>
      <w:r w:rsidR="005C666B">
        <w:rPr>
          <w:sz w:val="20"/>
          <w:szCs w:val="20"/>
        </w:rPr>
        <w:t xml:space="preserve"> </w:t>
      </w:r>
      <w:r w:rsidR="00560C35" w:rsidRPr="00646D39">
        <w:rPr>
          <w:sz w:val="20"/>
          <w:szCs w:val="20"/>
        </w:rPr>
        <w:t xml:space="preserve">eventually increase and render the body unserviceable. </w:t>
      </w:r>
    </w:p>
    <w:p w14:paraId="51165746" w14:textId="418C764F" w:rsidR="00BE2579" w:rsidRDefault="00E31C0F" w:rsidP="00BC54AC">
      <w:pPr>
        <w:spacing w:line="360" w:lineRule="auto"/>
        <w:ind w:firstLine="426"/>
        <w:rPr>
          <w:sz w:val="20"/>
          <w:szCs w:val="20"/>
        </w:rPr>
      </w:pPr>
      <w:r>
        <w:rPr>
          <w:sz w:val="20"/>
          <w:szCs w:val="20"/>
        </w:rPr>
        <w:t>8.5.1.3</w:t>
      </w:r>
      <w:r w:rsidR="0015524A">
        <w:rPr>
          <w:sz w:val="20"/>
          <w:szCs w:val="20"/>
        </w:rPr>
        <w:t xml:space="preserve"> </w:t>
      </w:r>
      <w:r w:rsidR="00560C35" w:rsidRPr="00646D39">
        <w:rPr>
          <w:sz w:val="20"/>
          <w:szCs w:val="20"/>
        </w:rPr>
        <w:t>When the clearance becomes too great to allow control of speed, torque, and air-fuel ratio, discard the throttle body.</w:t>
      </w:r>
    </w:p>
    <w:p w14:paraId="49AEACDD" w14:textId="1F26FE69" w:rsidR="00735BF4" w:rsidRDefault="00FF57D6" w:rsidP="00A63630">
      <w:pPr>
        <w:spacing w:line="360" w:lineRule="auto"/>
        <w:ind w:firstLine="426"/>
        <w:rPr>
          <w:sz w:val="20"/>
          <w:szCs w:val="20"/>
        </w:rPr>
      </w:pPr>
      <w:r>
        <w:rPr>
          <w:sz w:val="20"/>
          <w:szCs w:val="20"/>
        </w:rPr>
        <w:t>8.6</w:t>
      </w:r>
      <w:r w:rsidR="00735BF4">
        <w:rPr>
          <w:sz w:val="20"/>
          <w:szCs w:val="20"/>
        </w:rPr>
        <w:t xml:space="preserve">  </w:t>
      </w:r>
      <w:r w:rsidR="00735BF4" w:rsidRPr="00E31C0F">
        <w:rPr>
          <w:i/>
          <w:sz w:val="20"/>
          <w:szCs w:val="20"/>
        </w:rPr>
        <w:t>PCV Valve Cleaning and Measurement</w:t>
      </w:r>
      <w:r w:rsidR="00E31C0F">
        <w:rPr>
          <w:i/>
          <w:sz w:val="20"/>
          <w:szCs w:val="20"/>
        </w:rPr>
        <w:t>:</w:t>
      </w:r>
    </w:p>
    <w:p w14:paraId="4D2A7C11" w14:textId="3CACE20D" w:rsidR="00735BF4" w:rsidRPr="00735BF4" w:rsidRDefault="00735BF4" w:rsidP="00A63630">
      <w:pPr>
        <w:spacing w:line="360" w:lineRule="auto"/>
        <w:ind w:firstLine="426"/>
        <w:rPr>
          <w:color w:val="FF0000"/>
          <w:sz w:val="20"/>
          <w:szCs w:val="20"/>
        </w:rPr>
      </w:pPr>
      <w:r w:rsidRPr="00E31C0F">
        <w:rPr>
          <w:sz w:val="20"/>
          <w:szCs w:val="20"/>
        </w:rPr>
        <w:t xml:space="preserve">8.6.1 </w:t>
      </w:r>
      <w:r w:rsidR="00E31C0F">
        <w:rPr>
          <w:sz w:val="20"/>
          <w:szCs w:val="20"/>
        </w:rPr>
        <w:t xml:space="preserve">Clean the </w:t>
      </w:r>
      <w:r w:rsidR="00E31C0F" w:rsidRPr="00E31C0F">
        <w:rPr>
          <w:sz w:val="20"/>
          <w:szCs w:val="20"/>
        </w:rPr>
        <w:t xml:space="preserve">PCV valve </w:t>
      </w:r>
      <w:r w:rsidR="00E31C0F">
        <w:rPr>
          <w:sz w:val="20"/>
          <w:szCs w:val="20"/>
        </w:rPr>
        <w:t>by s</w:t>
      </w:r>
      <w:r w:rsidR="00E31C0F" w:rsidRPr="00E31C0F">
        <w:rPr>
          <w:sz w:val="20"/>
          <w:szCs w:val="20"/>
        </w:rPr>
        <w:t>pray</w:t>
      </w:r>
      <w:r w:rsidR="00E31C0F">
        <w:rPr>
          <w:sz w:val="20"/>
          <w:szCs w:val="20"/>
        </w:rPr>
        <w:t>ing</w:t>
      </w:r>
      <w:r w:rsidR="00E31C0F" w:rsidRPr="00E31C0F">
        <w:rPr>
          <w:sz w:val="20"/>
          <w:szCs w:val="20"/>
        </w:rPr>
        <w:t xml:space="preserve"> the inside of the valve with Chemtool B12 until </w:t>
      </w:r>
      <w:r w:rsidR="00E31C0F">
        <w:rPr>
          <w:sz w:val="20"/>
          <w:szCs w:val="20"/>
        </w:rPr>
        <w:t xml:space="preserve">the </w:t>
      </w:r>
      <w:r w:rsidR="00E31C0F" w:rsidRPr="00E31C0F">
        <w:rPr>
          <w:sz w:val="20"/>
          <w:szCs w:val="20"/>
        </w:rPr>
        <w:t>solvent comes out clear.</w:t>
      </w:r>
    </w:p>
    <w:p w14:paraId="71E67396" w14:textId="04564313" w:rsidR="00735BF4" w:rsidRDefault="00735BF4" w:rsidP="00A63630">
      <w:pPr>
        <w:spacing w:line="360" w:lineRule="auto"/>
        <w:ind w:firstLine="426"/>
        <w:rPr>
          <w:sz w:val="20"/>
          <w:szCs w:val="20"/>
        </w:rPr>
      </w:pPr>
      <w:r>
        <w:rPr>
          <w:sz w:val="20"/>
          <w:szCs w:val="20"/>
        </w:rPr>
        <w:t xml:space="preserve">8.6.2 </w:t>
      </w:r>
      <w:r w:rsidRPr="00450E95">
        <w:rPr>
          <w:sz w:val="20"/>
          <w:szCs w:val="20"/>
        </w:rPr>
        <w:t xml:space="preserve">Measure and record the </w:t>
      </w:r>
      <w:r w:rsidR="00A25D04">
        <w:rPr>
          <w:sz w:val="20"/>
          <w:szCs w:val="20"/>
        </w:rPr>
        <w:t>flowrate</w:t>
      </w:r>
      <w:r w:rsidRPr="00450E95">
        <w:rPr>
          <w:sz w:val="20"/>
          <w:szCs w:val="20"/>
        </w:rPr>
        <w:t xml:space="preserve">s of the PCV valve with the calibrated flow device described in </w:t>
      </w:r>
      <w:r w:rsidRPr="00511D05">
        <w:rPr>
          <w:color w:val="FF0000"/>
          <w:sz w:val="20"/>
          <w:szCs w:val="20"/>
        </w:rPr>
        <w:t>Fig. A</w:t>
      </w:r>
      <w:r w:rsidR="00511D05" w:rsidRPr="00511D05">
        <w:rPr>
          <w:color w:val="FF0000"/>
          <w:sz w:val="20"/>
          <w:szCs w:val="20"/>
        </w:rPr>
        <w:t>9.1</w:t>
      </w:r>
      <w:r w:rsidRPr="00450E95">
        <w:rPr>
          <w:sz w:val="20"/>
          <w:szCs w:val="20"/>
        </w:rPr>
        <w:t xml:space="preserve">. </w:t>
      </w:r>
    </w:p>
    <w:p w14:paraId="30ED3269" w14:textId="551676C0" w:rsidR="0015524A" w:rsidRDefault="00E31C0F" w:rsidP="00A63630">
      <w:pPr>
        <w:spacing w:line="360" w:lineRule="auto"/>
        <w:ind w:firstLine="426"/>
        <w:rPr>
          <w:sz w:val="20"/>
          <w:szCs w:val="20"/>
        </w:rPr>
      </w:pPr>
      <w:r>
        <w:rPr>
          <w:sz w:val="20"/>
          <w:szCs w:val="20"/>
        </w:rPr>
        <w:t>8.6.2.1</w:t>
      </w:r>
      <w:r w:rsidR="0015524A">
        <w:rPr>
          <w:sz w:val="20"/>
          <w:szCs w:val="20"/>
        </w:rPr>
        <w:t xml:space="preserve"> </w:t>
      </w:r>
      <w:r w:rsidR="00E17085" w:rsidRPr="00450E95">
        <w:rPr>
          <w:sz w:val="20"/>
          <w:szCs w:val="20"/>
        </w:rPr>
        <w:t xml:space="preserve">Measure the </w:t>
      </w:r>
      <w:r w:rsidR="00A25D04">
        <w:rPr>
          <w:sz w:val="20"/>
          <w:szCs w:val="20"/>
        </w:rPr>
        <w:t>flowrate</w:t>
      </w:r>
      <w:r w:rsidR="00E17085" w:rsidRPr="00450E95">
        <w:rPr>
          <w:sz w:val="20"/>
          <w:szCs w:val="20"/>
        </w:rPr>
        <w:t xml:space="preserve"> at 27</w:t>
      </w:r>
      <w:r>
        <w:rPr>
          <w:sz w:val="20"/>
          <w:szCs w:val="20"/>
        </w:rPr>
        <w:t> </w:t>
      </w:r>
      <w:r w:rsidR="00FF57D6">
        <w:rPr>
          <w:sz w:val="20"/>
          <w:szCs w:val="20"/>
        </w:rPr>
        <w:t>kPa</w:t>
      </w:r>
      <w:r w:rsidR="00E17085" w:rsidRPr="00450E95">
        <w:rPr>
          <w:sz w:val="20"/>
          <w:szCs w:val="20"/>
        </w:rPr>
        <w:t xml:space="preserve"> and 60</w:t>
      </w:r>
      <w:r>
        <w:rPr>
          <w:sz w:val="20"/>
          <w:szCs w:val="20"/>
        </w:rPr>
        <w:t> </w:t>
      </w:r>
      <w:r w:rsidR="00E17085" w:rsidRPr="00450E95">
        <w:rPr>
          <w:sz w:val="20"/>
          <w:szCs w:val="20"/>
        </w:rPr>
        <w:t xml:space="preserve">kPa vacuum. </w:t>
      </w:r>
    </w:p>
    <w:p w14:paraId="16B3B5CC" w14:textId="7D494C64" w:rsidR="0015524A" w:rsidRDefault="00622C3C" w:rsidP="00A63630">
      <w:pPr>
        <w:spacing w:line="360" w:lineRule="auto"/>
        <w:ind w:firstLine="426"/>
        <w:rPr>
          <w:sz w:val="20"/>
          <w:szCs w:val="20"/>
        </w:rPr>
      </w:pPr>
      <w:r>
        <w:rPr>
          <w:sz w:val="20"/>
          <w:szCs w:val="20"/>
        </w:rPr>
        <w:t xml:space="preserve">8.6.2.2 </w:t>
      </w:r>
      <w:r w:rsidR="00E17085" w:rsidRPr="00450E95">
        <w:rPr>
          <w:sz w:val="20"/>
          <w:szCs w:val="20"/>
        </w:rPr>
        <w:t xml:space="preserve">Because of the hysteresis in the PCV valve spring, make the vacuum adjustments in one direction only. </w:t>
      </w:r>
    </w:p>
    <w:p w14:paraId="075209D0" w14:textId="17153F14" w:rsidR="0015524A" w:rsidRDefault="00622C3C" w:rsidP="00A63630">
      <w:pPr>
        <w:spacing w:line="360" w:lineRule="auto"/>
        <w:ind w:firstLine="426"/>
        <w:rPr>
          <w:sz w:val="20"/>
          <w:szCs w:val="20"/>
        </w:rPr>
      </w:pPr>
      <w:r>
        <w:rPr>
          <w:sz w:val="20"/>
          <w:szCs w:val="20"/>
        </w:rPr>
        <w:t>8.6.2.3</w:t>
      </w:r>
      <w:r w:rsidR="0015524A">
        <w:rPr>
          <w:sz w:val="20"/>
          <w:szCs w:val="20"/>
        </w:rPr>
        <w:t xml:space="preserve"> </w:t>
      </w:r>
      <w:r w:rsidR="00E17085" w:rsidRPr="00450E95">
        <w:rPr>
          <w:sz w:val="20"/>
          <w:szCs w:val="20"/>
        </w:rPr>
        <w:t xml:space="preserve">Measure the </w:t>
      </w:r>
      <w:r w:rsidR="00A25D04">
        <w:rPr>
          <w:sz w:val="20"/>
          <w:szCs w:val="20"/>
        </w:rPr>
        <w:t>flowrate</w:t>
      </w:r>
      <w:r w:rsidR="00E17085" w:rsidRPr="00450E95">
        <w:rPr>
          <w:sz w:val="20"/>
          <w:szCs w:val="20"/>
        </w:rPr>
        <w:t xml:space="preserve"> twice and average the readings. </w:t>
      </w:r>
    </w:p>
    <w:p w14:paraId="611EE9E0" w14:textId="16859429" w:rsidR="00BE2579" w:rsidRDefault="00622C3C" w:rsidP="00BC54AC">
      <w:pPr>
        <w:spacing w:line="360" w:lineRule="auto"/>
        <w:ind w:firstLine="426"/>
        <w:rPr>
          <w:sz w:val="20"/>
          <w:szCs w:val="20"/>
        </w:rPr>
      </w:pPr>
      <w:r>
        <w:rPr>
          <w:sz w:val="20"/>
          <w:szCs w:val="20"/>
        </w:rPr>
        <w:t>8.6.2.4</w:t>
      </w:r>
      <w:r w:rsidR="0015524A">
        <w:rPr>
          <w:sz w:val="20"/>
          <w:szCs w:val="20"/>
        </w:rPr>
        <w:t xml:space="preserve"> </w:t>
      </w:r>
      <w:r w:rsidR="00E17085" w:rsidRPr="00450E95">
        <w:rPr>
          <w:sz w:val="20"/>
          <w:szCs w:val="20"/>
        </w:rPr>
        <w:t xml:space="preserve">Reject any PCV valve that does not exhibit an average </w:t>
      </w:r>
      <w:r w:rsidR="00A25D04">
        <w:rPr>
          <w:sz w:val="20"/>
          <w:szCs w:val="20"/>
        </w:rPr>
        <w:t>flowrate</w:t>
      </w:r>
      <w:r w:rsidR="00E17085" w:rsidRPr="00450E95">
        <w:rPr>
          <w:sz w:val="20"/>
          <w:szCs w:val="20"/>
        </w:rPr>
        <w:t xml:space="preserve"> of 36</w:t>
      </w:r>
      <w:r>
        <w:rPr>
          <w:sz w:val="20"/>
          <w:szCs w:val="20"/>
        </w:rPr>
        <w:t> </w:t>
      </w:r>
      <w:r w:rsidR="00FF57D6">
        <w:rPr>
          <w:sz w:val="20"/>
          <w:szCs w:val="20"/>
        </w:rPr>
        <w:t>L/min to</w:t>
      </w:r>
      <w:r>
        <w:rPr>
          <w:sz w:val="20"/>
          <w:szCs w:val="20"/>
        </w:rPr>
        <w:t xml:space="preserve"> 54 </w:t>
      </w:r>
      <w:r w:rsidR="00E17085" w:rsidRPr="00450E95">
        <w:rPr>
          <w:sz w:val="20"/>
          <w:szCs w:val="20"/>
        </w:rPr>
        <w:t>L/min at 27 kPa and 19</w:t>
      </w:r>
      <w:r w:rsidR="00FF57D6">
        <w:rPr>
          <w:sz w:val="20"/>
          <w:szCs w:val="20"/>
        </w:rPr>
        <w:t xml:space="preserve"> L/min</w:t>
      </w:r>
      <w:r w:rsidR="00E17085" w:rsidRPr="00450E95">
        <w:rPr>
          <w:sz w:val="20"/>
          <w:szCs w:val="20"/>
        </w:rPr>
        <w:t xml:space="preserve"> to 21 L/min at 60 kPa</w:t>
      </w:r>
      <w:r>
        <w:rPr>
          <w:sz w:val="20"/>
          <w:szCs w:val="20"/>
        </w:rPr>
        <w:t>.</w:t>
      </w:r>
    </w:p>
    <w:p w14:paraId="0CD43AB8" w14:textId="3B291F0E" w:rsidR="009E6FCF" w:rsidRDefault="00FF57D6" w:rsidP="00BC54AC">
      <w:pPr>
        <w:spacing w:line="360" w:lineRule="auto"/>
        <w:ind w:firstLine="426"/>
        <w:rPr>
          <w:sz w:val="20"/>
          <w:szCs w:val="20"/>
        </w:rPr>
      </w:pPr>
      <w:r>
        <w:rPr>
          <w:sz w:val="20"/>
          <w:szCs w:val="20"/>
        </w:rPr>
        <w:t>8.7</w:t>
      </w:r>
      <w:r w:rsidR="00560C35" w:rsidRPr="00646D39">
        <w:rPr>
          <w:sz w:val="20"/>
          <w:szCs w:val="20"/>
        </w:rPr>
        <w:t xml:space="preserve">  </w:t>
      </w:r>
      <w:r w:rsidR="007E706C" w:rsidRPr="00622C3C">
        <w:rPr>
          <w:i/>
          <w:sz w:val="20"/>
          <w:szCs w:val="20"/>
        </w:rPr>
        <w:t>Drive System</w:t>
      </w:r>
      <w:r w:rsidR="007E706C">
        <w:rPr>
          <w:i/>
          <w:sz w:val="20"/>
          <w:szCs w:val="20"/>
        </w:rPr>
        <w:t xml:space="preserve"> for </w:t>
      </w:r>
      <w:r w:rsidR="00A518A5">
        <w:rPr>
          <w:i/>
          <w:sz w:val="20"/>
          <w:szCs w:val="20"/>
        </w:rPr>
        <w:t>Water-</w:t>
      </w:r>
      <w:r w:rsidR="00560C35" w:rsidRPr="00622C3C">
        <w:rPr>
          <w:i/>
          <w:sz w:val="20"/>
          <w:szCs w:val="20"/>
        </w:rPr>
        <w:t>Pump</w:t>
      </w:r>
      <w:r w:rsidR="00560C35" w:rsidRPr="00646D39">
        <w:rPr>
          <w:sz w:val="20"/>
          <w:szCs w:val="20"/>
        </w:rPr>
        <w:t>—</w:t>
      </w:r>
      <w:r w:rsidR="00A518A5">
        <w:rPr>
          <w:sz w:val="20"/>
          <w:szCs w:val="20"/>
        </w:rPr>
        <w:t>The water pump drive is shown in</w:t>
      </w:r>
      <w:r w:rsidR="00C5196B">
        <w:rPr>
          <w:sz w:val="20"/>
          <w:szCs w:val="20"/>
        </w:rPr>
        <w:t xml:space="preserve"> </w:t>
      </w:r>
      <w:r w:rsidR="00C5196B" w:rsidRPr="005C666B">
        <w:rPr>
          <w:color w:val="FF0000"/>
          <w:sz w:val="20"/>
          <w:szCs w:val="20"/>
        </w:rPr>
        <w:t>Fig.</w:t>
      </w:r>
      <w:r w:rsidR="005C666B">
        <w:rPr>
          <w:sz w:val="20"/>
          <w:szCs w:val="20"/>
        </w:rPr>
        <w:t xml:space="preserve"> </w:t>
      </w:r>
      <w:r w:rsidR="00C5196B" w:rsidRPr="005C666B">
        <w:rPr>
          <w:color w:val="FF0000"/>
          <w:sz w:val="20"/>
          <w:szCs w:val="20"/>
        </w:rPr>
        <w:t>A9.2</w:t>
      </w:r>
      <w:r w:rsidR="00A518A5">
        <w:rPr>
          <w:sz w:val="20"/>
          <w:szCs w:val="20"/>
        </w:rPr>
        <w:t xml:space="preserve">. </w:t>
      </w:r>
      <w:r w:rsidR="00560C35" w:rsidRPr="00646D39">
        <w:rPr>
          <w:sz w:val="20"/>
          <w:szCs w:val="20"/>
        </w:rPr>
        <w:t>Use only the pulleys and belt provided in the test stand set-up parts list (</w:t>
      </w:r>
      <w:r w:rsidR="007E0FA3" w:rsidRPr="007E0FA3">
        <w:rPr>
          <w:color w:val="FF0000"/>
          <w:sz w:val="20"/>
          <w:szCs w:val="20"/>
        </w:rPr>
        <w:t xml:space="preserve">Table </w:t>
      </w:r>
      <w:r w:rsidR="00560C35" w:rsidRPr="002D1A84">
        <w:rPr>
          <w:color w:val="FF0000"/>
          <w:sz w:val="20"/>
          <w:szCs w:val="20"/>
        </w:rPr>
        <w:t>A</w:t>
      </w:r>
      <w:r>
        <w:rPr>
          <w:color w:val="FF0000"/>
          <w:sz w:val="20"/>
          <w:szCs w:val="20"/>
        </w:rPr>
        <w:t>5</w:t>
      </w:r>
      <w:r w:rsidR="00560C35" w:rsidRPr="002D1A84">
        <w:rPr>
          <w:color w:val="FF0000"/>
          <w:sz w:val="20"/>
          <w:szCs w:val="20"/>
        </w:rPr>
        <w:t>.6</w:t>
      </w:r>
      <w:r w:rsidR="00560C35" w:rsidRPr="00646D39">
        <w:rPr>
          <w:sz w:val="20"/>
          <w:szCs w:val="20"/>
        </w:rPr>
        <w:t>)</w:t>
      </w:r>
      <w:r w:rsidR="00F81180">
        <w:rPr>
          <w:sz w:val="20"/>
          <w:szCs w:val="20"/>
        </w:rPr>
        <w:t xml:space="preserve"> for the </w:t>
      </w:r>
      <w:r w:rsidR="00C40890">
        <w:rPr>
          <w:sz w:val="20"/>
          <w:szCs w:val="20"/>
        </w:rPr>
        <w:t>crankshaft pulley, water-</w:t>
      </w:r>
      <w:r w:rsidR="00560C35" w:rsidRPr="00646D39">
        <w:rPr>
          <w:sz w:val="20"/>
          <w:szCs w:val="20"/>
        </w:rPr>
        <w:t>pump pulley, tensioner, and six</w:t>
      </w:r>
      <w:r w:rsidR="00F81180">
        <w:rPr>
          <w:sz w:val="20"/>
          <w:szCs w:val="20"/>
        </w:rPr>
        <w:t>-</w:t>
      </w:r>
      <w:r w:rsidR="00560C35" w:rsidRPr="00646D39">
        <w:rPr>
          <w:sz w:val="20"/>
          <w:szCs w:val="20"/>
        </w:rPr>
        <w:t xml:space="preserve">groove belt shown in </w:t>
      </w:r>
      <w:r w:rsidR="00560C35" w:rsidRPr="002D1A84">
        <w:rPr>
          <w:color w:val="FF0000"/>
          <w:sz w:val="20"/>
          <w:szCs w:val="20"/>
        </w:rPr>
        <w:t>Fig</w:t>
      </w:r>
      <w:r w:rsidR="00A803AF">
        <w:rPr>
          <w:color w:val="FF0000"/>
          <w:sz w:val="20"/>
          <w:szCs w:val="20"/>
        </w:rPr>
        <w:t>.</w:t>
      </w:r>
      <w:r w:rsidR="00560C35" w:rsidRPr="002D1A84">
        <w:rPr>
          <w:color w:val="FF0000"/>
          <w:sz w:val="20"/>
          <w:szCs w:val="20"/>
        </w:rPr>
        <w:t xml:space="preserve"> </w:t>
      </w:r>
      <w:r w:rsidR="00C5196B">
        <w:rPr>
          <w:color w:val="FF0000"/>
          <w:sz w:val="20"/>
          <w:szCs w:val="20"/>
        </w:rPr>
        <w:t>A9.</w:t>
      </w:r>
      <w:r w:rsidR="009E6FCF">
        <w:rPr>
          <w:color w:val="FF0000"/>
          <w:sz w:val="20"/>
          <w:szCs w:val="20"/>
        </w:rPr>
        <w:t>2</w:t>
      </w:r>
      <w:r w:rsidR="00560C35" w:rsidRPr="00646D39">
        <w:rPr>
          <w:sz w:val="20"/>
          <w:szCs w:val="20"/>
        </w:rPr>
        <w:t>.</w:t>
      </w:r>
    </w:p>
    <w:p w14:paraId="79FF2138" w14:textId="177F854F" w:rsidR="00BE2579" w:rsidRDefault="00FF57D6" w:rsidP="00BC54AC">
      <w:pPr>
        <w:spacing w:line="360" w:lineRule="auto"/>
        <w:ind w:firstLine="426"/>
        <w:rPr>
          <w:sz w:val="20"/>
          <w:szCs w:val="20"/>
        </w:rPr>
      </w:pPr>
      <w:r>
        <w:rPr>
          <w:sz w:val="20"/>
          <w:szCs w:val="20"/>
        </w:rPr>
        <w:t>8.8</w:t>
      </w:r>
      <w:r w:rsidR="00560C35" w:rsidRPr="00646D39">
        <w:rPr>
          <w:sz w:val="20"/>
          <w:szCs w:val="20"/>
        </w:rPr>
        <w:t xml:space="preserve">  </w:t>
      </w:r>
      <w:r w:rsidR="00560C35" w:rsidRPr="00C40890">
        <w:rPr>
          <w:i/>
          <w:sz w:val="20"/>
          <w:szCs w:val="20"/>
        </w:rPr>
        <w:t>Oil Separators</w:t>
      </w:r>
      <w:r w:rsidR="00560C35" w:rsidRPr="00646D39">
        <w:rPr>
          <w:sz w:val="20"/>
          <w:szCs w:val="20"/>
        </w:rPr>
        <w:t xml:space="preserve">—Clean with </w:t>
      </w:r>
      <w:r w:rsidR="00121A9D" w:rsidRPr="00121A9D">
        <w:rPr>
          <w:sz w:val="20"/>
          <w:szCs w:val="20"/>
        </w:rPr>
        <w:t>Stoddard solvent</w:t>
      </w:r>
      <w:r w:rsidR="00560C35" w:rsidRPr="00121A9D">
        <w:rPr>
          <w:sz w:val="20"/>
          <w:szCs w:val="20"/>
        </w:rPr>
        <w:t xml:space="preserve"> </w:t>
      </w:r>
      <w:r w:rsidR="00560C35" w:rsidRPr="00646D39">
        <w:rPr>
          <w:sz w:val="20"/>
          <w:szCs w:val="20"/>
        </w:rPr>
        <w:t>and allow to air-dry.</w:t>
      </w:r>
    </w:p>
    <w:p w14:paraId="0EBCEA9C" w14:textId="77777777" w:rsidR="00CF7A7F" w:rsidRDefault="001C70C8" w:rsidP="0090467A">
      <w:pPr>
        <w:spacing w:line="360" w:lineRule="auto"/>
        <w:ind w:firstLine="426"/>
        <w:rPr>
          <w:i/>
          <w:sz w:val="20"/>
          <w:szCs w:val="20"/>
        </w:rPr>
      </w:pPr>
      <w:r>
        <w:rPr>
          <w:sz w:val="20"/>
          <w:szCs w:val="20"/>
        </w:rPr>
        <w:t>8.9</w:t>
      </w:r>
      <w:r w:rsidR="00560C35" w:rsidRPr="00646D39">
        <w:rPr>
          <w:sz w:val="20"/>
          <w:szCs w:val="20"/>
        </w:rPr>
        <w:t xml:space="preserve">  </w:t>
      </w:r>
      <w:r w:rsidR="00560C35" w:rsidRPr="00D07777">
        <w:rPr>
          <w:i/>
          <w:sz w:val="20"/>
          <w:szCs w:val="20"/>
        </w:rPr>
        <w:t>Assembling the Test Engine</w:t>
      </w:r>
      <w:r w:rsidR="00CF7A7F">
        <w:rPr>
          <w:i/>
          <w:sz w:val="20"/>
          <w:szCs w:val="20"/>
        </w:rPr>
        <w:t>:</w:t>
      </w:r>
    </w:p>
    <w:p w14:paraId="7E15CAFA" w14:textId="56849023" w:rsidR="0015524A" w:rsidRPr="00121A9D" w:rsidRDefault="00CF7A7F" w:rsidP="0090467A">
      <w:pPr>
        <w:spacing w:line="360" w:lineRule="auto"/>
        <w:ind w:firstLine="426"/>
        <w:rPr>
          <w:sz w:val="20"/>
          <w:szCs w:val="20"/>
        </w:rPr>
      </w:pPr>
      <w:r w:rsidRPr="00121A9D">
        <w:rPr>
          <w:sz w:val="20"/>
          <w:szCs w:val="20"/>
        </w:rPr>
        <w:t xml:space="preserve">8.9.1 </w:t>
      </w:r>
      <w:r w:rsidRPr="00121A9D">
        <w:rPr>
          <w:i/>
          <w:sz w:val="20"/>
          <w:szCs w:val="20"/>
        </w:rPr>
        <w:t>General</w:t>
      </w:r>
      <w:r w:rsidR="00560C35" w:rsidRPr="00121A9D">
        <w:rPr>
          <w:sz w:val="20"/>
          <w:szCs w:val="20"/>
        </w:rPr>
        <w:t xml:space="preserve">—Use the </w:t>
      </w:r>
      <w:r w:rsidR="002D1A84" w:rsidRPr="00121A9D">
        <w:rPr>
          <w:sz w:val="20"/>
          <w:szCs w:val="20"/>
        </w:rPr>
        <w:t>long block</w:t>
      </w:r>
      <w:r w:rsidR="00560C35" w:rsidRPr="00121A9D">
        <w:rPr>
          <w:sz w:val="20"/>
          <w:szCs w:val="20"/>
        </w:rPr>
        <w:t xml:space="preserve"> obtained from the supplier</w:t>
      </w:r>
      <w:r w:rsidR="009D7F44" w:rsidRPr="00121A9D">
        <w:rPr>
          <w:rStyle w:val="FootnoteReference"/>
          <w:sz w:val="20"/>
          <w:szCs w:val="20"/>
        </w:rPr>
        <w:footnoteReference w:id="22"/>
      </w:r>
      <w:r w:rsidR="009D7F44" w:rsidRPr="00121A9D">
        <w:rPr>
          <w:sz w:val="20"/>
          <w:szCs w:val="20"/>
          <w:vertAlign w:val="superscript"/>
        </w:rPr>
        <w:t>,</w:t>
      </w:r>
      <w:r w:rsidR="002C28A0" w:rsidRPr="00121A9D">
        <w:rPr>
          <w:sz w:val="20"/>
          <w:szCs w:val="20"/>
          <w:vertAlign w:val="superscript"/>
        </w:rPr>
        <w:fldChar w:fldCharType="begin"/>
      </w:r>
      <w:r w:rsidR="002C28A0" w:rsidRPr="00121A9D">
        <w:rPr>
          <w:sz w:val="20"/>
          <w:szCs w:val="20"/>
          <w:vertAlign w:val="superscript"/>
        </w:rPr>
        <w:instrText xml:space="preserve"> NOTEREF _Ref386834936 \f \h </w:instrText>
      </w:r>
      <w:r w:rsidR="002C28A0" w:rsidRPr="00121A9D">
        <w:rPr>
          <w:sz w:val="20"/>
          <w:szCs w:val="20"/>
          <w:vertAlign w:val="superscript"/>
        </w:rPr>
      </w:r>
      <w:r w:rsidR="002C28A0" w:rsidRPr="00121A9D">
        <w:rPr>
          <w:sz w:val="20"/>
          <w:szCs w:val="20"/>
          <w:vertAlign w:val="superscript"/>
        </w:rPr>
        <w:fldChar w:fldCharType="separate"/>
      </w:r>
      <w:r w:rsidR="00EE7235" w:rsidRPr="00121A9D">
        <w:rPr>
          <w:rStyle w:val="FootnoteReference"/>
          <w:sz w:val="20"/>
          <w:szCs w:val="20"/>
        </w:rPr>
        <w:t>9</w:t>
      </w:r>
      <w:r w:rsidR="002C28A0" w:rsidRPr="00121A9D">
        <w:rPr>
          <w:sz w:val="20"/>
          <w:szCs w:val="20"/>
          <w:vertAlign w:val="superscript"/>
        </w:rPr>
        <w:fldChar w:fldCharType="end"/>
      </w:r>
      <w:r w:rsidR="009D7F44" w:rsidRPr="00121A9D">
        <w:rPr>
          <w:sz w:val="20"/>
          <w:szCs w:val="20"/>
        </w:rPr>
        <w:t>.</w:t>
      </w:r>
      <w:r w:rsidR="00560C35" w:rsidRPr="00121A9D">
        <w:rPr>
          <w:sz w:val="20"/>
          <w:szCs w:val="20"/>
        </w:rPr>
        <w:t xml:space="preserve"> </w:t>
      </w:r>
    </w:p>
    <w:p w14:paraId="2518E709" w14:textId="6E9FE7EE" w:rsidR="0015524A" w:rsidRDefault="00D07777" w:rsidP="002C28A0">
      <w:pPr>
        <w:spacing w:line="360" w:lineRule="auto"/>
        <w:ind w:firstLine="426"/>
        <w:rPr>
          <w:sz w:val="20"/>
          <w:szCs w:val="20"/>
        </w:rPr>
      </w:pPr>
      <w:r>
        <w:rPr>
          <w:sz w:val="20"/>
          <w:szCs w:val="20"/>
        </w:rPr>
        <w:t>8.9.1</w:t>
      </w:r>
      <w:r w:rsidR="00CF7A7F">
        <w:rPr>
          <w:sz w:val="20"/>
          <w:szCs w:val="20"/>
        </w:rPr>
        <w:t>.1</w:t>
      </w:r>
      <w:r w:rsidR="0015524A">
        <w:rPr>
          <w:sz w:val="20"/>
          <w:szCs w:val="20"/>
        </w:rPr>
        <w:t xml:space="preserve"> </w:t>
      </w:r>
      <w:r w:rsidR="00735BF4">
        <w:rPr>
          <w:sz w:val="20"/>
          <w:szCs w:val="20"/>
        </w:rPr>
        <w:t>D</w:t>
      </w:r>
      <w:r w:rsidR="00560C35" w:rsidRPr="00646D39">
        <w:rPr>
          <w:sz w:val="20"/>
          <w:szCs w:val="20"/>
        </w:rPr>
        <w:t xml:space="preserve">isassemble the </w:t>
      </w:r>
      <w:r w:rsidR="002D1A84" w:rsidRPr="00646D39">
        <w:rPr>
          <w:sz w:val="20"/>
          <w:szCs w:val="20"/>
        </w:rPr>
        <w:t>long block</w:t>
      </w:r>
      <w:r w:rsidR="00560C35" w:rsidRPr="00646D39">
        <w:rPr>
          <w:sz w:val="20"/>
          <w:szCs w:val="20"/>
        </w:rPr>
        <w:t xml:space="preserve"> in accordance with the 2012 Explorer workshop manual. </w:t>
      </w:r>
    </w:p>
    <w:p w14:paraId="4BAA624C" w14:textId="7D57D99B" w:rsidR="00BE2579" w:rsidRDefault="00D07777" w:rsidP="00BC54AC">
      <w:pPr>
        <w:spacing w:line="360" w:lineRule="auto"/>
        <w:ind w:firstLine="426"/>
        <w:rPr>
          <w:sz w:val="20"/>
          <w:szCs w:val="20"/>
        </w:rPr>
      </w:pPr>
      <w:r>
        <w:rPr>
          <w:sz w:val="20"/>
          <w:szCs w:val="20"/>
        </w:rPr>
        <w:t>8.9.</w:t>
      </w:r>
      <w:r w:rsidR="00CF7A7F">
        <w:rPr>
          <w:sz w:val="20"/>
          <w:szCs w:val="20"/>
        </w:rPr>
        <w:t>1.</w:t>
      </w:r>
      <w:r>
        <w:rPr>
          <w:sz w:val="20"/>
          <w:szCs w:val="20"/>
        </w:rPr>
        <w:t>2</w:t>
      </w:r>
      <w:r w:rsidR="0015524A">
        <w:rPr>
          <w:sz w:val="20"/>
          <w:szCs w:val="20"/>
        </w:rPr>
        <w:t xml:space="preserve"> </w:t>
      </w:r>
      <w:r w:rsidR="00560C35" w:rsidRPr="00646D39">
        <w:rPr>
          <w:sz w:val="20"/>
          <w:szCs w:val="20"/>
        </w:rPr>
        <w:t xml:space="preserve">Required new parts and reusable parts are listed in </w:t>
      </w:r>
      <w:r w:rsidR="000D5EC6" w:rsidRPr="000D5EC6">
        <w:rPr>
          <w:color w:val="FF0000"/>
          <w:sz w:val="20"/>
          <w:szCs w:val="20"/>
        </w:rPr>
        <w:t>Table</w:t>
      </w:r>
      <w:r w:rsidR="002C28A0">
        <w:rPr>
          <w:color w:val="FF0000"/>
          <w:sz w:val="20"/>
          <w:szCs w:val="20"/>
        </w:rPr>
        <w:t>s A5.</w:t>
      </w:r>
      <w:r w:rsidR="00CC38D4">
        <w:rPr>
          <w:color w:val="FF0000"/>
          <w:sz w:val="20"/>
          <w:szCs w:val="20"/>
        </w:rPr>
        <w:t>4</w:t>
      </w:r>
      <w:r w:rsidR="002C28A0">
        <w:rPr>
          <w:color w:val="FF0000"/>
          <w:sz w:val="20"/>
          <w:szCs w:val="20"/>
        </w:rPr>
        <w:t xml:space="preserve"> </w:t>
      </w:r>
      <w:r w:rsidR="002C28A0" w:rsidRPr="009155AC">
        <w:rPr>
          <w:sz w:val="20"/>
          <w:szCs w:val="20"/>
        </w:rPr>
        <w:t xml:space="preserve">and </w:t>
      </w:r>
      <w:r w:rsidR="00CC38D4">
        <w:rPr>
          <w:color w:val="FF0000"/>
          <w:sz w:val="20"/>
          <w:szCs w:val="20"/>
        </w:rPr>
        <w:t>A5.5</w:t>
      </w:r>
      <w:r w:rsidR="002C28A0" w:rsidRPr="00121A9D">
        <w:rPr>
          <w:sz w:val="20"/>
          <w:szCs w:val="20"/>
        </w:rPr>
        <w:t>.</w:t>
      </w:r>
    </w:p>
    <w:p w14:paraId="3722D113" w14:textId="6A21E1DA" w:rsidR="00560C35" w:rsidRPr="00646D39" w:rsidRDefault="00F57730" w:rsidP="00BC54AC">
      <w:pPr>
        <w:spacing w:line="360" w:lineRule="auto"/>
        <w:ind w:firstLine="426"/>
        <w:rPr>
          <w:sz w:val="20"/>
          <w:szCs w:val="20"/>
        </w:rPr>
      </w:pPr>
      <w:r>
        <w:rPr>
          <w:sz w:val="20"/>
          <w:szCs w:val="20"/>
        </w:rPr>
        <w:t>8.10</w:t>
      </w:r>
      <w:r w:rsidR="00560C35" w:rsidRPr="00646D39">
        <w:rPr>
          <w:sz w:val="20"/>
          <w:szCs w:val="20"/>
        </w:rPr>
        <w:t xml:space="preserve">  </w:t>
      </w:r>
      <w:r w:rsidR="00560C35" w:rsidRPr="002C28A0">
        <w:rPr>
          <w:i/>
          <w:sz w:val="20"/>
          <w:szCs w:val="20"/>
        </w:rPr>
        <w:t>Parts Selection</w:t>
      </w:r>
      <w:r w:rsidR="00560C35" w:rsidRPr="00646D39">
        <w:rPr>
          <w:sz w:val="20"/>
          <w:szCs w:val="20"/>
        </w:rPr>
        <w:t>—Instructions concerning the use of new or used parts are detailed in</w:t>
      </w:r>
      <w:r w:rsidR="002C28A0">
        <w:rPr>
          <w:sz w:val="20"/>
          <w:szCs w:val="20"/>
        </w:rPr>
        <w:t xml:space="preserve"> </w:t>
      </w:r>
      <w:r w:rsidR="002C28A0" w:rsidRPr="002C28A0">
        <w:rPr>
          <w:sz w:val="20"/>
          <w:szCs w:val="20"/>
        </w:rPr>
        <w:t>6.2 to 6.6</w:t>
      </w:r>
      <w:r w:rsidR="00560C35" w:rsidRPr="00646D39">
        <w:rPr>
          <w:sz w:val="20"/>
          <w:szCs w:val="20"/>
        </w:rPr>
        <w:t>.</w:t>
      </w:r>
    </w:p>
    <w:p w14:paraId="6289C850" w14:textId="30E25179" w:rsidR="00BE2579" w:rsidRDefault="00F57730" w:rsidP="00BC54AC">
      <w:pPr>
        <w:spacing w:line="360" w:lineRule="auto"/>
        <w:ind w:firstLine="426"/>
        <w:rPr>
          <w:sz w:val="20"/>
          <w:szCs w:val="20"/>
        </w:rPr>
      </w:pPr>
      <w:r>
        <w:rPr>
          <w:sz w:val="20"/>
          <w:szCs w:val="20"/>
        </w:rPr>
        <w:t>8.</w:t>
      </w:r>
      <w:r w:rsidR="002C28A0">
        <w:rPr>
          <w:sz w:val="20"/>
          <w:szCs w:val="20"/>
        </w:rPr>
        <w:t>11</w:t>
      </w:r>
      <w:r w:rsidR="002C28A0" w:rsidRPr="00646D39">
        <w:rPr>
          <w:sz w:val="20"/>
          <w:szCs w:val="20"/>
        </w:rPr>
        <w:t xml:space="preserve">  </w:t>
      </w:r>
      <w:r w:rsidR="00560C35" w:rsidRPr="002C28A0">
        <w:rPr>
          <w:i/>
          <w:sz w:val="20"/>
          <w:szCs w:val="20"/>
        </w:rPr>
        <w:t>Gaskets and Seals</w:t>
      </w:r>
      <w:r w:rsidR="00560C35" w:rsidRPr="00646D39">
        <w:rPr>
          <w:sz w:val="20"/>
          <w:szCs w:val="20"/>
        </w:rPr>
        <w:t>—Install new gaskets and seals during engine assembly.</w:t>
      </w:r>
    </w:p>
    <w:p w14:paraId="31D22EDC" w14:textId="06FAE1C6" w:rsidR="00251565" w:rsidRDefault="00F57730" w:rsidP="002C28A0">
      <w:pPr>
        <w:spacing w:line="360" w:lineRule="auto"/>
        <w:ind w:firstLine="426"/>
        <w:rPr>
          <w:sz w:val="20"/>
          <w:szCs w:val="20"/>
        </w:rPr>
      </w:pPr>
      <w:r>
        <w:rPr>
          <w:sz w:val="20"/>
          <w:szCs w:val="20"/>
        </w:rPr>
        <w:t>8.1</w:t>
      </w:r>
      <w:r w:rsidR="002C28A0">
        <w:rPr>
          <w:sz w:val="20"/>
          <w:szCs w:val="20"/>
        </w:rPr>
        <w:t>2</w:t>
      </w:r>
      <w:r w:rsidR="00560C35" w:rsidRPr="00646D39">
        <w:rPr>
          <w:sz w:val="20"/>
          <w:szCs w:val="20"/>
        </w:rPr>
        <w:t xml:space="preserve">  </w:t>
      </w:r>
      <w:r w:rsidR="00560C35" w:rsidRPr="002C28A0">
        <w:rPr>
          <w:i/>
          <w:sz w:val="20"/>
          <w:szCs w:val="20"/>
        </w:rPr>
        <w:t>Block Preparations</w:t>
      </w:r>
      <w:r w:rsidR="00560C35" w:rsidRPr="00646D39">
        <w:rPr>
          <w:sz w:val="20"/>
          <w:szCs w:val="20"/>
        </w:rPr>
        <w:t xml:space="preserve">—Inspect block, including oil galleries for debris and rust. </w:t>
      </w:r>
    </w:p>
    <w:p w14:paraId="675C8609" w14:textId="2726AB11" w:rsidR="00251565" w:rsidRDefault="002C28A0" w:rsidP="002C28A0">
      <w:pPr>
        <w:spacing w:line="360" w:lineRule="auto"/>
        <w:ind w:firstLine="426"/>
        <w:rPr>
          <w:sz w:val="20"/>
          <w:szCs w:val="20"/>
        </w:rPr>
      </w:pPr>
      <w:r>
        <w:rPr>
          <w:sz w:val="20"/>
          <w:szCs w:val="20"/>
        </w:rPr>
        <w:t xml:space="preserve">8.12.1 </w:t>
      </w:r>
      <w:r w:rsidR="00560C35" w:rsidRPr="00646D39">
        <w:rPr>
          <w:sz w:val="20"/>
          <w:szCs w:val="20"/>
        </w:rPr>
        <w:t xml:space="preserve">Remove any debris or rust that is found. </w:t>
      </w:r>
    </w:p>
    <w:p w14:paraId="638EF87C" w14:textId="1D347982" w:rsidR="00251565" w:rsidRDefault="002C28A0" w:rsidP="002C28A0">
      <w:pPr>
        <w:spacing w:line="360" w:lineRule="auto"/>
        <w:ind w:firstLine="426"/>
        <w:rPr>
          <w:sz w:val="20"/>
          <w:szCs w:val="20"/>
        </w:rPr>
      </w:pPr>
      <w:r>
        <w:rPr>
          <w:sz w:val="20"/>
          <w:szCs w:val="20"/>
        </w:rPr>
        <w:t>8.12.2</w:t>
      </w:r>
      <w:r w:rsidR="00251565">
        <w:rPr>
          <w:sz w:val="20"/>
          <w:szCs w:val="20"/>
        </w:rPr>
        <w:t xml:space="preserve"> </w:t>
      </w:r>
      <w:r w:rsidR="00560C35" w:rsidRPr="00646D39">
        <w:rPr>
          <w:sz w:val="20"/>
          <w:szCs w:val="20"/>
        </w:rPr>
        <w:t xml:space="preserve">Remove oil gallery plugs. </w:t>
      </w:r>
    </w:p>
    <w:p w14:paraId="5AD68292" w14:textId="755C4A4C" w:rsidR="00BE2579" w:rsidRPr="00BC54AC" w:rsidRDefault="002C28A0" w:rsidP="00BC54AC">
      <w:pPr>
        <w:spacing w:line="360" w:lineRule="auto"/>
        <w:ind w:firstLine="426"/>
        <w:rPr>
          <w:strike/>
          <w:sz w:val="20"/>
          <w:szCs w:val="20"/>
        </w:rPr>
      </w:pPr>
      <w:r>
        <w:rPr>
          <w:sz w:val="20"/>
          <w:szCs w:val="20"/>
        </w:rPr>
        <w:t>8.12.3</w:t>
      </w:r>
      <w:r w:rsidR="00251565">
        <w:rPr>
          <w:sz w:val="20"/>
          <w:szCs w:val="20"/>
        </w:rPr>
        <w:t xml:space="preserve"> </w:t>
      </w:r>
      <w:r w:rsidR="00560C35" w:rsidRPr="00646D39">
        <w:rPr>
          <w:sz w:val="20"/>
          <w:szCs w:val="20"/>
        </w:rPr>
        <w:t>Removal of coolant jacket plugs is left to the discretion of the laboratory.</w:t>
      </w:r>
    </w:p>
    <w:p w14:paraId="7DDF184A" w14:textId="77777777" w:rsidR="00C34724" w:rsidRDefault="00F57730" w:rsidP="002C28A0">
      <w:pPr>
        <w:spacing w:line="360" w:lineRule="auto"/>
        <w:ind w:firstLine="426"/>
        <w:rPr>
          <w:b/>
          <w:sz w:val="20"/>
          <w:szCs w:val="20"/>
        </w:rPr>
      </w:pPr>
      <w:r>
        <w:rPr>
          <w:sz w:val="20"/>
          <w:szCs w:val="20"/>
        </w:rPr>
        <w:t>8.1</w:t>
      </w:r>
      <w:r w:rsidR="002C28A0">
        <w:rPr>
          <w:sz w:val="20"/>
          <w:szCs w:val="20"/>
        </w:rPr>
        <w:t>3</w:t>
      </w:r>
      <w:r w:rsidR="00560C35" w:rsidRPr="00646D39">
        <w:rPr>
          <w:sz w:val="20"/>
          <w:szCs w:val="20"/>
        </w:rPr>
        <w:t xml:space="preserve">  </w:t>
      </w:r>
      <w:r w:rsidR="00560C35" w:rsidRPr="00F57730">
        <w:rPr>
          <w:i/>
          <w:sz w:val="20"/>
          <w:szCs w:val="20"/>
        </w:rPr>
        <w:t>Deglazing Procedure</w:t>
      </w:r>
      <w:r w:rsidR="00C34724">
        <w:rPr>
          <w:b/>
          <w:sz w:val="20"/>
          <w:szCs w:val="20"/>
        </w:rPr>
        <w:t>:</w:t>
      </w:r>
    </w:p>
    <w:p w14:paraId="62EA05BE" w14:textId="14B7194D" w:rsidR="00560C35" w:rsidRPr="00646D39" w:rsidRDefault="00C34724" w:rsidP="002C28A0">
      <w:pPr>
        <w:spacing w:line="360" w:lineRule="auto"/>
        <w:ind w:firstLine="426"/>
        <w:rPr>
          <w:sz w:val="20"/>
          <w:szCs w:val="20"/>
        </w:rPr>
      </w:pPr>
      <w:r w:rsidRPr="00346863">
        <w:rPr>
          <w:sz w:val="20"/>
          <w:szCs w:val="20"/>
        </w:rPr>
        <w:t>8.13.1</w:t>
      </w:r>
      <w:r w:rsidRPr="00C34724">
        <w:rPr>
          <w:b/>
          <w:sz w:val="20"/>
          <w:szCs w:val="20"/>
        </w:rPr>
        <w:t xml:space="preserve"> </w:t>
      </w:r>
      <w:r>
        <w:rPr>
          <w:i/>
          <w:sz w:val="20"/>
          <w:szCs w:val="20"/>
        </w:rPr>
        <w:t>General</w:t>
      </w:r>
      <w:r>
        <w:rPr>
          <w:b/>
          <w:sz w:val="20"/>
          <w:szCs w:val="20"/>
        </w:rPr>
        <w:t>—</w:t>
      </w:r>
      <w:r w:rsidR="00397F5B">
        <w:rPr>
          <w:sz w:val="20"/>
          <w:szCs w:val="20"/>
        </w:rPr>
        <w:t>Carry out d</w:t>
      </w:r>
      <w:r w:rsidR="00560C35" w:rsidRPr="00646D39">
        <w:rPr>
          <w:sz w:val="20"/>
          <w:szCs w:val="20"/>
        </w:rPr>
        <w:t>eglazing after ultrasonic cleaning under the following conditions to achieve a 9</w:t>
      </w:r>
      <w:r w:rsidR="00397F5B">
        <w:rPr>
          <w:sz w:val="20"/>
          <w:szCs w:val="20"/>
        </w:rPr>
        <w:t> </w:t>
      </w:r>
      <w:r w:rsidR="00F57730">
        <w:rPr>
          <w:sz w:val="20"/>
          <w:szCs w:val="20"/>
        </w:rPr>
        <w:t>µm (R</w:t>
      </w:r>
      <w:r w:rsidR="00560C35" w:rsidRPr="00646D39">
        <w:rPr>
          <w:sz w:val="20"/>
          <w:szCs w:val="20"/>
        </w:rPr>
        <w:t>a</w:t>
      </w:r>
      <w:r w:rsidR="00F57730">
        <w:rPr>
          <w:sz w:val="20"/>
          <w:szCs w:val="20"/>
        </w:rPr>
        <w:t>)</w:t>
      </w:r>
      <w:r w:rsidR="00560C35" w:rsidRPr="00646D39">
        <w:rPr>
          <w:sz w:val="20"/>
          <w:szCs w:val="20"/>
        </w:rPr>
        <w:t xml:space="preserve"> to 13</w:t>
      </w:r>
      <w:r w:rsidR="00397F5B">
        <w:rPr>
          <w:sz w:val="20"/>
          <w:szCs w:val="20"/>
        </w:rPr>
        <w:t> </w:t>
      </w:r>
      <w:r w:rsidR="00F57730">
        <w:rPr>
          <w:sz w:val="20"/>
          <w:szCs w:val="20"/>
        </w:rPr>
        <w:t>µm (R</w:t>
      </w:r>
      <w:r w:rsidR="00560C35" w:rsidRPr="00646D39">
        <w:rPr>
          <w:sz w:val="20"/>
          <w:szCs w:val="20"/>
        </w:rPr>
        <w:t>a</w:t>
      </w:r>
      <w:r w:rsidR="00F57730">
        <w:rPr>
          <w:sz w:val="20"/>
          <w:szCs w:val="20"/>
        </w:rPr>
        <w:t>) surface finish</w:t>
      </w:r>
      <w:r w:rsidR="00560C35" w:rsidRPr="00646D39">
        <w:rPr>
          <w:sz w:val="20"/>
          <w:szCs w:val="20"/>
        </w:rPr>
        <w:t xml:space="preserve"> and 30</w:t>
      </w:r>
      <w:r w:rsidR="00F57730">
        <w:rPr>
          <w:sz w:val="20"/>
          <w:szCs w:val="20"/>
        </w:rPr>
        <w:t xml:space="preserve">º ± </w:t>
      </w:r>
      <w:r w:rsidR="00560C35" w:rsidRPr="00646D39">
        <w:rPr>
          <w:sz w:val="20"/>
          <w:szCs w:val="20"/>
        </w:rPr>
        <w:t>5</w:t>
      </w:r>
      <w:r w:rsidR="00F57730">
        <w:rPr>
          <w:sz w:val="20"/>
          <w:szCs w:val="20"/>
        </w:rPr>
        <w:t>º</w:t>
      </w:r>
      <w:r w:rsidR="007E706C">
        <w:rPr>
          <w:sz w:val="20"/>
          <w:szCs w:val="20"/>
        </w:rPr>
        <w:t xml:space="preserve"> crosshatch.</w:t>
      </w:r>
      <w:r w:rsidR="00560C35" w:rsidRPr="00646D39">
        <w:rPr>
          <w:sz w:val="20"/>
          <w:szCs w:val="20"/>
        </w:rPr>
        <w:t xml:space="preserve"> </w:t>
      </w:r>
      <w:r w:rsidR="00F57730">
        <w:rPr>
          <w:sz w:val="20"/>
          <w:szCs w:val="20"/>
        </w:rPr>
        <w:t xml:space="preserve">   </w:t>
      </w:r>
    </w:p>
    <w:p w14:paraId="46EB407C" w14:textId="528E7AA5" w:rsidR="00560C35" w:rsidRPr="00646D39" w:rsidRDefault="00E04C01" w:rsidP="00E04C01">
      <w:pPr>
        <w:widowControl/>
        <w:autoSpaceDE/>
        <w:autoSpaceDN/>
        <w:adjustRightInd/>
        <w:spacing w:line="360" w:lineRule="auto"/>
        <w:ind w:firstLine="426"/>
        <w:rPr>
          <w:sz w:val="20"/>
          <w:szCs w:val="20"/>
        </w:rPr>
      </w:pPr>
      <w:r>
        <w:rPr>
          <w:sz w:val="20"/>
          <w:szCs w:val="20"/>
        </w:rPr>
        <w:t>8.</w:t>
      </w:r>
      <w:r w:rsidR="00397F5B">
        <w:rPr>
          <w:sz w:val="20"/>
          <w:szCs w:val="20"/>
        </w:rPr>
        <w:t>13.1</w:t>
      </w:r>
      <w:r w:rsidR="00C34724">
        <w:rPr>
          <w:sz w:val="20"/>
          <w:szCs w:val="20"/>
        </w:rPr>
        <w:t>.1</w:t>
      </w:r>
      <w:r w:rsidR="003F3408">
        <w:rPr>
          <w:sz w:val="20"/>
          <w:szCs w:val="20"/>
        </w:rPr>
        <w:t xml:space="preserve"> </w:t>
      </w:r>
      <w:r w:rsidR="00560C35" w:rsidRPr="00646D39">
        <w:rPr>
          <w:sz w:val="20"/>
          <w:szCs w:val="20"/>
        </w:rPr>
        <w:t xml:space="preserve">Mount the engine block </w:t>
      </w:r>
      <w:r w:rsidR="00397F5B">
        <w:rPr>
          <w:sz w:val="20"/>
          <w:szCs w:val="20"/>
        </w:rPr>
        <w:t>o</w:t>
      </w:r>
      <w:r w:rsidR="00397F5B" w:rsidRPr="00646D39">
        <w:rPr>
          <w:sz w:val="20"/>
          <w:szCs w:val="20"/>
        </w:rPr>
        <w:t xml:space="preserve">n </w:t>
      </w:r>
      <w:r w:rsidR="00560C35" w:rsidRPr="00646D39">
        <w:rPr>
          <w:sz w:val="20"/>
          <w:szCs w:val="20"/>
        </w:rPr>
        <w:t xml:space="preserve">an engine stand or suitable fixture so it is secure and will not move during </w:t>
      </w:r>
      <w:r w:rsidR="008C38B1">
        <w:rPr>
          <w:sz w:val="20"/>
          <w:szCs w:val="20"/>
        </w:rPr>
        <w:t xml:space="preserve">the </w:t>
      </w:r>
      <w:r w:rsidR="00560C35" w:rsidRPr="00646D39">
        <w:rPr>
          <w:sz w:val="20"/>
          <w:szCs w:val="20"/>
        </w:rPr>
        <w:t>deglazing operation.</w:t>
      </w:r>
    </w:p>
    <w:p w14:paraId="4A15B58E" w14:textId="0236BBCF" w:rsidR="00560C35" w:rsidRPr="00121A9D" w:rsidRDefault="00397F5B" w:rsidP="00E04C01">
      <w:pPr>
        <w:widowControl/>
        <w:autoSpaceDE/>
        <w:autoSpaceDN/>
        <w:adjustRightInd/>
        <w:spacing w:line="360" w:lineRule="auto"/>
        <w:ind w:firstLine="426"/>
        <w:rPr>
          <w:sz w:val="20"/>
          <w:szCs w:val="20"/>
        </w:rPr>
      </w:pPr>
      <w:r w:rsidRPr="00121A9D">
        <w:rPr>
          <w:sz w:val="20"/>
          <w:szCs w:val="20"/>
        </w:rPr>
        <w:t>8.13.</w:t>
      </w:r>
      <w:r w:rsidR="00D764FD" w:rsidRPr="00121A9D">
        <w:rPr>
          <w:sz w:val="20"/>
          <w:szCs w:val="20"/>
        </w:rPr>
        <w:t>1.</w:t>
      </w:r>
      <w:r w:rsidRPr="00121A9D">
        <w:rPr>
          <w:sz w:val="20"/>
          <w:szCs w:val="20"/>
        </w:rPr>
        <w:t>2</w:t>
      </w:r>
      <w:r w:rsidR="003F3408" w:rsidRPr="00121A9D">
        <w:rPr>
          <w:sz w:val="20"/>
          <w:szCs w:val="20"/>
        </w:rPr>
        <w:t xml:space="preserve"> </w:t>
      </w:r>
      <w:r w:rsidR="00560C35" w:rsidRPr="00121A9D">
        <w:rPr>
          <w:sz w:val="20"/>
          <w:szCs w:val="20"/>
        </w:rPr>
        <w:t xml:space="preserve">Rinse cylinder bores with </w:t>
      </w:r>
      <w:r w:rsidR="00121A9D" w:rsidRPr="00121A9D">
        <w:rPr>
          <w:sz w:val="20"/>
          <w:szCs w:val="20"/>
        </w:rPr>
        <w:t>Stoddard solvent</w:t>
      </w:r>
      <w:r w:rsidR="00560C35" w:rsidRPr="00121A9D">
        <w:rPr>
          <w:sz w:val="20"/>
          <w:szCs w:val="20"/>
        </w:rPr>
        <w:t>.</w:t>
      </w:r>
    </w:p>
    <w:p w14:paraId="3DE2E0A1" w14:textId="262D990D" w:rsidR="00560C35" w:rsidRPr="00001D63" w:rsidRDefault="00397F5B" w:rsidP="00E04C01">
      <w:pPr>
        <w:widowControl/>
        <w:autoSpaceDE/>
        <w:autoSpaceDN/>
        <w:adjustRightInd/>
        <w:spacing w:line="360" w:lineRule="auto"/>
        <w:ind w:firstLine="426"/>
        <w:rPr>
          <w:sz w:val="20"/>
          <w:szCs w:val="20"/>
        </w:rPr>
      </w:pPr>
      <w:r w:rsidRPr="00001D63">
        <w:rPr>
          <w:sz w:val="20"/>
          <w:szCs w:val="20"/>
        </w:rPr>
        <w:t>8.13.</w:t>
      </w:r>
      <w:r w:rsidR="00D764FD" w:rsidRPr="00001D63">
        <w:rPr>
          <w:sz w:val="20"/>
          <w:szCs w:val="20"/>
        </w:rPr>
        <w:t>1.</w:t>
      </w:r>
      <w:r w:rsidRPr="00001D63">
        <w:rPr>
          <w:sz w:val="20"/>
          <w:szCs w:val="20"/>
        </w:rPr>
        <w:t>3</w:t>
      </w:r>
      <w:r w:rsidR="00963DC0" w:rsidRPr="00001D63">
        <w:rPr>
          <w:sz w:val="20"/>
          <w:szCs w:val="20"/>
        </w:rPr>
        <w:t xml:space="preserve"> </w:t>
      </w:r>
      <w:r w:rsidR="00560C35" w:rsidRPr="00001D63">
        <w:rPr>
          <w:sz w:val="20"/>
          <w:szCs w:val="20"/>
        </w:rPr>
        <w:t xml:space="preserve">Deglaze cylinder bores using </w:t>
      </w:r>
      <w:r w:rsidR="008C38B1" w:rsidRPr="00001D63">
        <w:rPr>
          <w:sz w:val="20"/>
          <w:szCs w:val="20"/>
        </w:rPr>
        <w:t xml:space="preserve">the </w:t>
      </w:r>
      <w:r w:rsidR="00560C35" w:rsidRPr="00001D63">
        <w:rPr>
          <w:sz w:val="20"/>
          <w:szCs w:val="20"/>
        </w:rPr>
        <w:t>drill</w:t>
      </w:r>
      <w:r w:rsidR="00E04C01" w:rsidRPr="00001D63">
        <w:rPr>
          <w:sz w:val="20"/>
          <w:szCs w:val="20"/>
        </w:rPr>
        <w:fldChar w:fldCharType="begin"/>
      </w:r>
      <w:r w:rsidR="00E04C01" w:rsidRPr="00001D63">
        <w:rPr>
          <w:sz w:val="20"/>
          <w:szCs w:val="20"/>
        </w:rPr>
        <w:instrText xml:space="preserve"> NOTEREF _Ref388208504 \f \h </w:instrText>
      </w:r>
      <w:r w:rsidR="00E04C01" w:rsidRPr="00001D63">
        <w:rPr>
          <w:sz w:val="20"/>
          <w:szCs w:val="20"/>
        </w:rPr>
      </w:r>
      <w:r w:rsidR="00E04C01" w:rsidRPr="00001D63">
        <w:rPr>
          <w:sz w:val="20"/>
          <w:szCs w:val="20"/>
        </w:rPr>
        <w:fldChar w:fldCharType="separate"/>
      </w:r>
      <w:r w:rsidR="00EE7235" w:rsidRPr="00001D63">
        <w:rPr>
          <w:rStyle w:val="FootnoteReference"/>
          <w:sz w:val="20"/>
          <w:szCs w:val="20"/>
        </w:rPr>
        <w:t>22</w:t>
      </w:r>
      <w:r w:rsidR="00E04C01" w:rsidRPr="00001D63">
        <w:rPr>
          <w:sz w:val="20"/>
          <w:szCs w:val="20"/>
        </w:rPr>
        <w:fldChar w:fldCharType="end"/>
      </w:r>
      <w:r w:rsidR="00E04C01" w:rsidRPr="00001D63">
        <w:rPr>
          <w:sz w:val="20"/>
          <w:szCs w:val="20"/>
          <w:vertAlign w:val="superscript"/>
        </w:rPr>
        <w:t>,</w:t>
      </w:r>
      <w:r w:rsidR="00E04C01" w:rsidRPr="00001D63">
        <w:rPr>
          <w:sz w:val="20"/>
          <w:szCs w:val="20"/>
          <w:vertAlign w:val="superscript"/>
        </w:rPr>
        <w:fldChar w:fldCharType="begin"/>
      </w:r>
      <w:r w:rsidR="00E04C01" w:rsidRPr="00001D63">
        <w:rPr>
          <w:sz w:val="20"/>
          <w:szCs w:val="20"/>
          <w:vertAlign w:val="superscript"/>
        </w:rPr>
        <w:instrText xml:space="preserve"> NOTEREF _Ref386834936 \f \h </w:instrText>
      </w:r>
      <w:r w:rsidR="00E04C01" w:rsidRPr="00001D63">
        <w:rPr>
          <w:sz w:val="20"/>
          <w:szCs w:val="20"/>
          <w:vertAlign w:val="superscript"/>
        </w:rPr>
      </w:r>
      <w:r w:rsidR="00E04C01" w:rsidRPr="00001D63">
        <w:rPr>
          <w:sz w:val="20"/>
          <w:szCs w:val="20"/>
          <w:vertAlign w:val="superscript"/>
        </w:rPr>
        <w:fldChar w:fldCharType="separate"/>
      </w:r>
      <w:r w:rsidR="00EE7235" w:rsidRPr="00001D63">
        <w:rPr>
          <w:rStyle w:val="FootnoteReference"/>
          <w:sz w:val="20"/>
          <w:szCs w:val="20"/>
        </w:rPr>
        <w:t>9</w:t>
      </w:r>
      <w:r w:rsidR="00E04C01" w:rsidRPr="00001D63">
        <w:rPr>
          <w:sz w:val="20"/>
          <w:szCs w:val="20"/>
          <w:vertAlign w:val="superscript"/>
        </w:rPr>
        <w:fldChar w:fldCharType="end"/>
      </w:r>
      <w:r w:rsidR="00560C35" w:rsidRPr="00001D63">
        <w:rPr>
          <w:sz w:val="20"/>
          <w:szCs w:val="20"/>
        </w:rPr>
        <w:t xml:space="preserve"> and hone</w:t>
      </w:r>
      <w:r w:rsidR="00E04C01" w:rsidRPr="00001D63">
        <w:rPr>
          <w:sz w:val="20"/>
          <w:szCs w:val="20"/>
        </w:rPr>
        <w:fldChar w:fldCharType="begin"/>
      </w:r>
      <w:r w:rsidR="00E04C01" w:rsidRPr="00001D63">
        <w:rPr>
          <w:sz w:val="20"/>
          <w:szCs w:val="20"/>
        </w:rPr>
        <w:instrText xml:space="preserve"> NOTEREF _Ref388208504 \f \h </w:instrText>
      </w:r>
      <w:r w:rsidR="00E04C01" w:rsidRPr="00001D63">
        <w:rPr>
          <w:sz w:val="20"/>
          <w:szCs w:val="20"/>
        </w:rPr>
      </w:r>
      <w:r w:rsidR="00E04C01" w:rsidRPr="00001D63">
        <w:rPr>
          <w:sz w:val="20"/>
          <w:szCs w:val="20"/>
        </w:rPr>
        <w:fldChar w:fldCharType="separate"/>
      </w:r>
      <w:r w:rsidR="00EE7235" w:rsidRPr="00001D63">
        <w:rPr>
          <w:rStyle w:val="FootnoteReference"/>
          <w:sz w:val="20"/>
          <w:szCs w:val="20"/>
        </w:rPr>
        <w:t>22</w:t>
      </w:r>
      <w:r w:rsidR="00E04C01" w:rsidRPr="00001D63">
        <w:rPr>
          <w:sz w:val="20"/>
          <w:szCs w:val="20"/>
        </w:rPr>
        <w:fldChar w:fldCharType="end"/>
      </w:r>
      <w:r w:rsidR="00E04C01" w:rsidRPr="00001D63">
        <w:rPr>
          <w:sz w:val="20"/>
          <w:szCs w:val="20"/>
          <w:vertAlign w:val="superscript"/>
        </w:rPr>
        <w:t>,</w:t>
      </w:r>
      <w:r w:rsidR="00E04C01" w:rsidRPr="00001D63">
        <w:rPr>
          <w:sz w:val="20"/>
          <w:szCs w:val="20"/>
          <w:vertAlign w:val="superscript"/>
        </w:rPr>
        <w:fldChar w:fldCharType="begin"/>
      </w:r>
      <w:r w:rsidR="00E04C01" w:rsidRPr="00001D63">
        <w:rPr>
          <w:sz w:val="20"/>
          <w:szCs w:val="20"/>
          <w:vertAlign w:val="superscript"/>
        </w:rPr>
        <w:instrText xml:space="preserve"> NOTEREF _Ref386834936 \f \h </w:instrText>
      </w:r>
      <w:r w:rsidR="00E04C01" w:rsidRPr="00001D63">
        <w:rPr>
          <w:sz w:val="20"/>
          <w:szCs w:val="20"/>
          <w:vertAlign w:val="superscript"/>
        </w:rPr>
      </w:r>
      <w:r w:rsidR="00E04C01" w:rsidRPr="00001D63">
        <w:rPr>
          <w:sz w:val="20"/>
          <w:szCs w:val="20"/>
          <w:vertAlign w:val="superscript"/>
        </w:rPr>
        <w:fldChar w:fldCharType="separate"/>
      </w:r>
      <w:r w:rsidR="00EE7235" w:rsidRPr="00001D63">
        <w:rPr>
          <w:rStyle w:val="FootnoteReference"/>
          <w:sz w:val="20"/>
          <w:szCs w:val="20"/>
        </w:rPr>
        <w:t>9</w:t>
      </w:r>
      <w:r w:rsidR="00E04C01" w:rsidRPr="00001D63">
        <w:rPr>
          <w:sz w:val="20"/>
          <w:szCs w:val="20"/>
          <w:vertAlign w:val="superscript"/>
        </w:rPr>
        <w:fldChar w:fldCharType="end"/>
      </w:r>
      <w:r w:rsidR="00560C35" w:rsidRPr="00001D63">
        <w:rPr>
          <w:sz w:val="20"/>
          <w:szCs w:val="20"/>
        </w:rPr>
        <w:t xml:space="preserve"> shown in </w:t>
      </w:r>
      <w:r w:rsidR="00291C87" w:rsidRPr="00001D63">
        <w:rPr>
          <w:color w:val="FF0000"/>
          <w:sz w:val="20"/>
          <w:szCs w:val="20"/>
        </w:rPr>
        <w:t>Figs.</w:t>
      </w:r>
      <w:r w:rsidR="0062208F" w:rsidRPr="00001D63">
        <w:rPr>
          <w:color w:val="FF0000"/>
          <w:sz w:val="20"/>
          <w:szCs w:val="20"/>
        </w:rPr>
        <w:t xml:space="preserve"> A9.3 </w:t>
      </w:r>
      <w:r w:rsidR="0062208F" w:rsidRPr="00001D63">
        <w:rPr>
          <w:sz w:val="20"/>
          <w:szCs w:val="20"/>
        </w:rPr>
        <w:t>and</w:t>
      </w:r>
      <w:r w:rsidR="0062208F" w:rsidRPr="00001D63">
        <w:rPr>
          <w:color w:val="FF0000"/>
          <w:sz w:val="20"/>
          <w:szCs w:val="20"/>
        </w:rPr>
        <w:t xml:space="preserve"> A9.4</w:t>
      </w:r>
      <w:r w:rsidR="00291C87" w:rsidRPr="00001D63">
        <w:rPr>
          <w:color w:val="FF0000"/>
          <w:sz w:val="20"/>
          <w:szCs w:val="20"/>
        </w:rPr>
        <w:t xml:space="preserve"> </w:t>
      </w:r>
      <w:r w:rsidR="00FB5C0B" w:rsidRPr="00001D63">
        <w:rPr>
          <w:sz w:val="20"/>
          <w:szCs w:val="20"/>
        </w:rPr>
        <w:t xml:space="preserve"> </w:t>
      </w:r>
      <w:r w:rsidR="008C38B1" w:rsidRPr="00001D63">
        <w:rPr>
          <w:sz w:val="20"/>
          <w:szCs w:val="20"/>
        </w:rPr>
        <w:t xml:space="preserve">(see also </w:t>
      </w:r>
      <w:r w:rsidR="008C38B1" w:rsidRPr="00001D63">
        <w:rPr>
          <w:color w:val="FF0000"/>
          <w:sz w:val="20"/>
          <w:szCs w:val="20"/>
        </w:rPr>
        <w:t>8</w:t>
      </w:r>
      <w:r w:rsidR="00E32DCD" w:rsidRPr="00001D63">
        <w:rPr>
          <w:color w:val="FF0000"/>
          <w:sz w:val="20"/>
          <w:szCs w:val="20"/>
        </w:rPr>
        <w:t>.</w:t>
      </w:r>
      <w:r w:rsidR="008C38B1" w:rsidRPr="00001D63">
        <w:rPr>
          <w:color w:val="FF0000"/>
          <w:sz w:val="20"/>
          <w:szCs w:val="20"/>
        </w:rPr>
        <w:t>2</w:t>
      </w:r>
      <w:r w:rsidR="008C38B1" w:rsidRPr="00001D63">
        <w:rPr>
          <w:sz w:val="20"/>
          <w:szCs w:val="20"/>
        </w:rPr>
        <w:t>).</w:t>
      </w:r>
    </w:p>
    <w:p w14:paraId="43D04460" w14:textId="7783920F" w:rsidR="00560C35" w:rsidRPr="00121A9D" w:rsidRDefault="00397F5B" w:rsidP="00E04C01">
      <w:pPr>
        <w:widowControl/>
        <w:autoSpaceDE/>
        <w:autoSpaceDN/>
        <w:adjustRightInd/>
        <w:spacing w:line="360" w:lineRule="auto"/>
        <w:ind w:firstLine="426"/>
        <w:rPr>
          <w:sz w:val="20"/>
          <w:szCs w:val="20"/>
        </w:rPr>
      </w:pPr>
      <w:r w:rsidRPr="00121A9D">
        <w:rPr>
          <w:sz w:val="20"/>
          <w:szCs w:val="20"/>
        </w:rPr>
        <w:t>8.13.</w:t>
      </w:r>
      <w:r w:rsidR="00D764FD" w:rsidRPr="00121A9D">
        <w:rPr>
          <w:sz w:val="20"/>
          <w:szCs w:val="20"/>
        </w:rPr>
        <w:t>1.</w:t>
      </w:r>
      <w:r w:rsidRPr="00121A9D">
        <w:rPr>
          <w:sz w:val="20"/>
          <w:szCs w:val="20"/>
        </w:rPr>
        <w:t>4</w:t>
      </w:r>
      <w:r w:rsidR="00963DC0" w:rsidRPr="00121A9D">
        <w:rPr>
          <w:sz w:val="20"/>
          <w:szCs w:val="20"/>
        </w:rPr>
        <w:t xml:space="preserve"> </w:t>
      </w:r>
      <w:r w:rsidR="00560C35" w:rsidRPr="00121A9D">
        <w:rPr>
          <w:sz w:val="20"/>
          <w:szCs w:val="20"/>
        </w:rPr>
        <w:t>Run the drill at 500</w:t>
      </w:r>
      <w:r w:rsidR="00E04C01" w:rsidRPr="00121A9D">
        <w:rPr>
          <w:sz w:val="20"/>
          <w:szCs w:val="20"/>
        </w:rPr>
        <w:t> </w:t>
      </w:r>
      <w:r w:rsidR="00560C35" w:rsidRPr="00121A9D">
        <w:rPr>
          <w:sz w:val="20"/>
          <w:szCs w:val="20"/>
        </w:rPr>
        <w:t>r</w:t>
      </w:r>
      <w:r w:rsidR="0081457B" w:rsidRPr="00121A9D">
        <w:rPr>
          <w:sz w:val="20"/>
          <w:szCs w:val="20"/>
        </w:rPr>
        <w:t>/min</w:t>
      </w:r>
      <w:r w:rsidR="00560C35" w:rsidRPr="00121A9D">
        <w:rPr>
          <w:sz w:val="20"/>
          <w:szCs w:val="20"/>
        </w:rPr>
        <w:t xml:space="preserve"> horizontal drill speed for 25 </w:t>
      </w:r>
      <w:r w:rsidR="00D764FD" w:rsidRPr="00121A9D">
        <w:rPr>
          <w:sz w:val="20"/>
          <w:szCs w:val="20"/>
        </w:rPr>
        <w:t xml:space="preserve">vertical strokes </w:t>
      </w:r>
      <w:r w:rsidR="00560C35" w:rsidRPr="00121A9D">
        <w:rPr>
          <w:sz w:val="20"/>
          <w:szCs w:val="20"/>
        </w:rPr>
        <w:t xml:space="preserve">to 35 vertical strokes over </w:t>
      </w:r>
      <w:r w:rsidR="008C38B1" w:rsidRPr="00121A9D">
        <w:rPr>
          <w:sz w:val="20"/>
          <w:szCs w:val="20"/>
        </w:rPr>
        <w:t xml:space="preserve">an </w:t>
      </w:r>
      <w:r w:rsidR="00560C35" w:rsidRPr="00121A9D">
        <w:rPr>
          <w:sz w:val="20"/>
          <w:szCs w:val="20"/>
        </w:rPr>
        <w:t>elapsed time of 20</w:t>
      </w:r>
      <w:r w:rsidR="00E04C01" w:rsidRPr="00121A9D">
        <w:rPr>
          <w:sz w:val="20"/>
          <w:szCs w:val="20"/>
        </w:rPr>
        <w:t> </w:t>
      </w:r>
      <w:r w:rsidR="001D1C9B" w:rsidRPr="00121A9D">
        <w:rPr>
          <w:sz w:val="20"/>
          <w:szCs w:val="20"/>
        </w:rPr>
        <w:t>s</w:t>
      </w:r>
      <w:r w:rsidR="00560C35" w:rsidRPr="00121A9D">
        <w:rPr>
          <w:sz w:val="20"/>
          <w:szCs w:val="20"/>
        </w:rPr>
        <w:t xml:space="preserve"> to 25</w:t>
      </w:r>
      <w:r w:rsidR="00E04C01" w:rsidRPr="00121A9D">
        <w:rPr>
          <w:sz w:val="20"/>
          <w:szCs w:val="20"/>
        </w:rPr>
        <w:t> </w:t>
      </w:r>
      <w:r w:rsidR="00560C35" w:rsidRPr="00121A9D">
        <w:rPr>
          <w:sz w:val="20"/>
          <w:szCs w:val="20"/>
        </w:rPr>
        <w:t xml:space="preserve">s. </w:t>
      </w:r>
      <w:r w:rsidR="00E04C01" w:rsidRPr="00121A9D">
        <w:rPr>
          <w:sz w:val="20"/>
          <w:szCs w:val="20"/>
        </w:rPr>
        <w:t xml:space="preserve">Ensure </w:t>
      </w:r>
      <w:r w:rsidR="00560C35" w:rsidRPr="00121A9D">
        <w:rPr>
          <w:sz w:val="20"/>
          <w:szCs w:val="20"/>
        </w:rPr>
        <w:t xml:space="preserve">a steady supply of lubricant </w:t>
      </w:r>
      <w:r w:rsidR="00E04C01" w:rsidRPr="00121A9D">
        <w:rPr>
          <w:sz w:val="20"/>
          <w:szCs w:val="20"/>
        </w:rPr>
        <w:t xml:space="preserve">is </w:t>
      </w:r>
      <w:r w:rsidR="00560C35" w:rsidRPr="00121A9D">
        <w:rPr>
          <w:sz w:val="20"/>
          <w:szCs w:val="20"/>
        </w:rPr>
        <w:t>supplied during each stroke.</w:t>
      </w:r>
    </w:p>
    <w:p w14:paraId="27DBE015" w14:textId="21634965" w:rsidR="00560C35" w:rsidRPr="00646D39" w:rsidRDefault="00397F5B" w:rsidP="00E04C01">
      <w:pPr>
        <w:widowControl/>
        <w:autoSpaceDE/>
        <w:autoSpaceDN/>
        <w:adjustRightInd/>
        <w:spacing w:line="360" w:lineRule="auto"/>
        <w:ind w:firstLine="426"/>
        <w:rPr>
          <w:sz w:val="20"/>
          <w:szCs w:val="20"/>
        </w:rPr>
      </w:pPr>
      <w:r w:rsidRPr="00121A9D">
        <w:rPr>
          <w:sz w:val="20"/>
          <w:szCs w:val="20"/>
        </w:rPr>
        <w:t>8.13.</w:t>
      </w:r>
      <w:r w:rsidR="00D764FD" w:rsidRPr="00121A9D">
        <w:rPr>
          <w:sz w:val="20"/>
          <w:szCs w:val="20"/>
        </w:rPr>
        <w:t>1.</w:t>
      </w:r>
      <w:r w:rsidRPr="00121A9D">
        <w:rPr>
          <w:sz w:val="20"/>
          <w:szCs w:val="20"/>
        </w:rPr>
        <w:t>5</w:t>
      </w:r>
      <w:r w:rsidR="00963DC0" w:rsidRPr="00121A9D">
        <w:rPr>
          <w:sz w:val="20"/>
          <w:szCs w:val="20"/>
        </w:rPr>
        <w:t xml:space="preserve"> Use a </w:t>
      </w:r>
      <w:r w:rsidR="00560C35" w:rsidRPr="00121A9D">
        <w:rPr>
          <w:sz w:val="20"/>
          <w:szCs w:val="20"/>
        </w:rPr>
        <w:t>50/50 ratio</w:t>
      </w:r>
      <w:r w:rsidR="0064740E" w:rsidRPr="00121A9D">
        <w:rPr>
          <w:sz w:val="20"/>
          <w:szCs w:val="20"/>
        </w:rPr>
        <w:t xml:space="preserve"> of </w:t>
      </w:r>
      <w:r w:rsidR="00121A9D" w:rsidRPr="00121A9D">
        <w:rPr>
          <w:sz w:val="20"/>
          <w:szCs w:val="20"/>
        </w:rPr>
        <w:t>Stoddard solvent</w:t>
      </w:r>
      <w:r w:rsidR="00FB5C0B" w:rsidRPr="00121A9D">
        <w:rPr>
          <w:sz w:val="20"/>
          <w:szCs w:val="20"/>
        </w:rPr>
        <w:t xml:space="preserve"> and EF411</w:t>
      </w:r>
      <w:r w:rsidR="00560C35" w:rsidRPr="00121A9D">
        <w:rPr>
          <w:sz w:val="20"/>
          <w:szCs w:val="20"/>
        </w:rPr>
        <w:t xml:space="preserve"> </w:t>
      </w:r>
      <w:r w:rsidR="0064740E" w:rsidRPr="00121A9D">
        <w:rPr>
          <w:sz w:val="20"/>
          <w:szCs w:val="20"/>
        </w:rPr>
        <w:t>a</w:t>
      </w:r>
      <w:r w:rsidR="00560C35" w:rsidRPr="00121A9D">
        <w:rPr>
          <w:sz w:val="20"/>
          <w:szCs w:val="20"/>
        </w:rPr>
        <w:t>s the hone lubricant.</w:t>
      </w:r>
      <w:r w:rsidR="00560C35" w:rsidRPr="00646D39">
        <w:rPr>
          <w:sz w:val="20"/>
          <w:szCs w:val="20"/>
        </w:rPr>
        <w:t xml:space="preserve">  </w:t>
      </w:r>
    </w:p>
    <w:p w14:paraId="39304ADD" w14:textId="0D87453C" w:rsidR="00560C35" w:rsidRPr="00646D39" w:rsidRDefault="00397F5B" w:rsidP="00E04C01">
      <w:pPr>
        <w:widowControl/>
        <w:autoSpaceDE/>
        <w:autoSpaceDN/>
        <w:adjustRightInd/>
        <w:spacing w:line="360" w:lineRule="auto"/>
        <w:ind w:firstLine="426"/>
        <w:jc w:val="both"/>
        <w:rPr>
          <w:sz w:val="20"/>
          <w:szCs w:val="20"/>
        </w:rPr>
      </w:pPr>
      <w:r w:rsidRPr="00001D63">
        <w:rPr>
          <w:sz w:val="20"/>
          <w:szCs w:val="20"/>
        </w:rPr>
        <w:t>8.13.</w:t>
      </w:r>
      <w:r w:rsidR="00D764FD" w:rsidRPr="00001D63">
        <w:rPr>
          <w:sz w:val="20"/>
          <w:szCs w:val="20"/>
        </w:rPr>
        <w:t>1.</w:t>
      </w:r>
      <w:r w:rsidRPr="00001D63">
        <w:rPr>
          <w:sz w:val="20"/>
          <w:szCs w:val="20"/>
        </w:rPr>
        <w:t>6</w:t>
      </w:r>
      <w:r w:rsidR="00963DC0" w:rsidRPr="00001D63">
        <w:rPr>
          <w:sz w:val="20"/>
          <w:szCs w:val="20"/>
        </w:rPr>
        <w:t xml:space="preserve"> </w:t>
      </w:r>
      <w:r w:rsidR="00560C35" w:rsidRPr="00001D63">
        <w:rPr>
          <w:sz w:val="20"/>
          <w:szCs w:val="20"/>
        </w:rPr>
        <w:t>Clean cylinders after honing deglazing with warm/hot water or hot water and detergent</w:t>
      </w:r>
      <w:r w:rsidR="0064740E" w:rsidRPr="00001D63">
        <w:rPr>
          <w:sz w:val="20"/>
          <w:szCs w:val="20"/>
        </w:rPr>
        <w:t xml:space="preserve"> (Tide</w:t>
      </w:r>
      <w:r w:rsidR="003A5AA2" w:rsidRPr="00001D63">
        <w:rPr>
          <w:rStyle w:val="FootnoteReference"/>
          <w:sz w:val="20"/>
          <w:szCs w:val="20"/>
        </w:rPr>
        <w:footnoteReference w:id="23"/>
      </w:r>
      <w:r w:rsidR="003A5AA2" w:rsidRPr="00001D63">
        <w:rPr>
          <w:sz w:val="20"/>
          <w:szCs w:val="20"/>
          <w:vertAlign w:val="superscript"/>
        </w:rPr>
        <w:t>,</w:t>
      </w:r>
      <w:r w:rsidR="003A5AA2" w:rsidRPr="00001D63">
        <w:rPr>
          <w:sz w:val="20"/>
          <w:szCs w:val="20"/>
          <w:vertAlign w:val="superscript"/>
        </w:rPr>
        <w:fldChar w:fldCharType="begin"/>
      </w:r>
      <w:r w:rsidR="003A5AA2" w:rsidRPr="00001D63">
        <w:rPr>
          <w:sz w:val="20"/>
          <w:szCs w:val="20"/>
          <w:vertAlign w:val="superscript"/>
        </w:rPr>
        <w:instrText xml:space="preserve"> NOTEREF _Ref386834936 \f \h </w:instrText>
      </w:r>
      <w:r w:rsidR="003A5AA2" w:rsidRPr="00001D63">
        <w:rPr>
          <w:sz w:val="20"/>
          <w:szCs w:val="20"/>
          <w:vertAlign w:val="superscript"/>
        </w:rPr>
      </w:r>
      <w:r w:rsidR="003A5AA2" w:rsidRPr="00001D63">
        <w:rPr>
          <w:sz w:val="20"/>
          <w:szCs w:val="20"/>
          <w:vertAlign w:val="superscript"/>
        </w:rPr>
        <w:fldChar w:fldCharType="separate"/>
      </w:r>
      <w:r w:rsidR="00EE7235" w:rsidRPr="00001D63">
        <w:rPr>
          <w:rStyle w:val="FootnoteReference"/>
          <w:sz w:val="20"/>
          <w:szCs w:val="20"/>
        </w:rPr>
        <w:t>9</w:t>
      </w:r>
      <w:r w:rsidR="003A5AA2" w:rsidRPr="00001D63">
        <w:rPr>
          <w:sz w:val="20"/>
          <w:szCs w:val="20"/>
          <w:vertAlign w:val="superscript"/>
        </w:rPr>
        <w:fldChar w:fldCharType="end"/>
      </w:r>
      <w:r w:rsidR="0064740E" w:rsidRPr="00001D63">
        <w:rPr>
          <w:sz w:val="20"/>
          <w:szCs w:val="20"/>
        </w:rPr>
        <w:t xml:space="preserve"> </w:t>
      </w:r>
      <w:r w:rsidR="00E04C01" w:rsidRPr="00001D63">
        <w:rPr>
          <w:sz w:val="20"/>
          <w:szCs w:val="20"/>
        </w:rPr>
        <w:t>has been found</w:t>
      </w:r>
      <w:r w:rsidR="00E04C01">
        <w:rPr>
          <w:sz w:val="20"/>
          <w:szCs w:val="20"/>
        </w:rPr>
        <w:t xml:space="preserve"> </w:t>
      </w:r>
      <w:r w:rsidR="0064740E">
        <w:rPr>
          <w:sz w:val="20"/>
          <w:szCs w:val="20"/>
        </w:rPr>
        <w:t>suitable)</w:t>
      </w:r>
      <w:r w:rsidR="00560C35" w:rsidRPr="00646D39">
        <w:rPr>
          <w:sz w:val="20"/>
          <w:szCs w:val="20"/>
        </w:rPr>
        <w:t xml:space="preserve"> using a brush, then oil cylinders with EF411.</w:t>
      </w:r>
    </w:p>
    <w:p w14:paraId="18F3F201" w14:textId="14EAACE1" w:rsidR="0062208F" w:rsidRDefault="00397F5B" w:rsidP="009A0F02">
      <w:pPr>
        <w:widowControl/>
        <w:autoSpaceDE/>
        <w:autoSpaceDN/>
        <w:adjustRightInd/>
        <w:spacing w:line="360" w:lineRule="auto"/>
        <w:ind w:firstLine="426"/>
        <w:rPr>
          <w:sz w:val="20"/>
          <w:szCs w:val="20"/>
        </w:rPr>
      </w:pPr>
      <w:r>
        <w:rPr>
          <w:sz w:val="20"/>
          <w:szCs w:val="20"/>
        </w:rPr>
        <w:t>8.13.</w:t>
      </w:r>
      <w:r w:rsidR="00D764FD">
        <w:rPr>
          <w:sz w:val="20"/>
          <w:szCs w:val="20"/>
        </w:rPr>
        <w:t>1.</w:t>
      </w:r>
      <w:r>
        <w:rPr>
          <w:sz w:val="20"/>
          <w:szCs w:val="20"/>
        </w:rPr>
        <w:t>7</w:t>
      </w:r>
      <w:r w:rsidR="00963DC0">
        <w:rPr>
          <w:sz w:val="20"/>
          <w:szCs w:val="20"/>
        </w:rPr>
        <w:t xml:space="preserve"> </w:t>
      </w:r>
      <w:r w:rsidR="00560C35" w:rsidRPr="00646D39">
        <w:rPr>
          <w:sz w:val="20"/>
          <w:szCs w:val="20"/>
        </w:rPr>
        <w:t>Replace ball hone after deglazing 24 engine blocks</w:t>
      </w:r>
      <w:r w:rsidR="0062208F">
        <w:rPr>
          <w:sz w:val="20"/>
          <w:szCs w:val="20"/>
        </w:rPr>
        <w:t>.</w:t>
      </w:r>
    </w:p>
    <w:p w14:paraId="421E2DAF" w14:textId="09F6E8B7" w:rsidR="00317FCD" w:rsidRDefault="00895250" w:rsidP="009A0F02">
      <w:pPr>
        <w:widowControl/>
        <w:autoSpaceDE/>
        <w:autoSpaceDN/>
        <w:adjustRightInd/>
        <w:spacing w:line="360" w:lineRule="auto"/>
        <w:ind w:firstLine="426"/>
        <w:rPr>
          <w:sz w:val="20"/>
          <w:szCs w:val="20"/>
        </w:rPr>
      </w:pPr>
      <w:r>
        <w:rPr>
          <w:sz w:val="20"/>
          <w:szCs w:val="20"/>
        </w:rPr>
        <w:t>8.1</w:t>
      </w:r>
      <w:r w:rsidR="002C28A0">
        <w:rPr>
          <w:sz w:val="20"/>
          <w:szCs w:val="20"/>
        </w:rPr>
        <w:t>4</w:t>
      </w:r>
      <w:r w:rsidR="00D6176E">
        <w:rPr>
          <w:b/>
          <w:sz w:val="20"/>
          <w:szCs w:val="20"/>
        </w:rPr>
        <w:t xml:space="preserve"> </w:t>
      </w:r>
      <w:r w:rsidR="00560C35" w:rsidRPr="00895250">
        <w:rPr>
          <w:i/>
          <w:sz w:val="20"/>
          <w:szCs w:val="20"/>
        </w:rPr>
        <w:t xml:space="preserve">Crosshatch </w:t>
      </w:r>
      <w:r w:rsidR="003973D7" w:rsidRPr="003973D7">
        <w:rPr>
          <w:i/>
          <w:sz w:val="20"/>
          <w:szCs w:val="20"/>
        </w:rPr>
        <w:t xml:space="preserve">Measurement </w:t>
      </w:r>
      <w:r w:rsidR="00560C35" w:rsidRPr="00895250">
        <w:rPr>
          <w:i/>
          <w:sz w:val="20"/>
          <w:szCs w:val="20"/>
        </w:rPr>
        <w:t>Procedure</w:t>
      </w:r>
      <w:r w:rsidR="00560C35" w:rsidRPr="00D6176E">
        <w:rPr>
          <w:b/>
          <w:sz w:val="20"/>
          <w:szCs w:val="20"/>
        </w:rPr>
        <w:t>:</w:t>
      </w:r>
      <w:r>
        <w:rPr>
          <w:sz w:val="20"/>
          <w:szCs w:val="20"/>
        </w:rPr>
        <w:t xml:space="preserve"> </w:t>
      </w:r>
    </w:p>
    <w:p w14:paraId="5957D97D" w14:textId="0C9F348D" w:rsidR="00895250" w:rsidRDefault="005C1CC6" w:rsidP="00BE2579">
      <w:pPr>
        <w:widowControl/>
        <w:autoSpaceDE/>
        <w:autoSpaceDN/>
        <w:adjustRightInd/>
        <w:spacing w:line="360" w:lineRule="auto"/>
        <w:ind w:firstLine="426"/>
        <w:rPr>
          <w:sz w:val="20"/>
          <w:szCs w:val="20"/>
        </w:rPr>
      </w:pPr>
      <w:r>
        <w:rPr>
          <w:sz w:val="20"/>
          <w:szCs w:val="20"/>
        </w:rPr>
        <w:t>8.1</w:t>
      </w:r>
      <w:r w:rsidR="002C28A0">
        <w:rPr>
          <w:sz w:val="20"/>
          <w:szCs w:val="20"/>
        </w:rPr>
        <w:t>4</w:t>
      </w:r>
      <w:r>
        <w:rPr>
          <w:sz w:val="20"/>
          <w:szCs w:val="20"/>
        </w:rPr>
        <w:t xml:space="preserve">.1 </w:t>
      </w:r>
      <w:r w:rsidRPr="003973D7">
        <w:rPr>
          <w:i/>
          <w:sz w:val="20"/>
          <w:szCs w:val="20"/>
        </w:rPr>
        <w:t>Apparatus</w:t>
      </w:r>
      <w:r w:rsidR="00807D0A">
        <w:rPr>
          <w:i/>
          <w:sz w:val="20"/>
          <w:szCs w:val="20"/>
        </w:rPr>
        <w:t>—</w:t>
      </w:r>
      <w:r w:rsidR="00807D0A" w:rsidRPr="009A0F02">
        <w:rPr>
          <w:sz w:val="20"/>
          <w:szCs w:val="20"/>
        </w:rPr>
        <w:t>Use the following:</w:t>
      </w:r>
    </w:p>
    <w:p w14:paraId="1A3F7843" w14:textId="443F7329" w:rsidR="009544CE" w:rsidRDefault="00DD4E60" w:rsidP="00D12453">
      <w:pPr>
        <w:widowControl/>
        <w:autoSpaceDE/>
        <w:autoSpaceDN/>
        <w:adjustRightInd/>
        <w:spacing w:line="360" w:lineRule="auto"/>
        <w:ind w:firstLine="450"/>
        <w:rPr>
          <w:sz w:val="22"/>
        </w:rPr>
      </w:pPr>
      <w:r>
        <w:rPr>
          <w:sz w:val="20"/>
          <w:szCs w:val="20"/>
        </w:rPr>
        <w:t>8.14.</w:t>
      </w:r>
      <w:r w:rsidR="00AF3CFC">
        <w:rPr>
          <w:sz w:val="20"/>
          <w:szCs w:val="20"/>
        </w:rPr>
        <w:t>1.</w:t>
      </w:r>
      <w:r>
        <w:rPr>
          <w:sz w:val="20"/>
          <w:szCs w:val="20"/>
        </w:rPr>
        <w:t>1</w:t>
      </w:r>
      <w:r w:rsidR="005C1CC6">
        <w:rPr>
          <w:sz w:val="20"/>
          <w:szCs w:val="20"/>
        </w:rPr>
        <w:t xml:space="preserve"> </w:t>
      </w:r>
      <w:r w:rsidR="00560C35" w:rsidRPr="009A0F02">
        <w:rPr>
          <w:i/>
          <w:sz w:val="20"/>
          <w:szCs w:val="20"/>
        </w:rPr>
        <w:t>Hatch</w:t>
      </w:r>
      <w:r w:rsidR="00A0610C" w:rsidRPr="009A0F02">
        <w:rPr>
          <w:i/>
          <w:sz w:val="20"/>
          <w:szCs w:val="20"/>
        </w:rPr>
        <w:t>V</w:t>
      </w:r>
      <w:r w:rsidR="00560C35" w:rsidRPr="009A0F02">
        <w:rPr>
          <w:i/>
          <w:sz w:val="20"/>
          <w:szCs w:val="20"/>
        </w:rPr>
        <w:t>iew Software</w:t>
      </w:r>
      <w:r w:rsidR="00AF3CFC">
        <w:rPr>
          <w:sz w:val="20"/>
          <w:szCs w:val="20"/>
        </w:rPr>
        <w:t>.</w:t>
      </w:r>
      <w:r w:rsidR="00560C35" w:rsidRPr="00646D39">
        <w:rPr>
          <w:sz w:val="20"/>
          <w:szCs w:val="20"/>
        </w:rPr>
        <w:t xml:space="preserve"> </w:t>
      </w:r>
    </w:p>
    <w:p w14:paraId="0FF572BE" w14:textId="3D232F06" w:rsidR="00560C35" w:rsidRPr="00646D39" w:rsidRDefault="00DD4E60" w:rsidP="00D12453">
      <w:pPr>
        <w:widowControl/>
        <w:autoSpaceDE/>
        <w:autoSpaceDN/>
        <w:adjustRightInd/>
        <w:spacing w:line="360" w:lineRule="auto"/>
        <w:ind w:firstLine="450"/>
        <w:rPr>
          <w:sz w:val="20"/>
          <w:szCs w:val="20"/>
        </w:rPr>
      </w:pPr>
      <w:r>
        <w:rPr>
          <w:sz w:val="20"/>
          <w:szCs w:val="20"/>
        </w:rPr>
        <w:t>8.14.</w:t>
      </w:r>
      <w:r w:rsidR="00AF3CFC">
        <w:rPr>
          <w:sz w:val="20"/>
          <w:szCs w:val="20"/>
        </w:rPr>
        <w:t>1.</w:t>
      </w:r>
      <w:r>
        <w:rPr>
          <w:sz w:val="20"/>
          <w:szCs w:val="20"/>
        </w:rPr>
        <w:t>2</w:t>
      </w:r>
      <w:r w:rsidR="00895250">
        <w:rPr>
          <w:sz w:val="20"/>
          <w:szCs w:val="20"/>
        </w:rPr>
        <w:t xml:space="preserve"> </w:t>
      </w:r>
      <w:r w:rsidR="00560C35" w:rsidRPr="009A0F02">
        <w:rPr>
          <w:i/>
          <w:sz w:val="20"/>
          <w:szCs w:val="20"/>
        </w:rPr>
        <w:t>USB microscope</w:t>
      </w:r>
      <w:r w:rsidR="00560C35" w:rsidRPr="00646D39">
        <w:rPr>
          <w:sz w:val="20"/>
          <w:szCs w:val="20"/>
        </w:rPr>
        <w:t xml:space="preserve">. </w:t>
      </w:r>
    </w:p>
    <w:p w14:paraId="53AFD31C" w14:textId="51FE4FB4" w:rsidR="00BE2579" w:rsidRDefault="00DD4E60" w:rsidP="009A0F02">
      <w:pPr>
        <w:widowControl/>
        <w:autoSpaceDE/>
        <w:autoSpaceDN/>
        <w:adjustRightInd/>
        <w:spacing w:line="360" w:lineRule="auto"/>
        <w:ind w:left="450"/>
        <w:rPr>
          <w:sz w:val="20"/>
          <w:szCs w:val="20"/>
        </w:rPr>
      </w:pPr>
      <w:r>
        <w:rPr>
          <w:sz w:val="20"/>
          <w:szCs w:val="20"/>
        </w:rPr>
        <w:t>8.14.</w:t>
      </w:r>
      <w:r w:rsidR="00AF3CFC">
        <w:rPr>
          <w:sz w:val="20"/>
          <w:szCs w:val="20"/>
        </w:rPr>
        <w:t>1.</w:t>
      </w:r>
      <w:r>
        <w:rPr>
          <w:sz w:val="20"/>
          <w:szCs w:val="20"/>
        </w:rPr>
        <w:t>3</w:t>
      </w:r>
      <w:r w:rsidR="003973D7">
        <w:rPr>
          <w:sz w:val="20"/>
          <w:szCs w:val="20"/>
        </w:rPr>
        <w:t xml:space="preserve"> </w:t>
      </w:r>
      <w:r w:rsidR="00560C35" w:rsidRPr="009A0F02">
        <w:rPr>
          <w:i/>
          <w:sz w:val="20"/>
          <w:szCs w:val="20"/>
        </w:rPr>
        <w:t>Computer System</w:t>
      </w:r>
      <w:r w:rsidR="009A0F02">
        <w:rPr>
          <w:sz w:val="20"/>
          <w:szCs w:val="20"/>
        </w:rPr>
        <w:t>—M</w:t>
      </w:r>
      <w:r w:rsidR="00B47DD1" w:rsidRPr="00D3396F">
        <w:rPr>
          <w:sz w:val="20"/>
          <w:szCs w:val="20"/>
        </w:rPr>
        <w:t xml:space="preserve">inimum </w:t>
      </w:r>
      <w:r w:rsidR="003973D7">
        <w:rPr>
          <w:sz w:val="20"/>
          <w:szCs w:val="20"/>
        </w:rPr>
        <w:t>r</w:t>
      </w:r>
      <w:r w:rsidR="00560C35" w:rsidRPr="005C1CC6">
        <w:rPr>
          <w:sz w:val="20"/>
          <w:szCs w:val="20"/>
        </w:rPr>
        <w:t>equirements: Windows XP, Vista or Windows 7 (32 or 64 bit), an available USB 2.0 port is required for live “video” viewing.</w:t>
      </w:r>
    </w:p>
    <w:p w14:paraId="5FEAE4C4" w14:textId="0B79A985" w:rsidR="00560C35" w:rsidRPr="00646D39" w:rsidRDefault="00895250" w:rsidP="00BE2579">
      <w:pPr>
        <w:spacing w:line="360" w:lineRule="auto"/>
        <w:ind w:firstLine="426"/>
        <w:rPr>
          <w:i/>
          <w:sz w:val="20"/>
          <w:szCs w:val="20"/>
        </w:rPr>
      </w:pPr>
      <w:r>
        <w:rPr>
          <w:sz w:val="20"/>
          <w:szCs w:val="20"/>
        </w:rPr>
        <w:t>8.1</w:t>
      </w:r>
      <w:r w:rsidR="002C28A0">
        <w:rPr>
          <w:sz w:val="20"/>
          <w:szCs w:val="20"/>
        </w:rPr>
        <w:t>4</w:t>
      </w:r>
      <w:r>
        <w:rPr>
          <w:sz w:val="20"/>
          <w:szCs w:val="20"/>
        </w:rPr>
        <w:t xml:space="preserve">.2 </w:t>
      </w:r>
      <w:r w:rsidR="00560C35" w:rsidRPr="003973D7">
        <w:rPr>
          <w:i/>
          <w:sz w:val="20"/>
          <w:szCs w:val="20"/>
        </w:rPr>
        <w:t>Preparation</w:t>
      </w:r>
      <w:r w:rsidR="00560C35" w:rsidRPr="00646D39">
        <w:rPr>
          <w:sz w:val="20"/>
          <w:szCs w:val="20"/>
        </w:rPr>
        <w:t>:</w:t>
      </w:r>
    </w:p>
    <w:p w14:paraId="51571EF3" w14:textId="4517F453" w:rsidR="00560C35" w:rsidRPr="00646D39" w:rsidRDefault="003973D7" w:rsidP="00D12453">
      <w:pPr>
        <w:widowControl/>
        <w:autoSpaceDE/>
        <w:autoSpaceDN/>
        <w:adjustRightInd/>
        <w:spacing w:line="360" w:lineRule="auto"/>
        <w:ind w:firstLine="450"/>
        <w:rPr>
          <w:sz w:val="20"/>
          <w:szCs w:val="20"/>
        </w:rPr>
      </w:pPr>
      <w:r>
        <w:rPr>
          <w:sz w:val="20"/>
          <w:szCs w:val="20"/>
        </w:rPr>
        <w:t>8.14.2.1</w:t>
      </w:r>
      <w:r w:rsidR="005C1CC6">
        <w:rPr>
          <w:sz w:val="20"/>
          <w:szCs w:val="20"/>
        </w:rPr>
        <w:t xml:space="preserve"> </w:t>
      </w:r>
      <w:r>
        <w:rPr>
          <w:sz w:val="20"/>
          <w:szCs w:val="20"/>
        </w:rPr>
        <w:t xml:space="preserve">Clean </w:t>
      </w:r>
      <w:r w:rsidR="00317FCD">
        <w:rPr>
          <w:sz w:val="20"/>
          <w:szCs w:val="20"/>
        </w:rPr>
        <w:t xml:space="preserve">the </w:t>
      </w:r>
      <w:r>
        <w:rPr>
          <w:sz w:val="20"/>
          <w:szCs w:val="20"/>
        </w:rPr>
        <w:t>c</w:t>
      </w:r>
      <w:r w:rsidR="00560C35" w:rsidRPr="00646D39">
        <w:rPr>
          <w:sz w:val="20"/>
          <w:szCs w:val="20"/>
        </w:rPr>
        <w:t>ylinder of any oil or residue from honing to maintain consistency of measurements.</w:t>
      </w:r>
    </w:p>
    <w:p w14:paraId="164B31C3" w14:textId="0AB753EB" w:rsidR="00560C35" w:rsidRPr="00646D39" w:rsidRDefault="003973D7" w:rsidP="00D12453">
      <w:pPr>
        <w:widowControl/>
        <w:autoSpaceDE/>
        <w:autoSpaceDN/>
        <w:adjustRightInd/>
        <w:spacing w:line="360" w:lineRule="auto"/>
        <w:ind w:firstLine="450"/>
        <w:rPr>
          <w:sz w:val="20"/>
          <w:szCs w:val="20"/>
        </w:rPr>
      </w:pPr>
      <w:r>
        <w:rPr>
          <w:sz w:val="20"/>
          <w:szCs w:val="20"/>
        </w:rPr>
        <w:t>8.14.2.2</w:t>
      </w:r>
      <w:r w:rsidR="005C1CC6">
        <w:rPr>
          <w:sz w:val="20"/>
          <w:szCs w:val="20"/>
        </w:rPr>
        <w:t xml:space="preserve"> </w:t>
      </w:r>
      <w:r w:rsidR="00560C35" w:rsidRPr="00646D39">
        <w:rPr>
          <w:sz w:val="20"/>
          <w:szCs w:val="20"/>
        </w:rPr>
        <w:t xml:space="preserve">Adjust </w:t>
      </w:r>
      <w:r w:rsidR="00317FCD">
        <w:rPr>
          <w:sz w:val="20"/>
          <w:szCs w:val="20"/>
        </w:rPr>
        <w:t xml:space="preserve">the </w:t>
      </w:r>
      <w:r w:rsidR="00560C35" w:rsidRPr="00646D39">
        <w:rPr>
          <w:sz w:val="20"/>
          <w:szCs w:val="20"/>
        </w:rPr>
        <w:t xml:space="preserve">focus of </w:t>
      </w:r>
      <w:r w:rsidR="00317FCD">
        <w:rPr>
          <w:sz w:val="20"/>
          <w:szCs w:val="20"/>
        </w:rPr>
        <w:t xml:space="preserve">the </w:t>
      </w:r>
      <w:r w:rsidR="00560C35" w:rsidRPr="00646D39">
        <w:rPr>
          <w:sz w:val="20"/>
          <w:szCs w:val="20"/>
        </w:rPr>
        <w:t xml:space="preserve">camera while </w:t>
      </w:r>
      <w:r>
        <w:rPr>
          <w:sz w:val="20"/>
          <w:szCs w:val="20"/>
        </w:rPr>
        <w:t xml:space="preserve">the </w:t>
      </w:r>
      <w:r w:rsidR="00560C35" w:rsidRPr="00646D39">
        <w:rPr>
          <w:sz w:val="20"/>
          <w:szCs w:val="20"/>
        </w:rPr>
        <w:t xml:space="preserve">face of the camera is placed against the cylinder wall. </w:t>
      </w:r>
    </w:p>
    <w:p w14:paraId="5DC0C561" w14:textId="4612D451" w:rsidR="00560C35" w:rsidRPr="00984D2A" w:rsidRDefault="003973D7" w:rsidP="00D12453">
      <w:pPr>
        <w:widowControl/>
        <w:autoSpaceDE/>
        <w:autoSpaceDN/>
        <w:adjustRightInd/>
        <w:spacing w:line="360" w:lineRule="auto"/>
        <w:ind w:firstLine="450"/>
        <w:rPr>
          <w:sz w:val="20"/>
          <w:szCs w:val="20"/>
        </w:rPr>
      </w:pPr>
      <w:r>
        <w:rPr>
          <w:sz w:val="20"/>
          <w:szCs w:val="20"/>
        </w:rPr>
        <w:t>8..14.2.3</w:t>
      </w:r>
      <w:r w:rsidR="003F3408">
        <w:rPr>
          <w:sz w:val="20"/>
          <w:szCs w:val="20"/>
        </w:rPr>
        <w:t xml:space="preserve"> </w:t>
      </w:r>
      <w:r w:rsidR="00560C35" w:rsidRPr="00984D2A">
        <w:rPr>
          <w:sz w:val="20"/>
          <w:szCs w:val="20"/>
        </w:rPr>
        <w:t>Set camera resolution to 640</w:t>
      </w:r>
      <w:r w:rsidR="00317FCD">
        <w:rPr>
          <w:sz w:val="20"/>
          <w:szCs w:val="20"/>
        </w:rPr>
        <w:t> </w:t>
      </w:r>
      <w:r w:rsidR="00560C35" w:rsidRPr="00984D2A">
        <w:rPr>
          <w:sz w:val="20"/>
          <w:szCs w:val="20"/>
        </w:rPr>
        <w:t>x</w:t>
      </w:r>
      <w:r w:rsidR="00317FCD">
        <w:rPr>
          <w:sz w:val="20"/>
          <w:szCs w:val="20"/>
        </w:rPr>
        <w:t> </w:t>
      </w:r>
      <w:r w:rsidR="00560C35" w:rsidRPr="00984D2A">
        <w:rPr>
          <w:sz w:val="20"/>
          <w:szCs w:val="20"/>
        </w:rPr>
        <w:t>480 and 30</w:t>
      </w:r>
      <w:r>
        <w:rPr>
          <w:sz w:val="20"/>
          <w:szCs w:val="20"/>
        </w:rPr>
        <w:t xml:space="preserve"> frames per second (</w:t>
      </w:r>
      <w:r w:rsidR="00560C35" w:rsidRPr="00984D2A">
        <w:rPr>
          <w:sz w:val="20"/>
          <w:szCs w:val="20"/>
        </w:rPr>
        <w:t>fps</w:t>
      </w:r>
      <w:r>
        <w:rPr>
          <w:sz w:val="20"/>
          <w:szCs w:val="20"/>
        </w:rPr>
        <w:t>)</w:t>
      </w:r>
      <w:r w:rsidR="00560C35" w:rsidRPr="00984D2A">
        <w:rPr>
          <w:sz w:val="20"/>
          <w:szCs w:val="20"/>
        </w:rPr>
        <w:t>.</w:t>
      </w:r>
    </w:p>
    <w:p w14:paraId="3D828833" w14:textId="2444A062" w:rsidR="00BE2579" w:rsidRDefault="003973D7" w:rsidP="009A0F02">
      <w:pPr>
        <w:widowControl/>
        <w:autoSpaceDE/>
        <w:autoSpaceDN/>
        <w:adjustRightInd/>
        <w:spacing w:line="360" w:lineRule="auto"/>
        <w:ind w:left="450"/>
        <w:rPr>
          <w:sz w:val="20"/>
          <w:szCs w:val="20"/>
        </w:rPr>
      </w:pPr>
      <w:r>
        <w:rPr>
          <w:sz w:val="20"/>
          <w:szCs w:val="20"/>
        </w:rPr>
        <w:t>8.14.2.4</w:t>
      </w:r>
      <w:r w:rsidR="005C1CC6">
        <w:rPr>
          <w:sz w:val="20"/>
          <w:szCs w:val="20"/>
        </w:rPr>
        <w:t xml:space="preserve"> </w:t>
      </w:r>
      <w:r w:rsidR="00560C35" w:rsidRPr="00646D39">
        <w:rPr>
          <w:sz w:val="20"/>
          <w:szCs w:val="20"/>
        </w:rPr>
        <w:t xml:space="preserve">Use the identification feature available in the program to title the image with cylinder number and test number. </w:t>
      </w:r>
    </w:p>
    <w:p w14:paraId="6DAE72DE" w14:textId="2D82BC2C" w:rsidR="00560C35" w:rsidRPr="00646D39" w:rsidRDefault="00984D2A" w:rsidP="00BE2579">
      <w:pPr>
        <w:spacing w:line="360" w:lineRule="auto"/>
        <w:ind w:firstLine="426"/>
        <w:rPr>
          <w:i/>
          <w:sz w:val="20"/>
          <w:szCs w:val="20"/>
        </w:rPr>
      </w:pPr>
      <w:r>
        <w:rPr>
          <w:sz w:val="20"/>
          <w:szCs w:val="20"/>
        </w:rPr>
        <w:t>8.1</w:t>
      </w:r>
      <w:r w:rsidR="002C28A0">
        <w:rPr>
          <w:sz w:val="20"/>
          <w:szCs w:val="20"/>
        </w:rPr>
        <w:t>4</w:t>
      </w:r>
      <w:r>
        <w:rPr>
          <w:sz w:val="20"/>
          <w:szCs w:val="20"/>
        </w:rPr>
        <w:t xml:space="preserve">.3 </w:t>
      </w:r>
      <w:r w:rsidR="00560C35" w:rsidRPr="001C0680">
        <w:rPr>
          <w:i/>
          <w:sz w:val="20"/>
          <w:szCs w:val="20"/>
        </w:rPr>
        <w:t>Measurement</w:t>
      </w:r>
      <w:r w:rsidR="00560C35" w:rsidRPr="00646D39">
        <w:rPr>
          <w:sz w:val="20"/>
          <w:szCs w:val="20"/>
        </w:rPr>
        <w:t>:</w:t>
      </w:r>
    </w:p>
    <w:p w14:paraId="587992D4" w14:textId="2FD77330" w:rsidR="00560C35" w:rsidRPr="00984D2A" w:rsidRDefault="001C0680" w:rsidP="00D12453">
      <w:pPr>
        <w:widowControl/>
        <w:autoSpaceDE/>
        <w:autoSpaceDN/>
        <w:adjustRightInd/>
        <w:spacing w:line="360" w:lineRule="auto"/>
        <w:ind w:firstLine="450"/>
        <w:rPr>
          <w:sz w:val="20"/>
          <w:szCs w:val="20"/>
        </w:rPr>
      </w:pPr>
      <w:r>
        <w:rPr>
          <w:sz w:val="20"/>
          <w:szCs w:val="20"/>
        </w:rPr>
        <w:t>8.14.3.1 Take t</w:t>
      </w:r>
      <w:r w:rsidR="00560C35" w:rsidRPr="00984D2A">
        <w:rPr>
          <w:sz w:val="20"/>
          <w:szCs w:val="20"/>
        </w:rPr>
        <w:t>he measurement at the rear most longitudinal position of each cylinder.</w:t>
      </w:r>
    </w:p>
    <w:p w14:paraId="4B02A34F" w14:textId="1E7FAF78" w:rsidR="00560C35" w:rsidRPr="00646D39" w:rsidRDefault="001C0680" w:rsidP="00D12453">
      <w:pPr>
        <w:widowControl/>
        <w:autoSpaceDE/>
        <w:autoSpaceDN/>
        <w:adjustRightInd/>
        <w:spacing w:line="360" w:lineRule="auto"/>
        <w:ind w:left="450"/>
        <w:rPr>
          <w:sz w:val="20"/>
          <w:szCs w:val="20"/>
        </w:rPr>
      </w:pPr>
      <w:r>
        <w:rPr>
          <w:sz w:val="20"/>
          <w:szCs w:val="20"/>
        </w:rPr>
        <w:t>8.14.3.2</w:t>
      </w:r>
      <w:r w:rsidR="003F3408">
        <w:rPr>
          <w:sz w:val="20"/>
          <w:szCs w:val="20"/>
        </w:rPr>
        <w:t xml:space="preserve"> </w:t>
      </w:r>
      <w:r>
        <w:rPr>
          <w:sz w:val="20"/>
          <w:szCs w:val="20"/>
        </w:rPr>
        <w:t>Using a ruler, take t</w:t>
      </w:r>
      <w:r w:rsidR="00560C35" w:rsidRPr="00646D39">
        <w:rPr>
          <w:sz w:val="20"/>
          <w:szCs w:val="20"/>
        </w:rPr>
        <w:t xml:space="preserve">he measurement </w:t>
      </w:r>
      <w:r w:rsidR="00984D2A">
        <w:rPr>
          <w:sz w:val="20"/>
          <w:szCs w:val="20"/>
        </w:rPr>
        <w:t>3</w:t>
      </w:r>
      <w:r w:rsidR="009C5573">
        <w:rPr>
          <w:sz w:val="20"/>
          <w:szCs w:val="20"/>
        </w:rPr>
        <w:t>8.1</w:t>
      </w:r>
      <w:r>
        <w:rPr>
          <w:sz w:val="20"/>
          <w:szCs w:val="20"/>
        </w:rPr>
        <w:t> </w:t>
      </w:r>
      <w:r w:rsidR="00984D2A">
        <w:rPr>
          <w:sz w:val="20"/>
          <w:szCs w:val="20"/>
        </w:rPr>
        <w:t>mm</w:t>
      </w:r>
      <w:r w:rsidR="00560C35" w:rsidRPr="00646D39">
        <w:rPr>
          <w:sz w:val="20"/>
          <w:szCs w:val="20"/>
        </w:rPr>
        <w:t xml:space="preserve"> </w:t>
      </w:r>
      <w:r w:rsidR="00984D2A">
        <w:rPr>
          <w:sz w:val="20"/>
          <w:szCs w:val="20"/>
        </w:rPr>
        <w:t>(</w:t>
      </w:r>
      <w:r w:rsidR="00560C35" w:rsidRPr="00646D39">
        <w:rPr>
          <w:sz w:val="20"/>
          <w:szCs w:val="20"/>
        </w:rPr>
        <w:t>1.5 in.</w:t>
      </w:r>
      <w:r w:rsidR="00984D2A">
        <w:rPr>
          <w:sz w:val="20"/>
          <w:szCs w:val="20"/>
        </w:rPr>
        <w:t>)</w:t>
      </w:r>
      <w:r w:rsidR="00560C35" w:rsidRPr="00646D39">
        <w:rPr>
          <w:sz w:val="20"/>
          <w:szCs w:val="20"/>
        </w:rPr>
        <w:t xml:space="preserve"> down from the top of the cylinder deck. </w:t>
      </w:r>
    </w:p>
    <w:p w14:paraId="725C0F40" w14:textId="4AC9EC30" w:rsidR="00BE2579" w:rsidRDefault="001C0680" w:rsidP="00F50C80">
      <w:pPr>
        <w:widowControl/>
        <w:autoSpaceDE/>
        <w:autoSpaceDN/>
        <w:adjustRightInd/>
        <w:spacing w:line="360" w:lineRule="auto"/>
        <w:ind w:firstLine="450"/>
        <w:rPr>
          <w:sz w:val="20"/>
          <w:szCs w:val="20"/>
        </w:rPr>
      </w:pPr>
      <w:r>
        <w:rPr>
          <w:sz w:val="20"/>
          <w:szCs w:val="20"/>
        </w:rPr>
        <w:t>8.14.3.3</w:t>
      </w:r>
      <w:r w:rsidR="003F3408">
        <w:rPr>
          <w:sz w:val="20"/>
          <w:szCs w:val="20"/>
        </w:rPr>
        <w:t xml:space="preserve"> </w:t>
      </w:r>
      <w:r w:rsidR="00560C35" w:rsidRPr="005C1CC6">
        <w:rPr>
          <w:sz w:val="20"/>
          <w:szCs w:val="20"/>
        </w:rPr>
        <w:t xml:space="preserve">The measurement </w:t>
      </w:r>
      <w:r w:rsidR="004B7266">
        <w:rPr>
          <w:sz w:val="20"/>
          <w:szCs w:val="20"/>
        </w:rPr>
        <w:t>shall be between</w:t>
      </w:r>
      <w:r w:rsidR="004B7266" w:rsidRPr="005C1CC6">
        <w:rPr>
          <w:sz w:val="20"/>
          <w:szCs w:val="20"/>
        </w:rPr>
        <w:t xml:space="preserve"> </w:t>
      </w:r>
      <w:r w:rsidR="00560C35" w:rsidRPr="005C1CC6">
        <w:rPr>
          <w:sz w:val="20"/>
          <w:szCs w:val="20"/>
        </w:rPr>
        <w:t>25° to 35° with a target of 30°</w:t>
      </w:r>
      <w:r>
        <w:rPr>
          <w:sz w:val="20"/>
          <w:szCs w:val="20"/>
        </w:rPr>
        <w:t>.</w:t>
      </w:r>
      <w:r w:rsidR="00F56F01" w:rsidRPr="005C1CC6">
        <w:rPr>
          <w:sz w:val="20"/>
          <w:szCs w:val="20"/>
        </w:rPr>
        <w:t xml:space="preserve"> </w:t>
      </w:r>
    </w:p>
    <w:p w14:paraId="139F33EB" w14:textId="42C0BC28" w:rsidR="00560C35" w:rsidRPr="00646D39" w:rsidRDefault="003F3408" w:rsidP="00BE2579">
      <w:pPr>
        <w:spacing w:line="360" w:lineRule="auto"/>
        <w:ind w:firstLine="426"/>
        <w:rPr>
          <w:sz w:val="20"/>
          <w:szCs w:val="20"/>
        </w:rPr>
      </w:pPr>
      <w:r>
        <w:rPr>
          <w:sz w:val="20"/>
          <w:szCs w:val="20"/>
        </w:rPr>
        <w:t>8.1</w:t>
      </w:r>
      <w:r w:rsidR="002C28A0">
        <w:rPr>
          <w:sz w:val="20"/>
          <w:szCs w:val="20"/>
        </w:rPr>
        <w:t>5</w:t>
      </w:r>
      <w:r w:rsidR="00560C35" w:rsidRPr="00646D39">
        <w:rPr>
          <w:sz w:val="20"/>
          <w:szCs w:val="20"/>
        </w:rPr>
        <w:t xml:space="preserve"> </w:t>
      </w:r>
      <w:r w:rsidR="00FB519A">
        <w:rPr>
          <w:i/>
          <w:sz w:val="20"/>
          <w:szCs w:val="20"/>
        </w:rPr>
        <w:t>Crankshaft P</w:t>
      </w:r>
      <w:r w:rsidR="00560C35" w:rsidRPr="002F2D0B">
        <w:rPr>
          <w:i/>
          <w:sz w:val="20"/>
          <w:szCs w:val="20"/>
        </w:rPr>
        <w:t>reparation</w:t>
      </w:r>
      <w:r w:rsidR="001C0680">
        <w:rPr>
          <w:i/>
          <w:sz w:val="20"/>
          <w:szCs w:val="20"/>
        </w:rPr>
        <w:t>:</w:t>
      </w:r>
    </w:p>
    <w:p w14:paraId="5D9770DF" w14:textId="47A8A5EE" w:rsidR="00560C35" w:rsidRPr="00646D39" w:rsidRDefault="001C0680" w:rsidP="00D12453">
      <w:pPr>
        <w:spacing w:line="360" w:lineRule="auto"/>
        <w:ind w:firstLine="450"/>
        <w:rPr>
          <w:sz w:val="20"/>
          <w:szCs w:val="20"/>
        </w:rPr>
      </w:pPr>
      <w:r>
        <w:rPr>
          <w:sz w:val="20"/>
          <w:szCs w:val="20"/>
        </w:rPr>
        <w:t>8.15.1</w:t>
      </w:r>
      <w:r w:rsidR="00560C35" w:rsidRPr="00646D39">
        <w:rPr>
          <w:sz w:val="20"/>
          <w:szCs w:val="20"/>
        </w:rPr>
        <w:t xml:space="preserve">  Clean the crankshaft </w:t>
      </w:r>
      <w:r w:rsidR="00B15307">
        <w:rPr>
          <w:sz w:val="20"/>
          <w:szCs w:val="20"/>
        </w:rPr>
        <w:t>as described in</w:t>
      </w:r>
      <w:r w:rsidR="00B15307" w:rsidRPr="00B15307">
        <w:rPr>
          <w:sz w:val="20"/>
          <w:szCs w:val="20"/>
        </w:rPr>
        <w:t xml:space="preserve"> 8.1.</w:t>
      </w:r>
      <w:r w:rsidR="009A0F02">
        <w:rPr>
          <w:sz w:val="20"/>
          <w:szCs w:val="20"/>
        </w:rPr>
        <w:t>4</w:t>
      </w:r>
      <w:r w:rsidR="00B15307">
        <w:rPr>
          <w:sz w:val="20"/>
          <w:szCs w:val="20"/>
        </w:rPr>
        <w:t>.</w:t>
      </w:r>
    </w:p>
    <w:p w14:paraId="351DC4AD" w14:textId="2BF26544" w:rsidR="00560C35" w:rsidRPr="00646D39" w:rsidRDefault="001C0680" w:rsidP="00D12453">
      <w:pPr>
        <w:spacing w:line="360" w:lineRule="auto"/>
        <w:ind w:left="450"/>
        <w:rPr>
          <w:sz w:val="20"/>
          <w:szCs w:val="20"/>
        </w:rPr>
      </w:pPr>
      <w:r>
        <w:rPr>
          <w:sz w:val="20"/>
          <w:szCs w:val="20"/>
        </w:rPr>
        <w:t>8.15.</w:t>
      </w:r>
      <w:r w:rsidR="0017390D">
        <w:rPr>
          <w:sz w:val="20"/>
          <w:szCs w:val="20"/>
        </w:rPr>
        <w:t>2</w:t>
      </w:r>
      <w:r w:rsidR="00560C35" w:rsidRPr="00646D39">
        <w:rPr>
          <w:sz w:val="20"/>
          <w:szCs w:val="20"/>
        </w:rPr>
        <w:t xml:space="preserve">  Measure the </w:t>
      </w:r>
      <w:r w:rsidR="00FB519A">
        <w:rPr>
          <w:sz w:val="20"/>
          <w:szCs w:val="20"/>
        </w:rPr>
        <w:t xml:space="preserve">horizontal and vertical diameters of the </w:t>
      </w:r>
      <w:r w:rsidR="00560C35" w:rsidRPr="00646D39">
        <w:rPr>
          <w:sz w:val="20"/>
          <w:szCs w:val="20"/>
        </w:rPr>
        <w:t xml:space="preserve">main and connecting rod </w:t>
      </w:r>
      <w:r w:rsidR="00D6176E" w:rsidRPr="00646D39">
        <w:rPr>
          <w:sz w:val="20"/>
          <w:szCs w:val="20"/>
        </w:rPr>
        <w:t>journals</w:t>
      </w:r>
      <w:r w:rsidR="00B15307">
        <w:rPr>
          <w:sz w:val="20"/>
          <w:szCs w:val="20"/>
        </w:rPr>
        <w:t>,</w:t>
      </w:r>
      <w:r w:rsidR="00560C35" w:rsidRPr="00646D39">
        <w:rPr>
          <w:sz w:val="20"/>
          <w:szCs w:val="20"/>
        </w:rPr>
        <w:t xml:space="preserve"> </w:t>
      </w:r>
      <w:r w:rsidR="00FB519A">
        <w:rPr>
          <w:sz w:val="20"/>
          <w:szCs w:val="20"/>
        </w:rPr>
        <w:t xml:space="preserve">the </w:t>
      </w:r>
      <w:r w:rsidR="00560C35" w:rsidRPr="00646D39">
        <w:rPr>
          <w:sz w:val="20"/>
          <w:szCs w:val="20"/>
        </w:rPr>
        <w:t>bearing inside diameter and clearance</w:t>
      </w:r>
      <w:r w:rsidR="00B15307">
        <w:rPr>
          <w:sz w:val="20"/>
          <w:szCs w:val="20"/>
        </w:rPr>
        <w:t>,</w:t>
      </w:r>
      <w:r w:rsidR="00560C35" w:rsidRPr="00646D39">
        <w:rPr>
          <w:sz w:val="20"/>
          <w:szCs w:val="20"/>
        </w:rPr>
        <w:t xml:space="preserve"> and verify that they meet the service limits.</w:t>
      </w:r>
    </w:p>
    <w:p w14:paraId="520EEA34" w14:textId="13901682" w:rsidR="009544CE" w:rsidRPr="00121A9D" w:rsidRDefault="001C0680" w:rsidP="00B15307">
      <w:pPr>
        <w:spacing w:line="360" w:lineRule="auto"/>
        <w:ind w:left="450"/>
        <w:rPr>
          <w:sz w:val="20"/>
          <w:szCs w:val="20"/>
        </w:rPr>
      </w:pPr>
      <w:r w:rsidRPr="00121A9D">
        <w:rPr>
          <w:sz w:val="20"/>
          <w:szCs w:val="20"/>
        </w:rPr>
        <w:t>8.15.</w:t>
      </w:r>
      <w:r w:rsidR="0017390D" w:rsidRPr="00121A9D">
        <w:rPr>
          <w:sz w:val="20"/>
          <w:szCs w:val="20"/>
        </w:rPr>
        <w:t>3</w:t>
      </w:r>
      <w:r w:rsidR="00560C35" w:rsidRPr="00121A9D">
        <w:rPr>
          <w:sz w:val="20"/>
          <w:szCs w:val="20"/>
        </w:rPr>
        <w:t xml:space="preserve"> </w:t>
      </w:r>
      <w:r w:rsidR="00B15307" w:rsidRPr="00121A9D">
        <w:rPr>
          <w:sz w:val="20"/>
          <w:szCs w:val="20"/>
        </w:rPr>
        <w:t>Polish t</w:t>
      </w:r>
      <w:r w:rsidR="00560C35" w:rsidRPr="00121A9D">
        <w:rPr>
          <w:sz w:val="20"/>
          <w:szCs w:val="20"/>
        </w:rPr>
        <w:t>he cranksha</w:t>
      </w:r>
      <w:r w:rsidR="00B47DD1" w:rsidRPr="00121A9D">
        <w:rPr>
          <w:sz w:val="20"/>
          <w:szCs w:val="20"/>
        </w:rPr>
        <w:t xml:space="preserve">ft with 400 grit </w:t>
      </w:r>
      <w:r w:rsidR="00B15307" w:rsidRPr="00121A9D">
        <w:rPr>
          <w:sz w:val="20"/>
          <w:szCs w:val="20"/>
        </w:rPr>
        <w:t>aluminum oxide</w:t>
      </w:r>
      <w:r w:rsidR="00B15307" w:rsidRPr="00121A9D">
        <w:rPr>
          <w:color w:val="FF0000"/>
          <w:sz w:val="20"/>
          <w:szCs w:val="20"/>
        </w:rPr>
        <w:t xml:space="preserve"> </w:t>
      </w:r>
      <w:r w:rsidR="00560C35" w:rsidRPr="00121A9D">
        <w:rPr>
          <w:sz w:val="20"/>
          <w:szCs w:val="20"/>
        </w:rPr>
        <w:t>utility cloth</w:t>
      </w:r>
      <w:r w:rsidR="00B47DD1" w:rsidRPr="00121A9D">
        <w:rPr>
          <w:sz w:val="20"/>
          <w:szCs w:val="20"/>
        </w:rPr>
        <w:t xml:space="preserve"> </w:t>
      </w:r>
      <w:r w:rsidR="00560C35" w:rsidRPr="00121A9D">
        <w:rPr>
          <w:sz w:val="20"/>
          <w:szCs w:val="20"/>
        </w:rPr>
        <w:t xml:space="preserve">while it is still lightly coated in </w:t>
      </w:r>
      <w:r w:rsidR="00121A9D" w:rsidRPr="00121A9D">
        <w:rPr>
          <w:sz w:val="20"/>
          <w:szCs w:val="20"/>
        </w:rPr>
        <w:t>Stoddard solvent</w:t>
      </w:r>
      <w:r w:rsidR="00FB519A" w:rsidRPr="00121A9D">
        <w:rPr>
          <w:sz w:val="20"/>
          <w:szCs w:val="20"/>
        </w:rPr>
        <w:t xml:space="preserve">. </w:t>
      </w:r>
      <w:r w:rsidR="00B15307" w:rsidRPr="00121A9D">
        <w:rPr>
          <w:sz w:val="20"/>
          <w:szCs w:val="20"/>
        </w:rPr>
        <w:t>3M utility cloth 314D</w:t>
      </w:r>
      <w:r w:rsidR="00B15307" w:rsidRPr="00121A9D">
        <w:rPr>
          <w:rStyle w:val="FootnoteReference"/>
          <w:sz w:val="20"/>
          <w:szCs w:val="20"/>
        </w:rPr>
        <w:footnoteReference w:id="24"/>
      </w:r>
      <w:r w:rsidR="00B15307" w:rsidRPr="00121A9D">
        <w:rPr>
          <w:sz w:val="20"/>
          <w:szCs w:val="20"/>
        </w:rPr>
        <w:t xml:space="preserve"> has been found to be suitable.</w:t>
      </w:r>
    </w:p>
    <w:p w14:paraId="696B64C4" w14:textId="35912EC6" w:rsidR="00B15307" w:rsidRPr="00121A9D" w:rsidRDefault="0017390D" w:rsidP="00D12453">
      <w:pPr>
        <w:spacing w:line="360" w:lineRule="auto"/>
        <w:ind w:left="450"/>
        <w:rPr>
          <w:sz w:val="20"/>
          <w:szCs w:val="20"/>
        </w:rPr>
      </w:pPr>
      <w:r w:rsidRPr="00121A9D">
        <w:rPr>
          <w:sz w:val="20"/>
          <w:szCs w:val="20"/>
        </w:rPr>
        <w:t>8.15.4</w:t>
      </w:r>
      <w:r w:rsidR="001C0680" w:rsidRPr="00121A9D">
        <w:rPr>
          <w:sz w:val="20"/>
          <w:szCs w:val="20"/>
        </w:rPr>
        <w:t xml:space="preserve"> </w:t>
      </w:r>
      <w:r w:rsidR="00B15307" w:rsidRPr="00121A9D">
        <w:rPr>
          <w:sz w:val="20"/>
          <w:szCs w:val="20"/>
        </w:rPr>
        <w:t xml:space="preserve">Give a </w:t>
      </w:r>
      <w:r w:rsidR="00560C35" w:rsidRPr="00121A9D">
        <w:rPr>
          <w:sz w:val="20"/>
          <w:szCs w:val="20"/>
        </w:rPr>
        <w:t xml:space="preserve">final finish </w:t>
      </w:r>
      <w:r w:rsidR="00B15307" w:rsidRPr="00121A9D">
        <w:rPr>
          <w:sz w:val="20"/>
          <w:szCs w:val="20"/>
        </w:rPr>
        <w:t>with</w:t>
      </w:r>
      <w:r w:rsidR="00560C35" w:rsidRPr="00121A9D">
        <w:rPr>
          <w:sz w:val="20"/>
          <w:szCs w:val="20"/>
        </w:rPr>
        <w:t xml:space="preserve"> 600 grit crocus cloth. </w:t>
      </w:r>
    </w:p>
    <w:p w14:paraId="50C1FFE3" w14:textId="63A14056" w:rsidR="00BE2579" w:rsidRDefault="00B15307" w:rsidP="00232E62">
      <w:pPr>
        <w:spacing w:line="360" w:lineRule="auto"/>
        <w:ind w:left="450"/>
        <w:rPr>
          <w:sz w:val="20"/>
          <w:szCs w:val="20"/>
        </w:rPr>
      </w:pPr>
      <w:r w:rsidRPr="00121A9D">
        <w:rPr>
          <w:sz w:val="20"/>
          <w:szCs w:val="20"/>
        </w:rPr>
        <w:t>8.15.</w:t>
      </w:r>
      <w:r w:rsidR="0017390D" w:rsidRPr="00121A9D">
        <w:rPr>
          <w:sz w:val="20"/>
          <w:szCs w:val="20"/>
        </w:rPr>
        <w:t>5</w:t>
      </w:r>
      <w:r w:rsidRPr="00121A9D">
        <w:rPr>
          <w:sz w:val="20"/>
          <w:szCs w:val="20"/>
        </w:rPr>
        <w:t xml:space="preserve"> Clean </w:t>
      </w:r>
      <w:r w:rsidR="00560C35" w:rsidRPr="00121A9D">
        <w:rPr>
          <w:sz w:val="20"/>
          <w:szCs w:val="20"/>
        </w:rPr>
        <w:t xml:space="preserve">with </w:t>
      </w:r>
      <w:r w:rsidR="00121A9D" w:rsidRPr="00121A9D">
        <w:rPr>
          <w:sz w:val="20"/>
          <w:szCs w:val="20"/>
        </w:rPr>
        <w:t>Stoddard solvent</w:t>
      </w:r>
      <w:r w:rsidR="00560C35" w:rsidRPr="00121A9D">
        <w:rPr>
          <w:sz w:val="20"/>
          <w:szCs w:val="20"/>
        </w:rPr>
        <w:t xml:space="preserve"> </w:t>
      </w:r>
      <w:r w:rsidR="00FB519A" w:rsidRPr="00121A9D">
        <w:rPr>
          <w:sz w:val="20"/>
          <w:szCs w:val="20"/>
        </w:rPr>
        <w:t xml:space="preserve">as described in </w:t>
      </w:r>
      <w:r w:rsidR="00FB519A" w:rsidRPr="00121A9D">
        <w:rPr>
          <w:color w:val="FF0000"/>
          <w:sz w:val="20"/>
          <w:szCs w:val="20"/>
        </w:rPr>
        <w:t>8.1.</w:t>
      </w:r>
      <w:r w:rsidR="00232E62" w:rsidRPr="00121A9D">
        <w:rPr>
          <w:color w:val="FF0000"/>
          <w:sz w:val="20"/>
          <w:szCs w:val="20"/>
        </w:rPr>
        <w:t>4</w:t>
      </w:r>
      <w:r w:rsidR="00FB519A" w:rsidRPr="00121A9D">
        <w:rPr>
          <w:sz w:val="20"/>
          <w:szCs w:val="20"/>
        </w:rPr>
        <w:t xml:space="preserve"> </w:t>
      </w:r>
      <w:r w:rsidR="00560C35" w:rsidRPr="00121A9D">
        <w:rPr>
          <w:sz w:val="20"/>
          <w:szCs w:val="20"/>
        </w:rPr>
        <w:t>for the final time.</w:t>
      </w:r>
      <w:r w:rsidR="00C13A70">
        <w:rPr>
          <w:sz w:val="20"/>
          <w:szCs w:val="20"/>
        </w:rPr>
        <w:t xml:space="preserve">     </w:t>
      </w:r>
    </w:p>
    <w:p w14:paraId="0778511F" w14:textId="41DDC600" w:rsidR="002F2D0B" w:rsidRDefault="00A16C7F" w:rsidP="00BE2579">
      <w:pPr>
        <w:spacing w:line="360" w:lineRule="auto"/>
        <w:ind w:firstLine="426"/>
        <w:rPr>
          <w:sz w:val="20"/>
          <w:szCs w:val="20"/>
        </w:rPr>
      </w:pPr>
      <w:r>
        <w:rPr>
          <w:sz w:val="20"/>
          <w:szCs w:val="20"/>
        </w:rPr>
        <w:t>8.1</w:t>
      </w:r>
      <w:r w:rsidR="00FB519A">
        <w:rPr>
          <w:sz w:val="20"/>
          <w:szCs w:val="20"/>
        </w:rPr>
        <w:t>6</w:t>
      </w:r>
      <w:r w:rsidR="00560C35" w:rsidRPr="00646D39">
        <w:rPr>
          <w:sz w:val="20"/>
          <w:szCs w:val="20"/>
        </w:rPr>
        <w:t xml:space="preserve">  </w:t>
      </w:r>
      <w:r w:rsidR="00FB519A">
        <w:rPr>
          <w:i/>
          <w:sz w:val="20"/>
          <w:szCs w:val="20"/>
        </w:rPr>
        <w:t>Piston and Rod A</w:t>
      </w:r>
      <w:r w:rsidR="00560C35" w:rsidRPr="002F2D0B">
        <w:rPr>
          <w:i/>
          <w:sz w:val="20"/>
          <w:szCs w:val="20"/>
        </w:rPr>
        <w:t>ssembly</w:t>
      </w:r>
      <w:r w:rsidR="001C0680">
        <w:rPr>
          <w:i/>
          <w:sz w:val="20"/>
          <w:szCs w:val="20"/>
        </w:rPr>
        <w:t>:</w:t>
      </w:r>
      <w:r w:rsidR="00560C35" w:rsidRPr="00646D39">
        <w:rPr>
          <w:sz w:val="20"/>
          <w:szCs w:val="20"/>
        </w:rPr>
        <w:t xml:space="preserve">  </w:t>
      </w:r>
    </w:p>
    <w:p w14:paraId="2DCCB46E" w14:textId="306CBA33" w:rsidR="002F2D0B" w:rsidRDefault="00FB519A" w:rsidP="00D12453">
      <w:pPr>
        <w:spacing w:line="360" w:lineRule="auto"/>
        <w:ind w:firstLine="450"/>
        <w:rPr>
          <w:sz w:val="20"/>
          <w:szCs w:val="20"/>
        </w:rPr>
      </w:pPr>
      <w:r>
        <w:rPr>
          <w:sz w:val="20"/>
          <w:szCs w:val="20"/>
        </w:rPr>
        <w:t>8.16.1</w:t>
      </w:r>
      <w:r w:rsidR="002F2D0B">
        <w:rPr>
          <w:sz w:val="20"/>
          <w:szCs w:val="20"/>
        </w:rPr>
        <w:t xml:space="preserve"> </w:t>
      </w:r>
      <w:r w:rsidR="00560C35" w:rsidRPr="00646D39">
        <w:rPr>
          <w:sz w:val="20"/>
          <w:szCs w:val="20"/>
        </w:rPr>
        <w:t>Clean the pistons</w:t>
      </w:r>
      <w:r w:rsidRPr="00FB519A">
        <w:rPr>
          <w:sz w:val="20"/>
          <w:szCs w:val="20"/>
        </w:rPr>
        <w:t xml:space="preserve"> </w:t>
      </w:r>
      <w:r>
        <w:rPr>
          <w:sz w:val="20"/>
          <w:szCs w:val="20"/>
        </w:rPr>
        <w:t xml:space="preserve">as described in </w:t>
      </w:r>
      <w:r w:rsidRPr="00F50C80">
        <w:rPr>
          <w:color w:val="FF0000"/>
          <w:sz w:val="20"/>
          <w:szCs w:val="20"/>
        </w:rPr>
        <w:t>8.1</w:t>
      </w:r>
      <w:r w:rsidR="0051280B" w:rsidRPr="00F50C80">
        <w:rPr>
          <w:color w:val="FF0000"/>
          <w:sz w:val="20"/>
          <w:szCs w:val="20"/>
        </w:rPr>
        <w:t>.3.1</w:t>
      </w:r>
      <w:r>
        <w:rPr>
          <w:sz w:val="20"/>
          <w:szCs w:val="20"/>
        </w:rPr>
        <w:t>.</w:t>
      </w:r>
    </w:p>
    <w:p w14:paraId="2132B335" w14:textId="6A289940" w:rsidR="002F2D0B" w:rsidRDefault="00FB519A" w:rsidP="00D12453">
      <w:pPr>
        <w:spacing w:line="360" w:lineRule="auto"/>
        <w:ind w:firstLine="450"/>
        <w:rPr>
          <w:sz w:val="20"/>
          <w:szCs w:val="20"/>
        </w:rPr>
      </w:pPr>
      <w:r>
        <w:rPr>
          <w:sz w:val="20"/>
          <w:szCs w:val="20"/>
        </w:rPr>
        <w:t xml:space="preserve">8.16.2 </w:t>
      </w:r>
      <w:r w:rsidR="00560C35" w:rsidRPr="00646D39">
        <w:rPr>
          <w:sz w:val="20"/>
          <w:szCs w:val="20"/>
        </w:rPr>
        <w:t xml:space="preserve">Measure piston, piston pin and pin rod hole diameters to </w:t>
      </w:r>
      <w:r w:rsidR="00A16C7F">
        <w:rPr>
          <w:sz w:val="20"/>
          <w:szCs w:val="20"/>
        </w:rPr>
        <w:t>e</w:t>
      </w:r>
      <w:r w:rsidR="00560C35" w:rsidRPr="00646D39">
        <w:rPr>
          <w:sz w:val="20"/>
          <w:szCs w:val="20"/>
        </w:rPr>
        <w:t xml:space="preserve">nsure they meet service limits. </w:t>
      </w:r>
    </w:p>
    <w:p w14:paraId="5BE6FD9B" w14:textId="2F0A9BA5" w:rsidR="00745C72" w:rsidRDefault="00FB519A" w:rsidP="00232E62">
      <w:pPr>
        <w:spacing w:line="360" w:lineRule="auto"/>
        <w:ind w:firstLine="450"/>
        <w:rPr>
          <w:sz w:val="20"/>
          <w:szCs w:val="20"/>
        </w:rPr>
      </w:pPr>
      <w:r>
        <w:rPr>
          <w:sz w:val="20"/>
          <w:szCs w:val="20"/>
        </w:rPr>
        <w:t xml:space="preserve">8.16.3 </w:t>
      </w:r>
      <w:r w:rsidR="00560C35" w:rsidRPr="00646D39">
        <w:rPr>
          <w:sz w:val="20"/>
          <w:szCs w:val="20"/>
        </w:rPr>
        <w:t xml:space="preserve">Install the pistons on the connecting rods </w:t>
      </w:r>
      <w:r>
        <w:rPr>
          <w:sz w:val="20"/>
          <w:szCs w:val="20"/>
        </w:rPr>
        <w:t xml:space="preserve">following </w:t>
      </w:r>
      <w:r w:rsidR="00560C35" w:rsidRPr="00646D39">
        <w:rPr>
          <w:sz w:val="20"/>
          <w:szCs w:val="20"/>
        </w:rPr>
        <w:t xml:space="preserve">the procedure in the 2012 Explorer workshop manual. </w:t>
      </w:r>
    </w:p>
    <w:p w14:paraId="12936175" w14:textId="53C0A81A" w:rsidR="00560C35" w:rsidRPr="00646D39" w:rsidRDefault="00DE25EF" w:rsidP="00D95B17">
      <w:pPr>
        <w:spacing w:line="360" w:lineRule="auto"/>
        <w:ind w:firstLine="426"/>
        <w:rPr>
          <w:sz w:val="20"/>
          <w:szCs w:val="20"/>
        </w:rPr>
      </w:pPr>
      <w:r>
        <w:rPr>
          <w:sz w:val="20"/>
          <w:szCs w:val="20"/>
        </w:rPr>
        <w:t>8.17</w:t>
      </w:r>
      <w:r w:rsidR="00560C35" w:rsidRPr="00646D39">
        <w:rPr>
          <w:sz w:val="20"/>
          <w:szCs w:val="20"/>
        </w:rPr>
        <w:t xml:space="preserve">  </w:t>
      </w:r>
      <w:r w:rsidR="00560C35" w:rsidRPr="002F2D0B">
        <w:rPr>
          <w:i/>
          <w:sz w:val="20"/>
          <w:szCs w:val="20"/>
        </w:rPr>
        <w:t>Piston Rings</w:t>
      </w:r>
      <w:r w:rsidR="00726C9D">
        <w:rPr>
          <w:i/>
          <w:sz w:val="20"/>
          <w:szCs w:val="20"/>
        </w:rPr>
        <w:t>:</w:t>
      </w:r>
    </w:p>
    <w:p w14:paraId="3B0E72C3" w14:textId="20FDDC1E" w:rsidR="00560C35" w:rsidRPr="00646D39" w:rsidRDefault="00DE25EF" w:rsidP="00D95B17">
      <w:pPr>
        <w:spacing w:line="360" w:lineRule="auto"/>
        <w:ind w:firstLine="426"/>
        <w:rPr>
          <w:sz w:val="20"/>
          <w:szCs w:val="20"/>
        </w:rPr>
      </w:pPr>
      <w:r>
        <w:rPr>
          <w:sz w:val="20"/>
          <w:szCs w:val="20"/>
        </w:rPr>
        <w:t>8.17</w:t>
      </w:r>
      <w:r w:rsidR="002F2D0B">
        <w:rPr>
          <w:sz w:val="20"/>
          <w:szCs w:val="20"/>
        </w:rPr>
        <w:t>.1</w:t>
      </w:r>
      <w:r w:rsidR="000C3DFA">
        <w:rPr>
          <w:sz w:val="20"/>
          <w:szCs w:val="20"/>
        </w:rPr>
        <w:t xml:space="preserve"> </w:t>
      </w:r>
      <w:r w:rsidR="00560C35" w:rsidRPr="00726C9D">
        <w:rPr>
          <w:i/>
          <w:sz w:val="20"/>
          <w:szCs w:val="20"/>
        </w:rPr>
        <w:t>Ring Gap Adjustment</w:t>
      </w:r>
      <w:r w:rsidR="00560C35" w:rsidRPr="00646D39">
        <w:rPr>
          <w:sz w:val="20"/>
          <w:szCs w:val="20"/>
        </w:rPr>
        <w:t xml:space="preserve">:  </w:t>
      </w:r>
    </w:p>
    <w:p w14:paraId="34557197" w14:textId="578BE3DE" w:rsidR="002F2D0B" w:rsidRPr="006D2110" w:rsidRDefault="00DE25EF" w:rsidP="00D12453">
      <w:pPr>
        <w:spacing w:line="360" w:lineRule="auto"/>
        <w:ind w:firstLine="450"/>
        <w:rPr>
          <w:sz w:val="20"/>
          <w:szCs w:val="20"/>
        </w:rPr>
      </w:pPr>
      <w:r w:rsidRPr="00CF2388">
        <w:rPr>
          <w:sz w:val="20"/>
          <w:szCs w:val="20"/>
        </w:rPr>
        <w:t>8.17</w:t>
      </w:r>
      <w:r w:rsidR="00CA1916" w:rsidRPr="00CF2388">
        <w:rPr>
          <w:sz w:val="20"/>
          <w:szCs w:val="20"/>
        </w:rPr>
        <w:t xml:space="preserve">.1.1 </w:t>
      </w:r>
      <w:r w:rsidR="002F2D0B" w:rsidRPr="00CF2388">
        <w:rPr>
          <w:sz w:val="20"/>
          <w:szCs w:val="20"/>
        </w:rPr>
        <w:t xml:space="preserve"> </w:t>
      </w:r>
      <w:r w:rsidR="006D2110" w:rsidRPr="00CF2388">
        <w:rPr>
          <w:sz w:val="20"/>
          <w:szCs w:val="20"/>
        </w:rPr>
        <w:t xml:space="preserve">Clean </w:t>
      </w:r>
      <w:r w:rsidR="00726C9D" w:rsidRPr="00CF2388">
        <w:rPr>
          <w:sz w:val="20"/>
          <w:szCs w:val="20"/>
        </w:rPr>
        <w:t xml:space="preserve"> t</w:t>
      </w:r>
      <w:r w:rsidR="00560C35" w:rsidRPr="00CF2388">
        <w:rPr>
          <w:sz w:val="20"/>
          <w:szCs w:val="20"/>
        </w:rPr>
        <w:t xml:space="preserve">he piston rings </w:t>
      </w:r>
      <w:r w:rsidR="006D2110" w:rsidRPr="00CF2388">
        <w:rPr>
          <w:sz w:val="20"/>
          <w:szCs w:val="20"/>
        </w:rPr>
        <w:t>by spraying them with C</w:t>
      </w:r>
      <w:r w:rsidR="00CF2388">
        <w:rPr>
          <w:sz w:val="20"/>
          <w:szCs w:val="20"/>
        </w:rPr>
        <w:t xml:space="preserve">hemtool B12 carburetor cleaner </w:t>
      </w:r>
      <w:r w:rsidR="00560C35" w:rsidRPr="00CF2388">
        <w:rPr>
          <w:sz w:val="20"/>
          <w:szCs w:val="20"/>
        </w:rPr>
        <w:t xml:space="preserve">to </w:t>
      </w:r>
      <w:r w:rsidR="00726C9D" w:rsidRPr="00CF2388">
        <w:rPr>
          <w:sz w:val="20"/>
          <w:szCs w:val="20"/>
        </w:rPr>
        <w:t xml:space="preserve">remove </w:t>
      </w:r>
      <w:r w:rsidR="00560C35" w:rsidRPr="00CF2388">
        <w:rPr>
          <w:sz w:val="20"/>
          <w:szCs w:val="20"/>
        </w:rPr>
        <w:t>the factory</w:t>
      </w:r>
      <w:r w:rsidR="006D2110" w:rsidRPr="00CF2388">
        <w:rPr>
          <w:sz w:val="20"/>
          <w:szCs w:val="20"/>
        </w:rPr>
        <w:t xml:space="preserve"> coating. Wipe the piston rings with</w:t>
      </w:r>
      <w:r w:rsidR="00CA1916" w:rsidRPr="00CF2388">
        <w:rPr>
          <w:sz w:val="20"/>
          <w:szCs w:val="20"/>
        </w:rPr>
        <w:t xml:space="preserve"> EF411.</w:t>
      </w:r>
    </w:p>
    <w:p w14:paraId="277C1024" w14:textId="1260B04B" w:rsidR="00CA1916" w:rsidRPr="00CA1916" w:rsidRDefault="00DE25EF" w:rsidP="00D95B17">
      <w:pPr>
        <w:spacing w:line="360" w:lineRule="auto"/>
        <w:ind w:firstLine="450"/>
        <w:rPr>
          <w:sz w:val="20"/>
          <w:szCs w:val="20"/>
        </w:rPr>
      </w:pPr>
      <w:r>
        <w:rPr>
          <w:sz w:val="20"/>
          <w:szCs w:val="20"/>
        </w:rPr>
        <w:t>8.17</w:t>
      </w:r>
      <w:r w:rsidR="00CA1916">
        <w:rPr>
          <w:sz w:val="20"/>
          <w:szCs w:val="20"/>
        </w:rPr>
        <w:t>.1.2</w:t>
      </w:r>
      <w:r w:rsidR="00CA1916" w:rsidRPr="00CA1916">
        <w:rPr>
          <w:sz w:val="20"/>
          <w:szCs w:val="20"/>
        </w:rPr>
        <w:t xml:space="preserve"> Typically </w:t>
      </w:r>
      <w:r w:rsidR="003675B0">
        <w:rPr>
          <w:sz w:val="20"/>
          <w:szCs w:val="20"/>
        </w:rPr>
        <w:t xml:space="preserve">a gap of </w:t>
      </w:r>
      <w:r w:rsidR="00CA1916" w:rsidRPr="00CA1916">
        <w:rPr>
          <w:sz w:val="20"/>
          <w:szCs w:val="20"/>
        </w:rPr>
        <w:t xml:space="preserve">1.651 mm (0.065 in) for the top ring and 1.778 mm (0.070 in) for the second ring have been shown to produce acceptable blowby levels with the surface finish and crosshatch pattern achieved in See 8.14. However, </w:t>
      </w:r>
      <w:r w:rsidR="003675B0">
        <w:rPr>
          <w:sz w:val="20"/>
          <w:szCs w:val="20"/>
        </w:rPr>
        <w:t xml:space="preserve">ensure that </w:t>
      </w:r>
      <w:r w:rsidR="00CA1916" w:rsidRPr="00CA1916">
        <w:rPr>
          <w:sz w:val="20"/>
          <w:szCs w:val="20"/>
        </w:rPr>
        <w:t xml:space="preserve">the delta between the top and second ring </w:t>
      </w:r>
      <w:r w:rsidR="003675B0">
        <w:rPr>
          <w:sz w:val="20"/>
          <w:szCs w:val="20"/>
        </w:rPr>
        <w:t>gaps is 0</w:t>
      </w:r>
      <w:r w:rsidR="00CA1916" w:rsidRPr="00CA1916">
        <w:rPr>
          <w:sz w:val="20"/>
          <w:szCs w:val="20"/>
        </w:rPr>
        <w:t xml:space="preserve">.127mm (0.005 in). </w:t>
      </w:r>
    </w:p>
    <w:p w14:paraId="288C3CFE" w14:textId="05946C2E" w:rsidR="00D277FC" w:rsidRDefault="00CA1916" w:rsidP="00D95B17">
      <w:pPr>
        <w:spacing w:line="360" w:lineRule="auto"/>
        <w:ind w:firstLine="450"/>
        <w:rPr>
          <w:sz w:val="20"/>
          <w:szCs w:val="20"/>
        </w:rPr>
      </w:pPr>
      <w:r>
        <w:rPr>
          <w:sz w:val="20"/>
          <w:szCs w:val="20"/>
        </w:rPr>
        <w:t xml:space="preserve"> </w:t>
      </w:r>
      <w:r w:rsidR="00DE25EF">
        <w:rPr>
          <w:sz w:val="20"/>
          <w:szCs w:val="20"/>
        </w:rPr>
        <w:t>8.17</w:t>
      </w:r>
      <w:r>
        <w:rPr>
          <w:sz w:val="20"/>
          <w:szCs w:val="20"/>
        </w:rPr>
        <w:t xml:space="preserve">.1.3 </w:t>
      </w:r>
      <w:r w:rsidR="00D53BDF">
        <w:rPr>
          <w:sz w:val="20"/>
          <w:szCs w:val="20"/>
        </w:rPr>
        <w:t>T</w:t>
      </w:r>
      <w:r w:rsidR="00D277FC" w:rsidRPr="00646D39">
        <w:rPr>
          <w:sz w:val="20"/>
          <w:szCs w:val="20"/>
        </w:rPr>
        <w:t>o achieve an average blowby of 65</w:t>
      </w:r>
      <w:r w:rsidR="003675B0">
        <w:rPr>
          <w:sz w:val="20"/>
          <w:szCs w:val="20"/>
        </w:rPr>
        <w:t> </w:t>
      </w:r>
      <w:r w:rsidR="00D277FC">
        <w:rPr>
          <w:sz w:val="20"/>
          <w:szCs w:val="20"/>
        </w:rPr>
        <w:t xml:space="preserve">L/min to </w:t>
      </w:r>
      <w:r w:rsidR="00D277FC" w:rsidRPr="00646D39">
        <w:rPr>
          <w:sz w:val="20"/>
          <w:szCs w:val="20"/>
        </w:rPr>
        <w:t>75</w:t>
      </w:r>
      <w:r w:rsidR="003675B0">
        <w:rPr>
          <w:sz w:val="20"/>
          <w:szCs w:val="20"/>
        </w:rPr>
        <w:t> </w:t>
      </w:r>
      <w:r w:rsidR="00D277FC" w:rsidRPr="00646D39">
        <w:rPr>
          <w:sz w:val="20"/>
          <w:szCs w:val="20"/>
        </w:rPr>
        <w:t>L/min</w:t>
      </w:r>
      <w:r w:rsidR="00D277FC">
        <w:rPr>
          <w:sz w:val="20"/>
          <w:szCs w:val="20"/>
        </w:rPr>
        <w:t>, an adjustment may be necessary immediately before or after the 24</w:t>
      </w:r>
      <w:r w:rsidR="003675B0">
        <w:rPr>
          <w:sz w:val="20"/>
          <w:szCs w:val="20"/>
        </w:rPr>
        <w:t> </w:t>
      </w:r>
      <w:r w:rsidR="00D277FC">
        <w:rPr>
          <w:sz w:val="20"/>
          <w:szCs w:val="20"/>
        </w:rPr>
        <w:t>h measurement</w:t>
      </w:r>
      <w:r w:rsidR="00D277FC" w:rsidRPr="00646D39">
        <w:rPr>
          <w:sz w:val="20"/>
          <w:szCs w:val="20"/>
        </w:rPr>
        <w:t xml:space="preserve"> </w:t>
      </w:r>
    </w:p>
    <w:p w14:paraId="270C9825" w14:textId="385D04DD" w:rsidR="00D277FC" w:rsidRPr="00CF2388" w:rsidRDefault="00DE25EF" w:rsidP="00D95B17">
      <w:pPr>
        <w:spacing w:line="360" w:lineRule="auto"/>
        <w:ind w:firstLine="450"/>
        <w:rPr>
          <w:sz w:val="20"/>
          <w:szCs w:val="20"/>
        </w:rPr>
      </w:pPr>
      <w:r w:rsidRPr="00CF2388">
        <w:rPr>
          <w:sz w:val="20"/>
          <w:szCs w:val="20"/>
        </w:rPr>
        <w:t>8.17</w:t>
      </w:r>
      <w:r w:rsidR="00CA1916" w:rsidRPr="00CF2388">
        <w:rPr>
          <w:sz w:val="20"/>
          <w:szCs w:val="20"/>
        </w:rPr>
        <w:t>.1.4</w:t>
      </w:r>
      <w:r w:rsidR="00967DC7" w:rsidRPr="00CF2388">
        <w:rPr>
          <w:sz w:val="20"/>
          <w:szCs w:val="20"/>
        </w:rPr>
        <w:t xml:space="preserve"> A 24 h blowby value of at least 70 L/min is recommended</w:t>
      </w:r>
      <w:r w:rsidR="00D56032" w:rsidRPr="00CF2388">
        <w:rPr>
          <w:sz w:val="20"/>
          <w:szCs w:val="20"/>
        </w:rPr>
        <w:t>. The 24</w:t>
      </w:r>
      <w:r w:rsidR="003675B0" w:rsidRPr="00CF2388">
        <w:rPr>
          <w:sz w:val="20"/>
          <w:szCs w:val="20"/>
        </w:rPr>
        <w:t> h</w:t>
      </w:r>
      <w:r w:rsidR="00D56032" w:rsidRPr="00CF2388">
        <w:rPr>
          <w:sz w:val="20"/>
          <w:szCs w:val="20"/>
        </w:rPr>
        <w:t xml:space="preserve"> to</w:t>
      </w:r>
      <w:r w:rsidR="003675B0" w:rsidRPr="00CF2388">
        <w:rPr>
          <w:sz w:val="20"/>
          <w:szCs w:val="20"/>
        </w:rPr>
        <w:t xml:space="preserve"> </w:t>
      </w:r>
      <w:r w:rsidR="00D56032" w:rsidRPr="00CF2388">
        <w:rPr>
          <w:sz w:val="20"/>
          <w:szCs w:val="20"/>
        </w:rPr>
        <w:t>120</w:t>
      </w:r>
      <w:r w:rsidR="003675B0" w:rsidRPr="00CF2388">
        <w:rPr>
          <w:sz w:val="20"/>
          <w:szCs w:val="20"/>
        </w:rPr>
        <w:t> </w:t>
      </w:r>
      <w:r w:rsidR="00D56032" w:rsidRPr="00CF2388">
        <w:rPr>
          <w:sz w:val="20"/>
          <w:szCs w:val="20"/>
        </w:rPr>
        <w:t xml:space="preserve">h blowby average </w:t>
      </w:r>
      <w:r w:rsidR="003675B0" w:rsidRPr="00CF2388">
        <w:rPr>
          <w:sz w:val="20"/>
          <w:szCs w:val="20"/>
        </w:rPr>
        <w:t>shall</w:t>
      </w:r>
      <w:r w:rsidR="00D56032" w:rsidRPr="00CF2388">
        <w:rPr>
          <w:sz w:val="20"/>
          <w:szCs w:val="20"/>
        </w:rPr>
        <w:t xml:space="preserve"> fall with</w:t>
      </w:r>
      <w:r w:rsidR="003675B0" w:rsidRPr="00CF2388">
        <w:rPr>
          <w:sz w:val="20"/>
          <w:szCs w:val="20"/>
        </w:rPr>
        <w:t>in 65 L/min to 75 </w:t>
      </w:r>
      <w:r w:rsidR="00D56032" w:rsidRPr="00CF2388">
        <w:rPr>
          <w:sz w:val="20"/>
          <w:szCs w:val="20"/>
        </w:rPr>
        <w:t>L/min.</w:t>
      </w:r>
    </w:p>
    <w:p w14:paraId="29357BF0" w14:textId="0620C670" w:rsidR="00D277FC" w:rsidRDefault="00DE25EF" w:rsidP="00D95B17">
      <w:pPr>
        <w:spacing w:line="360" w:lineRule="auto"/>
        <w:ind w:firstLine="450"/>
        <w:rPr>
          <w:rFonts w:eastAsiaTheme="minorHAnsi" w:cstheme="minorBidi"/>
          <w:sz w:val="20"/>
          <w:szCs w:val="19"/>
        </w:rPr>
      </w:pPr>
      <w:r>
        <w:rPr>
          <w:sz w:val="20"/>
          <w:szCs w:val="20"/>
        </w:rPr>
        <w:t>8.17</w:t>
      </w:r>
      <w:r w:rsidR="00CA1916">
        <w:rPr>
          <w:sz w:val="20"/>
          <w:szCs w:val="20"/>
        </w:rPr>
        <w:t>.1.5</w:t>
      </w:r>
      <w:r w:rsidR="00D277FC" w:rsidRPr="00D277FC">
        <w:rPr>
          <w:sz w:val="20"/>
          <w:szCs w:val="20"/>
        </w:rPr>
        <w:t xml:space="preserve"> </w:t>
      </w:r>
      <w:r w:rsidR="00D277FC" w:rsidRPr="00D277FC">
        <w:rPr>
          <w:rFonts w:eastAsiaTheme="minorHAnsi" w:cstheme="minorBidi"/>
          <w:sz w:val="20"/>
          <w:szCs w:val="19"/>
        </w:rPr>
        <w:t xml:space="preserve">Ring gap adjustments are not allowed once the test has resumed after the 24 h blowby reading.. </w:t>
      </w:r>
    </w:p>
    <w:p w14:paraId="03E07E62" w14:textId="10BEA312" w:rsidR="00560C35" w:rsidRPr="00D277FC" w:rsidRDefault="00DE25EF" w:rsidP="00D95B17">
      <w:pPr>
        <w:spacing w:line="360" w:lineRule="auto"/>
        <w:ind w:firstLine="450"/>
        <w:rPr>
          <w:rFonts w:eastAsiaTheme="minorHAnsi" w:cstheme="minorBidi"/>
          <w:sz w:val="20"/>
          <w:szCs w:val="19"/>
        </w:rPr>
      </w:pPr>
      <w:r>
        <w:rPr>
          <w:sz w:val="20"/>
          <w:szCs w:val="20"/>
        </w:rPr>
        <w:t>8.17</w:t>
      </w:r>
      <w:r w:rsidR="00CA1916">
        <w:rPr>
          <w:sz w:val="20"/>
          <w:szCs w:val="20"/>
        </w:rPr>
        <w:t>.1.6</w:t>
      </w:r>
      <w:r w:rsidR="002F2D0B">
        <w:rPr>
          <w:sz w:val="20"/>
          <w:szCs w:val="20"/>
        </w:rPr>
        <w:t xml:space="preserve"> </w:t>
      </w:r>
      <w:r w:rsidR="0080277B">
        <w:rPr>
          <w:sz w:val="20"/>
          <w:szCs w:val="20"/>
        </w:rPr>
        <w:t>Place t</w:t>
      </w:r>
      <w:r w:rsidR="00560C35" w:rsidRPr="00646D39">
        <w:rPr>
          <w:sz w:val="20"/>
          <w:szCs w:val="20"/>
        </w:rPr>
        <w:t xml:space="preserve">he ring </w:t>
      </w:r>
      <w:r w:rsidR="003675B0">
        <w:rPr>
          <w:sz w:val="20"/>
          <w:szCs w:val="20"/>
        </w:rPr>
        <w:t>38 </w:t>
      </w:r>
      <w:r w:rsidR="000C3DFA">
        <w:rPr>
          <w:sz w:val="20"/>
          <w:szCs w:val="20"/>
        </w:rPr>
        <w:t>mm</w:t>
      </w:r>
      <w:r w:rsidR="00560C35" w:rsidRPr="00646D39">
        <w:rPr>
          <w:sz w:val="20"/>
          <w:szCs w:val="20"/>
        </w:rPr>
        <w:t xml:space="preserve"> </w:t>
      </w:r>
      <w:r w:rsidR="000C3DFA">
        <w:rPr>
          <w:sz w:val="20"/>
          <w:szCs w:val="20"/>
        </w:rPr>
        <w:t>(</w:t>
      </w:r>
      <w:r w:rsidR="00560C35" w:rsidRPr="00646D39">
        <w:rPr>
          <w:sz w:val="20"/>
          <w:szCs w:val="20"/>
        </w:rPr>
        <w:t>1.5</w:t>
      </w:r>
      <w:r w:rsidR="003675B0">
        <w:rPr>
          <w:sz w:val="20"/>
          <w:szCs w:val="20"/>
        </w:rPr>
        <w:t> </w:t>
      </w:r>
      <w:r w:rsidR="000C3DFA">
        <w:rPr>
          <w:sz w:val="20"/>
          <w:szCs w:val="20"/>
        </w:rPr>
        <w:t>in.)</w:t>
      </w:r>
      <w:r w:rsidR="00560C35" w:rsidRPr="00646D39">
        <w:rPr>
          <w:sz w:val="20"/>
          <w:szCs w:val="20"/>
        </w:rPr>
        <w:t xml:space="preserve"> from the deck</w:t>
      </w:r>
      <w:r w:rsidR="00297181">
        <w:rPr>
          <w:sz w:val="20"/>
          <w:szCs w:val="20"/>
        </w:rPr>
        <w:t xml:space="preserve">, using </w:t>
      </w:r>
      <w:r w:rsidR="00D53BDF">
        <w:rPr>
          <w:sz w:val="20"/>
          <w:szCs w:val="20"/>
        </w:rPr>
        <w:t xml:space="preserve">the </w:t>
      </w:r>
      <w:r w:rsidR="00297181">
        <w:rPr>
          <w:sz w:val="20"/>
          <w:szCs w:val="20"/>
        </w:rPr>
        <w:t>piston</w:t>
      </w:r>
      <w:r w:rsidR="00D53BDF">
        <w:rPr>
          <w:sz w:val="20"/>
          <w:szCs w:val="20"/>
        </w:rPr>
        <w:t>-</w:t>
      </w:r>
      <w:r w:rsidR="00297181">
        <w:rPr>
          <w:sz w:val="20"/>
          <w:szCs w:val="20"/>
        </w:rPr>
        <w:t xml:space="preserve">ring setter </w:t>
      </w:r>
      <w:r w:rsidR="00297181" w:rsidRPr="000E1D97">
        <w:rPr>
          <w:sz w:val="20"/>
          <w:szCs w:val="20"/>
        </w:rPr>
        <w:t>(</w:t>
      </w:r>
      <w:r w:rsidR="00B70BE3" w:rsidRPr="000E1D97">
        <w:rPr>
          <w:sz w:val="20"/>
          <w:szCs w:val="20"/>
        </w:rPr>
        <w:t xml:space="preserve">see </w:t>
      </w:r>
      <w:r w:rsidR="003E7AEB">
        <w:rPr>
          <w:color w:val="FF0000"/>
          <w:sz w:val="20"/>
          <w:szCs w:val="20"/>
        </w:rPr>
        <w:t xml:space="preserve">Fig. </w:t>
      </w:r>
      <w:r w:rsidR="00297181" w:rsidRPr="00297181">
        <w:rPr>
          <w:color w:val="FF0000"/>
          <w:sz w:val="20"/>
          <w:szCs w:val="20"/>
        </w:rPr>
        <w:t>A7.1</w:t>
      </w:r>
      <w:r w:rsidR="00297181" w:rsidRPr="000E1D97">
        <w:rPr>
          <w:sz w:val="20"/>
          <w:szCs w:val="20"/>
        </w:rPr>
        <w:t>)</w:t>
      </w:r>
      <w:r w:rsidR="00DC0362">
        <w:rPr>
          <w:sz w:val="20"/>
          <w:szCs w:val="20"/>
        </w:rPr>
        <w:t>.</w:t>
      </w:r>
      <w:r w:rsidR="00560C35" w:rsidRPr="00646D39">
        <w:rPr>
          <w:sz w:val="20"/>
          <w:szCs w:val="20"/>
        </w:rPr>
        <w:t xml:space="preserve"> </w:t>
      </w:r>
    </w:p>
    <w:p w14:paraId="565D210F" w14:textId="45F2293D" w:rsidR="00560C35" w:rsidRPr="00646D39" w:rsidRDefault="00DE25EF" w:rsidP="005C03BC">
      <w:pPr>
        <w:spacing w:line="360" w:lineRule="auto"/>
        <w:ind w:firstLine="426"/>
        <w:rPr>
          <w:sz w:val="20"/>
          <w:szCs w:val="20"/>
        </w:rPr>
      </w:pPr>
      <w:r>
        <w:rPr>
          <w:sz w:val="20"/>
          <w:szCs w:val="20"/>
        </w:rPr>
        <w:t>8.17</w:t>
      </w:r>
      <w:r w:rsidR="000C3DFA">
        <w:rPr>
          <w:sz w:val="20"/>
          <w:szCs w:val="20"/>
        </w:rPr>
        <w:t xml:space="preserve">.2 </w:t>
      </w:r>
      <w:r w:rsidR="00560C35" w:rsidRPr="00CA1916">
        <w:rPr>
          <w:i/>
          <w:sz w:val="20"/>
          <w:szCs w:val="20"/>
        </w:rPr>
        <w:t>Piston Ring Cutting Procedure:</w:t>
      </w:r>
      <w:r w:rsidR="00560C35" w:rsidRPr="00646D39">
        <w:rPr>
          <w:sz w:val="20"/>
          <w:szCs w:val="20"/>
        </w:rPr>
        <w:t xml:space="preserve">  </w:t>
      </w:r>
    </w:p>
    <w:p w14:paraId="4DCA23C6" w14:textId="64AC58C2" w:rsidR="000C3DFA" w:rsidRPr="001B110A" w:rsidRDefault="00DE25EF" w:rsidP="0051280B">
      <w:pPr>
        <w:spacing w:line="360" w:lineRule="auto"/>
        <w:ind w:firstLine="450"/>
        <w:rPr>
          <w:sz w:val="20"/>
          <w:szCs w:val="20"/>
        </w:rPr>
      </w:pPr>
      <w:r>
        <w:rPr>
          <w:sz w:val="20"/>
          <w:szCs w:val="20"/>
        </w:rPr>
        <w:t>8.17</w:t>
      </w:r>
      <w:r w:rsidR="00500957">
        <w:rPr>
          <w:sz w:val="20"/>
          <w:szCs w:val="20"/>
        </w:rPr>
        <w:t>.2.1</w:t>
      </w:r>
      <w:r w:rsidR="00560C35" w:rsidRPr="00646D39">
        <w:rPr>
          <w:sz w:val="20"/>
          <w:szCs w:val="20"/>
        </w:rPr>
        <w:t xml:space="preserve"> Cut the top and second compression ring gaps to the required gap using </w:t>
      </w:r>
      <w:r w:rsidR="000544FE">
        <w:rPr>
          <w:sz w:val="20"/>
          <w:szCs w:val="20"/>
        </w:rPr>
        <w:t>a ring grinder</w:t>
      </w:r>
      <w:r w:rsidR="00D22FCF">
        <w:rPr>
          <w:sz w:val="20"/>
          <w:szCs w:val="20"/>
        </w:rPr>
        <w:t>. The</w:t>
      </w:r>
      <w:r w:rsidR="000544FE">
        <w:rPr>
          <w:sz w:val="20"/>
          <w:szCs w:val="20"/>
        </w:rPr>
        <w:t xml:space="preserve"> </w:t>
      </w:r>
      <w:r w:rsidR="00560C35" w:rsidRPr="00646D39">
        <w:rPr>
          <w:sz w:val="20"/>
          <w:szCs w:val="20"/>
        </w:rPr>
        <w:t xml:space="preserve">Sanford Piston Ring </w:t>
      </w:r>
      <w:r w:rsidR="00560C35" w:rsidRPr="00001D63">
        <w:rPr>
          <w:sz w:val="20"/>
          <w:szCs w:val="20"/>
        </w:rPr>
        <w:t>Grinder</w:t>
      </w:r>
      <w:r w:rsidR="00D22FCF" w:rsidRPr="00001D63">
        <w:rPr>
          <w:rStyle w:val="FootnoteReference"/>
          <w:sz w:val="20"/>
          <w:szCs w:val="20"/>
        </w:rPr>
        <w:footnoteReference w:id="25"/>
      </w:r>
      <w:r w:rsidR="001B110A" w:rsidRPr="00001D63">
        <w:rPr>
          <w:sz w:val="20"/>
          <w:szCs w:val="20"/>
          <w:vertAlign w:val="superscript"/>
        </w:rPr>
        <w:t>,</w:t>
      </w:r>
      <w:r w:rsidR="001B110A" w:rsidRPr="00001D63">
        <w:rPr>
          <w:sz w:val="20"/>
          <w:szCs w:val="20"/>
          <w:vertAlign w:val="superscript"/>
        </w:rPr>
        <w:fldChar w:fldCharType="begin"/>
      </w:r>
      <w:r w:rsidR="001B110A" w:rsidRPr="00001D63">
        <w:rPr>
          <w:sz w:val="20"/>
          <w:szCs w:val="20"/>
          <w:vertAlign w:val="superscript"/>
        </w:rPr>
        <w:instrText xml:space="preserve"> NOTEREF _Ref386834936 \f \h </w:instrText>
      </w:r>
      <w:r w:rsidR="001B110A" w:rsidRPr="00001D63">
        <w:rPr>
          <w:sz w:val="20"/>
          <w:szCs w:val="20"/>
          <w:vertAlign w:val="superscript"/>
        </w:rPr>
      </w:r>
      <w:r w:rsidR="001B110A" w:rsidRPr="00001D63">
        <w:rPr>
          <w:sz w:val="20"/>
          <w:szCs w:val="20"/>
          <w:vertAlign w:val="superscript"/>
        </w:rPr>
        <w:fldChar w:fldCharType="separate"/>
      </w:r>
      <w:r w:rsidR="00EE7235" w:rsidRPr="00001D63">
        <w:rPr>
          <w:rStyle w:val="FootnoteReference"/>
          <w:sz w:val="20"/>
          <w:szCs w:val="20"/>
        </w:rPr>
        <w:t>9</w:t>
      </w:r>
      <w:r w:rsidR="001B110A" w:rsidRPr="00001D63">
        <w:rPr>
          <w:sz w:val="20"/>
          <w:szCs w:val="20"/>
          <w:vertAlign w:val="superscript"/>
        </w:rPr>
        <w:fldChar w:fldCharType="end"/>
      </w:r>
      <w:r w:rsidR="00D22FCF" w:rsidRPr="00001D63">
        <w:rPr>
          <w:sz w:val="20"/>
          <w:szCs w:val="20"/>
        </w:rPr>
        <w:t xml:space="preserve"> has been found suitable with </w:t>
      </w:r>
      <w:r w:rsidR="001B110A" w:rsidRPr="00001D63">
        <w:rPr>
          <w:sz w:val="20"/>
          <w:szCs w:val="20"/>
        </w:rPr>
        <w:t xml:space="preserve">a 3/16 in. (4.76 mm) </w:t>
      </w:r>
      <w:r w:rsidR="00560C35" w:rsidRPr="00001D63">
        <w:rPr>
          <w:sz w:val="20"/>
          <w:szCs w:val="20"/>
        </w:rPr>
        <w:t>ring cutting burr</w:t>
      </w:r>
      <w:r w:rsidR="001B110A" w:rsidRPr="00001D63">
        <w:rPr>
          <w:sz w:val="20"/>
          <w:szCs w:val="20"/>
        </w:rPr>
        <w:t xml:space="preserve"> </w:t>
      </w:r>
      <w:r w:rsidR="00485D01" w:rsidRPr="00001D63">
        <w:rPr>
          <w:sz w:val="20"/>
          <w:szCs w:val="20"/>
        </w:rPr>
        <w:t>P/N</w:t>
      </w:r>
      <w:r w:rsidR="001B110A" w:rsidRPr="00001D63">
        <w:rPr>
          <w:sz w:val="20"/>
          <w:szCs w:val="20"/>
        </w:rPr>
        <w:t xml:space="preserve"> 74010020</w:t>
      </w:r>
      <w:r w:rsidR="001B110A" w:rsidRPr="00001D63">
        <w:rPr>
          <w:rStyle w:val="FootnoteReference"/>
          <w:sz w:val="20"/>
          <w:szCs w:val="20"/>
        </w:rPr>
        <w:footnoteReference w:id="26"/>
      </w:r>
      <w:r w:rsidR="00485D01" w:rsidRPr="00001D63">
        <w:rPr>
          <w:sz w:val="20"/>
          <w:szCs w:val="20"/>
          <w:vertAlign w:val="superscript"/>
        </w:rPr>
        <w:t>,</w:t>
      </w:r>
      <w:r w:rsidR="00485D01" w:rsidRPr="00001D63">
        <w:rPr>
          <w:sz w:val="20"/>
          <w:szCs w:val="20"/>
          <w:vertAlign w:val="superscript"/>
        </w:rPr>
        <w:fldChar w:fldCharType="begin"/>
      </w:r>
      <w:r w:rsidR="00485D01" w:rsidRPr="00001D63">
        <w:rPr>
          <w:sz w:val="20"/>
          <w:szCs w:val="20"/>
          <w:vertAlign w:val="superscript"/>
        </w:rPr>
        <w:instrText xml:space="preserve"> NOTEREF _Ref386834936 \f \h </w:instrText>
      </w:r>
      <w:r w:rsidR="00485D01" w:rsidRPr="00001D63">
        <w:rPr>
          <w:sz w:val="20"/>
          <w:szCs w:val="20"/>
          <w:vertAlign w:val="superscript"/>
        </w:rPr>
      </w:r>
      <w:r w:rsidR="00485D01" w:rsidRPr="00001D63">
        <w:rPr>
          <w:sz w:val="20"/>
          <w:szCs w:val="20"/>
          <w:vertAlign w:val="superscript"/>
        </w:rPr>
        <w:fldChar w:fldCharType="separate"/>
      </w:r>
      <w:r w:rsidR="00EE7235" w:rsidRPr="00001D63">
        <w:rPr>
          <w:rStyle w:val="FootnoteReference"/>
          <w:sz w:val="20"/>
          <w:szCs w:val="20"/>
        </w:rPr>
        <w:t>9</w:t>
      </w:r>
      <w:r w:rsidR="00485D01" w:rsidRPr="00001D63">
        <w:rPr>
          <w:sz w:val="20"/>
          <w:szCs w:val="20"/>
          <w:vertAlign w:val="superscript"/>
        </w:rPr>
        <w:fldChar w:fldCharType="end"/>
      </w:r>
      <w:r w:rsidR="00560C35" w:rsidRPr="00001D63">
        <w:rPr>
          <w:sz w:val="20"/>
          <w:szCs w:val="20"/>
        </w:rPr>
        <w:t>) rotated at a rated speed of</w:t>
      </w:r>
      <w:r w:rsidR="00560C35" w:rsidRPr="001B110A">
        <w:rPr>
          <w:sz w:val="20"/>
          <w:szCs w:val="20"/>
        </w:rPr>
        <w:t xml:space="preserve"> 3450</w:t>
      </w:r>
      <w:r w:rsidR="00D22FCF" w:rsidRPr="001B110A">
        <w:rPr>
          <w:sz w:val="20"/>
          <w:szCs w:val="20"/>
        </w:rPr>
        <w:t> </w:t>
      </w:r>
      <w:r w:rsidR="00560C35" w:rsidRPr="001B110A">
        <w:rPr>
          <w:sz w:val="20"/>
          <w:szCs w:val="20"/>
        </w:rPr>
        <w:t xml:space="preserve">r/min. </w:t>
      </w:r>
    </w:p>
    <w:p w14:paraId="5ECB4F46" w14:textId="52CC3C71" w:rsidR="000C3DFA" w:rsidRDefault="00DE25EF" w:rsidP="00D12453">
      <w:pPr>
        <w:spacing w:line="360" w:lineRule="auto"/>
        <w:ind w:firstLine="450"/>
        <w:rPr>
          <w:sz w:val="20"/>
          <w:szCs w:val="20"/>
        </w:rPr>
      </w:pPr>
      <w:r>
        <w:rPr>
          <w:sz w:val="20"/>
          <w:szCs w:val="20"/>
        </w:rPr>
        <w:t>8.17</w:t>
      </w:r>
      <w:r w:rsidR="00500957">
        <w:rPr>
          <w:sz w:val="20"/>
          <w:szCs w:val="20"/>
        </w:rPr>
        <w:t xml:space="preserve">.2.2 </w:t>
      </w:r>
      <w:r w:rsidR="00560C35" w:rsidRPr="00646D39">
        <w:rPr>
          <w:sz w:val="20"/>
          <w:szCs w:val="20"/>
        </w:rPr>
        <w:t xml:space="preserve">Remove equal amounts from both sides of the gap. Make final cuts on the down stroke only. </w:t>
      </w:r>
    </w:p>
    <w:p w14:paraId="38AD234C" w14:textId="42D5FB3E" w:rsidR="00560C35" w:rsidRPr="00646D39" w:rsidRDefault="00DE25EF" w:rsidP="00D12453">
      <w:pPr>
        <w:spacing w:line="360" w:lineRule="auto"/>
        <w:ind w:firstLine="450"/>
        <w:rPr>
          <w:sz w:val="20"/>
          <w:szCs w:val="20"/>
        </w:rPr>
      </w:pPr>
      <w:r>
        <w:rPr>
          <w:sz w:val="20"/>
          <w:szCs w:val="20"/>
        </w:rPr>
        <w:t>8.17</w:t>
      </w:r>
      <w:r w:rsidR="00500957">
        <w:rPr>
          <w:sz w:val="20"/>
          <w:szCs w:val="20"/>
        </w:rPr>
        <w:t>.2.3</w:t>
      </w:r>
      <w:r w:rsidR="000C3DFA">
        <w:rPr>
          <w:sz w:val="20"/>
          <w:szCs w:val="20"/>
        </w:rPr>
        <w:t xml:space="preserve"> </w:t>
      </w:r>
      <w:r w:rsidR="005C03BC">
        <w:rPr>
          <w:sz w:val="20"/>
          <w:szCs w:val="20"/>
        </w:rPr>
        <w:t>Cut t</w:t>
      </w:r>
      <w:r w:rsidR="00560C35" w:rsidRPr="00646D39">
        <w:rPr>
          <w:sz w:val="20"/>
          <w:szCs w:val="20"/>
        </w:rPr>
        <w:t>he ring with a maximum increment of 0.125 mm until the desired ring gap is achieved.</w:t>
      </w:r>
    </w:p>
    <w:p w14:paraId="652FDF8B" w14:textId="21A7A75A" w:rsidR="00560C35" w:rsidRPr="00646D39" w:rsidRDefault="00DE25EF" w:rsidP="00D12453">
      <w:pPr>
        <w:spacing w:line="360" w:lineRule="auto"/>
        <w:ind w:left="450"/>
        <w:rPr>
          <w:sz w:val="20"/>
          <w:szCs w:val="20"/>
        </w:rPr>
      </w:pPr>
      <w:r w:rsidRPr="00001D63">
        <w:rPr>
          <w:sz w:val="20"/>
          <w:szCs w:val="20"/>
        </w:rPr>
        <w:t>8.17</w:t>
      </w:r>
      <w:r w:rsidR="00500957" w:rsidRPr="00001D63">
        <w:rPr>
          <w:sz w:val="20"/>
          <w:szCs w:val="20"/>
        </w:rPr>
        <w:t>.2.4</w:t>
      </w:r>
      <w:r w:rsidR="00560C35" w:rsidRPr="00001D63">
        <w:rPr>
          <w:sz w:val="20"/>
          <w:szCs w:val="20"/>
        </w:rPr>
        <w:t xml:space="preserve"> After the rings are cut</w:t>
      </w:r>
      <w:r w:rsidR="00485D01" w:rsidRPr="00001D63">
        <w:rPr>
          <w:sz w:val="20"/>
          <w:szCs w:val="20"/>
        </w:rPr>
        <w:t>,</w:t>
      </w:r>
      <w:r w:rsidR="00560C35" w:rsidRPr="00001D63">
        <w:rPr>
          <w:sz w:val="20"/>
          <w:szCs w:val="20"/>
        </w:rPr>
        <w:t xml:space="preserve"> remove the ring from the cutting tool, debur using a Sunnen soft stone</w:t>
      </w:r>
      <w:r w:rsidR="00F4219D" w:rsidRPr="00001D63">
        <w:rPr>
          <w:sz w:val="20"/>
          <w:szCs w:val="20"/>
        </w:rPr>
        <w:t xml:space="preserve"> P/N J</w:t>
      </w:r>
      <w:r w:rsidR="00485D01" w:rsidRPr="00001D63">
        <w:rPr>
          <w:sz w:val="20"/>
          <w:szCs w:val="20"/>
        </w:rPr>
        <w:t>HU -820</w:t>
      </w:r>
      <w:r w:rsidR="00485D01" w:rsidRPr="00001D63">
        <w:rPr>
          <w:rStyle w:val="FootnoteReference"/>
          <w:sz w:val="20"/>
          <w:szCs w:val="20"/>
        </w:rPr>
        <w:footnoteReference w:id="27"/>
      </w:r>
      <w:r w:rsidR="00F4219D" w:rsidRPr="00001D63">
        <w:rPr>
          <w:sz w:val="20"/>
          <w:szCs w:val="20"/>
          <w:vertAlign w:val="superscript"/>
        </w:rPr>
        <w:t>,</w:t>
      </w:r>
      <w:r w:rsidR="00F4219D" w:rsidRPr="00001D63">
        <w:rPr>
          <w:sz w:val="20"/>
          <w:szCs w:val="20"/>
          <w:vertAlign w:val="superscript"/>
        </w:rPr>
        <w:fldChar w:fldCharType="begin"/>
      </w:r>
      <w:r w:rsidR="00F4219D" w:rsidRPr="00001D63">
        <w:rPr>
          <w:sz w:val="20"/>
          <w:szCs w:val="20"/>
          <w:vertAlign w:val="superscript"/>
        </w:rPr>
        <w:instrText xml:space="preserve"> NOTEREF _Ref386834936 \f \h </w:instrText>
      </w:r>
      <w:r w:rsidR="00F4219D" w:rsidRPr="00001D63">
        <w:rPr>
          <w:sz w:val="20"/>
          <w:szCs w:val="20"/>
          <w:vertAlign w:val="superscript"/>
        </w:rPr>
      </w:r>
      <w:r w:rsidR="00F4219D" w:rsidRPr="00001D63">
        <w:rPr>
          <w:sz w:val="20"/>
          <w:szCs w:val="20"/>
          <w:vertAlign w:val="superscript"/>
        </w:rPr>
        <w:fldChar w:fldCharType="separate"/>
      </w:r>
      <w:r w:rsidR="00EE7235" w:rsidRPr="00001D63">
        <w:rPr>
          <w:rStyle w:val="FootnoteReference"/>
          <w:sz w:val="20"/>
          <w:szCs w:val="20"/>
        </w:rPr>
        <w:t>9</w:t>
      </w:r>
      <w:r w:rsidR="00F4219D" w:rsidRPr="00001D63">
        <w:rPr>
          <w:sz w:val="20"/>
          <w:szCs w:val="20"/>
          <w:vertAlign w:val="superscript"/>
        </w:rPr>
        <w:fldChar w:fldCharType="end"/>
      </w:r>
      <w:r w:rsidR="00485D01" w:rsidRPr="00001D63">
        <w:rPr>
          <w:sz w:val="20"/>
          <w:szCs w:val="20"/>
        </w:rPr>
        <w:t>,</w:t>
      </w:r>
      <w:r w:rsidR="00560C35" w:rsidRPr="00646D39">
        <w:rPr>
          <w:sz w:val="20"/>
          <w:szCs w:val="20"/>
        </w:rPr>
        <w:t xml:space="preserve"> and wipe with a dry towel. </w:t>
      </w:r>
    </w:p>
    <w:p w14:paraId="789FB587" w14:textId="7624E7CB" w:rsidR="00560C35" w:rsidRPr="00646D39" w:rsidRDefault="00DE25EF" w:rsidP="001F53F5">
      <w:pPr>
        <w:spacing w:line="360" w:lineRule="auto"/>
        <w:ind w:firstLine="426"/>
        <w:rPr>
          <w:sz w:val="20"/>
          <w:szCs w:val="20"/>
        </w:rPr>
      </w:pPr>
      <w:r>
        <w:rPr>
          <w:sz w:val="20"/>
          <w:szCs w:val="20"/>
        </w:rPr>
        <w:t>8.17</w:t>
      </w:r>
      <w:r w:rsidR="000C3DFA">
        <w:rPr>
          <w:sz w:val="20"/>
          <w:szCs w:val="20"/>
        </w:rPr>
        <w:t xml:space="preserve">.3 </w:t>
      </w:r>
      <w:r w:rsidR="00560C35" w:rsidRPr="0069091A">
        <w:rPr>
          <w:i/>
          <w:sz w:val="20"/>
          <w:szCs w:val="20"/>
        </w:rPr>
        <w:t>Installation:</w:t>
      </w:r>
    </w:p>
    <w:p w14:paraId="2203FAAD" w14:textId="3041E342" w:rsidR="000C3DFA" w:rsidRDefault="00DE25EF" w:rsidP="001F53F5">
      <w:pPr>
        <w:spacing w:line="360" w:lineRule="auto"/>
        <w:ind w:firstLine="426"/>
        <w:rPr>
          <w:sz w:val="20"/>
          <w:szCs w:val="20"/>
        </w:rPr>
      </w:pPr>
      <w:r>
        <w:rPr>
          <w:sz w:val="20"/>
          <w:szCs w:val="20"/>
        </w:rPr>
        <w:t>8.17</w:t>
      </w:r>
      <w:r w:rsidR="0069091A">
        <w:rPr>
          <w:sz w:val="20"/>
          <w:szCs w:val="20"/>
        </w:rPr>
        <w:t>.3.1</w:t>
      </w:r>
      <w:r w:rsidR="00560C35" w:rsidRPr="00646D39">
        <w:rPr>
          <w:sz w:val="20"/>
          <w:szCs w:val="20"/>
        </w:rPr>
        <w:t xml:space="preserve"> Install the oil control rings and the compression rings on the pistons with the gaps located over the piston pin. </w:t>
      </w:r>
    </w:p>
    <w:p w14:paraId="0DB4716D" w14:textId="37536D29" w:rsidR="00921230" w:rsidRDefault="00DE25EF" w:rsidP="001F53F5">
      <w:pPr>
        <w:spacing w:line="360" w:lineRule="auto"/>
        <w:ind w:firstLine="426"/>
        <w:rPr>
          <w:sz w:val="20"/>
          <w:szCs w:val="20"/>
        </w:rPr>
      </w:pPr>
      <w:r>
        <w:rPr>
          <w:sz w:val="20"/>
          <w:szCs w:val="20"/>
        </w:rPr>
        <w:t>8.17</w:t>
      </w:r>
      <w:r w:rsidR="0069091A">
        <w:rPr>
          <w:sz w:val="20"/>
          <w:szCs w:val="20"/>
        </w:rPr>
        <w:t>.3.2</w:t>
      </w:r>
      <w:r w:rsidR="000C3DFA">
        <w:rPr>
          <w:sz w:val="20"/>
          <w:szCs w:val="20"/>
        </w:rPr>
        <w:t xml:space="preserve"> </w:t>
      </w:r>
      <w:r w:rsidR="00560C35" w:rsidRPr="00646D39">
        <w:rPr>
          <w:sz w:val="20"/>
          <w:szCs w:val="20"/>
        </w:rPr>
        <w:t xml:space="preserve">Position the gaps at approximately 180° intervals, with the top compression ring gap toward the rear. </w:t>
      </w:r>
    </w:p>
    <w:p w14:paraId="5E702D60" w14:textId="1B7B12F7" w:rsidR="00560C35" w:rsidRPr="00646D39" w:rsidRDefault="00DE25EF" w:rsidP="001F53F5">
      <w:pPr>
        <w:spacing w:line="360" w:lineRule="auto"/>
        <w:ind w:firstLine="426"/>
        <w:rPr>
          <w:sz w:val="20"/>
          <w:szCs w:val="20"/>
        </w:rPr>
      </w:pPr>
      <w:r>
        <w:rPr>
          <w:sz w:val="20"/>
          <w:szCs w:val="20"/>
        </w:rPr>
        <w:t>8.17</w:t>
      </w:r>
      <w:r w:rsidR="0069091A">
        <w:rPr>
          <w:sz w:val="20"/>
          <w:szCs w:val="20"/>
        </w:rPr>
        <w:t>.3.3</w:t>
      </w:r>
      <w:r w:rsidR="00921230">
        <w:rPr>
          <w:sz w:val="20"/>
          <w:szCs w:val="20"/>
        </w:rPr>
        <w:t xml:space="preserve"> </w:t>
      </w:r>
      <w:r w:rsidR="00560C35" w:rsidRPr="00646D39">
        <w:rPr>
          <w:sz w:val="20"/>
          <w:szCs w:val="20"/>
        </w:rPr>
        <w:t>Install the rings using a ring spreader tool, keeping the rings' surfaces parallel to the ring groove in the piston.</w:t>
      </w:r>
    </w:p>
    <w:p w14:paraId="479C1713" w14:textId="4501D811" w:rsidR="00745C72" w:rsidRPr="00232E62" w:rsidRDefault="00DE25EF" w:rsidP="00232E62">
      <w:pPr>
        <w:spacing w:line="360" w:lineRule="auto"/>
        <w:ind w:firstLine="426"/>
        <w:rPr>
          <w:strike/>
          <w:sz w:val="20"/>
          <w:szCs w:val="20"/>
        </w:rPr>
      </w:pPr>
      <w:r>
        <w:rPr>
          <w:sz w:val="20"/>
          <w:szCs w:val="20"/>
        </w:rPr>
        <w:t>8.17</w:t>
      </w:r>
      <w:r w:rsidR="0069091A">
        <w:rPr>
          <w:sz w:val="20"/>
          <w:szCs w:val="20"/>
        </w:rPr>
        <w:t>.3.4</w:t>
      </w:r>
      <w:r w:rsidR="00CA3096">
        <w:rPr>
          <w:sz w:val="20"/>
          <w:szCs w:val="20"/>
        </w:rPr>
        <w:t xml:space="preserve"> </w:t>
      </w:r>
      <w:r w:rsidR="00560C35" w:rsidRPr="000C3DFA">
        <w:rPr>
          <w:sz w:val="20"/>
          <w:szCs w:val="20"/>
        </w:rPr>
        <w:t>If any rings require replacement, measure and record the new ring gap(s)</w:t>
      </w:r>
      <w:r w:rsidR="00CA3096">
        <w:rPr>
          <w:sz w:val="20"/>
          <w:szCs w:val="20"/>
        </w:rPr>
        <w:t>.</w:t>
      </w:r>
    </w:p>
    <w:p w14:paraId="0AD98CCB" w14:textId="74766F5A" w:rsidR="00921230" w:rsidRDefault="00DE25EF" w:rsidP="001F53F5">
      <w:pPr>
        <w:spacing w:line="360" w:lineRule="auto"/>
        <w:ind w:firstLine="426"/>
        <w:rPr>
          <w:sz w:val="20"/>
          <w:szCs w:val="20"/>
        </w:rPr>
      </w:pPr>
      <w:r>
        <w:rPr>
          <w:sz w:val="20"/>
          <w:szCs w:val="20"/>
        </w:rPr>
        <w:t>8.18</w:t>
      </w:r>
      <w:r w:rsidR="00921230">
        <w:rPr>
          <w:sz w:val="20"/>
          <w:szCs w:val="20"/>
        </w:rPr>
        <w:t xml:space="preserve"> </w:t>
      </w:r>
      <w:r w:rsidR="00560C35" w:rsidRPr="00921230">
        <w:rPr>
          <w:i/>
          <w:sz w:val="20"/>
          <w:szCs w:val="20"/>
        </w:rPr>
        <w:t>Cylinder Bore Measurements</w:t>
      </w:r>
      <w:r w:rsidR="008F22A6">
        <w:rPr>
          <w:i/>
          <w:sz w:val="20"/>
          <w:szCs w:val="20"/>
        </w:rPr>
        <w:t>:</w:t>
      </w:r>
      <w:r w:rsidR="00921230">
        <w:rPr>
          <w:sz w:val="20"/>
          <w:szCs w:val="20"/>
        </w:rPr>
        <w:t xml:space="preserve"> </w:t>
      </w:r>
    </w:p>
    <w:p w14:paraId="56FAF108" w14:textId="7AD37FE9" w:rsidR="00921230" w:rsidRPr="00CF2388" w:rsidRDefault="00DE25EF" w:rsidP="001F53F5">
      <w:pPr>
        <w:spacing w:line="360" w:lineRule="auto"/>
        <w:ind w:firstLine="426"/>
        <w:rPr>
          <w:sz w:val="20"/>
          <w:szCs w:val="20"/>
        </w:rPr>
      </w:pPr>
      <w:r w:rsidRPr="00CF2388">
        <w:rPr>
          <w:sz w:val="20"/>
          <w:szCs w:val="20"/>
        </w:rPr>
        <w:t>8.18</w:t>
      </w:r>
      <w:r w:rsidR="0069091A" w:rsidRPr="00CF2388">
        <w:rPr>
          <w:sz w:val="20"/>
          <w:szCs w:val="20"/>
        </w:rPr>
        <w:t>.1</w:t>
      </w:r>
      <w:r w:rsidR="00CA3096" w:rsidRPr="00CF2388">
        <w:rPr>
          <w:sz w:val="20"/>
          <w:szCs w:val="20"/>
        </w:rPr>
        <w:t xml:space="preserve"> </w:t>
      </w:r>
      <w:r w:rsidR="00560C35" w:rsidRPr="00CF2388">
        <w:rPr>
          <w:sz w:val="20"/>
          <w:szCs w:val="20"/>
        </w:rPr>
        <w:t>Measure the cylinder bores with the bearing caps in place</w:t>
      </w:r>
      <w:r w:rsidR="00D76DF6" w:rsidRPr="00CF2388">
        <w:rPr>
          <w:sz w:val="20"/>
          <w:szCs w:val="20"/>
        </w:rPr>
        <w:t xml:space="preserve"> and torqued</w:t>
      </w:r>
      <w:r w:rsidR="00560C35" w:rsidRPr="00CF2388">
        <w:rPr>
          <w:sz w:val="20"/>
          <w:szCs w:val="20"/>
        </w:rPr>
        <w:t xml:space="preserve">. </w:t>
      </w:r>
    </w:p>
    <w:p w14:paraId="73FD9CF7" w14:textId="6FC3DCC0" w:rsidR="00A33242" w:rsidRDefault="00DE25EF" w:rsidP="001F53F5">
      <w:pPr>
        <w:spacing w:line="360" w:lineRule="auto"/>
        <w:ind w:firstLine="426"/>
        <w:rPr>
          <w:sz w:val="20"/>
          <w:szCs w:val="20"/>
        </w:rPr>
      </w:pPr>
      <w:r>
        <w:rPr>
          <w:sz w:val="20"/>
          <w:szCs w:val="20"/>
        </w:rPr>
        <w:t>8.18</w:t>
      </w:r>
      <w:r w:rsidR="0069091A">
        <w:rPr>
          <w:sz w:val="20"/>
          <w:szCs w:val="20"/>
        </w:rPr>
        <w:t>.2</w:t>
      </w:r>
      <w:r w:rsidR="00921230">
        <w:rPr>
          <w:sz w:val="20"/>
          <w:szCs w:val="20"/>
        </w:rPr>
        <w:t xml:space="preserve"> </w:t>
      </w:r>
      <w:r w:rsidR="00560C35" w:rsidRPr="00646D39">
        <w:rPr>
          <w:sz w:val="20"/>
          <w:szCs w:val="20"/>
        </w:rPr>
        <w:t xml:space="preserve">Clean the bores with a dry rag. The bores shall be clean and dry when they are measured. </w:t>
      </w:r>
    </w:p>
    <w:p w14:paraId="4A2DFFBB" w14:textId="51FB9973" w:rsidR="00745C72" w:rsidRDefault="00DE25EF" w:rsidP="00232E62">
      <w:pPr>
        <w:spacing w:line="360" w:lineRule="auto"/>
        <w:ind w:firstLine="426"/>
        <w:rPr>
          <w:sz w:val="20"/>
          <w:szCs w:val="20"/>
        </w:rPr>
      </w:pPr>
      <w:r>
        <w:rPr>
          <w:sz w:val="20"/>
          <w:szCs w:val="20"/>
        </w:rPr>
        <w:t>8.18</w:t>
      </w:r>
      <w:r w:rsidR="0069091A">
        <w:rPr>
          <w:sz w:val="20"/>
          <w:szCs w:val="20"/>
        </w:rPr>
        <w:t>.3</w:t>
      </w:r>
      <w:r w:rsidR="00A33242">
        <w:rPr>
          <w:sz w:val="20"/>
          <w:szCs w:val="20"/>
        </w:rPr>
        <w:t xml:space="preserve"> </w:t>
      </w:r>
      <w:r w:rsidR="00560C35" w:rsidRPr="00646D39">
        <w:rPr>
          <w:sz w:val="20"/>
          <w:szCs w:val="20"/>
        </w:rPr>
        <w:t>Use a bore ga</w:t>
      </w:r>
      <w:r w:rsidR="00C86AC5">
        <w:rPr>
          <w:sz w:val="20"/>
          <w:szCs w:val="20"/>
        </w:rPr>
        <w:t>u</w:t>
      </w:r>
      <w:r w:rsidR="00560C35" w:rsidRPr="00646D39">
        <w:rPr>
          <w:sz w:val="20"/>
          <w:szCs w:val="20"/>
        </w:rPr>
        <w:t>ge micrometer</w:t>
      </w:r>
      <w:r w:rsidR="00E24697">
        <w:rPr>
          <w:sz w:val="20"/>
          <w:szCs w:val="20"/>
        </w:rPr>
        <w:t xml:space="preserve">, along with the </w:t>
      </w:r>
      <w:r w:rsidR="0038282A">
        <w:rPr>
          <w:sz w:val="20"/>
          <w:szCs w:val="20"/>
        </w:rPr>
        <w:t xml:space="preserve">bore ladder </w:t>
      </w:r>
      <w:r w:rsidR="0038282A" w:rsidRPr="00CF2388">
        <w:rPr>
          <w:sz w:val="20"/>
          <w:szCs w:val="20"/>
        </w:rPr>
        <w:t>(</w:t>
      </w:r>
      <w:r w:rsidR="00CA3096" w:rsidRPr="00CF2388">
        <w:rPr>
          <w:sz w:val="20"/>
          <w:szCs w:val="20"/>
        </w:rPr>
        <w:t xml:space="preserve">see </w:t>
      </w:r>
      <w:r w:rsidR="003E7AEB">
        <w:rPr>
          <w:color w:val="FF0000"/>
          <w:sz w:val="20"/>
          <w:szCs w:val="20"/>
        </w:rPr>
        <w:t xml:space="preserve">Fig. </w:t>
      </w:r>
      <w:r w:rsidR="0038282A" w:rsidRPr="00001502">
        <w:rPr>
          <w:color w:val="FF0000"/>
          <w:sz w:val="20"/>
          <w:szCs w:val="20"/>
        </w:rPr>
        <w:t>A7.2</w:t>
      </w:r>
      <w:r w:rsidR="00C25023">
        <w:rPr>
          <w:sz w:val="20"/>
          <w:szCs w:val="20"/>
        </w:rPr>
        <w:t>)</w:t>
      </w:r>
      <w:r w:rsidR="0038282A">
        <w:rPr>
          <w:sz w:val="20"/>
          <w:szCs w:val="20"/>
        </w:rPr>
        <w:t xml:space="preserve"> </w:t>
      </w:r>
      <w:r w:rsidR="00560C35" w:rsidRPr="00646D39">
        <w:rPr>
          <w:sz w:val="20"/>
          <w:szCs w:val="20"/>
        </w:rPr>
        <w:t xml:space="preserve">to determine the diameter of </w:t>
      </w:r>
      <w:r w:rsidR="00D96F29">
        <w:rPr>
          <w:sz w:val="20"/>
          <w:szCs w:val="20"/>
        </w:rPr>
        <w:t xml:space="preserve">the </w:t>
      </w:r>
      <w:r w:rsidR="00560C35" w:rsidRPr="00646D39">
        <w:rPr>
          <w:sz w:val="20"/>
          <w:szCs w:val="20"/>
        </w:rPr>
        <w:t>cylinders at the top, middle</w:t>
      </w:r>
      <w:r w:rsidR="00CA3096">
        <w:rPr>
          <w:sz w:val="20"/>
          <w:szCs w:val="20"/>
        </w:rPr>
        <w:t>,</w:t>
      </w:r>
      <w:r w:rsidR="00560C35" w:rsidRPr="00646D39">
        <w:rPr>
          <w:sz w:val="20"/>
          <w:szCs w:val="20"/>
        </w:rPr>
        <w:t xml:space="preserve"> and botto</w:t>
      </w:r>
      <w:r w:rsidR="0038282A">
        <w:rPr>
          <w:sz w:val="20"/>
          <w:szCs w:val="20"/>
        </w:rPr>
        <w:t>m.</w:t>
      </w:r>
    </w:p>
    <w:p w14:paraId="18C91037" w14:textId="7E9AC2EE" w:rsidR="000401EC" w:rsidRDefault="00DE25EF" w:rsidP="001F53F5">
      <w:pPr>
        <w:spacing w:line="360" w:lineRule="auto"/>
        <w:ind w:firstLine="426"/>
        <w:rPr>
          <w:sz w:val="20"/>
          <w:szCs w:val="20"/>
        </w:rPr>
      </w:pPr>
      <w:r>
        <w:rPr>
          <w:sz w:val="20"/>
          <w:szCs w:val="20"/>
        </w:rPr>
        <w:t>8.19</w:t>
      </w:r>
      <w:r w:rsidR="00560C35" w:rsidRPr="00646D39">
        <w:rPr>
          <w:sz w:val="20"/>
          <w:szCs w:val="20"/>
        </w:rPr>
        <w:t xml:space="preserve">  </w:t>
      </w:r>
      <w:r w:rsidR="00560C35" w:rsidRPr="000401EC">
        <w:rPr>
          <w:i/>
          <w:sz w:val="20"/>
          <w:szCs w:val="20"/>
        </w:rPr>
        <w:t>Assembling the Test Engine</w:t>
      </w:r>
      <w:r w:rsidR="008F22A6">
        <w:rPr>
          <w:i/>
          <w:sz w:val="20"/>
          <w:szCs w:val="20"/>
        </w:rPr>
        <w:t>:</w:t>
      </w:r>
    </w:p>
    <w:p w14:paraId="747FCCEB" w14:textId="12310EDC" w:rsidR="000401EC" w:rsidRDefault="00DE25EF" w:rsidP="001F53F5">
      <w:pPr>
        <w:spacing w:line="360" w:lineRule="auto"/>
        <w:ind w:firstLine="426"/>
        <w:rPr>
          <w:sz w:val="20"/>
          <w:szCs w:val="20"/>
        </w:rPr>
      </w:pPr>
      <w:r>
        <w:rPr>
          <w:sz w:val="20"/>
          <w:szCs w:val="20"/>
        </w:rPr>
        <w:t>8.19</w:t>
      </w:r>
      <w:r w:rsidR="000401EC">
        <w:rPr>
          <w:sz w:val="20"/>
          <w:szCs w:val="20"/>
        </w:rPr>
        <w:t xml:space="preserve">.1 </w:t>
      </w:r>
      <w:r w:rsidR="00560C35" w:rsidRPr="00646D39">
        <w:rPr>
          <w:sz w:val="20"/>
          <w:szCs w:val="20"/>
        </w:rPr>
        <w:t xml:space="preserve">Assemble the engine according to the instructions in the 2012 Explorer service manual unless specified herein. </w:t>
      </w:r>
    </w:p>
    <w:p w14:paraId="65E54363" w14:textId="7F13C3A4" w:rsidR="001B51F1" w:rsidRDefault="00DE25EF" w:rsidP="001F53F5">
      <w:pPr>
        <w:spacing w:line="360" w:lineRule="auto"/>
        <w:ind w:firstLine="426"/>
        <w:rPr>
          <w:sz w:val="20"/>
          <w:szCs w:val="20"/>
        </w:rPr>
      </w:pPr>
      <w:r>
        <w:rPr>
          <w:sz w:val="20"/>
          <w:szCs w:val="20"/>
        </w:rPr>
        <w:t>8.19</w:t>
      </w:r>
      <w:r w:rsidR="000401EC">
        <w:rPr>
          <w:sz w:val="20"/>
          <w:szCs w:val="20"/>
        </w:rPr>
        <w:t xml:space="preserve">.2 </w:t>
      </w:r>
      <w:r w:rsidR="00560C35" w:rsidRPr="001F53F5">
        <w:rPr>
          <w:i/>
          <w:sz w:val="20"/>
          <w:szCs w:val="20"/>
        </w:rPr>
        <w:t>Cylinder block</w:t>
      </w:r>
      <w:r w:rsidR="001F53F5">
        <w:rPr>
          <w:i/>
          <w:sz w:val="20"/>
          <w:szCs w:val="20"/>
        </w:rPr>
        <w:t>:</w:t>
      </w:r>
    </w:p>
    <w:p w14:paraId="27571C16" w14:textId="348CC4E7" w:rsidR="00560C35" w:rsidRPr="00646D39" w:rsidRDefault="00DE25EF" w:rsidP="001F53F5">
      <w:pPr>
        <w:spacing w:line="360" w:lineRule="auto"/>
        <w:ind w:firstLine="426"/>
        <w:rPr>
          <w:sz w:val="20"/>
          <w:szCs w:val="20"/>
        </w:rPr>
      </w:pPr>
      <w:r>
        <w:rPr>
          <w:sz w:val="20"/>
          <w:szCs w:val="20"/>
        </w:rPr>
        <w:t>8.19</w:t>
      </w:r>
      <w:r w:rsidR="001F53F5">
        <w:rPr>
          <w:sz w:val="20"/>
          <w:szCs w:val="20"/>
        </w:rPr>
        <w:t>.2.1</w:t>
      </w:r>
      <w:r w:rsidR="001B51F1">
        <w:rPr>
          <w:sz w:val="20"/>
          <w:szCs w:val="20"/>
        </w:rPr>
        <w:t xml:space="preserve"> </w:t>
      </w:r>
      <w:r w:rsidR="001F53F5">
        <w:rPr>
          <w:sz w:val="20"/>
          <w:szCs w:val="20"/>
        </w:rPr>
        <w:t>Remove t</w:t>
      </w:r>
      <w:r w:rsidR="00560C35" w:rsidRPr="00646D39">
        <w:rPr>
          <w:sz w:val="20"/>
          <w:szCs w:val="20"/>
        </w:rPr>
        <w:t xml:space="preserve">he heater hose tube from the block </w:t>
      </w:r>
      <w:r w:rsidR="001F53F5">
        <w:rPr>
          <w:sz w:val="20"/>
          <w:szCs w:val="20"/>
        </w:rPr>
        <w:t>(see</w:t>
      </w:r>
      <w:r w:rsidR="00560C35" w:rsidRPr="00646D39">
        <w:rPr>
          <w:sz w:val="20"/>
          <w:szCs w:val="20"/>
        </w:rPr>
        <w:t xml:space="preserve"> </w:t>
      </w:r>
      <w:r w:rsidR="00560C35" w:rsidRPr="00D6176E">
        <w:rPr>
          <w:color w:val="FF0000"/>
          <w:sz w:val="20"/>
          <w:szCs w:val="20"/>
        </w:rPr>
        <w:t>Fig</w:t>
      </w:r>
      <w:r w:rsidR="0079422D">
        <w:rPr>
          <w:color w:val="FF0000"/>
          <w:sz w:val="20"/>
          <w:szCs w:val="20"/>
        </w:rPr>
        <w:t>.</w:t>
      </w:r>
      <w:r w:rsidR="00FE140F">
        <w:rPr>
          <w:color w:val="FF0000"/>
          <w:sz w:val="20"/>
          <w:szCs w:val="20"/>
        </w:rPr>
        <w:t xml:space="preserve"> A9.5</w:t>
      </w:r>
      <w:r w:rsidR="001F53F5" w:rsidRPr="00CF2388">
        <w:rPr>
          <w:sz w:val="20"/>
          <w:szCs w:val="20"/>
        </w:rPr>
        <w:t>)</w:t>
      </w:r>
      <w:r w:rsidR="00560C35" w:rsidRPr="00646D39">
        <w:rPr>
          <w:sz w:val="20"/>
          <w:szCs w:val="20"/>
        </w:rPr>
        <w:t xml:space="preserve"> and plug with a </w:t>
      </w:r>
      <w:r w:rsidR="000401EC">
        <w:rPr>
          <w:sz w:val="20"/>
          <w:szCs w:val="20"/>
        </w:rPr>
        <w:t>3.2</w:t>
      </w:r>
      <w:r w:rsidR="001F53F5">
        <w:rPr>
          <w:sz w:val="20"/>
          <w:szCs w:val="20"/>
        </w:rPr>
        <w:t> </w:t>
      </w:r>
      <w:r w:rsidR="000401EC">
        <w:rPr>
          <w:sz w:val="20"/>
          <w:szCs w:val="20"/>
        </w:rPr>
        <w:t>mm (</w:t>
      </w:r>
      <w:r w:rsidR="00560C35" w:rsidRPr="00646D39">
        <w:rPr>
          <w:sz w:val="20"/>
          <w:szCs w:val="20"/>
        </w:rPr>
        <w:t>5/8</w:t>
      </w:r>
      <w:r w:rsidR="001F53F5">
        <w:rPr>
          <w:sz w:val="20"/>
          <w:szCs w:val="20"/>
        </w:rPr>
        <w:t> </w:t>
      </w:r>
      <w:r w:rsidR="000401EC">
        <w:rPr>
          <w:sz w:val="20"/>
          <w:szCs w:val="20"/>
        </w:rPr>
        <w:t>in.)</w:t>
      </w:r>
      <w:r w:rsidR="00560C35" w:rsidRPr="00646D39">
        <w:rPr>
          <w:sz w:val="20"/>
          <w:szCs w:val="20"/>
        </w:rPr>
        <w:t xml:space="preserve"> freeze plug coated in </w:t>
      </w:r>
      <w:r>
        <w:rPr>
          <w:sz w:val="20"/>
          <w:szCs w:val="20"/>
        </w:rPr>
        <w:t>room-temperature-vulcanizing (</w:t>
      </w:r>
      <w:r w:rsidR="00560C35" w:rsidRPr="00646D39">
        <w:rPr>
          <w:sz w:val="20"/>
          <w:szCs w:val="20"/>
        </w:rPr>
        <w:t>RTV</w:t>
      </w:r>
      <w:r>
        <w:rPr>
          <w:sz w:val="20"/>
          <w:szCs w:val="20"/>
        </w:rPr>
        <w:t>) silicone</w:t>
      </w:r>
      <w:r w:rsidR="00560C35" w:rsidRPr="00646D39">
        <w:rPr>
          <w:sz w:val="20"/>
          <w:szCs w:val="20"/>
        </w:rPr>
        <w:t xml:space="preserve">. </w:t>
      </w:r>
    </w:p>
    <w:p w14:paraId="7162C324" w14:textId="1006D915" w:rsidR="00CF1A64" w:rsidRDefault="00DE25EF" w:rsidP="00967671">
      <w:pPr>
        <w:spacing w:line="360" w:lineRule="auto"/>
        <w:ind w:firstLine="426"/>
        <w:rPr>
          <w:sz w:val="20"/>
          <w:szCs w:val="20"/>
        </w:rPr>
      </w:pPr>
      <w:r>
        <w:rPr>
          <w:sz w:val="20"/>
          <w:szCs w:val="20"/>
        </w:rPr>
        <w:t>8.19</w:t>
      </w:r>
      <w:r w:rsidR="00CF1A64">
        <w:rPr>
          <w:sz w:val="20"/>
          <w:szCs w:val="20"/>
        </w:rPr>
        <w:t xml:space="preserve">.3 </w:t>
      </w:r>
      <w:r w:rsidR="00560C35" w:rsidRPr="00967671">
        <w:rPr>
          <w:i/>
          <w:sz w:val="20"/>
          <w:szCs w:val="20"/>
        </w:rPr>
        <w:t>Piston Installation</w:t>
      </w:r>
      <w:r w:rsidR="00967671">
        <w:rPr>
          <w:sz w:val="20"/>
          <w:szCs w:val="20"/>
        </w:rPr>
        <w:t>:</w:t>
      </w:r>
    </w:p>
    <w:p w14:paraId="74E53E3A" w14:textId="582758CD" w:rsidR="00CF1A64" w:rsidRDefault="00967671" w:rsidP="00967671">
      <w:pPr>
        <w:spacing w:line="360" w:lineRule="auto"/>
        <w:ind w:firstLine="426"/>
        <w:rPr>
          <w:sz w:val="20"/>
          <w:szCs w:val="20"/>
        </w:rPr>
      </w:pPr>
      <w:r>
        <w:rPr>
          <w:sz w:val="20"/>
          <w:szCs w:val="20"/>
        </w:rPr>
        <w:t xml:space="preserve">8.19.3.1 </w:t>
      </w:r>
      <w:r w:rsidR="00560C35" w:rsidRPr="00646D39">
        <w:rPr>
          <w:sz w:val="20"/>
          <w:szCs w:val="20"/>
        </w:rPr>
        <w:t>Install piston and rod assemblies in</w:t>
      </w:r>
      <w:r>
        <w:rPr>
          <w:sz w:val="20"/>
          <w:szCs w:val="20"/>
        </w:rPr>
        <w:t xml:space="preserve"> the</w:t>
      </w:r>
      <w:r w:rsidR="00560C35" w:rsidRPr="00646D39">
        <w:rPr>
          <w:sz w:val="20"/>
          <w:szCs w:val="20"/>
        </w:rPr>
        <w:t xml:space="preserve"> </w:t>
      </w:r>
      <w:r>
        <w:rPr>
          <w:sz w:val="20"/>
          <w:szCs w:val="20"/>
        </w:rPr>
        <w:t>appropriate</w:t>
      </w:r>
      <w:r w:rsidRPr="00646D39">
        <w:rPr>
          <w:sz w:val="20"/>
          <w:szCs w:val="20"/>
        </w:rPr>
        <w:t xml:space="preserve"> </w:t>
      </w:r>
      <w:r w:rsidR="00560C35" w:rsidRPr="00646D39">
        <w:rPr>
          <w:sz w:val="20"/>
          <w:szCs w:val="20"/>
        </w:rPr>
        <w:t xml:space="preserve">cylinders, taking care to ensure rings are not damaged during installation. </w:t>
      </w:r>
    </w:p>
    <w:p w14:paraId="1991248B" w14:textId="11208EA8" w:rsidR="00CF1A64" w:rsidRDefault="00967671" w:rsidP="00967671">
      <w:pPr>
        <w:spacing w:line="360" w:lineRule="auto"/>
        <w:ind w:firstLine="426"/>
        <w:rPr>
          <w:sz w:val="20"/>
          <w:szCs w:val="20"/>
        </w:rPr>
      </w:pPr>
      <w:r>
        <w:rPr>
          <w:sz w:val="20"/>
          <w:szCs w:val="20"/>
        </w:rPr>
        <w:t>8.19.3.2</w:t>
      </w:r>
      <w:r w:rsidR="00CF1A64">
        <w:rPr>
          <w:sz w:val="20"/>
          <w:szCs w:val="20"/>
        </w:rPr>
        <w:t xml:space="preserve"> </w:t>
      </w:r>
      <w:r w:rsidR="00560C35" w:rsidRPr="00646D39">
        <w:rPr>
          <w:sz w:val="20"/>
          <w:szCs w:val="20"/>
        </w:rPr>
        <w:t>Wipe the cylinders with EF-411</w:t>
      </w:r>
      <w:r>
        <w:rPr>
          <w:sz w:val="20"/>
          <w:szCs w:val="20"/>
        </w:rPr>
        <w:t>.</w:t>
      </w:r>
    </w:p>
    <w:p w14:paraId="7033AA81" w14:textId="3ED1D9D0" w:rsidR="00CF1A64" w:rsidRDefault="00967671" w:rsidP="00967671">
      <w:pPr>
        <w:spacing w:line="360" w:lineRule="auto"/>
        <w:ind w:firstLine="426"/>
        <w:rPr>
          <w:sz w:val="20"/>
          <w:szCs w:val="20"/>
        </w:rPr>
      </w:pPr>
      <w:r>
        <w:rPr>
          <w:sz w:val="20"/>
          <w:szCs w:val="20"/>
        </w:rPr>
        <w:t>8.19.3.3</w:t>
      </w:r>
      <w:r w:rsidR="00CF1A64">
        <w:rPr>
          <w:sz w:val="20"/>
          <w:szCs w:val="20"/>
        </w:rPr>
        <w:t xml:space="preserve"> </w:t>
      </w:r>
      <w:r w:rsidR="00560C35" w:rsidRPr="00646D39">
        <w:rPr>
          <w:sz w:val="20"/>
          <w:szCs w:val="20"/>
        </w:rPr>
        <w:t xml:space="preserve">Install the pistons and connecting rods with the notches facing the rear. </w:t>
      </w:r>
    </w:p>
    <w:p w14:paraId="0921180B" w14:textId="139DC367" w:rsidR="00560C35" w:rsidRPr="00646D39" w:rsidRDefault="00967671" w:rsidP="00967671">
      <w:pPr>
        <w:spacing w:line="360" w:lineRule="auto"/>
        <w:ind w:firstLine="426"/>
        <w:rPr>
          <w:sz w:val="20"/>
          <w:szCs w:val="20"/>
        </w:rPr>
      </w:pPr>
      <w:r>
        <w:rPr>
          <w:sz w:val="20"/>
          <w:szCs w:val="20"/>
        </w:rPr>
        <w:t>8.19.3.4</w:t>
      </w:r>
      <w:r w:rsidR="00CF1A64">
        <w:rPr>
          <w:sz w:val="20"/>
          <w:szCs w:val="20"/>
        </w:rPr>
        <w:t xml:space="preserve"> </w:t>
      </w:r>
      <w:r w:rsidR="00560C35" w:rsidRPr="00646D39">
        <w:rPr>
          <w:sz w:val="20"/>
          <w:szCs w:val="20"/>
        </w:rPr>
        <w:t>Install the rod bearing caps and torque according to the procedure in the 2012 Explorer workshop manual.</w:t>
      </w:r>
    </w:p>
    <w:p w14:paraId="55A4172A" w14:textId="280CEF11" w:rsidR="003248D2" w:rsidRDefault="00DE25EF" w:rsidP="00967671">
      <w:pPr>
        <w:spacing w:line="360" w:lineRule="auto"/>
        <w:ind w:firstLine="426"/>
        <w:rPr>
          <w:sz w:val="20"/>
          <w:szCs w:val="20"/>
        </w:rPr>
      </w:pPr>
      <w:r>
        <w:rPr>
          <w:sz w:val="20"/>
          <w:szCs w:val="20"/>
        </w:rPr>
        <w:t>8.19</w:t>
      </w:r>
      <w:r w:rsidR="00CF1A64">
        <w:rPr>
          <w:sz w:val="20"/>
          <w:szCs w:val="20"/>
        </w:rPr>
        <w:t xml:space="preserve">.4 </w:t>
      </w:r>
      <w:r w:rsidR="00560C35" w:rsidRPr="00C13CD0">
        <w:rPr>
          <w:i/>
          <w:sz w:val="20"/>
          <w:szCs w:val="20"/>
        </w:rPr>
        <w:t>Oil System Components</w:t>
      </w:r>
      <w:r w:rsidR="00C13CD0">
        <w:rPr>
          <w:i/>
          <w:sz w:val="20"/>
          <w:szCs w:val="20"/>
        </w:rPr>
        <w:t>:</w:t>
      </w:r>
    </w:p>
    <w:p w14:paraId="131996CE" w14:textId="02603BB7" w:rsidR="00560C35" w:rsidRPr="00646D39" w:rsidRDefault="00C13CD0" w:rsidP="00967671">
      <w:pPr>
        <w:spacing w:line="360" w:lineRule="auto"/>
        <w:ind w:firstLine="426"/>
        <w:rPr>
          <w:sz w:val="20"/>
          <w:szCs w:val="20"/>
        </w:rPr>
      </w:pPr>
      <w:r>
        <w:rPr>
          <w:sz w:val="20"/>
          <w:szCs w:val="20"/>
        </w:rPr>
        <w:t>8.19.4.1 Use production configuration for a</w:t>
      </w:r>
      <w:r w:rsidR="00560C35" w:rsidRPr="00646D39">
        <w:rPr>
          <w:sz w:val="20"/>
          <w:szCs w:val="20"/>
        </w:rPr>
        <w:t xml:space="preserve">ll oil system components in the engine with the exception of the oil pan </w:t>
      </w:r>
      <w:r w:rsidR="00F649C3">
        <w:rPr>
          <w:sz w:val="20"/>
          <w:szCs w:val="20"/>
        </w:rPr>
        <w:t xml:space="preserve">(see </w:t>
      </w:r>
      <w:r w:rsidR="00F649C3" w:rsidRPr="00F50C80">
        <w:rPr>
          <w:color w:val="FF0000"/>
          <w:sz w:val="20"/>
          <w:szCs w:val="20"/>
        </w:rPr>
        <w:t>8.1.2.4</w:t>
      </w:r>
      <w:r w:rsidR="00F649C3">
        <w:rPr>
          <w:sz w:val="20"/>
          <w:szCs w:val="20"/>
        </w:rPr>
        <w:t xml:space="preserve">) </w:t>
      </w:r>
      <w:r w:rsidR="00560C35" w:rsidRPr="00646D39">
        <w:rPr>
          <w:sz w:val="20"/>
          <w:szCs w:val="20"/>
        </w:rPr>
        <w:t>and the oil pickup tub</w:t>
      </w:r>
      <w:r w:rsidR="00A26552">
        <w:rPr>
          <w:sz w:val="20"/>
          <w:szCs w:val="20"/>
        </w:rPr>
        <w:t xml:space="preserve">e, shown in </w:t>
      </w:r>
      <w:r w:rsidR="004A235D">
        <w:rPr>
          <w:color w:val="FF0000"/>
          <w:sz w:val="20"/>
          <w:szCs w:val="20"/>
        </w:rPr>
        <w:t>Fig. A9.6</w:t>
      </w:r>
      <w:r w:rsidR="00560C35" w:rsidRPr="00646D39">
        <w:rPr>
          <w:sz w:val="20"/>
          <w:szCs w:val="20"/>
        </w:rPr>
        <w:t>.</w:t>
      </w:r>
    </w:p>
    <w:p w14:paraId="57BB0991" w14:textId="5C90C794" w:rsidR="003248D2" w:rsidRDefault="00DE25EF" w:rsidP="00967671">
      <w:pPr>
        <w:spacing w:line="360" w:lineRule="auto"/>
        <w:ind w:firstLine="426"/>
        <w:rPr>
          <w:sz w:val="20"/>
          <w:szCs w:val="20"/>
        </w:rPr>
      </w:pPr>
      <w:r>
        <w:rPr>
          <w:sz w:val="20"/>
          <w:szCs w:val="20"/>
        </w:rPr>
        <w:t>8.19</w:t>
      </w:r>
      <w:r w:rsidR="00CF1A64">
        <w:rPr>
          <w:sz w:val="20"/>
          <w:szCs w:val="20"/>
        </w:rPr>
        <w:t xml:space="preserve">.5 </w:t>
      </w:r>
      <w:r w:rsidR="00560C35" w:rsidRPr="00C13CD0">
        <w:rPr>
          <w:i/>
          <w:sz w:val="20"/>
          <w:szCs w:val="20"/>
        </w:rPr>
        <w:t>Cylinder Head Installation</w:t>
      </w:r>
      <w:r w:rsidR="00C13CD0">
        <w:rPr>
          <w:i/>
          <w:sz w:val="20"/>
          <w:szCs w:val="20"/>
        </w:rPr>
        <w:t>:</w:t>
      </w:r>
    </w:p>
    <w:p w14:paraId="49AE3187" w14:textId="29C0C638" w:rsidR="00560C35" w:rsidRPr="004A7A02" w:rsidRDefault="00467C81" w:rsidP="00967671">
      <w:pPr>
        <w:spacing w:line="360" w:lineRule="auto"/>
        <w:ind w:firstLine="426"/>
        <w:rPr>
          <w:sz w:val="20"/>
          <w:szCs w:val="20"/>
        </w:rPr>
      </w:pPr>
      <w:r w:rsidRPr="004A7A02">
        <w:rPr>
          <w:sz w:val="20"/>
          <w:szCs w:val="20"/>
        </w:rPr>
        <w:t>8.19.5.1</w:t>
      </w:r>
      <w:r w:rsidR="00CF1A64" w:rsidRPr="004A7A02">
        <w:rPr>
          <w:sz w:val="20"/>
          <w:szCs w:val="20"/>
        </w:rPr>
        <w:t xml:space="preserve"> </w:t>
      </w:r>
      <w:r w:rsidR="00560C35" w:rsidRPr="004A7A02">
        <w:rPr>
          <w:sz w:val="20"/>
          <w:szCs w:val="20"/>
        </w:rPr>
        <w:t xml:space="preserve">Heads may be used for up to </w:t>
      </w:r>
      <w:r w:rsidR="006B6E6C" w:rsidRPr="004A7A02">
        <w:rPr>
          <w:sz w:val="20"/>
          <w:szCs w:val="20"/>
        </w:rPr>
        <w:t>six</w:t>
      </w:r>
      <w:r w:rsidR="00560C35" w:rsidRPr="004A7A02">
        <w:rPr>
          <w:sz w:val="20"/>
          <w:szCs w:val="20"/>
        </w:rPr>
        <w:t xml:space="preserve"> tests, </w:t>
      </w:r>
      <w:r w:rsidR="008F22A6" w:rsidRPr="004A7A02">
        <w:rPr>
          <w:sz w:val="20"/>
          <w:szCs w:val="20"/>
        </w:rPr>
        <w:t>provided</w:t>
      </w:r>
      <w:r w:rsidR="00560C35" w:rsidRPr="004A7A02">
        <w:rPr>
          <w:sz w:val="20"/>
          <w:szCs w:val="20"/>
        </w:rPr>
        <w:t xml:space="preserve"> they remain </w:t>
      </w:r>
      <w:r w:rsidR="00D76DF6" w:rsidRPr="004A7A02">
        <w:rPr>
          <w:sz w:val="20"/>
          <w:szCs w:val="20"/>
        </w:rPr>
        <w:t>within service limits</w:t>
      </w:r>
      <w:r w:rsidR="00560C35" w:rsidRPr="004A7A02">
        <w:rPr>
          <w:sz w:val="20"/>
          <w:szCs w:val="20"/>
        </w:rPr>
        <w:t>.</w:t>
      </w:r>
    </w:p>
    <w:p w14:paraId="3AAEDAEA" w14:textId="6DCAF5C5" w:rsidR="00560C35" w:rsidRPr="00646D39" w:rsidRDefault="00467C81" w:rsidP="00967671">
      <w:pPr>
        <w:spacing w:line="360" w:lineRule="auto"/>
        <w:ind w:firstLine="426"/>
        <w:rPr>
          <w:sz w:val="20"/>
          <w:szCs w:val="20"/>
        </w:rPr>
      </w:pPr>
      <w:r>
        <w:rPr>
          <w:sz w:val="20"/>
          <w:szCs w:val="20"/>
        </w:rPr>
        <w:t>8.19.5.2</w:t>
      </w:r>
      <w:r w:rsidR="008F22A6">
        <w:rPr>
          <w:sz w:val="20"/>
          <w:szCs w:val="20"/>
        </w:rPr>
        <w:t xml:space="preserve"> </w:t>
      </w:r>
      <w:r w:rsidR="00560C35" w:rsidRPr="00646D39">
        <w:rPr>
          <w:sz w:val="20"/>
          <w:szCs w:val="20"/>
        </w:rPr>
        <w:t>Disassemble heads and inspect for any debris or other deleterious materials and remove as necessary.</w:t>
      </w:r>
    </w:p>
    <w:p w14:paraId="611118CD" w14:textId="7C5D7D47" w:rsidR="00560C35" w:rsidRPr="00646D39" w:rsidRDefault="00467C81" w:rsidP="00967671">
      <w:pPr>
        <w:spacing w:line="360" w:lineRule="auto"/>
        <w:ind w:firstLine="426"/>
        <w:rPr>
          <w:sz w:val="20"/>
          <w:szCs w:val="20"/>
        </w:rPr>
      </w:pPr>
      <w:r>
        <w:rPr>
          <w:sz w:val="20"/>
          <w:szCs w:val="20"/>
        </w:rPr>
        <w:t>8.19.5.3</w:t>
      </w:r>
      <w:r w:rsidR="008F22A6">
        <w:rPr>
          <w:sz w:val="20"/>
          <w:szCs w:val="20"/>
        </w:rPr>
        <w:t xml:space="preserve"> Clean the cylinder head in the u</w:t>
      </w:r>
      <w:r w:rsidR="00560C35" w:rsidRPr="00646D39">
        <w:rPr>
          <w:sz w:val="20"/>
          <w:szCs w:val="20"/>
        </w:rPr>
        <w:t>ltr</w:t>
      </w:r>
      <w:r w:rsidR="00211F57">
        <w:rPr>
          <w:sz w:val="20"/>
          <w:szCs w:val="20"/>
        </w:rPr>
        <w:t>a</w:t>
      </w:r>
      <w:r w:rsidR="00560C35" w:rsidRPr="00646D39">
        <w:rPr>
          <w:sz w:val="20"/>
          <w:szCs w:val="20"/>
        </w:rPr>
        <w:t xml:space="preserve">sonic cleaner as described in </w:t>
      </w:r>
      <w:r w:rsidR="00CF1A64" w:rsidRPr="00F50C80">
        <w:rPr>
          <w:color w:val="FF0000"/>
          <w:sz w:val="20"/>
          <w:szCs w:val="20"/>
        </w:rPr>
        <w:t>8.1</w:t>
      </w:r>
      <w:r w:rsidR="008F22A6" w:rsidRPr="00F50C80">
        <w:rPr>
          <w:color w:val="FF0000"/>
          <w:sz w:val="20"/>
          <w:szCs w:val="20"/>
        </w:rPr>
        <w:t>.</w:t>
      </w:r>
      <w:r w:rsidR="00681EB0" w:rsidRPr="00F50C80">
        <w:rPr>
          <w:color w:val="FF0000"/>
          <w:sz w:val="20"/>
          <w:szCs w:val="20"/>
        </w:rPr>
        <w:t>2.3</w:t>
      </w:r>
      <w:r w:rsidR="00D6176E">
        <w:rPr>
          <w:sz w:val="20"/>
          <w:szCs w:val="20"/>
        </w:rPr>
        <w:t>.</w:t>
      </w:r>
    </w:p>
    <w:p w14:paraId="67F1497C" w14:textId="5086635D" w:rsidR="00CF1A64" w:rsidRDefault="00467C81" w:rsidP="00967671">
      <w:pPr>
        <w:spacing w:line="360" w:lineRule="auto"/>
        <w:ind w:firstLine="426"/>
        <w:rPr>
          <w:sz w:val="20"/>
          <w:szCs w:val="20"/>
        </w:rPr>
      </w:pPr>
      <w:r>
        <w:rPr>
          <w:sz w:val="20"/>
          <w:szCs w:val="20"/>
        </w:rPr>
        <w:t>8.19.5.4</w:t>
      </w:r>
      <w:r w:rsidR="00560C35" w:rsidRPr="00646D39">
        <w:rPr>
          <w:sz w:val="20"/>
          <w:szCs w:val="20"/>
        </w:rPr>
        <w:t xml:space="preserve"> Determine valve guide clearance at the top and middle of the heads on the transverse side of the guide. </w:t>
      </w:r>
    </w:p>
    <w:p w14:paraId="2E9D1229" w14:textId="3D16B75D" w:rsidR="00560C35" w:rsidRPr="00646D39" w:rsidRDefault="00467C81" w:rsidP="00967671">
      <w:pPr>
        <w:spacing w:line="360" w:lineRule="auto"/>
        <w:ind w:firstLine="426"/>
        <w:rPr>
          <w:sz w:val="20"/>
          <w:szCs w:val="20"/>
        </w:rPr>
      </w:pPr>
      <w:r>
        <w:rPr>
          <w:sz w:val="20"/>
          <w:szCs w:val="20"/>
        </w:rPr>
        <w:t>8.19.5.5</w:t>
      </w:r>
      <w:r w:rsidR="00CF1A64">
        <w:rPr>
          <w:sz w:val="20"/>
          <w:szCs w:val="20"/>
        </w:rPr>
        <w:t xml:space="preserve"> </w:t>
      </w:r>
      <w:r w:rsidR="00560C35" w:rsidRPr="00646D39">
        <w:rPr>
          <w:sz w:val="20"/>
          <w:szCs w:val="20"/>
        </w:rPr>
        <w:t>Reject any heads that exceed the service limits shown in the 2012 Explorer work shop manual.</w:t>
      </w:r>
    </w:p>
    <w:p w14:paraId="5ACE68E3" w14:textId="32BD7EC3" w:rsidR="00CF1A64" w:rsidRDefault="00467C81" w:rsidP="00967671">
      <w:pPr>
        <w:spacing w:line="360" w:lineRule="auto"/>
        <w:ind w:firstLine="426"/>
        <w:rPr>
          <w:sz w:val="20"/>
          <w:szCs w:val="20"/>
        </w:rPr>
      </w:pPr>
      <w:r>
        <w:rPr>
          <w:sz w:val="20"/>
          <w:szCs w:val="20"/>
        </w:rPr>
        <w:t>8.19.5.6</w:t>
      </w:r>
      <w:r w:rsidR="00560C35" w:rsidRPr="00646D39">
        <w:rPr>
          <w:sz w:val="20"/>
          <w:szCs w:val="20"/>
        </w:rPr>
        <w:t xml:space="preserve"> Measure and record spring free length and spring load</w:t>
      </w:r>
      <w:r w:rsidR="008F22A6">
        <w:rPr>
          <w:sz w:val="20"/>
          <w:szCs w:val="20"/>
        </w:rPr>
        <w:t xml:space="preserve"> at a compressed height of 28.7 </w:t>
      </w:r>
      <w:r w:rsidR="00560C35" w:rsidRPr="00646D39">
        <w:rPr>
          <w:sz w:val="20"/>
          <w:szCs w:val="20"/>
        </w:rPr>
        <w:t>mm</w:t>
      </w:r>
      <w:r w:rsidR="008F22A6">
        <w:rPr>
          <w:sz w:val="20"/>
          <w:szCs w:val="20"/>
        </w:rPr>
        <w:t xml:space="preserve"> for the</w:t>
      </w:r>
      <w:r w:rsidR="00560C35" w:rsidRPr="00646D39">
        <w:rPr>
          <w:sz w:val="20"/>
          <w:szCs w:val="20"/>
        </w:rPr>
        <w:t xml:space="preserve"> </w:t>
      </w:r>
      <w:r w:rsidR="008F22A6" w:rsidRPr="00646D39">
        <w:rPr>
          <w:sz w:val="20"/>
          <w:szCs w:val="20"/>
        </w:rPr>
        <w:t>intake and exhaust valve springs</w:t>
      </w:r>
      <w:r w:rsidR="008F22A6">
        <w:rPr>
          <w:sz w:val="20"/>
          <w:szCs w:val="20"/>
        </w:rPr>
        <w:t>.</w:t>
      </w:r>
    </w:p>
    <w:p w14:paraId="3B9ABCEF" w14:textId="77A71458" w:rsidR="00560C35" w:rsidRPr="00646D39" w:rsidRDefault="00467C81" w:rsidP="00967671">
      <w:pPr>
        <w:spacing w:line="360" w:lineRule="auto"/>
        <w:ind w:firstLine="426"/>
        <w:rPr>
          <w:sz w:val="20"/>
          <w:szCs w:val="20"/>
        </w:rPr>
      </w:pPr>
      <w:r>
        <w:rPr>
          <w:sz w:val="20"/>
          <w:szCs w:val="20"/>
        </w:rPr>
        <w:t>8.19.5.7</w:t>
      </w:r>
      <w:r w:rsidR="00CF1A64">
        <w:rPr>
          <w:sz w:val="20"/>
          <w:szCs w:val="20"/>
        </w:rPr>
        <w:t xml:space="preserve"> </w:t>
      </w:r>
      <w:r w:rsidR="00560C35" w:rsidRPr="00646D39">
        <w:rPr>
          <w:sz w:val="20"/>
          <w:szCs w:val="20"/>
        </w:rPr>
        <w:t>Verify the compressed spring load is 460</w:t>
      </w:r>
      <w:r w:rsidR="00F60B73">
        <w:rPr>
          <w:sz w:val="20"/>
          <w:szCs w:val="20"/>
        </w:rPr>
        <w:t xml:space="preserve"> N </w:t>
      </w:r>
      <w:r w:rsidR="00F60B73" w:rsidRPr="00F60B73">
        <w:rPr>
          <w:sz w:val="20"/>
          <w:szCs w:val="20"/>
        </w:rPr>
        <w:t>±</w:t>
      </w:r>
      <w:r w:rsidR="00F60B73">
        <w:rPr>
          <w:sz w:val="20"/>
          <w:szCs w:val="20"/>
        </w:rPr>
        <w:t xml:space="preserve"> </w:t>
      </w:r>
      <w:r w:rsidR="00560C35" w:rsidRPr="00646D39">
        <w:rPr>
          <w:sz w:val="20"/>
          <w:szCs w:val="20"/>
        </w:rPr>
        <w:t>21 N. Reject any springs not meeting this criteria.</w:t>
      </w:r>
    </w:p>
    <w:p w14:paraId="3A4EE8F4" w14:textId="0E141476" w:rsidR="00560C35" w:rsidRPr="00646D39" w:rsidRDefault="00467C81" w:rsidP="00967671">
      <w:pPr>
        <w:spacing w:line="360" w:lineRule="auto"/>
        <w:ind w:firstLine="426"/>
        <w:rPr>
          <w:sz w:val="20"/>
          <w:szCs w:val="20"/>
        </w:rPr>
      </w:pPr>
      <w:r>
        <w:rPr>
          <w:sz w:val="20"/>
          <w:szCs w:val="20"/>
        </w:rPr>
        <w:t>8.19.5.8</w:t>
      </w:r>
      <w:r w:rsidR="00CF1A64">
        <w:rPr>
          <w:sz w:val="20"/>
          <w:szCs w:val="20"/>
        </w:rPr>
        <w:t xml:space="preserve"> </w:t>
      </w:r>
      <w:r w:rsidR="00560C35" w:rsidRPr="00646D39">
        <w:rPr>
          <w:sz w:val="20"/>
          <w:szCs w:val="20"/>
        </w:rPr>
        <w:t>Assemble the cylinder heads in accordance with the service manual.  The valves are lapped before installation and new intake and exhaust valve seals are installed.</w:t>
      </w:r>
    </w:p>
    <w:p w14:paraId="7ACD5FC7" w14:textId="41B885F0" w:rsidR="007D640C" w:rsidRPr="00C25023" w:rsidRDefault="008E2DEC" w:rsidP="00C25023">
      <w:pPr>
        <w:spacing w:line="360" w:lineRule="auto"/>
        <w:ind w:firstLine="426"/>
        <w:rPr>
          <w:sz w:val="20"/>
          <w:szCs w:val="20"/>
          <w:highlight w:val="yellow"/>
        </w:rPr>
      </w:pPr>
      <w:r>
        <w:rPr>
          <w:sz w:val="20"/>
          <w:szCs w:val="20"/>
        </w:rPr>
        <w:t>8.19.5</w:t>
      </w:r>
      <w:r w:rsidR="00467C81">
        <w:rPr>
          <w:sz w:val="20"/>
          <w:szCs w:val="20"/>
        </w:rPr>
        <w:t>.9</w:t>
      </w:r>
      <w:r w:rsidR="00560C35" w:rsidRPr="00646D39">
        <w:rPr>
          <w:sz w:val="20"/>
          <w:szCs w:val="20"/>
        </w:rPr>
        <w:t xml:space="preserve"> Set the valve lash </w:t>
      </w:r>
      <w:r w:rsidR="008F22A6">
        <w:rPr>
          <w:sz w:val="20"/>
          <w:szCs w:val="20"/>
        </w:rPr>
        <w:t>according to</w:t>
      </w:r>
      <w:r w:rsidR="008F22A6" w:rsidRPr="00646D39">
        <w:rPr>
          <w:sz w:val="20"/>
          <w:szCs w:val="20"/>
        </w:rPr>
        <w:t xml:space="preserve"> </w:t>
      </w:r>
      <w:r w:rsidR="00560C35" w:rsidRPr="00646D39">
        <w:rPr>
          <w:sz w:val="20"/>
          <w:szCs w:val="20"/>
        </w:rPr>
        <w:t xml:space="preserve">the procedure in the workshop manual and record the valve lash. </w:t>
      </w:r>
    </w:p>
    <w:p w14:paraId="7070085B" w14:textId="750E4ED4" w:rsidR="00C0106B" w:rsidRDefault="00DE25EF" w:rsidP="00967671">
      <w:pPr>
        <w:spacing w:line="360" w:lineRule="auto"/>
        <w:ind w:firstLine="426"/>
        <w:rPr>
          <w:sz w:val="20"/>
          <w:szCs w:val="20"/>
        </w:rPr>
      </w:pPr>
      <w:r>
        <w:rPr>
          <w:sz w:val="20"/>
          <w:szCs w:val="20"/>
        </w:rPr>
        <w:t>8.19</w:t>
      </w:r>
      <w:r w:rsidR="00C0106B">
        <w:rPr>
          <w:sz w:val="20"/>
          <w:szCs w:val="20"/>
        </w:rPr>
        <w:t xml:space="preserve">.6 </w:t>
      </w:r>
      <w:r w:rsidR="00560C35" w:rsidRPr="00C0106B">
        <w:rPr>
          <w:i/>
          <w:sz w:val="20"/>
          <w:szCs w:val="20"/>
        </w:rPr>
        <w:t>Chain and Camshaft Installation Procedure</w:t>
      </w:r>
      <w:r w:rsidR="008F22A6">
        <w:rPr>
          <w:i/>
          <w:sz w:val="20"/>
          <w:szCs w:val="20"/>
        </w:rPr>
        <w:t>:</w:t>
      </w:r>
      <w:r w:rsidR="00560C35" w:rsidRPr="00646D39">
        <w:rPr>
          <w:sz w:val="20"/>
          <w:szCs w:val="20"/>
        </w:rPr>
        <w:t xml:space="preserve">  </w:t>
      </w:r>
    </w:p>
    <w:p w14:paraId="14FD87D2" w14:textId="6AAB21E3" w:rsidR="00C0106B" w:rsidRDefault="00312912" w:rsidP="00967671">
      <w:pPr>
        <w:spacing w:line="360" w:lineRule="auto"/>
        <w:ind w:firstLine="426"/>
        <w:rPr>
          <w:sz w:val="20"/>
          <w:szCs w:val="20"/>
        </w:rPr>
      </w:pPr>
      <w:r>
        <w:rPr>
          <w:sz w:val="20"/>
          <w:szCs w:val="20"/>
        </w:rPr>
        <w:t>8.19.6.1</w:t>
      </w:r>
      <w:r w:rsidR="00C0106B">
        <w:rPr>
          <w:sz w:val="20"/>
          <w:szCs w:val="20"/>
        </w:rPr>
        <w:t xml:space="preserve"> </w:t>
      </w:r>
      <w:r w:rsidR="00560C35" w:rsidRPr="00646D39">
        <w:rPr>
          <w:sz w:val="20"/>
          <w:szCs w:val="20"/>
        </w:rPr>
        <w:t xml:space="preserve">Measure the test chain according to the Timing Chain Measurement Procedure </w:t>
      </w:r>
      <w:r w:rsidR="003C4580">
        <w:rPr>
          <w:sz w:val="20"/>
          <w:szCs w:val="20"/>
        </w:rPr>
        <w:t xml:space="preserve"> </w:t>
      </w:r>
      <w:r w:rsidR="0097140A">
        <w:rPr>
          <w:sz w:val="20"/>
          <w:szCs w:val="20"/>
        </w:rPr>
        <w:t>(</w:t>
      </w:r>
      <w:r w:rsidR="008F22A6" w:rsidRPr="008F22A6">
        <w:rPr>
          <w:sz w:val="20"/>
          <w:szCs w:val="20"/>
        </w:rPr>
        <w:t>see</w:t>
      </w:r>
      <w:r w:rsidR="008F22A6">
        <w:rPr>
          <w:color w:val="FF0000"/>
          <w:sz w:val="20"/>
          <w:szCs w:val="20"/>
        </w:rPr>
        <w:t xml:space="preserve"> </w:t>
      </w:r>
      <w:r w:rsidR="008F22A6" w:rsidRPr="003E7AEB">
        <w:rPr>
          <w:color w:val="FF0000"/>
          <w:sz w:val="20"/>
          <w:szCs w:val="20"/>
        </w:rPr>
        <w:t>8.2</w:t>
      </w:r>
      <w:r w:rsidR="008F22A6">
        <w:rPr>
          <w:color w:val="FF0000"/>
          <w:sz w:val="20"/>
          <w:szCs w:val="20"/>
        </w:rPr>
        <w:t>0</w:t>
      </w:r>
      <w:r w:rsidR="008F22A6" w:rsidRPr="003E7AEB">
        <w:rPr>
          <w:color w:val="FF0000"/>
          <w:sz w:val="20"/>
          <w:szCs w:val="20"/>
        </w:rPr>
        <w:t>.5</w:t>
      </w:r>
      <w:r w:rsidR="0097140A">
        <w:rPr>
          <w:sz w:val="20"/>
          <w:szCs w:val="20"/>
        </w:rPr>
        <w:t xml:space="preserve">) </w:t>
      </w:r>
      <w:r w:rsidR="00560C35" w:rsidRPr="00646D39">
        <w:rPr>
          <w:sz w:val="20"/>
          <w:szCs w:val="20"/>
        </w:rPr>
        <w:t xml:space="preserve">prior to installing it in the engine. </w:t>
      </w:r>
    </w:p>
    <w:p w14:paraId="5D502F6C" w14:textId="2B8FDA2D" w:rsidR="00C0106B" w:rsidRDefault="00312912" w:rsidP="00967671">
      <w:pPr>
        <w:spacing w:line="360" w:lineRule="auto"/>
        <w:ind w:firstLine="426"/>
        <w:rPr>
          <w:sz w:val="20"/>
          <w:szCs w:val="20"/>
        </w:rPr>
      </w:pPr>
      <w:r>
        <w:rPr>
          <w:sz w:val="20"/>
          <w:szCs w:val="20"/>
        </w:rPr>
        <w:t>8.19.6.2</w:t>
      </w:r>
      <w:r w:rsidR="00C0106B">
        <w:rPr>
          <w:sz w:val="20"/>
          <w:szCs w:val="20"/>
        </w:rPr>
        <w:t xml:space="preserve"> </w:t>
      </w:r>
      <w:r w:rsidR="00560C35" w:rsidRPr="00646D39">
        <w:rPr>
          <w:sz w:val="20"/>
          <w:szCs w:val="20"/>
        </w:rPr>
        <w:t>Install camshaft and timing chain according to the proc</w:t>
      </w:r>
      <w:r w:rsidR="00A13234">
        <w:rPr>
          <w:sz w:val="20"/>
          <w:szCs w:val="20"/>
        </w:rPr>
        <w:t>edure in the 2012 Explorer work</w:t>
      </w:r>
      <w:r w:rsidR="00560C35" w:rsidRPr="00646D39">
        <w:rPr>
          <w:sz w:val="20"/>
          <w:szCs w:val="20"/>
        </w:rPr>
        <w:t xml:space="preserve">shop manual.  </w:t>
      </w:r>
    </w:p>
    <w:p w14:paraId="4B85B77B" w14:textId="394A3532" w:rsidR="00C0106B" w:rsidRDefault="00312912" w:rsidP="00312912">
      <w:pPr>
        <w:spacing w:line="360" w:lineRule="auto"/>
        <w:ind w:firstLine="426"/>
        <w:rPr>
          <w:sz w:val="20"/>
          <w:szCs w:val="20"/>
        </w:rPr>
      </w:pPr>
      <w:r>
        <w:rPr>
          <w:sz w:val="20"/>
          <w:szCs w:val="20"/>
        </w:rPr>
        <w:t>8.19.6.3</w:t>
      </w:r>
      <w:r w:rsidR="00C0106B">
        <w:rPr>
          <w:sz w:val="20"/>
          <w:szCs w:val="20"/>
        </w:rPr>
        <w:t xml:space="preserve"> </w:t>
      </w:r>
      <w:r w:rsidR="00560C35" w:rsidRPr="00646D39">
        <w:rPr>
          <w:sz w:val="20"/>
          <w:szCs w:val="20"/>
        </w:rPr>
        <w:t>If using the Ford camshaft alignment tool P/N 303-1565</w:t>
      </w:r>
      <w:bookmarkStart w:id="15" w:name="_Ref388288630"/>
      <w:r>
        <w:rPr>
          <w:rStyle w:val="FootnoteReference"/>
          <w:sz w:val="20"/>
          <w:szCs w:val="20"/>
        </w:rPr>
        <w:footnoteReference w:id="28"/>
      </w:r>
      <w:bookmarkEnd w:id="15"/>
      <w:r>
        <w:rPr>
          <w:sz w:val="20"/>
          <w:szCs w:val="20"/>
        </w:rPr>
        <w:t>, ensure</w:t>
      </w:r>
      <w:r w:rsidR="00560C35" w:rsidRPr="00646D39">
        <w:rPr>
          <w:sz w:val="20"/>
          <w:szCs w:val="20"/>
        </w:rPr>
        <w:t xml:space="preserve"> it </w:t>
      </w:r>
      <w:r>
        <w:rPr>
          <w:sz w:val="20"/>
          <w:szCs w:val="20"/>
        </w:rPr>
        <w:t xml:space="preserve">does not </w:t>
      </w:r>
      <w:r w:rsidR="00560C35" w:rsidRPr="00646D39">
        <w:rPr>
          <w:sz w:val="20"/>
          <w:szCs w:val="20"/>
        </w:rPr>
        <w:t xml:space="preserve">bind in </w:t>
      </w:r>
      <w:r>
        <w:rPr>
          <w:sz w:val="20"/>
          <w:szCs w:val="20"/>
        </w:rPr>
        <w:t xml:space="preserve">the </w:t>
      </w:r>
      <w:r w:rsidR="00560C35" w:rsidRPr="00646D39">
        <w:rPr>
          <w:sz w:val="20"/>
          <w:szCs w:val="20"/>
        </w:rPr>
        <w:t xml:space="preserve">slots at the rear of the camshafts. It should be loose after the timing chain installation is complete.  </w:t>
      </w:r>
      <w:r>
        <w:rPr>
          <w:sz w:val="20"/>
          <w:szCs w:val="20"/>
        </w:rPr>
        <w:t>Ensure</w:t>
      </w:r>
      <w:r w:rsidR="00560C35" w:rsidRPr="00646D39">
        <w:rPr>
          <w:sz w:val="20"/>
          <w:szCs w:val="20"/>
        </w:rPr>
        <w:t xml:space="preserve"> </w:t>
      </w:r>
      <w:r>
        <w:rPr>
          <w:sz w:val="20"/>
          <w:szCs w:val="20"/>
        </w:rPr>
        <w:t xml:space="preserve">the </w:t>
      </w:r>
      <w:r w:rsidR="00560C35" w:rsidRPr="00646D39">
        <w:rPr>
          <w:sz w:val="20"/>
          <w:szCs w:val="20"/>
        </w:rPr>
        <w:t xml:space="preserve">camshaft positioning tool is flat before installing. </w:t>
      </w:r>
    </w:p>
    <w:p w14:paraId="25C76E8E" w14:textId="542EA0AA" w:rsidR="00C0106B" w:rsidRPr="00001D63" w:rsidRDefault="00312912" w:rsidP="00470DFE">
      <w:pPr>
        <w:spacing w:line="360" w:lineRule="auto"/>
        <w:ind w:firstLine="426"/>
        <w:rPr>
          <w:sz w:val="20"/>
          <w:szCs w:val="20"/>
        </w:rPr>
      </w:pPr>
      <w:r>
        <w:rPr>
          <w:sz w:val="20"/>
          <w:szCs w:val="20"/>
        </w:rPr>
        <w:t>8.19.6.4</w:t>
      </w:r>
      <w:r w:rsidR="00C0106B">
        <w:rPr>
          <w:sz w:val="20"/>
          <w:szCs w:val="20"/>
        </w:rPr>
        <w:t xml:space="preserve"> </w:t>
      </w:r>
      <w:r w:rsidR="00560C35" w:rsidRPr="00646D39">
        <w:rPr>
          <w:sz w:val="20"/>
          <w:szCs w:val="20"/>
        </w:rPr>
        <w:t xml:space="preserve">Use a spanner on the harmonic balancer or a flywheel lock to hold the crankshaft </w:t>
      </w:r>
      <w:r w:rsidR="00470DFE" w:rsidRPr="00646D39">
        <w:rPr>
          <w:sz w:val="20"/>
          <w:szCs w:val="20"/>
        </w:rPr>
        <w:t xml:space="preserve">while performing this </w:t>
      </w:r>
      <w:r w:rsidR="00470DFE" w:rsidRPr="00001D63">
        <w:rPr>
          <w:sz w:val="20"/>
          <w:szCs w:val="20"/>
        </w:rPr>
        <w:t xml:space="preserve">installation. </w:t>
      </w:r>
      <w:r w:rsidRPr="00001D63">
        <w:rPr>
          <w:sz w:val="20"/>
          <w:szCs w:val="20"/>
        </w:rPr>
        <w:t xml:space="preserve">Alternatively, use </w:t>
      </w:r>
      <w:r w:rsidR="00560C35" w:rsidRPr="00001D63">
        <w:rPr>
          <w:sz w:val="20"/>
          <w:szCs w:val="20"/>
        </w:rPr>
        <w:t>the crankshaft positioning TDC timing peg (Ford P/N 303-507</w:t>
      </w:r>
      <w:r w:rsidR="00470DFE" w:rsidRPr="00001D63">
        <w:rPr>
          <w:sz w:val="20"/>
          <w:szCs w:val="20"/>
        </w:rPr>
        <w:fldChar w:fldCharType="begin"/>
      </w:r>
      <w:r w:rsidR="00470DFE" w:rsidRPr="00001D63">
        <w:rPr>
          <w:sz w:val="20"/>
          <w:szCs w:val="20"/>
        </w:rPr>
        <w:instrText xml:space="preserve"> NOTEREF _Ref388288630 \f \h </w:instrText>
      </w:r>
      <w:r w:rsidR="00470DFE" w:rsidRPr="00001D63">
        <w:rPr>
          <w:sz w:val="20"/>
          <w:szCs w:val="20"/>
        </w:rPr>
      </w:r>
      <w:r w:rsidR="00470DFE" w:rsidRPr="00001D63">
        <w:rPr>
          <w:sz w:val="20"/>
          <w:szCs w:val="20"/>
        </w:rPr>
        <w:fldChar w:fldCharType="separate"/>
      </w:r>
      <w:r w:rsidR="00EE7235" w:rsidRPr="00001D63">
        <w:rPr>
          <w:rStyle w:val="FootnoteReference"/>
          <w:sz w:val="20"/>
          <w:szCs w:val="20"/>
        </w:rPr>
        <w:t>29</w:t>
      </w:r>
      <w:r w:rsidR="00470DFE" w:rsidRPr="00001D63">
        <w:rPr>
          <w:sz w:val="20"/>
          <w:szCs w:val="20"/>
        </w:rPr>
        <w:fldChar w:fldCharType="end"/>
      </w:r>
      <w:r w:rsidR="00560C35" w:rsidRPr="00001D63">
        <w:rPr>
          <w:sz w:val="20"/>
          <w:szCs w:val="20"/>
        </w:rPr>
        <w:t xml:space="preserve">) to hold the crankshaft in place </w:t>
      </w:r>
    </w:p>
    <w:p w14:paraId="6EE8FBA0" w14:textId="0EC4133F" w:rsidR="00C0106B" w:rsidRDefault="00470DFE" w:rsidP="00967671">
      <w:pPr>
        <w:spacing w:line="360" w:lineRule="auto"/>
        <w:ind w:firstLine="426"/>
        <w:rPr>
          <w:sz w:val="20"/>
          <w:szCs w:val="20"/>
        </w:rPr>
      </w:pPr>
      <w:r>
        <w:rPr>
          <w:sz w:val="20"/>
          <w:szCs w:val="20"/>
        </w:rPr>
        <w:t>8.19.6.5</w:t>
      </w:r>
      <w:r w:rsidR="00C0106B">
        <w:rPr>
          <w:sz w:val="20"/>
          <w:szCs w:val="20"/>
        </w:rPr>
        <w:t xml:space="preserve"> </w:t>
      </w:r>
      <w:r w:rsidR="00560C35" w:rsidRPr="00646D39">
        <w:rPr>
          <w:sz w:val="20"/>
          <w:szCs w:val="20"/>
        </w:rPr>
        <w:t xml:space="preserve">Install the timing chain with the lettering on the black link facing forward. This </w:t>
      </w:r>
      <w:r w:rsidR="00C0106B">
        <w:rPr>
          <w:sz w:val="20"/>
          <w:szCs w:val="20"/>
        </w:rPr>
        <w:t>e</w:t>
      </w:r>
      <w:r w:rsidR="00560C35" w:rsidRPr="00646D39">
        <w:rPr>
          <w:sz w:val="20"/>
          <w:szCs w:val="20"/>
        </w:rPr>
        <w:t>nsure</w:t>
      </w:r>
      <w:r>
        <w:rPr>
          <w:sz w:val="20"/>
          <w:szCs w:val="20"/>
        </w:rPr>
        <w:t>s</w:t>
      </w:r>
      <w:r w:rsidR="00560C35" w:rsidRPr="00646D39">
        <w:rPr>
          <w:sz w:val="20"/>
          <w:szCs w:val="20"/>
        </w:rPr>
        <w:t xml:space="preserve"> the chain is installed in the same orientation </w:t>
      </w:r>
      <w:r>
        <w:rPr>
          <w:sz w:val="20"/>
          <w:szCs w:val="20"/>
        </w:rPr>
        <w:t>in the event</w:t>
      </w:r>
      <w:r w:rsidR="00560C35" w:rsidRPr="00646D39">
        <w:rPr>
          <w:sz w:val="20"/>
          <w:szCs w:val="20"/>
        </w:rPr>
        <w:t xml:space="preserve"> it is removed and reinstalled during the test. </w:t>
      </w:r>
    </w:p>
    <w:p w14:paraId="4C6AF518" w14:textId="3D400A45" w:rsidR="00C0106B" w:rsidRDefault="00470DFE" w:rsidP="00470DFE">
      <w:pPr>
        <w:spacing w:line="360" w:lineRule="auto"/>
        <w:ind w:firstLine="426"/>
        <w:rPr>
          <w:sz w:val="20"/>
          <w:szCs w:val="20"/>
        </w:rPr>
      </w:pPr>
      <w:r>
        <w:rPr>
          <w:sz w:val="20"/>
          <w:szCs w:val="20"/>
        </w:rPr>
        <w:t>8.19.6.</w:t>
      </w:r>
      <w:r w:rsidR="004A5BFE">
        <w:rPr>
          <w:sz w:val="20"/>
          <w:szCs w:val="20"/>
        </w:rPr>
        <w:t>6</w:t>
      </w:r>
      <w:r w:rsidR="00C0106B">
        <w:rPr>
          <w:sz w:val="20"/>
          <w:szCs w:val="20"/>
        </w:rPr>
        <w:t xml:space="preserve"> </w:t>
      </w:r>
      <w:r w:rsidR="00560C35" w:rsidRPr="00646D39">
        <w:rPr>
          <w:sz w:val="20"/>
          <w:szCs w:val="20"/>
        </w:rPr>
        <w:t>Coat the timing chain with test oil every time it is installed in the engine</w:t>
      </w:r>
      <w:r w:rsidR="00B931B2">
        <w:rPr>
          <w:sz w:val="20"/>
          <w:szCs w:val="20"/>
        </w:rPr>
        <w:t xml:space="preserve"> other than the pre break</w:t>
      </w:r>
      <w:r>
        <w:rPr>
          <w:sz w:val="20"/>
          <w:szCs w:val="20"/>
        </w:rPr>
        <w:t>-</w:t>
      </w:r>
      <w:r w:rsidR="00B931B2">
        <w:rPr>
          <w:sz w:val="20"/>
          <w:szCs w:val="20"/>
        </w:rPr>
        <w:t>in installation</w:t>
      </w:r>
      <w:r w:rsidR="00560C35" w:rsidRPr="00646D39">
        <w:rPr>
          <w:sz w:val="20"/>
          <w:szCs w:val="20"/>
        </w:rPr>
        <w:t>.</w:t>
      </w:r>
      <w:r>
        <w:rPr>
          <w:sz w:val="20"/>
          <w:szCs w:val="20"/>
        </w:rPr>
        <w:t xml:space="preserve"> </w:t>
      </w:r>
      <w:r w:rsidR="00870592">
        <w:rPr>
          <w:sz w:val="20"/>
          <w:szCs w:val="20"/>
        </w:rPr>
        <w:t>Coat t</w:t>
      </w:r>
      <w:r w:rsidR="00B931B2">
        <w:rPr>
          <w:sz w:val="20"/>
          <w:szCs w:val="20"/>
        </w:rPr>
        <w:t>he timing chain with EF-411 when it is first installed before break</w:t>
      </w:r>
      <w:r>
        <w:rPr>
          <w:sz w:val="20"/>
          <w:szCs w:val="20"/>
        </w:rPr>
        <w:t>-</w:t>
      </w:r>
      <w:r w:rsidR="00B931B2">
        <w:rPr>
          <w:sz w:val="20"/>
          <w:szCs w:val="20"/>
        </w:rPr>
        <w:t>in.</w:t>
      </w:r>
      <w:r w:rsidR="00560C35" w:rsidRPr="00646D39">
        <w:rPr>
          <w:sz w:val="20"/>
          <w:szCs w:val="20"/>
        </w:rPr>
        <w:t xml:space="preserve"> </w:t>
      </w:r>
    </w:p>
    <w:p w14:paraId="3E497D73" w14:textId="34E7E82D" w:rsidR="00762965" w:rsidRDefault="00470DFE" w:rsidP="00967671">
      <w:pPr>
        <w:spacing w:line="360" w:lineRule="auto"/>
        <w:ind w:firstLine="426"/>
        <w:rPr>
          <w:sz w:val="20"/>
          <w:szCs w:val="20"/>
        </w:rPr>
      </w:pPr>
      <w:r>
        <w:rPr>
          <w:sz w:val="20"/>
          <w:szCs w:val="20"/>
        </w:rPr>
        <w:t>8.19.6.</w:t>
      </w:r>
      <w:r w:rsidR="004A5BFE">
        <w:rPr>
          <w:sz w:val="20"/>
          <w:szCs w:val="20"/>
        </w:rPr>
        <w:t>7</w:t>
      </w:r>
      <w:r w:rsidR="00C0106B">
        <w:rPr>
          <w:sz w:val="20"/>
          <w:szCs w:val="20"/>
        </w:rPr>
        <w:t xml:space="preserve"> </w:t>
      </w:r>
      <w:r w:rsidR="00560C35" w:rsidRPr="00646D39">
        <w:rPr>
          <w:sz w:val="20"/>
          <w:szCs w:val="20"/>
        </w:rPr>
        <w:t xml:space="preserve">Install the chain tensioner and guides according to the 2012 Explorer workshop manual. </w:t>
      </w:r>
    </w:p>
    <w:p w14:paraId="5E2C3258" w14:textId="747118A3" w:rsidR="004A5BFE" w:rsidRDefault="00470DFE" w:rsidP="005B6EE1">
      <w:pPr>
        <w:spacing w:line="360" w:lineRule="auto"/>
        <w:ind w:firstLine="426"/>
        <w:rPr>
          <w:sz w:val="20"/>
          <w:szCs w:val="20"/>
        </w:rPr>
      </w:pPr>
      <w:r>
        <w:rPr>
          <w:sz w:val="20"/>
          <w:szCs w:val="20"/>
        </w:rPr>
        <w:t>8.19.6.</w:t>
      </w:r>
      <w:r w:rsidR="004A5BFE">
        <w:rPr>
          <w:sz w:val="20"/>
          <w:szCs w:val="20"/>
        </w:rPr>
        <w:t>8</w:t>
      </w:r>
      <w:r w:rsidR="00762965">
        <w:rPr>
          <w:sz w:val="20"/>
          <w:szCs w:val="20"/>
        </w:rPr>
        <w:t xml:space="preserve"> </w:t>
      </w:r>
      <w:r w:rsidR="00560C35" w:rsidRPr="00646D39">
        <w:rPr>
          <w:sz w:val="20"/>
          <w:szCs w:val="20"/>
        </w:rPr>
        <w:t xml:space="preserve">After </w:t>
      </w:r>
      <w:r w:rsidR="00D57E67">
        <w:rPr>
          <w:sz w:val="20"/>
          <w:szCs w:val="20"/>
        </w:rPr>
        <w:t xml:space="preserve">the </w:t>
      </w:r>
      <w:r w:rsidR="00560C35" w:rsidRPr="00646D39">
        <w:rPr>
          <w:sz w:val="20"/>
          <w:szCs w:val="20"/>
        </w:rPr>
        <w:t xml:space="preserve">tensioner is installed and the pin is pulled from the tensioner to release the tensioner arm, do not move or apply any force to the tensioner arm.  </w:t>
      </w:r>
    </w:p>
    <w:p w14:paraId="56D074B8" w14:textId="6EDCD9F3" w:rsidR="00C0106B" w:rsidRDefault="00DE25EF" w:rsidP="00967671">
      <w:pPr>
        <w:spacing w:line="360" w:lineRule="auto"/>
        <w:ind w:firstLine="426"/>
        <w:rPr>
          <w:sz w:val="20"/>
          <w:szCs w:val="20"/>
        </w:rPr>
      </w:pPr>
      <w:r>
        <w:rPr>
          <w:sz w:val="20"/>
          <w:szCs w:val="20"/>
        </w:rPr>
        <w:t>8.19</w:t>
      </w:r>
      <w:r w:rsidR="00C0106B">
        <w:rPr>
          <w:sz w:val="20"/>
          <w:szCs w:val="20"/>
        </w:rPr>
        <w:t>.7</w:t>
      </w:r>
      <w:r w:rsidR="00560C35" w:rsidRPr="00646D39">
        <w:rPr>
          <w:sz w:val="20"/>
          <w:szCs w:val="20"/>
        </w:rPr>
        <w:t xml:space="preserve">  </w:t>
      </w:r>
      <w:r w:rsidR="00560C35" w:rsidRPr="00C0106B">
        <w:rPr>
          <w:i/>
          <w:sz w:val="20"/>
          <w:szCs w:val="20"/>
        </w:rPr>
        <w:t>Balance Shaft Housing</w:t>
      </w:r>
      <w:r w:rsidR="001F6167">
        <w:rPr>
          <w:i/>
          <w:sz w:val="20"/>
          <w:szCs w:val="20"/>
        </w:rPr>
        <w:t>:</w:t>
      </w:r>
      <w:r w:rsidR="00C0106B">
        <w:rPr>
          <w:sz w:val="20"/>
          <w:szCs w:val="20"/>
        </w:rPr>
        <w:t xml:space="preserve"> </w:t>
      </w:r>
    </w:p>
    <w:p w14:paraId="161A9029" w14:textId="03926746" w:rsidR="00C0106B" w:rsidRDefault="001F6167" w:rsidP="00967671">
      <w:pPr>
        <w:spacing w:line="360" w:lineRule="auto"/>
        <w:ind w:firstLine="426"/>
        <w:rPr>
          <w:sz w:val="20"/>
          <w:szCs w:val="20"/>
        </w:rPr>
      </w:pPr>
      <w:r>
        <w:rPr>
          <w:sz w:val="20"/>
          <w:szCs w:val="20"/>
        </w:rPr>
        <w:t>8.19.7.1</w:t>
      </w:r>
      <w:r w:rsidR="00560C35" w:rsidRPr="00646D39">
        <w:rPr>
          <w:sz w:val="20"/>
          <w:szCs w:val="20"/>
        </w:rPr>
        <w:t xml:space="preserve"> Do not install the balance shaft housing; i</w:t>
      </w:r>
      <w:r w:rsidR="00DA3D3F">
        <w:rPr>
          <w:sz w:val="20"/>
          <w:szCs w:val="20"/>
        </w:rPr>
        <w:t xml:space="preserve">t cannot be used with the test </w:t>
      </w:r>
      <w:r w:rsidR="00560C35" w:rsidRPr="00646D39">
        <w:rPr>
          <w:sz w:val="20"/>
          <w:szCs w:val="20"/>
        </w:rPr>
        <w:t xml:space="preserve">oil pan. </w:t>
      </w:r>
    </w:p>
    <w:p w14:paraId="14193C28" w14:textId="7EB8A399" w:rsidR="00560C35" w:rsidRPr="00646D39" w:rsidRDefault="001F6167" w:rsidP="00967671">
      <w:pPr>
        <w:spacing w:line="360" w:lineRule="auto"/>
        <w:ind w:firstLine="426"/>
        <w:rPr>
          <w:sz w:val="20"/>
          <w:szCs w:val="20"/>
        </w:rPr>
      </w:pPr>
      <w:r>
        <w:rPr>
          <w:sz w:val="20"/>
          <w:szCs w:val="20"/>
        </w:rPr>
        <w:t>8.19.7.2</w:t>
      </w:r>
      <w:r w:rsidR="00C0106B">
        <w:rPr>
          <w:sz w:val="20"/>
          <w:szCs w:val="20"/>
        </w:rPr>
        <w:t xml:space="preserve"> </w:t>
      </w:r>
      <w:r w:rsidR="00762965">
        <w:rPr>
          <w:sz w:val="20"/>
          <w:szCs w:val="20"/>
        </w:rPr>
        <w:t>Remove t</w:t>
      </w:r>
      <w:r w:rsidR="00560C35" w:rsidRPr="00646D39">
        <w:rPr>
          <w:sz w:val="20"/>
          <w:szCs w:val="20"/>
        </w:rPr>
        <w:t>he balancer and</w:t>
      </w:r>
      <w:r w:rsidR="00762965">
        <w:rPr>
          <w:sz w:val="20"/>
          <w:szCs w:val="20"/>
        </w:rPr>
        <w:t xml:space="preserve"> plug</w:t>
      </w:r>
      <w:r w:rsidR="00560C35" w:rsidRPr="00646D39">
        <w:rPr>
          <w:sz w:val="20"/>
          <w:szCs w:val="20"/>
        </w:rPr>
        <w:t xml:space="preserve"> the oil passage with a </w:t>
      </w:r>
      <w:r w:rsidR="00F60640">
        <w:rPr>
          <w:sz w:val="20"/>
          <w:szCs w:val="20"/>
        </w:rPr>
        <w:t xml:space="preserve">Ford Racing </w:t>
      </w:r>
      <w:r w:rsidR="00560C35" w:rsidRPr="00646D39">
        <w:rPr>
          <w:sz w:val="20"/>
          <w:szCs w:val="20"/>
        </w:rPr>
        <w:t xml:space="preserve">Balance Shaft </w:t>
      </w:r>
      <w:r w:rsidR="009F3E49">
        <w:rPr>
          <w:sz w:val="20"/>
          <w:szCs w:val="20"/>
        </w:rPr>
        <w:t xml:space="preserve">Delete Kit </w:t>
      </w:r>
      <w:r w:rsidR="007032CC">
        <w:rPr>
          <w:sz w:val="20"/>
          <w:szCs w:val="20"/>
        </w:rPr>
        <w:t>(Ford Performance</w:t>
      </w:r>
      <w:r w:rsidR="00CA3790">
        <w:rPr>
          <w:sz w:val="20"/>
          <w:szCs w:val="20"/>
        </w:rPr>
        <w:t xml:space="preserve"> P/N M-6026-23BSBP).</w:t>
      </w:r>
    </w:p>
    <w:p w14:paraId="2725740B" w14:textId="12A2AB07" w:rsidR="00C0106B" w:rsidRDefault="00DE25EF" w:rsidP="00967671">
      <w:pPr>
        <w:spacing w:line="360" w:lineRule="auto"/>
        <w:ind w:firstLine="426"/>
        <w:rPr>
          <w:sz w:val="20"/>
          <w:szCs w:val="20"/>
        </w:rPr>
      </w:pPr>
      <w:r>
        <w:rPr>
          <w:sz w:val="20"/>
          <w:szCs w:val="20"/>
        </w:rPr>
        <w:t>8.19</w:t>
      </w:r>
      <w:r w:rsidR="00C0106B">
        <w:rPr>
          <w:sz w:val="20"/>
          <w:szCs w:val="20"/>
        </w:rPr>
        <w:t>.8</w:t>
      </w:r>
      <w:r w:rsidR="00560C35" w:rsidRPr="00646D39">
        <w:rPr>
          <w:sz w:val="20"/>
          <w:szCs w:val="20"/>
        </w:rPr>
        <w:t xml:space="preserve">  </w:t>
      </w:r>
      <w:r w:rsidR="00560C35" w:rsidRPr="00C0106B">
        <w:rPr>
          <w:i/>
          <w:sz w:val="20"/>
          <w:szCs w:val="20"/>
        </w:rPr>
        <w:t>Oil Pan and Baffle</w:t>
      </w:r>
      <w:r w:rsidR="008464DF">
        <w:rPr>
          <w:i/>
          <w:sz w:val="20"/>
          <w:szCs w:val="20"/>
        </w:rPr>
        <w:t>:</w:t>
      </w:r>
      <w:r w:rsidR="00C0106B">
        <w:rPr>
          <w:sz w:val="20"/>
          <w:szCs w:val="20"/>
        </w:rPr>
        <w:t xml:space="preserve"> </w:t>
      </w:r>
    </w:p>
    <w:p w14:paraId="62E19599" w14:textId="68DF961E" w:rsidR="00C0106B" w:rsidRDefault="00FE0702" w:rsidP="00967671">
      <w:pPr>
        <w:spacing w:line="360" w:lineRule="auto"/>
        <w:ind w:firstLine="426"/>
        <w:rPr>
          <w:sz w:val="20"/>
          <w:szCs w:val="20"/>
        </w:rPr>
      </w:pPr>
      <w:r>
        <w:rPr>
          <w:sz w:val="20"/>
          <w:szCs w:val="20"/>
        </w:rPr>
        <w:t>8.19.8.1</w:t>
      </w:r>
      <w:r w:rsidR="00C0106B">
        <w:rPr>
          <w:sz w:val="20"/>
          <w:szCs w:val="20"/>
        </w:rPr>
        <w:t xml:space="preserve"> Install </w:t>
      </w:r>
      <w:r w:rsidR="00560C35" w:rsidRPr="00646D39">
        <w:rPr>
          <w:sz w:val="20"/>
          <w:szCs w:val="20"/>
        </w:rPr>
        <w:t xml:space="preserve">oil pan baffle to the oil pan as shown in </w:t>
      </w:r>
      <w:r w:rsidR="00560C35" w:rsidRPr="00D57E67">
        <w:rPr>
          <w:color w:val="FF0000"/>
          <w:sz w:val="20"/>
          <w:szCs w:val="20"/>
        </w:rPr>
        <w:t>Fig.</w:t>
      </w:r>
      <w:r w:rsidR="00081709">
        <w:rPr>
          <w:color w:val="FF0000"/>
          <w:sz w:val="20"/>
          <w:szCs w:val="20"/>
        </w:rPr>
        <w:t xml:space="preserve"> </w:t>
      </w:r>
      <w:r w:rsidR="00BC174E">
        <w:rPr>
          <w:color w:val="FF0000"/>
          <w:sz w:val="20"/>
          <w:szCs w:val="20"/>
        </w:rPr>
        <w:t>A9.6</w:t>
      </w:r>
      <w:r w:rsidR="00560C35" w:rsidRPr="00081709">
        <w:rPr>
          <w:sz w:val="20"/>
          <w:szCs w:val="20"/>
        </w:rPr>
        <w:t>.</w:t>
      </w:r>
      <w:r w:rsidR="00560C35" w:rsidRPr="00646D39">
        <w:rPr>
          <w:sz w:val="20"/>
          <w:szCs w:val="20"/>
        </w:rPr>
        <w:t xml:space="preserve"> </w:t>
      </w:r>
    </w:p>
    <w:p w14:paraId="35298865" w14:textId="0F16B581" w:rsidR="00560C35" w:rsidRPr="00646D39" w:rsidRDefault="00FE0702" w:rsidP="00F7528C">
      <w:pPr>
        <w:spacing w:line="360" w:lineRule="auto"/>
        <w:ind w:firstLine="426"/>
        <w:rPr>
          <w:sz w:val="20"/>
          <w:szCs w:val="20"/>
        </w:rPr>
      </w:pPr>
      <w:r>
        <w:rPr>
          <w:sz w:val="20"/>
          <w:szCs w:val="20"/>
        </w:rPr>
        <w:t>8.19.8.2</w:t>
      </w:r>
      <w:r w:rsidR="00C0106B">
        <w:rPr>
          <w:sz w:val="20"/>
          <w:szCs w:val="20"/>
        </w:rPr>
        <w:t xml:space="preserve"> </w:t>
      </w:r>
      <w:r w:rsidR="00560C35" w:rsidRPr="00646D39">
        <w:rPr>
          <w:sz w:val="20"/>
          <w:szCs w:val="20"/>
        </w:rPr>
        <w:t xml:space="preserve">Install the oil pan according to the procedure in the 2012 Explorer service manual. </w:t>
      </w:r>
    </w:p>
    <w:p w14:paraId="15624CA2" w14:textId="753DCB36" w:rsidR="00DA3D3F" w:rsidRDefault="00DE25EF" w:rsidP="00967671">
      <w:pPr>
        <w:spacing w:line="360" w:lineRule="auto"/>
        <w:ind w:firstLine="426"/>
        <w:rPr>
          <w:sz w:val="20"/>
          <w:szCs w:val="20"/>
        </w:rPr>
      </w:pPr>
      <w:r>
        <w:rPr>
          <w:sz w:val="20"/>
          <w:szCs w:val="20"/>
        </w:rPr>
        <w:t>8.19</w:t>
      </w:r>
      <w:r w:rsidR="00DA3D3F">
        <w:rPr>
          <w:sz w:val="20"/>
          <w:szCs w:val="20"/>
        </w:rPr>
        <w:t xml:space="preserve">.9 </w:t>
      </w:r>
      <w:r w:rsidR="00560C35" w:rsidRPr="00DA3D3F">
        <w:rPr>
          <w:i/>
          <w:sz w:val="20"/>
          <w:szCs w:val="20"/>
        </w:rPr>
        <w:t>Water Pump, Water</w:t>
      </w:r>
      <w:r w:rsidR="00D10A16">
        <w:rPr>
          <w:i/>
          <w:sz w:val="20"/>
          <w:szCs w:val="20"/>
        </w:rPr>
        <w:t>-</w:t>
      </w:r>
      <w:r w:rsidR="00560C35" w:rsidRPr="00DA3D3F">
        <w:rPr>
          <w:i/>
          <w:sz w:val="20"/>
          <w:szCs w:val="20"/>
        </w:rPr>
        <w:t>Pump Drive</w:t>
      </w:r>
      <w:r w:rsidR="00F7528C">
        <w:rPr>
          <w:i/>
          <w:sz w:val="20"/>
          <w:szCs w:val="20"/>
        </w:rPr>
        <w:t>:</w:t>
      </w:r>
    </w:p>
    <w:p w14:paraId="0407F08A" w14:textId="15FB83EE" w:rsidR="00DA3D3F" w:rsidRDefault="00FD2B9C" w:rsidP="00FD2B9C">
      <w:pPr>
        <w:spacing w:line="360" w:lineRule="auto"/>
        <w:ind w:firstLine="426"/>
        <w:rPr>
          <w:sz w:val="20"/>
          <w:szCs w:val="20"/>
        </w:rPr>
      </w:pPr>
      <w:r>
        <w:rPr>
          <w:sz w:val="20"/>
          <w:szCs w:val="20"/>
        </w:rPr>
        <w:t>8.19.9.1</w:t>
      </w:r>
      <w:r w:rsidR="00DA3D3F">
        <w:rPr>
          <w:sz w:val="20"/>
          <w:szCs w:val="20"/>
        </w:rPr>
        <w:t xml:space="preserve"> </w:t>
      </w:r>
      <w:r w:rsidR="00560C35" w:rsidRPr="00646D39">
        <w:rPr>
          <w:sz w:val="20"/>
          <w:szCs w:val="20"/>
        </w:rPr>
        <w:t>Install the water pump and pulley</w:t>
      </w:r>
      <w:r w:rsidR="00D57E67">
        <w:rPr>
          <w:sz w:val="20"/>
          <w:szCs w:val="20"/>
        </w:rPr>
        <w:t>, the crankshaft pulley, and</w:t>
      </w:r>
      <w:r w:rsidR="00560C35" w:rsidRPr="00646D39">
        <w:rPr>
          <w:sz w:val="20"/>
          <w:szCs w:val="20"/>
        </w:rPr>
        <w:t xml:space="preserve"> </w:t>
      </w:r>
      <w:r>
        <w:rPr>
          <w:sz w:val="20"/>
          <w:szCs w:val="20"/>
        </w:rPr>
        <w:t xml:space="preserve">the </w:t>
      </w:r>
      <w:r w:rsidR="00560C35" w:rsidRPr="00646D39">
        <w:rPr>
          <w:sz w:val="20"/>
          <w:szCs w:val="20"/>
        </w:rPr>
        <w:t>tensioner according to the 2012 Explorer service manual. These are the only components needed to drive the water p</w:t>
      </w:r>
      <w:r w:rsidR="0034402C">
        <w:rPr>
          <w:sz w:val="20"/>
          <w:szCs w:val="20"/>
        </w:rPr>
        <w:t>ump. All other production front-</w:t>
      </w:r>
      <w:r w:rsidR="00560C35" w:rsidRPr="00646D39">
        <w:rPr>
          <w:sz w:val="20"/>
          <w:szCs w:val="20"/>
        </w:rPr>
        <w:t xml:space="preserve">end accessory drive components do not need to be installed. </w:t>
      </w:r>
    </w:p>
    <w:p w14:paraId="3FA381B9" w14:textId="03A9CFAA" w:rsidR="00DA3D3F" w:rsidRDefault="00FD2B9C" w:rsidP="00967671">
      <w:pPr>
        <w:spacing w:line="360" w:lineRule="auto"/>
        <w:ind w:firstLine="426"/>
        <w:rPr>
          <w:sz w:val="20"/>
          <w:szCs w:val="20"/>
        </w:rPr>
      </w:pPr>
      <w:r>
        <w:rPr>
          <w:sz w:val="20"/>
          <w:szCs w:val="20"/>
        </w:rPr>
        <w:t>8.19.9.2</w:t>
      </w:r>
      <w:r w:rsidR="00DA3D3F">
        <w:rPr>
          <w:sz w:val="20"/>
          <w:szCs w:val="20"/>
        </w:rPr>
        <w:t xml:space="preserve"> </w:t>
      </w:r>
      <w:r w:rsidR="00762965">
        <w:rPr>
          <w:sz w:val="20"/>
          <w:szCs w:val="20"/>
        </w:rPr>
        <w:t>Do not use t</w:t>
      </w:r>
      <w:r w:rsidR="00560C35" w:rsidRPr="00646D39">
        <w:rPr>
          <w:sz w:val="20"/>
          <w:szCs w:val="20"/>
        </w:rPr>
        <w:t>he engine to drive any external engine accessory other than the water pump</w:t>
      </w:r>
      <w:r w:rsidR="00D57E67">
        <w:rPr>
          <w:sz w:val="20"/>
          <w:szCs w:val="20"/>
        </w:rPr>
        <w:t>.</w:t>
      </w:r>
      <w:r w:rsidR="00560C35" w:rsidRPr="00646D39">
        <w:rPr>
          <w:sz w:val="20"/>
          <w:szCs w:val="20"/>
        </w:rPr>
        <w:t xml:space="preserve"> </w:t>
      </w:r>
      <w:r w:rsidR="004A7F58">
        <w:rPr>
          <w:sz w:val="20"/>
          <w:szCs w:val="20"/>
        </w:rPr>
        <w:t xml:space="preserve">  </w:t>
      </w:r>
      <w:r w:rsidR="004A7F58" w:rsidRPr="004A7F58">
        <w:rPr>
          <w:sz w:val="32"/>
          <w:szCs w:val="20"/>
        </w:rPr>
        <w:t xml:space="preserve"> </w:t>
      </w:r>
    </w:p>
    <w:p w14:paraId="7EB47AC2" w14:textId="5CFE5183" w:rsidR="00DA3D3F" w:rsidRDefault="00FD2B9C" w:rsidP="00967671">
      <w:pPr>
        <w:spacing w:line="360" w:lineRule="auto"/>
        <w:ind w:firstLine="426"/>
        <w:rPr>
          <w:sz w:val="20"/>
          <w:szCs w:val="20"/>
        </w:rPr>
      </w:pPr>
      <w:r>
        <w:rPr>
          <w:sz w:val="20"/>
          <w:szCs w:val="20"/>
        </w:rPr>
        <w:t xml:space="preserve">8.19.9.3 </w:t>
      </w:r>
      <w:r w:rsidR="00560C35" w:rsidRPr="00646D39">
        <w:rPr>
          <w:sz w:val="20"/>
          <w:szCs w:val="20"/>
        </w:rPr>
        <w:t>Pull back tensioner and install water pump drive belt</w:t>
      </w:r>
      <w:r w:rsidR="00822987">
        <w:rPr>
          <w:sz w:val="20"/>
          <w:szCs w:val="20"/>
        </w:rPr>
        <w:t xml:space="preserve"> (see </w:t>
      </w:r>
      <w:r w:rsidR="00822987" w:rsidRPr="00822987">
        <w:rPr>
          <w:color w:val="FF0000"/>
          <w:sz w:val="20"/>
          <w:szCs w:val="20"/>
        </w:rPr>
        <w:t>Fig. A9.2</w:t>
      </w:r>
      <w:r w:rsidR="00822987">
        <w:rPr>
          <w:sz w:val="20"/>
          <w:szCs w:val="20"/>
        </w:rPr>
        <w:t>)</w:t>
      </w:r>
      <w:r w:rsidR="00560C35" w:rsidRPr="00646D39">
        <w:rPr>
          <w:sz w:val="20"/>
          <w:szCs w:val="20"/>
        </w:rPr>
        <w:t xml:space="preserve">. </w:t>
      </w:r>
    </w:p>
    <w:p w14:paraId="1F6614E0" w14:textId="14AE028A" w:rsidR="00FF3ED9" w:rsidRDefault="00DE25EF" w:rsidP="00967671">
      <w:pPr>
        <w:spacing w:line="360" w:lineRule="auto"/>
        <w:ind w:firstLine="426"/>
        <w:rPr>
          <w:sz w:val="20"/>
          <w:szCs w:val="20"/>
        </w:rPr>
      </w:pPr>
      <w:r>
        <w:rPr>
          <w:sz w:val="20"/>
          <w:szCs w:val="20"/>
        </w:rPr>
        <w:t>8.19</w:t>
      </w:r>
      <w:r w:rsidR="00DA3D3F">
        <w:rPr>
          <w:sz w:val="20"/>
          <w:szCs w:val="20"/>
        </w:rPr>
        <w:t>.10</w:t>
      </w:r>
      <w:r w:rsidR="00560C35" w:rsidRPr="004A02FB">
        <w:rPr>
          <w:sz w:val="20"/>
          <w:szCs w:val="20"/>
        </w:rPr>
        <w:t xml:space="preserve"> </w:t>
      </w:r>
      <w:r w:rsidR="00560C35" w:rsidRPr="00FF3ED9">
        <w:rPr>
          <w:i/>
          <w:sz w:val="20"/>
          <w:szCs w:val="20"/>
        </w:rPr>
        <w:t xml:space="preserve">Engine </w:t>
      </w:r>
      <w:r w:rsidR="00256993">
        <w:rPr>
          <w:i/>
          <w:sz w:val="20"/>
          <w:szCs w:val="20"/>
        </w:rPr>
        <w:t>Cooling S</w:t>
      </w:r>
      <w:r w:rsidR="00560C35" w:rsidRPr="00FF3ED9">
        <w:rPr>
          <w:i/>
          <w:sz w:val="20"/>
          <w:szCs w:val="20"/>
        </w:rPr>
        <w:t>ystem</w:t>
      </w:r>
      <w:r w:rsidR="00256993">
        <w:rPr>
          <w:i/>
          <w:sz w:val="20"/>
          <w:szCs w:val="20"/>
        </w:rPr>
        <w:t>:</w:t>
      </w:r>
      <w:r w:rsidR="00560C35" w:rsidRPr="004A02FB">
        <w:rPr>
          <w:sz w:val="20"/>
          <w:szCs w:val="20"/>
        </w:rPr>
        <w:t xml:space="preserve"> </w:t>
      </w:r>
    </w:p>
    <w:p w14:paraId="2A3B937E" w14:textId="07CF50D4" w:rsidR="00FF3ED9" w:rsidRPr="00001D63" w:rsidRDefault="00FC1088" w:rsidP="00967671">
      <w:pPr>
        <w:spacing w:line="360" w:lineRule="auto"/>
        <w:ind w:firstLine="426"/>
        <w:rPr>
          <w:sz w:val="20"/>
          <w:szCs w:val="20"/>
        </w:rPr>
      </w:pPr>
      <w:r w:rsidRPr="00001D63">
        <w:rPr>
          <w:sz w:val="20"/>
          <w:szCs w:val="20"/>
        </w:rPr>
        <w:t xml:space="preserve">8.19.10.1 </w:t>
      </w:r>
      <w:r w:rsidR="00972BC2" w:rsidRPr="00001D63">
        <w:rPr>
          <w:sz w:val="20"/>
          <w:szCs w:val="20"/>
        </w:rPr>
        <w:t>C</w:t>
      </w:r>
      <w:r w:rsidR="00560C35" w:rsidRPr="00001D63">
        <w:rPr>
          <w:sz w:val="20"/>
          <w:szCs w:val="20"/>
        </w:rPr>
        <w:t xml:space="preserve">oolant inlet and outlet </w:t>
      </w:r>
      <w:r w:rsidR="00DA477F" w:rsidRPr="00001D63">
        <w:rPr>
          <w:sz w:val="20"/>
          <w:szCs w:val="20"/>
        </w:rPr>
        <w:t xml:space="preserve">housings </w:t>
      </w:r>
      <w:r w:rsidR="00A31FD0" w:rsidRPr="00001D63">
        <w:rPr>
          <w:sz w:val="20"/>
          <w:szCs w:val="20"/>
        </w:rPr>
        <w:t>are available from OH Technologies</w:t>
      </w:r>
      <w:r w:rsidR="00AC350F" w:rsidRPr="00001D63">
        <w:rPr>
          <w:sz w:val="20"/>
          <w:szCs w:val="20"/>
        </w:rPr>
        <w:fldChar w:fldCharType="begin"/>
      </w:r>
      <w:r w:rsidR="00AC350F" w:rsidRPr="00001D63">
        <w:rPr>
          <w:sz w:val="20"/>
          <w:szCs w:val="20"/>
        </w:rPr>
        <w:instrText xml:space="preserve"> NOTEREF _Ref388287395 \f \h </w:instrText>
      </w:r>
      <w:r w:rsidR="00AC350F" w:rsidRPr="00001D63">
        <w:rPr>
          <w:sz w:val="20"/>
          <w:szCs w:val="20"/>
        </w:rPr>
      </w:r>
      <w:r w:rsidR="00AC350F" w:rsidRPr="00001D63">
        <w:rPr>
          <w:sz w:val="20"/>
          <w:szCs w:val="20"/>
        </w:rPr>
        <w:fldChar w:fldCharType="separate"/>
      </w:r>
      <w:r w:rsidR="00EE7235" w:rsidRPr="00001D63">
        <w:rPr>
          <w:rStyle w:val="FootnoteReference"/>
          <w:sz w:val="20"/>
          <w:szCs w:val="20"/>
        </w:rPr>
        <w:t>20</w:t>
      </w:r>
      <w:r w:rsidR="00AC350F" w:rsidRPr="00001D63">
        <w:rPr>
          <w:sz w:val="20"/>
          <w:szCs w:val="20"/>
        </w:rPr>
        <w:fldChar w:fldCharType="end"/>
      </w:r>
      <w:r w:rsidR="00AE1F9D" w:rsidRPr="00001D63">
        <w:rPr>
          <w:sz w:val="20"/>
          <w:szCs w:val="20"/>
        </w:rPr>
        <w:t>.</w:t>
      </w:r>
    </w:p>
    <w:p w14:paraId="4A961281" w14:textId="410D445B" w:rsidR="00202E0F" w:rsidRDefault="00FC1088" w:rsidP="00967671">
      <w:pPr>
        <w:spacing w:line="360" w:lineRule="auto"/>
        <w:ind w:firstLine="426"/>
        <w:rPr>
          <w:sz w:val="20"/>
          <w:szCs w:val="20"/>
        </w:rPr>
      </w:pPr>
      <w:r>
        <w:rPr>
          <w:sz w:val="20"/>
          <w:szCs w:val="20"/>
        </w:rPr>
        <w:t>8.19.10.2</w:t>
      </w:r>
      <w:r w:rsidR="00202E0F">
        <w:rPr>
          <w:sz w:val="20"/>
          <w:szCs w:val="20"/>
        </w:rPr>
        <w:t xml:space="preserve"> </w:t>
      </w:r>
      <w:r w:rsidR="0063383B" w:rsidRPr="00DA3D3F">
        <w:rPr>
          <w:sz w:val="20"/>
          <w:szCs w:val="20"/>
        </w:rPr>
        <w:t xml:space="preserve">Do not install the thermostat. </w:t>
      </w:r>
    </w:p>
    <w:p w14:paraId="7A50AE82" w14:textId="73ED2CE9" w:rsidR="00202E0F" w:rsidRPr="00AE1F9D" w:rsidRDefault="00FC1088" w:rsidP="00967671">
      <w:pPr>
        <w:spacing w:line="360" w:lineRule="auto"/>
        <w:ind w:firstLine="426"/>
        <w:rPr>
          <w:sz w:val="20"/>
          <w:szCs w:val="20"/>
        </w:rPr>
      </w:pPr>
      <w:r>
        <w:rPr>
          <w:sz w:val="20"/>
          <w:szCs w:val="20"/>
        </w:rPr>
        <w:t>8.19.10.3</w:t>
      </w:r>
      <w:r w:rsidR="00202E0F">
        <w:rPr>
          <w:sz w:val="20"/>
          <w:szCs w:val="20"/>
        </w:rPr>
        <w:t xml:space="preserve"> </w:t>
      </w:r>
      <w:r w:rsidR="00560C35" w:rsidRPr="00DA3D3F">
        <w:rPr>
          <w:sz w:val="20"/>
          <w:szCs w:val="20"/>
        </w:rPr>
        <w:t>Plumb the exter</w:t>
      </w:r>
      <w:r w:rsidR="00D57E67" w:rsidRPr="00DA3D3F">
        <w:rPr>
          <w:sz w:val="20"/>
          <w:szCs w:val="20"/>
        </w:rPr>
        <w:t>nal coolant system</w:t>
      </w:r>
      <w:r w:rsidR="00AE1F9D">
        <w:rPr>
          <w:sz w:val="20"/>
          <w:szCs w:val="20"/>
        </w:rPr>
        <w:t xml:space="preserve"> (</w:t>
      </w:r>
      <w:r w:rsidR="005C439D" w:rsidRPr="00AE1F9D">
        <w:rPr>
          <w:sz w:val="20"/>
          <w:szCs w:val="20"/>
        </w:rPr>
        <w:t>see</w:t>
      </w:r>
      <w:r w:rsidR="004776C4">
        <w:rPr>
          <w:color w:val="FF0000"/>
          <w:sz w:val="20"/>
          <w:szCs w:val="20"/>
        </w:rPr>
        <w:t xml:space="preserve"> Figs. A9.14 </w:t>
      </w:r>
      <w:r w:rsidR="004776C4" w:rsidRPr="00AE1F9D">
        <w:rPr>
          <w:sz w:val="20"/>
          <w:szCs w:val="20"/>
        </w:rPr>
        <w:t>and</w:t>
      </w:r>
      <w:r w:rsidR="004776C4">
        <w:rPr>
          <w:color w:val="FF0000"/>
          <w:sz w:val="20"/>
          <w:szCs w:val="20"/>
        </w:rPr>
        <w:t xml:space="preserve"> A9.15</w:t>
      </w:r>
      <w:r w:rsidR="00AE1F9D">
        <w:rPr>
          <w:color w:val="FF0000"/>
          <w:sz w:val="20"/>
          <w:szCs w:val="20"/>
        </w:rPr>
        <w:t>)</w:t>
      </w:r>
      <w:r w:rsidR="00AE1F9D">
        <w:rPr>
          <w:sz w:val="20"/>
          <w:szCs w:val="20"/>
        </w:rPr>
        <w:t>.</w:t>
      </w:r>
    </w:p>
    <w:p w14:paraId="0443B4A8" w14:textId="78AC9D36" w:rsidR="0063383B" w:rsidRPr="00DA3D3F" w:rsidRDefault="00FC1088" w:rsidP="00967671">
      <w:pPr>
        <w:spacing w:line="360" w:lineRule="auto"/>
        <w:ind w:firstLine="426"/>
        <w:rPr>
          <w:sz w:val="20"/>
          <w:szCs w:val="20"/>
        </w:rPr>
      </w:pPr>
      <w:r>
        <w:rPr>
          <w:sz w:val="20"/>
          <w:szCs w:val="20"/>
        </w:rPr>
        <w:t xml:space="preserve">8.19.10.4 </w:t>
      </w:r>
      <w:r w:rsidR="0003115B">
        <w:rPr>
          <w:sz w:val="20"/>
          <w:szCs w:val="20"/>
        </w:rPr>
        <w:t xml:space="preserve">Measure </w:t>
      </w:r>
      <w:r w:rsidR="00560C35" w:rsidRPr="00DA3D3F">
        <w:rPr>
          <w:sz w:val="20"/>
          <w:szCs w:val="20"/>
        </w:rPr>
        <w:t xml:space="preserve">coolant </w:t>
      </w:r>
      <w:r w:rsidR="00A25D04">
        <w:rPr>
          <w:sz w:val="20"/>
          <w:szCs w:val="20"/>
        </w:rPr>
        <w:t>flowrate</w:t>
      </w:r>
      <w:r w:rsidR="00560C35" w:rsidRPr="00DA3D3F">
        <w:rPr>
          <w:sz w:val="20"/>
          <w:szCs w:val="20"/>
        </w:rPr>
        <w:t xml:space="preserve"> </w:t>
      </w:r>
      <w:r w:rsidR="0003115B">
        <w:rPr>
          <w:sz w:val="20"/>
          <w:szCs w:val="20"/>
        </w:rPr>
        <w:t xml:space="preserve">with a </w:t>
      </w:r>
      <w:r w:rsidR="00560C35" w:rsidRPr="00DA3D3F">
        <w:rPr>
          <w:sz w:val="20"/>
          <w:szCs w:val="20"/>
        </w:rPr>
        <w:t xml:space="preserve">meter </w:t>
      </w:r>
      <w:r w:rsidR="0003115B">
        <w:rPr>
          <w:sz w:val="20"/>
          <w:szCs w:val="20"/>
        </w:rPr>
        <w:t>having</w:t>
      </w:r>
      <w:r w:rsidR="0003115B" w:rsidRPr="00DA3D3F">
        <w:rPr>
          <w:sz w:val="20"/>
          <w:szCs w:val="20"/>
        </w:rPr>
        <w:t xml:space="preserve"> </w:t>
      </w:r>
      <w:r w:rsidR="00560C35" w:rsidRPr="00DA3D3F">
        <w:rPr>
          <w:sz w:val="20"/>
          <w:szCs w:val="20"/>
        </w:rPr>
        <w:t xml:space="preserve">an accuracy of </w:t>
      </w:r>
      <w:r w:rsidR="00EE7117">
        <w:rPr>
          <w:sz w:val="20"/>
          <w:szCs w:val="20"/>
        </w:rPr>
        <w:t>±</w:t>
      </w:r>
      <w:r w:rsidR="00A31FD0">
        <w:rPr>
          <w:sz w:val="20"/>
          <w:szCs w:val="20"/>
        </w:rPr>
        <w:t> </w:t>
      </w:r>
      <w:r w:rsidR="004A02FB" w:rsidRPr="00DA3D3F">
        <w:rPr>
          <w:sz w:val="20"/>
          <w:szCs w:val="20"/>
        </w:rPr>
        <w:t>1</w:t>
      </w:r>
      <w:r w:rsidR="00A31FD0">
        <w:rPr>
          <w:sz w:val="20"/>
          <w:szCs w:val="20"/>
        </w:rPr>
        <w:t> </w:t>
      </w:r>
      <w:r w:rsidR="00560C35" w:rsidRPr="00DA3D3F">
        <w:rPr>
          <w:sz w:val="20"/>
          <w:szCs w:val="20"/>
        </w:rPr>
        <w:t>%</w:t>
      </w:r>
      <w:r w:rsidR="004A02FB" w:rsidRPr="00DA3D3F">
        <w:rPr>
          <w:sz w:val="20"/>
          <w:szCs w:val="20"/>
        </w:rPr>
        <w:t>.</w:t>
      </w:r>
      <w:r w:rsidR="0063383B" w:rsidRPr="00DA3D3F">
        <w:rPr>
          <w:sz w:val="20"/>
          <w:szCs w:val="20"/>
        </w:rPr>
        <w:t xml:space="preserve"> </w:t>
      </w:r>
    </w:p>
    <w:p w14:paraId="34763539" w14:textId="5D7AF8FA" w:rsidR="000F4911" w:rsidRDefault="00FC1088" w:rsidP="00967671">
      <w:pPr>
        <w:spacing w:line="360" w:lineRule="auto"/>
        <w:ind w:firstLine="426"/>
        <w:rPr>
          <w:sz w:val="20"/>
          <w:szCs w:val="20"/>
        </w:rPr>
      </w:pPr>
      <w:r>
        <w:rPr>
          <w:sz w:val="20"/>
          <w:szCs w:val="20"/>
        </w:rPr>
        <w:t>8.19.10.5</w:t>
      </w:r>
      <w:r w:rsidR="000F4911">
        <w:rPr>
          <w:sz w:val="20"/>
          <w:szCs w:val="20"/>
        </w:rPr>
        <w:t xml:space="preserve"> </w:t>
      </w:r>
      <w:r w:rsidR="00A31FD0">
        <w:rPr>
          <w:sz w:val="20"/>
          <w:szCs w:val="20"/>
        </w:rPr>
        <w:t>Use a</w:t>
      </w:r>
      <w:r w:rsidR="00A31FD0" w:rsidRPr="00DA3D3F">
        <w:rPr>
          <w:sz w:val="20"/>
          <w:szCs w:val="20"/>
        </w:rPr>
        <w:t xml:space="preserve"> </w:t>
      </w:r>
      <w:r w:rsidR="0063383B" w:rsidRPr="00DA3D3F">
        <w:rPr>
          <w:sz w:val="20"/>
          <w:szCs w:val="20"/>
        </w:rPr>
        <w:t xml:space="preserve">radiator cap to limit </w:t>
      </w:r>
      <w:r w:rsidR="0003115B">
        <w:rPr>
          <w:sz w:val="20"/>
          <w:szCs w:val="20"/>
        </w:rPr>
        <w:t xml:space="preserve">the </w:t>
      </w:r>
      <w:r w:rsidR="0063383B" w:rsidRPr="00DA3D3F">
        <w:rPr>
          <w:sz w:val="20"/>
          <w:szCs w:val="20"/>
        </w:rPr>
        <w:t>system pressure to 105</w:t>
      </w:r>
      <w:r w:rsidR="00A31FD0">
        <w:rPr>
          <w:sz w:val="20"/>
          <w:szCs w:val="20"/>
        </w:rPr>
        <w:t> </w:t>
      </w:r>
      <w:r w:rsidR="0063383B" w:rsidRPr="00DA3D3F">
        <w:rPr>
          <w:sz w:val="20"/>
          <w:szCs w:val="20"/>
        </w:rPr>
        <w:t xml:space="preserve">kPa.  </w:t>
      </w:r>
    </w:p>
    <w:p w14:paraId="35E49B48" w14:textId="497D18D3" w:rsidR="00560C35" w:rsidRPr="00DA3D3F" w:rsidRDefault="00FC1088" w:rsidP="00967671">
      <w:pPr>
        <w:spacing w:line="360" w:lineRule="auto"/>
        <w:ind w:firstLine="426"/>
        <w:rPr>
          <w:sz w:val="20"/>
          <w:szCs w:val="20"/>
        </w:rPr>
      </w:pPr>
      <w:r>
        <w:rPr>
          <w:sz w:val="20"/>
          <w:szCs w:val="20"/>
        </w:rPr>
        <w:t>8.19.10.6</w:t>
      </w:r>
      <w:r w:rsidR="000F4911">
        <w:rPr>
          <w:sz w:val="20"/>
          <w:szCs w:val="20"/>
        </w:rPr>
        <w:t xml:space="preserve"> </w:t>
      </w:r>
      <w:r w:rsidR="0063383B" w:rsidRPr="00DA3D3F">
        <w:rPr>
          <w:sz w:val="20"/>
          <w:szCs w:val="20"/>
        </w:rPr>
        <w:t>Pressurize the coolant system to 70</w:t>
      </w:r>
      <w:r w:rsidR="000F4911">
        <w:rPr>
          <w:sz w:val="20"/>
          <w:szCs w:val="20"/>
        </w:rPr>
        <w:t xml:space="preserve"> kPa</w:t>
      </w:r>
      <w:r w:rsidR="0063383B" w:rsidRPr="00DA3D3F">
        <w:rPr>
          <w:sz w:val="20"/>
          <w:szCs w:val="20"/>
        </w:rPr>
        <w:t xml:space="preserve"> ± 10 kPa at the top of the coolant reservoir</w:t>
      </w:r>
      <w:r w:rsidR="007713EE">
        <w:rPr>
          <w:sz w:val="20"/>
          <w:szCs w:val="20"/>
        </w:rPr>
        <w:t>.</w:t>
      </w:r>
    </w:p>
    <w:p w14:paraId="1E25EF40" w14:textId="6542AEF3" w:rsidR="000F4911" w:rsidRDefault="00FC1088" w:rsidP="00967671">
      <w:pPr>
        <w:spacing w:line="360" w:lineRule="auto"/>
        <w:ind w:firstLine="426"/>
        <w:rPr>
          <w:sz w:val="20"/>
          <w:szCs w:val="20"/>
        </w:rPr>
      </w:pPr>
      <w:r>
        <w:rPr>
          <w:sz w:val="20"/>
          <w:szCs w:val="20"/>
        </w:rPr>
        <w:t>8.19.10.7</w:t>
      </w:r>
      <w:r w:rsidR="000F4911">
        <w:rPr>
          <w:sz w:val="20"/>
          <w:szCs w:val="20"/>
        </w:rPr>
        <w:t xml:space="preserve"> </w:t>
      </w:r>
      <w:r w:rsidR="00EE7117">
        <w:rPr>
          <w:sz w:val="20"/>
          <w:szCs w:val="20"/>
        </w:rPr>
        <w:t>Control t</w:t>
      </w:r>
      <w:r w:rsidR="0063383B" w:rsidRPr="00DA3D3F">
        <w:rPr>
          <w:sz w:val="20"/>
          <w:szCs w:val="20"/>
        </w:rPr>
        <w:t xml:space="preserve">he </w:t>
      </w:r>
      <w:r w:rsidR="00A25D04">
        <w:rPr>
          <w:sz w:val="20"/>
          <w:szCs w:val="20"/>
        </w:rPr>
        <w:t>flowrate</w:t>
      </w:r>
      <w:r w:rsidR="0063383B" w:rsidRPr="00DA3D3F">
        <w:rPr>
          <w:sz w:val="20"/>
          <w:szCs w:val="20"/>
        </w:rPr>
        <w:t xml:space="preserve"> and outlet temperature</w:t>
      </w:r>
      <w:r w:rsidR="00AD2B16" w:rsidRPr="00AD2B16">
        <w:rPr>
          <w:sz w:val="20"/>
          <w:szCs w:val="20"/>
        </w:rPr>
        <w:t xml:space="preserve"> </w:t>
      </w:r>
      <w:r w:rsidR="00AD2B16">
        <w:rPr>
          <w:sz w:val="20"/>
          <w:szCs w:val="20"/>
        </w:rPr>
        <w:t xml:space="preserve">of the </w:t>
      </w:r>
      <w:r w:rsidR="00AD2B16" w:rsidRPr="00DA3D3F">
        <w:rPr>
          <w:sz w:val="20"/>
          <w:szCs w:val="20"/>
        </w:rPr>
        <w:t>engine</w:t>
      </w:r>
      <w:r w:rsidR="00AD2B16">
        <w:rPr>
          <w:sz w:val="20"/>
          <w:szCs w:val="20"/>
        </w:rPr>
        <w:t xml:space="preserve"> </w:t>
      </w:r>
      <w:r w:rsidR="00AD2B16" w:rsidRPr="00DA3D3F">
        <w:rPr>
          <w:sz w:val="20"/>
          <w:szCs w:val="20"/>
        </w:rPr>
        <w:t>coolant</w:t>
      </w:r>
      <w:r w:rsidR="00AD2B16">
        <w:rPr>
          <w:sz w:val="20"/>
          <w:szCs w:val="20"/>
        </w:rPr>
        <w:t xml:space="preserve"> </w:t>
      </w:r>
      <w:r w:rsidR="0063383B" w:rsidRPr="00DA3D3F">
        <w:rPr>
          <w:sz w:val="20"/>
          <w:szCs w:val="20"/>
        </w:rPr>
        <w:t xml:space="preserve">in accordance with the specifications listed in </w:t>
      </w:r>
      <w:r w:rsidR="0063383B" w:rsidRPr="00E33447">
        <w:rPr>
          <w:color w:val="FF0000"/>
          <w:sz w:val="20"/>
          <w:szCs w:val="20"/>
        </w:rPr>
        <w:t>T</w:t>
      </w:r>
      <w:r w:rsidR="003672FF">
        <w:rPr>
          <w:color w:val="FF0000"/>
          <w:sz w:val="20"/>
          <w:szCs w:val="20"/>
        </w:rPr>
        <w:t>able </w:t>
      </w:r>
      <w:r w:rsidR="0063383B" w:rsidRPr="00E33447">
        <w:rPr>
          <w:color w:val="FF0000"/>
          <w:sz w:val="20"/>
          <w:szCs w:val="20"/>
        </w:rPr>
        <w:t>4</w:t>
      </w:r>
      <w:r w:rsidR="0063383B" w:rsidRPr="00DA3D3F">
        <w:rPr>
          <w:sz w:val="20"/>
          <w:szCs w:val="20"/>
        </w:rPr>
        <w:t xml:space="preserve">. </w:t>
      </w:r>
    </w:p>
    <w:p w14:paraId="7BBE1271" w14:textId="77777777" w:rsidR="007713EE" w:rsidRPr="00DA3D3F" w:rsidRDefault="007713EE" w:rsidP="007713EE">
      <w:pPr>
        <w:spacing w:line="360" w:lineRule="auto"/>
        <w:ind w:firstLine="426"/>
        <w:rPr>
          <w:sz w:val="20"/>
          <w:szCs w:val="20"/>
        </w:rPr>
      </w:pPr>
      <w:r w:rsidRPr="007713EE">
        <w:rPr>
          <w:sz w:val="20"/>
          <w:szCs w:val="20"/>
        </w:rPr>
        <w:t xml:space="preserve">8.19.10.8 Cyclic ramping specifications are detailed in </w:t>
      </w:r>
      <w:r w:rsidRPr="007713EE">
        <w:rPr>
          <w:color w:val="FF0000"/>
          <w:sz w:val="20"/>
          <w:szCs w:val="20"/>
        </w:rPr>
        <w:t>Table 5</w:t>
      </w:r>
      <w:r w:rsidRPr="007713EE">
        <w:rPr>
          <w:sz w:val="20"/>
          <w:szCs w:val="20"/>
        </w:rPr>
        <w:t>.</w:t>
      </w:r>
    </w:p>
    <w:p w14:paraId="4386EB8E" w14:textId="4F610B16" w:rsidR="000F4911" w:rsidRDefault="00FC1088" w:rsidP="00967671">
      <w:pPr>
        <w:spacing w:line="360" w:lineRule="auto"/>
        <w:ind w:firstLine="426"/>
        <w:rPr>
          <w:sz w:val="20"/>
          <w:szCs w:val="20"/>
        </w:rPr>
      </w:pPr>
      <w:r>
        <w:rPr>
          <w:sz w:val="20"/>
          <w:szCs w:val="20"/>
        </w:rPr>
        <w:t>8.19.10.9</w:t>
      </w:r>
      <w:r w:rsidR="00B35A5A">
        <w:rPr>
          <w:sz w:val="20"/>
          <w:szCs w:val="20"/>
        </w:rPr>
        <w:t xml:space="preserve"> P</w:t>
      </w:r>
      <w:r w:rsidR="00B35A5A" w:rsidRPr="00DA3D3F">
        <w:rPr>
          <w:sz w:val="20"/>
          <w:szCs w:val="20"/>
        </w:rPr>
        <w:t>rior to running each reference calibration test</w:t>
      </w:r>
      <w:r w:rsidR="00B35A5A">
        <w:rPr>
          <w:sz w:val="20"/>
          <w:szCs w:val="20"/>
        </w:rPr>
        <w:t xml:space="preserve">, </w:t>
      </w:r>
      <w:r w:rsidR="0063383B" w:rsidRPr="00DA3D3F">
        <w:rPr>
          <w:sz w:val="20"/>
          <w:szCs w:val="20"/>
        </w:rPr>
        <w:t>inspect the engine</w:t>
      </w:r>
      <w:r w:rsidR="007713EE">
        <w:rPr>
          <w:sz w:val="20"/>
          <w:szCs w:val="20"/>
        </w:rPr>
        <w:t>-</w:t>
      </w:r>
      <w:r w:rsidR="0063383B" w:rsidRPr="00DA3D3F">
        <w:rPr>
          <w:sz w:val="20"/>
          <w:szCs w:val="20"/>
        </w:rPr>
        <w:t>coolant system components, external to the engine,</w:t>
      </w:r>
      <w:r w:rsidR="00336366">
        <w:rPr>
          <w:sz w:val="20"/>
          <w:szCs w:val="20"/>
        </w:rPr>
        <w:t xml:space="preserve"> and clean</w:t>
      </w:r>
      <w:r w:rsidR="000F4911">
        <w:rPr>
          <w:sz w:val="20"/>
          <w:szCs w:val="20"/>
        </w:rPr>
        <w:t xml:space="preserve"> </w:t>
      </w:r>
      <w:r w:rsidR="007674AD" w:rsidRPr="00DA3D3F">
        <w:rPr>
          <w:sz w:val="20"/>
          <w:szCs w:val="20"/>
        </w:rPr>
        <w:t>as needed</w:t>
      </w:r>
      <w:r w:rsidR="00336366">
        <w:rPr>
          <w:sz w:val="20"/>
          <w:szCs w:val="20"/>
        </w:rPr>
        <w:t>.</w:t>
      </w:r>
      <w:r w:rsidR="0063383B" w:rsidRPr="00DA3D3F">
        <w:rPr>
          <w:sz w:val="20"/>
          <w:szCs w:val="20"/>
        </w:rPr>
        <w:t xml:space="preserve"> </w:t>
      </w:r>
    </w:p>
    <w:p w14:paraId="7E0A396E" w14:textId="7791A293" w:rsidR="0063383B" w:rsidRPr="00646D39" w:rsidRDefault="00FC1088" w:rsidP="00FC1088">
      <w:pPr>
        <w:spacing w:line="360" w:lineRule="auto"/>
        <w:ind w:firstLine="426"/>
        <w:rPr>
          <w:sz w:val="20"/>
          <w:szCs w:val="20"/>
        </w:rPr>
      </w:pPr>
      <w:r>
        <w:rPr>
          <w:sz w:val="20"/>
          <w:szCs w:val="20"/>
        </w:rPr>
        <w:t>8.19.10.10</w:t>
      </w:r>
      <w:r w:rsidR="000F4911">
        <w:rPr>
          <w:sz w:val="20"/>
          <w:szCs w:val="20"/>
        </w:rPr>
        <w:t xml:space="preserve"> </w:t>
      </w:r>
      <w:r w:rsidR="007674AD" w:rsidRPr="00DA3D3F">
        <w:rPr>
          <w:sz w:val="20"/>
          <w:szCs w:val="20"/>
        </w:rPr>
        <w:t>The coolant side of the system typically does</w:t>
      </w:r>
      <w:r w:rsidR="007713EE">
        <w:rPr>
          <w:sz w:val="20"/>
          <w:szCs w:val="20"/>
        </w:rPr>
        <w:t xml:space="preserve"> not need </w:t>
      </w:r>
      <w:r w:rsidR="007674AD" w:rsidRPr="00DA3D3F">
        <w:rPr>
          <w:sz w:val="20"/>
          <w:szCs w:val="20"/>
        </w:rPr>
        <w:t>cleaning</w:t>
      </w:r>
      <w:r w:rsidR="00445DAB">
        <w:rPr>
          <w:sz w:val="20"/>
          <w:szCs w:val="20"/>
        </w:rPr>
        <w:t>,</w:t>
      </w:r>
      <w:r w:rsidR="007674AD" w:rsidRPr="00DA3D3F">
        <w:rPr>
          <w:sz w:val="20"/>
          <w:szCs w:val="20"/>
        </w:rPr>
        <w:t xml:space="preserve"> but</w:t>
      </w:r>
      <w:r w:rsidR="00445DAB">
        <w:rPr>
          <w:sz w:val="20"/>
          <w:szCs w:val="20"/>
        </w:rPr>
        <w:t xml:space="preserve"> </w:t>
      </w:r>
      <w:r w:rsidR="00445DAB" w:rsidRPr="00DA3D3F">
        <w:rPr>
          <w:sz w:val="20"/>
          <w:szCs w:val="20"/>
        </w:rPr>
        <w:t>the process</w:t>
      </w:r>
      <w:r w:rsidR="007642FE">
        <w:rPr>
          <w:sz w:val="20"/>
          <w:szCs w:val="20"/>
        </w:rPr>
        <w:t>-</w:t>
      </w:r>
      <w:r w:rsidR="00445DAB" w:rsidRPr="00DA3D3F">
        <w:rPr>
          <w:sz w:val="20"/>
          <w:szCs w:val="20"/>
        </w:rPr>
        <w:t>water side</w:t>
      </w:r>
      <w:r w:rsidR="007674AD" w:rsidRPr="00DA3D3F">
        <w:rPr>
          <w:sz w:val="20"/>
          <w:szCs w:val="20"/>
        </w:rPr>
        <w:t xml:space="preserve"> ma</w:t>
      </w:r>
      <w:r w:rsidR="000F4911">
        <w:rPr>
          <w:sz w:val="20"/>
          <w:szCs w:val="20"/>
        </w:rPr>
        <w:t>y</w:t>
      </w:r>
      <w:r w:rsidR="007674AD" w:rsidRPr="00DA3D3F">
        <w:rPr>
          <w:sz w:val="20"/>
          <w:szCs w:val="20"/>
        </w:rPr>
        <w:t xml:space="preserve"> need routin</w:t>
      </w:r>
      <w:r w:rsidR="000F4911">
        <w:rPr>
          <w:sz w:val="20"/>
          <w:szCs w:val="20"/>
        </w:rPr>
        <w:t>e</w:t>
      </w:r>
      <w:r w:rsidR="00445DAB">
        <w:rPr>
          <w:sz w:val="20"/>
          <w:szCs w:val="20"/>
        </w:rPr>
        <w:t xml:space="preserve"> cleaning</w:t>
      </w:r>
      <w:r w:rsidR="007674AD" w:rsidRPr="00DA3D3F">
        <w:rPr>
          <w:sz w:val="20"/>
          <w:szCs w:val="20"/>
        </w:rPr>
        <w:t xml:space="preserve">. </w:t>
      </w:r>
      <w:r w:rsidR="00445DAB">
        <w:rPr>
          <w:sz w:val="20"/>
          <w:szCs w:val="20"/>
        </w:rPr>
        <w:t>While a</w:t>
      </w:r>
      <w:r w:rsidR="0063383B" w:rsidRPr="00DA3D3F">
        <w:rPr>
          <w:sz w:val="20"/>
          <w:szCs w:val="20"/>
        </w:rPr>
        <w:t xml:space="preserve"> specific flushing technique is not specified</w:t>
      </w:r>
      <w:r w:rsidR="00445DAB">
        <w:rPr>
          <w:sz w:val="20"/>
          <w:szCs w:val="20"/>
        </w:rPr>
        <w:t xml:space="preserve">, </w:t>
      </w:r>
      <w:r w:rsidR="00894B44">
        <w:rPr>
          <w:sz w:val="20"/>
          <w:szCs w:val="20"/>
        </w:rPr>
        <w:t xml:space="preserve">ensure it includes </w:t>
      </w:r>
      <w:r w:rsidR="00445DAB">
        <w:rPr>
          <w:sz w:val="20"/>
          <w:szCs w:val="20"/>
        </w:rPr>
        <w:t xml:space="preserve">the </w:t>
      </w:r>
      <w:r w:rsidR="00894B44">
        <w:rPr>
          <w:sz w:val="20"/>
          <w:szCs w:val="20"/>
        </w:rPr>
        <w:t xml:space="preserve">use of </w:t>
      </w:r>
      <w:r w:rsidR="0063383B" w:rsidRPr="00DA3D3F">
        <w:rPr>
          <w:sz w:val="20"/>
          <w:szCs w:val="20"/>
        </w:rPr>
        <w:t>a comm</w:t>
      </w:r>
      <w:r w:rsidR="00961867" w:rsidRPr="00DA3D3F">
        <w:rPr>
          <w:sz w:val="20"/>
          <w:szCs w:val="20"/>
        </w:rPr>
        <w:t xml:space="preserve">ercial descaling </w:t>
      </w:r>
      <w:r w:rsidR="00565665" w:rsidRPr="00DA3D3F">
        <w:rPr>
          <w:sz w:val="20"/>
          <w:szCs w:val="20"/>
        </w:rPr>
        <w:t>cleaner.</w:t>
      </w:r>
    </w:p>
    <w:p w14:paraId="694A1DC1" w14:textId="4E1DC563" w:rsidR="000F4911" w:rsidRDefault="00DE25EF" w:rsidP="00967671">
      <w:pPr>
        <w:spacing w:line="360" w:lineRule="auto"/>
        <w:ind w:firstLine="426"/>
        <w:rPr>
          <w:sz w:val="20"/>
          <w:szCs w:val="20"/>
        </w:rPr>
      </w:pPr>
      <w:r>
        <w:rPr>
          <w:sz w:val="20"/>
          <w:szCs w:val="20"/>
        </w:rPr>
        <w:t>8.19</w:t>
      </w:r>
      <w:r w:rsidR="000F4911">
        <w:rPr>
          <w:sz w:val="20"/>
          <w:szCs w:val="20"/>
        </w:rPr>
        <w:t xml:space="preserve">.11 </w:t>
      </w:r>
      <w:r w:rsidR="00560C35" w:rsidRPr="000F4911">
        <w:rPr>
          <w:i/>
          <w:sz w:val="20"/>
          <w:szCs w:val="20"/>
        </w:rPr>
        <w:t xml:space="preserve">Cylinder </w:t>
      </w:r>
      <w:r w:rsidR="00894B44" w:rsidRPr="000F4911">
        <w:rPr>
          <w:i/>
          <w:sz w:val="20"/>
          <w:szCs w:val="20"/>
        </w:rPr>
        <w:t>Block Oil Separator</w:t>
      </w:r>
      <w:r w:rsidR="00894B44">
        <w:rPr>
          <w:i/>
          <w:sz w:val="20"/>
          <w:szCs w:val="20"/>
        </w:rPr>
        <w:t>:</w:t>
      </w:r>
      <w:r w:rsidR="00560C35" w:rsidRPr="00646D39">
        <w:rPr>
          <w:sz w:val="20"/>
          <w:szCs w:val="20"/>
        </w:rPr>
        <w:t xml:space="preserve"> </w:t>
      </w:r>
      <w:r w:rsidR="000F4911">
        <w:rPr>
          <w:sz w:val="20"/>
          <w:szCs w:val="20"/>
        </w:rPr>
        <w:t xml:space="preserve"> </w:t>
      </w:r>
      <w:r w:rsidR="00560C35" w:rsidRPr="00646D39">
        <w:rPr>
          <w:sz w:val="20"/>
          <w:szCs w:val="20"/>
        </w:rPr>
        <w:t xml:space="preserve"> </w:t>
      </w:r>
    </w:p>
    <w:p w14:paraId="5B646B6C" w14:textId="1CF61EE7" w:rsidR="000F4911" w:rsidRDefault="007642FE" w:rsidP="00967671">
      <w:pPr>
        <w:spacing w:line="360" w:lineRule="auto"/>
        <w:ind w:firstLine="426"/>
        <w:rPr>
          <w:sz w:val="20"/>
          <w:szCs w:val="20"/>
        </w:rPr>
      </w:pPr>
      <w:r>
        <w:rPr>
          <w:sz w:val="20"/>
          <w:szCs w:val="20"/>
        </w:rPr>
        <w:t>8.19.11.1</w:t>
      </w:r>
      <w:r w:rsidR="000F4911">
        <w:rPr>
          <w:sz w:val="20"/>
          <w:szCs w:val="20"/>
        </w:rPr>
        <w:t xml:space="preserve"> </w:t>
      </w:r>
      <w:r w:rsidR="00560C35" w:rsidRPr="00646D39">
        <w:rPr>
          <w:sz w:val="20"/>
          <w:szCs w:val="20"/>
        </w:rPr>
        <w:t>Install a dummy PCV valve (</w:t>
      </w:r>
      <w:r>
        <w:rPr>
          <w:sz w:val="20"/>
          <w:szCs w:val="20"/>
        </w:rPr>
        <w:t>that is</w:t>
      </w:r>
      <w:r w:rsidR="00E672A1">
        <w:rPr>
          <w:sz w:val="20"/>
          <w:szCs w:val="20"/>
        </w:rPr>
        <w:t>,</w:t>
      </w:r>
      <w:r>
        <w:rPr>
          <w:sz w:val="20"/>
          <w:szCs w:val="20"/>
        </w:rPr>
        <w:t xml:space="preserve"> a </w:t>
      </w:r>
      <w:r w:rsidR="00560C35" w:rsidRPr="00646D39">
        <w:rPr>
          <w:sz w:val="20"/>
          <w:szCs w:val="20"/>
        </w:rPr>
        <w:t>PCV valve with the internal components removed) in</w:t>
      </w:r>
      <w:r w:rsidR="00A4411A">
        <w:rPr>
          <w:sz w:val="20"/>
          <w:szCs w:val="20"/>
        </w:rPr>
        <w:t xml:space="preserve"> the</w:t>
      </w:r>
      <w:r w:rsidR="00560C35" w:rsidRPr="00646D39">
        <w:rPr>
          <w:sz w:val="20"/>
          <w:szCs w:val="20"/>
        </w:rPr>
        <w:t xml:space="preserve"> oil separator o</w:t>
      </w:r>
      <w:r w:rsidR="00565665">
        <w:rPr>
          <w:sz w:val="20"/>
          <w:szCs w:val="20"/>
        </w:rPr>
        <w:t>n the side of the engine block</w:t>
      </w:r>
      <w:r>
        <w:rPr>
          <w:color w:val="FF0000"/>
          <w:sz w:val="20"/>
          <w:szCs w:val="20"/>
        </w:rPr>
        <w:t xml:space="preserve">. </w:t>
      </w:r>
      <w:r w:rsidRPr="007642FE">
        <w:rPr>
          <w:sz w:val="20"/>
          <w:szCs w:val="20"/>
        </w:rPr>
        <w:t xml:space="preserve">Measure crankcase pressure </w:t>
      </w:r>
      <w:r w:rsidR="00E672A1">
        <w:rPr>
          <w:sz w:val="20"/>
          <w:szCs w:val="20"/>
        </w:rPr>
        <w:t>at</w:t>
      </w:r>
      <w:r w:rsidRPr="007642FE">
        <w:rPr>
          <w:sz w:val="20"/>
          <w:szCs w:val="20"/>
        </w:rPr>
        <w:t xml:space="preserve"> this location.</w:t>
      </w:r>
    </w:p>
    <w:p w14:paraId="746CB417" w14:textId="0917CCC6" w:rsidR="00AB46B7" w:rsidRPr="00295A97" w:rsidRDefault="007642FE" w:rsidP="00295A97">
      <w:pPr>
        <w:spacing w:line="360" w:lineRule="auto"/>
        <w:ind w:firstLine="426"/>
        <w:rPr>
          <w:strike/>
          <w:sz w:val="20"/>
          <w:szCs w:val="20"/>
        </w:rPr>
      </w:pPr>
      <w:r>
        <w:rPr>
          <w:sz w:val="20"/>
          <w:szCs w:val="20"/>
        </w:rPr>
        <w:t>8.19.11.2</w:t>
      </w:r>
      <w:r w:rsidR="000F4911">
        <w:rPr>
          <w:sz w:val="20"/>
          <w:szCs w:val="20"/>
        </w:rPr>
        <w:t xml:space="preserve"> </w:t>
      </w:r>
      <w:r w:rsidR="00E672A1">
        <w:rPr>
          <w:sz w:val="20"/>
          <w:szCs w:val="20"/>
        </w:rPr>
        <w:t>A</w:t>
      </w:r>
      <w:r w:rsidRPr="00646D39">
        <w:rPr>
          <w:sz w:val="20"/>
          <w:szCs w:val="20"/>
        </w:rPr>
        <w:t xml:space="preserve"> </w:t>
      </w:r>
      <w:r w:rsidR="00560C35" w:rsidRPr="00646D39">
        <w:rPr>
          <w:sz w:val="20"/>
          <w:szCs w:val="20"/>
        </w:rPr>
        <w:t xml:space="preserve">functional PCV </w:t>
      </w:r>
      <w:r w:rsidR="00E672A1">
        <w:rPr>
          <w:sz w:val="20"/>
          <w:szCs w:val="20"/>
        </w:rPr>
        <w:t xml:space="preserve">valve </w:t>
      </w:r>
      <w:r w:rsidR="00560C35" w:rsidRPr="00646D39">
        <w:rPr>
          <w:sz w:val="20"/>
          <w:szCs w:val="20"/>
        </w:rPr>
        <w:t xml:space="preserve">is located at the stand in the </w:t>
      </w:r>
      <w:r w:rsidR="00D57E67" w:rsidRPr="00646D39">
        <w:rPr>
          <w:sz w:val="20"/>
          <w:szCs w:val="20"/>
        </w:rPr>
        <w:t>external ventilation</w:t>
      </w:r>
      <w:r w:rsidR="00560C35" w:rsidRPr="00646D39">
        <w:rPr>
          <w:sz w:val="20"/>
          <w:szCs w:val="20"/>
        </w:rPr>
        <w:t xml:space="preserve"> system</w:t>
      </w:r>
      <w:r w:rsidR="00E672A1">
        <w:rPr>
          <w:sz w:val="20"/>
          <w:szCs w:val="20"/>
        </w:rPr>
        <w:t>.</w:t>
      </w:r>
    </w:p>
    <w:p w14:paraId="6534736A" w14:textId="5F7BA90E" w:rsidR="000F4911" w:rsidRDefault="00DE25EF" w:rsidP="00967671">
      <w:pPr>
        <w:spacing w:line="360" w:lineRule="auto"/>
        <w:ind w:firstLine="426"/>
        <w:rPr>
          <w:sz w:val="20"/>
          <w:szCs w:val="20"/>
        </w:rPr>
      </w:pPr>
      <w:r>
        <w:rPr>
          <w:sz w:val="20"/>
          <w:szCs w:val="20"/>
        </w:rPr>
        <w:t>8.19</w:t>
      </w:r>
      <w:r w:rsidR="000F4911">
        <w:rPr>
          <w:sz w:val="20"/>
          <w:szCs w:val="20"/>
        </w:rPr>
        <w:t>.12</w:t>
      </w:r>
      <w:r w:rsidR="00450E95" w:rsidRPr="00605333">
        <w:rPr>
          <w:sz w:val="20"/>
          <w:szCs w:val="20"/>
        </w:rPr>
        <w:t xml:space="preserve"> </w:t>
      </w:r>
      <w:r w:rsidR="00E672A1">
        <w:rPr>
          <w:i/>
          <w:sz w:val="20"/>
          <w:szCs w:val="20"/>
        </w:rPr>
        <w:t>Oil-Cooling S</w:t>
      </w:r>
      <w:r w:rsidR="00450E95" w:rsidRPr="000F4911">
        <w:rPr>
          <w:i/>
          <w:sz w:val="20"/>
          <w:szCs w:val="20"/>
        </w:rPr>
        <w:t>ystem</w:t>
      </w:r>
      <w:r w:rsidR="00E672A1">
        <w:rPr>
          <w:i/>
          <w:sz w:val="20"/>
          <w:szCs w:val="20"/>
        </w:rPr>
        <w:t>:</w:t>
      </w:r>
      <w:r w:rsidR="00450E95" w:rsidRPr="00605333">
        <w:rPr>
          <w:sz w:val="20"/>
          <w:szCs w:val="20"/>
        </w:rPr>
        <w:t xml:space="preserve">  </w:t>
      </w:r>
    </w:p>
    <w:p w14:paraId="283CA020" w14:textId="427725F5" w:rsidR="000F4911" w:rsidRDefault="00E672A1" w:rsidP="00967671">
      <w:pPr>
        <w:spacing w:line="360" w:lineRule="auto"/>
        <w:ind w:firstLine="426"/>
        <w:rPr>
          <w:sz w:val="20"/>
          <w:szCs w:val="20"/>
        </w:rPr>
      </w:pPr>
      <w:r>
        <w:rPr>
          <w:sz w:val="20"/>
          <w:szCs w:val="20"/>
        </w:rPr>
        <w:t>8.19.12.1</w:t>
      </w:r>
      <w:r w:rsidR="000F4911">
        <w:rPr>
          <w:sz w:val="20"/>
          <w:szCs w:val="20"/>
        </w:rPr>
        <w:t xml:space="preserve"> </w:t>
      </w:r>
      <w:r w:rsidR="00450E95" w:rsidRPr="00605333">
        <w:rPr>
          <w:sz w:val="20"/>
          <w:szCs w:val="20"/>
        </w:rPr>
        <w:t>Use the production oil cooler (</w:t>
      </w:r>
      <w:r>
        <w:rPr>
          <w:sz w:val="20"/>
          <w:szCs w:val="20"/>
        </w:rPr>
        <w:t xml:space="preserve">P/N </w:t>
      </w:r>
      <w:r w:rsidR="00450E95" w:rsidRPr="00605333">
        <w:rPr>
          <w:sz w:val="20"/>
          <w:szCs w:val="20"/>
        </w:rPr>
        <w:t>BB</w:t>
      </w:r>
      <w:r w:rsidR="00184A10">
        <w:rPr>
          <w:sz w:val="20"/>
          <w:szCs w:val="20"/>
        </w:rPr>
        <w:t>3Z-6A642-A) attached to the oil-</w:t>
      </w:r>
      <w:r w:rsidR="00450E95" w:rsidRPr="00605333">
        <w:rPr>
          <w:sz w:val="20"/>
          <w:szCs w:val="20"/>
        </w:rPr>
        <w:t xml:space="preserve">filter adapter. </w:t>
      </w:r>
    </w:p>
    <w:p w14:paraId="38D7A459" w14:textId="0872CFA8" w:rsidR="000F4911" w:rsidRDefault="00E672A1" w:rsidP="00967671">
      <w:pPr>
        <w:spacing w:line="360" w:lineRule="auto"/>
        <w:ind w:firstLine="426"/>
        <w:rPr>
          <w:sz w:val="20"/>
          <w:szCs w:val="20"/>
        </w:rPr>
      </w:pPr>
      <w:r>
        <w:rPr>
          <w:sz w:val="20"/>
          <w:szCs w:val="20"/>
        </w:rPr>
        <w:t>8.19.12.2</w:t>
      </w:r>
      <w:r w:rsidR="000F4911">
        <w:rPr>
          <w:sz w:val="20"/>
          <w:szCs w:val="20"/>
        </w:rPr>
        <w:t xml:space="preserve"> </w:t>
      </w:r>
      <w:r w:rsidR="00450E95" w:rsidRPr="00605333">
        <w:rPr>
          <w:sz w:val="20"/>
          <w:szCs w:val="20"/>
        </w:rPr>
        <w:t xml:space="preserve">Use process water on the coolant side to control the oil temperature. </w:t>
      </w:r>
    </w:p>
    <w:p w14:paraId="72553C98" w14:textId="4657E2BD" w:rsidR="009E23B2" w:rsidRDefault="00E672A1" w:rsidP="00B10DFD">
      <w:pPr>
        <w:spacing w:line="360" w:lineRule="auto"/>
        <w:ind w:firstLine="426"/>
        <w:rPr>
          <w:sz w:val="20"/>
          <w:szCs w:val="20"/>
        </w:rPr>
      </w:pPr>
      <w:r>
        <w:rPr>
          <w:sz w:val="20"/>
          <w:szCs w:val="20"/>
        </w:rPr>
        <w:t>8.19.12.3</w:t>
      </w:r>
      <w:r w:rsidR="000F4911">
        <w:rPr>
          <w:sz w:val="20"/>
          <w:szCs w:val="20"/>
        </w:rPr>
        <w:t xml:space="preserve"> </w:t>
      </w:r>
      <w:r w:rsidR="00A019A1">
        <w:rPr>
          <w:sz w:val="20"/>
          <w:szCs w:val="20"/>
        </w:rPr>
        <w:t>Control o</w:t>
      </w:r>
      <w:r w:rsidR="00450E95" w:rsidRPr="00605333">
        <w:rPr>
          <w:sz w:val="20"/>
          <w:szCs w:val="20"/>
        </w:rPr>
        <w:t xml:space="preserve">il temperature by a valve on the </w:t>
      </w:r>
      <w:r w:rsidR="00295A97">
        <w:rPr>
          <w:sz w:val="20"/>
          <w:szCs w:val="20"/>
        </w:rPr>
        <w:t xml:space="preserve">inlet line of the </w:t>
      </w:r>
      <w:r w:rsidR="00450E95" w:rsidRPr="00605333">
        <w:rPr>
          <w:sz w:val="20"/>
          <w:szCs w:val="20"/>
        </w:rPr>
        <w:t xml:space="preserve">process water to </w:t>
      </w:r>
      <w:r w:rsidR="00A41900">
        <w:rPr>
          <w:sz w:val="20"/>
          <w:szCs w:val="20"/>
        </w:rPr>
        <w:t>adjust</w:t>
      </w:r>
      <w:r w:rsidR="00450E95" w:rsidRPr="00605333">
        <w:rPr>
          <w:sz w:val="20"/>
          <w:szCs w:val="20"/>
        </w:rPr>
        <w:t xml:space="preserve"> the flow of process water through a feedback loop from the</w:t>
      </w:r>
      <w:r w:rsidR="00F50C80">
        <w:rPr>
          <w:sz w:val="20"/>
          <w:szCs w:val="20"/>
        </w:rPr>
        <w:t xml:space="preserve"> location of the </w:t>
      </w:r>
      <w:r w:rsidR="00450E95" w:rsidRPr="00605333">
        <w:rPr>
          <w:sz w:val="20"/>
          <w:szCs w:val="20"/>
        </w:rPr>
        <w:t xml:space="preserve">oil </w:t>
      </w:r>
      <w:r w:rsidR="009E23B2" w:rsidRPr="00B87780">
        <w:rPr>
          <w:sz w:val="20"/>
          <w:szCs w:val="20"/>
        </w:rPr>
        <w:t>gallery</w:t>
      </w:r>
      <w:r w:rsidR="00450E95" w:rsidRPr="00605333">
        <w:rPr>
          <w:sz w:val="20"/>
          <w:szCs w:val="20"/>
        </w:rPr>
        <w:t xml:space="preserve"> thermocouple</w:t>
      </w:r>
      <w:r w:rsidR="00A41900">
        <w:rPr>
          <w:sz w:val="20"/>
          <w:szCs w:val="20"/>
        </w:rPr>
        <w:t xml:space="preserve"> </w:t>
      </w:r>
      <w:r w:rsidR="00B87780">
        <w:rPr>
          <w:sz w:val="20"/>
          <w:szCs w:val="20"/>
        </w:rPr>
        <w:t>(</w:t>
      </w:r>
      <w:r w:rsidR="00E84E14">
        <w:rPr>
          <w:sz w:val="20"/>
          <w:szCs w:val="20"/>
        </w:rPr>
        <w:t>see</w:t>
      </w:r>
      <w:r w:rsidR="00BB142A">
        <w:rPr>
          <w:sz w:val="20"/>
          <w:szCs w:val="20"/>
        </w:rPr>
        <w:t xml:space="preserve"> </w:t>
      </w:r>
      <w:r w:rsidR="00BB142A" w:rsidRPr="00B87780">
        <w:rPr>
          <w:color w:val="FF0000"/>
          <w:sz w:val="20"/>
          <w:szCs w:val="20"/>
        </w:rPr>
        <w:t>Fig. A9.7</w:t>
      </w:r>
      <w:r w:rsidR="00B87780">
        <w:rPr>
          <w:sz w:val="20"/>
          <w:szCs w:val="20"/>
        </w:rPr>
        <w:t>).</w:t>
      </w:r>
      <w:r w:rsidR="00450E95">
        <w:rPr>
          <w:sz w:val="20"/>
          <w:szCs w:val="20"/>
        </w:rPr>
        <w:t xml:space="preserve"> </w:t>
      </w:r>
      <w:bookmarkStart w:id="16" w:name="_Toc412095261"/>
    </w:p>
    <w:p w14:paraId="4B028928" w14:textId="7FC6580C" w:rsidR="00874893" w:rsidRDefault="00AC7B31" w:rsidP="00697313">
      <w:pPr>
        <w:spacing w:line="360" w:lineRule="auto"/>
        <w:ind w:firstLine="426"/>
        <w:rPr>
          <w:sz w:val="20"/>
          <w:szCs w:val="20"/>
        </w:rPr>
      </w:pPr>
      <w:r>
        <w:rPr>
          <w:bCs/>
          <w:sz w:val="20"/>
          <w:szCs w:val="20"/>
        </w:rPr>
        <w:t>8.</w:t>
      </w:r>
      <w:r w:rsidR="00B2271C">
        <w:rPr>
          <w:bCs/>
          <w:sz w:val="20"/>
          <w:szCs w:val="20"/>
        </w:rPr>
        <w:t xml:space="preserve">20 </w:t>
      </w:r>
      <w:r w:rsidRPr="00AC7B31">
        <w:rPr>
          <w:bCs/>
          <w:i/>
          <w:sz w:val="20"/>
          <w:szCs w:val="20"/>
        </w:rPr>
        <w:t>Timing Chain</w:t>
      </w:r>
      <w:r w:rsidR="002A55EA">
        <w:rPr>
          <w:bCs/>
          <w:i/>
          <w:sz w:val="20"/>
          <w:szCs w:val="20"/>
        </w:rPr>
        <w:t xml:space="preserve"> Preparation</w:t>
      </w:r>
      <w:r w:rsidR="00425B34">
        <w:rPr>
          <w:bCs/>
          <w:i/>
          <w:sz w:val="20"/>
          <w:szCs w:val="20"/>
        </w:rPr>
        <w:t>,</w:t>
      </w:r>
      <w:r w:rsidR="002A55EA">
        <w:rPr>
          <w:bCs/>
          <w:i/>
          <w:sz w:val="20"/>
          <w:szCs w:val="20"/>
        </w:rPr>
        <w:t xml:space="preserve"> Installation</w:t>
      </w:r>
      <w:r w:rsidR="00425B34">
        <w:rPr>
          <w:bCs/>
          <w:i/>
          <w:sz w:val="20"/>
          <w:szCs w:val="20"/>
        </w:rPr>
        <w:t>, and Measurement</w:t>
      </w:r>
      <w:r w:rsidR="00B2271C">
        <w:rPr>
          <w:bCs/>
          <w:i/>
          <w:sz w:val="20"/>
          <w:szCs w:val="20"/>
        </w:rPr>
        <w:t>:</w:t>
      </w:r>
      <w:r w:rsidR="00C746E3" w:rsidRPr="00B507E9">
        <w:rPr>
          <w:bCs/>
          <w:sz w:val="20"/>
          <w:szCs w:val="20"/>
        </w:rPr>
        <w:t xml:space="preserve"> </w:t>
      </w:r>
      <w:bookmarkEnd w:id="16"/>
    </w:p>
    <w:p w14:paraId="3B5499C6" w14:textId="234BD9D5" w:rsidR="00C746E3" w:rsidRPr="00874893" w:rsidRDefault="00B2271C" w:rsidP="00697313">
      <w:pPr>
        <w:spacing w:line="360" w:lineRule="auto"/>
        <w:ind w:firstLine="426"/>
        <w:rPr>
          <w:sz w:val="20"/>
          <w:szCs w:val="20"/>
        </w:rPr>
      </w:pPr>
      <w:r>
        <w:rPr>
          <w:bCs/>
          <w:sz w:val="20"/>
          <w:szCs w:val="20"/>
        </w:rPr>
        <w:t>8.20</w:t>
      </w:r>
      <w:r w:rsidR="00874893">
        <w:rPr>
          <w:bCs/>
          <w:sz w:val="20"/>
          <w:szCs w:val="20"/>
        </w:rPr>
        <w:t xml:space="preserve">.1 </w:t>
      </w:r>
      <w:r w:rsidR="00C746E3" w:rsidRPr="00B2271C">
        <w:rPr>
          <w:bCs/>
          <w:i/>
          <w:sz w:val="20"/>
          <w:szCs w:val="20"/>
        </w:rPr>
        <w:t xml:space="preserve">New </w:t>
      </w:r>
      <w:r w:rsidRPr="00B2271C">
        <w:rPr>
          <w:bCs/>
          <w:i/>
          <w:sz w:val="20"/>
          <w:szCs w:val="20"/>
        </w:rPr>
        <w:t>Chain Preparation</w:t>
      </w:r>
      <w:r>
        <w:rPr>
          <w:bCs/>
          <w:sz w:val="20"/>
          <w:szCs w:val="20"/>
        </w:rPr>
        <w:t>:</w:t>
      </w:r>
    </w:p>
    <w:p w14:paraId="379C1D64" w14:textId="4DA305A9" w:rsidR="00C746E3" w:rsidRPr="00121A9D" w:rsidRDefault="00B50A65" w:rsidP="00697313">
      <w:pPr>
        <w:spacing w:line="360" w:lineRule="auto"/>
        <w:ind w:firstLine="426"/>
        <w:rPr>
          <w:sz w:val="20"/>
          <w:szCs w:val="20"/>
        </w:rPr>
      </w:pPr>
      <w:r w:rsidRPr="00121A9D">
        <w:rPr>
          <w:color w:val="000000"/>
          <w:sz w:val="20"/>
          <w:szCs w:val="20"/>
        </w:rPr>
        <w:t>8.20.1.1</w:t>
      </w:r>
      <w:r w:rsidR="00874893" w:rsidRPr="00121A9D">
        <w:rPr>
          <w:color w:val="000000"/>
          <w:sz w:val="20"/>
          <w:szCs w:val="20"/>
        </w:rPr>
        <w:t xml:space="preserve"> </w:t>
      </w:r>
      <w:r w:rsidR="00C746E3" w:rsidRPr="00121A9D">
        <w:rPr>
          <w:color w:val="000000"/>
          <w:sz w:val="20"/>
          <w:szCs w:val="20"/>
        </w:rPr>
        <w:t xml:space="preserve">Place a new timing chain into an ultrasonic bath with </w:t>
      </w:r>
      <w:r w:rsidR="00121A9D" w:rsidRPr="00121A9D">
        <w:rPr>
          <w:color w:val="000000"/>
          <w:sz w:val="20"/>
          <w:szCs w:val="20"/>
        </w:rPr>
        <w:t>Stoddard solvent</w:t>
      </w:r>
      <w:r w:rsidR="00C746E3" w:rsidRPr="00121A9D">
        <w:rPr>
          <w:color w:val="000000"/>
          <w:sz w:val="20"/>
          <w:szCs w:val="20"/>
        </w:rPr>
        <w:t xml:space="preserve"> for 20 min. </w:t>
      </w:r>
    </w:p>
    <w:p w14:paraId="7B2064B5" w14:textId="2C831EC8" w:rsidR="00874893" w:rsidRDefault="00B50A65" w:rsidP="00697313">
      <w:pPr>
        <w:spacing w:line="360" w:lineRule="auto"/>
        <w:ind w:firstLine="426"/>
        <w:rPr>
          <w:color w:val="000000"/>
          <w:sz w:val="20"/>
          <w:szCs w:val="20"/>
        </w:rPr>
      </w:pPr>
      <w:r w:rsidRPr="00121A9D">
        <w:rPr>
          <w:color w:val="000000"/>
          <w:sz w:val="20"/>
          <w:szCs w:val="20"/>
        </w:rPr>
        <w:t>8.20.1.2</w:t>
      </w:r>
      <w:r w:rsidR="00874893" w:rsidRPr="00121A9D">
        <w:rPr>
          <w:color w:val="000000"/>
          <w:sz w:val="20"/>
          <w:szCs w:val="20"/>
        </w:rPr>
        <w:t xml:space="preserve"> </w:t>
      </w:r>
      <w:r w:rsidR="00C746E3" w:rsidRPr="00121A9D">
        <w:rPr>
          <w:color w:val="000000"/>
          <w:sz w:val="20"/>
          <w:szCs w:val="20"/>
        </w:rPr>
        <w:t xml:space="preserve">Remove the chain from the ultrasonic cleaner and dip into room temperature </w:t>
      </w:r>
      <w:r w:rsidR="00121A9D" w:rsidRPr="00121A9D">
        <w:rPr>
          <w:color w:val="000000"/>
          <w:sz w:val="20"/>
          <w:szCs w:val="20"/>
        </w:rPr>
        <w:t>Stoddard solvent</w:t>
      </w:r>
      <w:r w:rsidR="00C746E3" w:rsidRPr="00121A9D">
        <w:rPr>
          <w:color w:val="000000"/>
          <w:sz w:val="20"/>
          <w:szCs w:val="20"/>
        </w:rPr>
        <w:t xml:space="preserve"> to cool chain.</w:t>
      </w:r>
      <w:r w:rsidR="00C746E3" w:rsidRPr="00B507E9">
        <w:rPr>
          <w:color w:val="000000"/>
          <w:sz w:val="20"/>
          <w:szCs w:val="20"/>
        </w:rPr>
        <w:t xml:space="preserve"> </w:t>
      </w:r>
    </w:p>
    <w:p w14:paraId="24C47CBA" w14:textId="1E322642" w:rsidR="00C746E3" w:rsidRPr="00B507E9" w:rsidRDefault="00B50A65" w:rsidP="00697313">
      <w:pPr>
        <w:spacing w:line="360" w:lineRule="auto"/>
        <w:ind w:firstLine="426"/>
        <w:rPr>
          <w:color w:val="000000"/>
          <w:sz w:val="20"/>
          <w:szCs w:val="20"/>
        </w:rPr>
      </w:pPr>
      <w:r>
        <w:rPr>
          <w:color w:val="000000"/>
          <w:sz w:val="20"/>
          <w:szCs w:val="20"/>
        </w:rPr>
        <w:t>8.20.1.3</w:t>
      </w:r>
      <w:r w:rsidR="00874893">
        <w:rPr>
          <w:color w:val="000000"/>
          <w:sz w:val="20"/>
          <w:szCs w:val="20"/>
        </w:rPr>
        <w:t xml:space="preserve"> </w:t>
      </w:r>
      <w:r w:rsidR="00C746E3" w:rsidRPr="00B507E9">
        <w:rPr>
          <w:color w:val="000000"/>
          <w:sz w:val="20"/>
          <w:szCs w:val="20"/>
        </w:rPr>
        <w:t xml:space="preserve">Dip the chain in heptane to prevent rust. </w:t>
      </w:r>
    </w:p>
    <w:p w14:paraId="20F1A08C" w14:textId="21E33319" w:rsidR="00995BBD" w:rsidRDefault="00B50A65" w:rsidP="00697313">
      <w:pPr>
        <w:spacing w:line="360" w:lineRule="auto"/>
        <w:ind w:firstLine="426"/>
        <w:rPr>
          <w:color w:val="000000"/>
          <w:sz w:val="20"/>
          <w:szCs w:val="20"/>
        </w:rPr>
      </w:pPr>
      <w:r>
        <w:rPr>
          <w:color w:val="000000"/>
          <w:sz w:val="20"/>
          <w:szCs w:val="20"/>
        </w:rPr>
        <w:t>8.20.1.4</w:t>
      </w:r>
      <w:r w:rsidR="00874893">
        <w:rPr>
          <w:color w:val="000000"/>
          <w:sz w:val="20"/>
          <w:szCs w:val="20"/>
        </w:rPr>
        <w:t xml:space="preserve"> </w:t>
      </w:r>
      <w:r w:rsidR="00C746E3" w:rsidRPr="00874893">
        <w:rPr>
          <w:color w:val="000000"/>
          <w:sz w:val="20"/>
          <w:szCs w:val="20"/>
        </w:rPr>
        <w:t xml:space="preserve">Oil </w:t>
      </w:r>
      <w:r w:rsidR="00BA0E4C">
        <w:rPr>
          <w:color w:val="000000"/>
          <w:sz w:val="20"/>
          <w:szCs w:val="20"/>
        </w:rPr>
        <w:t xml:space="preserve">the </w:t>
      </w:r>
      <w:r w:rsidR="00C746E3" w:rsidRPr="00874893">
        <w:rPr>
          <w:color w:val="000000"/>
          <w:sz w:val="20"/>
          <w:szCs w:val="20"/>
        </w:rPr>
        <w:t>chain by dipping in EF-411.</w:t>
      </w:r>
    </w:p>
    <w:p w14:paraId="21CDEF94" w14:textId="48E33429" w:rsidR="00AB46B7" w:rsidRDefault="00B50A65" w:rsidP="00BA0E4C">
      <w:pPr>
        <w:spacing w:line="360" w:lineRule="auto"/>
        <w:ind w:firstLine="426"/>
        <w:rPr>
          <w:color w:val="000000"/>
          <w:sz w:val="20"/>
          <w:szCs w:val="20"/>
        </w:rPr>
      </w:pPr>
      <w:r>
        <w:rPr>
          <w:color w:val="000000"/>
          <w:sz w:val="20"/>
          <w:szCs w:val="20"/>
        </w:rPr>
        <w:t>8.20.1.5</w:t>
      </w:r>
      <w:r w:rsidR="00995BBD" w:rsidRPr="00107900">
        <w:rPr>
          <w:color w:val="000000"/>
          <w:sz w:val="20"/>
          <w:szCs w:val="20"/>
        </w:rPr>
        <w:t xml:space="preserve"> Install the chain in the engine for </w:t>
      </w:r>
      <w:r w:rsidR="00BA0E4C">
        <w:rPr>
          <w:color w:val="000000"/>
          <w:sz w:val="20"/>
          <w:szCs w:val="20"/>
        </w:rPr>
        <w:t xml:space="preserve">the </w:t>
      </w:r>
      <w:r w:rsidR="00995BBD" w:rsidRPr="00107900">
        <w:rPr>
          <w:color w:val="000000"/>
          <w:sz w:val="20"/>
          <w:szCs w:val="20"/>
        </w:rPr>
        <w:t>engine break</w:t>
      </w:r>
      <w:r w:rsidR="0051399F">
        <w:rPr>
          <w:color w:val="000000"/>
          <w:sz w:val="20"/>
          <w:szCs w:val="20"/>
        </w:rPr>
        <w:t>-</w:t>
      </w:r>
      <w:r w:rsidR="00995BBD" w:rsidRPr="00107900">
        <w:rPr>
          <w:color w:val="000000"/>
          <w:sz w:val="20"/>
          <w:szCs w:val="20"/>
        </w:rPr>
        <w:t>in</w:t>
      </w:r>
      <w:r w:rsidR="0051399F">
        <w:rPr>
          <w:color w:val="000000"/>
          <w:sz w:val="20"/>
          <w:szCs w:val="20"/>
        </w:rPr>
        <w:t>.</w:t>
      </w:r>
    </w:p>
    <w:p w14:paraId="196A8F1D" w14:textId="06B0764B" w:rsidR="00107900" w:rsidRDefault="00107900" w:rsidP="00697313">
      <w:pPr>
        <w:spacing w:line="360" w:lineRule="auto"/>
        <w:ind w:firstLine="426"/>
        <w:rPr>
          <w:color w:val="000000"/>
          <w:sz w:val="20"/>
          <w:szCs w:val="20"/>
        </w:rPr>
      </w:pPr>
      <w:r>
        <w:rPr>
          <w:color w:val="000000"/>
          <w:sz w:val="20"/>
          <w:szCs w:val="20"/>
        </w:rPr>
        <w:t>8.2</w:t>
      </w:r>
      <w:r w:rsidR="00B2271C">
        <w:rPr>
          <w:color w:val="000000"/>
          <w:sz w:val="20"/>
          <w:szCs w:val="20"/>
        </w:rPr>
        <w:t>0</w:t>
      </w:r>
      <w:r>
        <w:rPr>
          <w:color w:val="000000"/>
          <w:sz w:val="20"/>
          <w:szCs w:val="20"/>
        </w:rPr>
        <w:t>.2</w:t>
      </w:r>
      <w:r w:rsidR="00995BBD">
        <w:rPr>
          <w:color w:val="000000"/>
          <w:sz w:val="20"/>
          <w:szCs w:val="20"/>
        </w:rPr>
        <w:t xml:space="preserve"> </w:t>
      </w:r>
      <w:r w:rsidR="00995BBD" w:rsidRPr="00B2271C">
        <w:rPr>
          <w:i/>
          <w:color w:val="000000"/>
          <w:sz w:val="20"/>
          <w:szCs w:val="20"/>
        </w:rPr>
        <w:t>After</w:t>
      </w:r>
      <w:r w:rsidRPr="00B2271C">
        <w:rPr>
          <w:i/>
          <w:color w:val="000000"/>
          <w:sz w:val="20"/>
          <w:szCs w:val="20"/>
        </w:rPr>
        <w:t xml:space="preserve"> </w:t>
      </w:r>
      <w:r w:rsidR="00DE6FA4">
        <w:rPr>
          <w:i/>
          <w:color w:val="000000"/>
          <w:sz w:val="20"/>
          <w:szCs w:val="20"/>
        </w:rPr>
        <w:t xml:space="preserve">Engine </w:t>
      </w:r>
      <w:r w:rsidR="00BA0E4C">
        <w:rPr>
          <w:i/>
          <w:color w:val="000000"/>
          <w:sz w:val="20"/>
          <w:szCs w:val="20"/>
        </w:rPr>
        <w:t>Break-</w:t>
      </w:r>
      <w:r w:rsidR="00B2271C" w:rsidRPr="00B2271C">
        <w:rPr>
          <w:i/>
          <w:color w:val="000000"/>
          <w:sz w:val="20"/>
          <w:szCs w:val="20"/>
        </w:rPr>
        <w:t>In</w:t>
      </w:r>
      <w:r w:rsidR="00B2271C">
        <w:rPr>
          <w:i/>
          <w:color w:val="000000"/>
          <w:sz w:val="20"/>
          <w:szCs w:val="20"/>
        </w:rPr>
        <w:t>:</w:t>
      </w:r>
    </w:p>
    <w:p w14:paraId="2800FAF7" w14:textId="043261AC" w:rsidR="00107900" w:rsidRDefault="00B50A65" w:rsidP="00697313">
      <w:pPr>
        <w:spacing w:line="360" w:lineRule="auto"/>
        <w:ind w:firstLine="426"/>
        <w:rPr>
          <w:sz w:val="20"/>
          <w:szCs w:val="20"/>
        </w:rPr>
      </w:pPr>
      <w:r>
        <w:rPr>
          <w:sz w:val="20"/>
          <w:szCs w:val="20"/>
        </w:rPr>
        <w:t>8.20.2.1</w:t>
      </w:r>
      <w:r w:rsidR="00107900" w:rsidRPr="00107900">
        <w:rPr>
          <w:sz w:val="20"/>
          <w:szCs w:val="20"/>
        </w:rPr>
        <w:t xml:space="preserve"> After </w:t>
      </w:r>
      <w:r w:rsidR="00DE6FA4">
        <w:rPr>
          <w:sz w:val="20"/>
          <w:szCs w:val="20"/>
        </w:rPr>
        <w:t xml:space="preserve">engine </w:t>
      </w:r>
      <w:r w:rsidR="00107900" w:rsidRPr="00107900">
        <w:rPr>
          <w:sz w:val="20"/>
          <w:szCs w:val="20"/>
        </w:rPr>
        <w:t>break</w:t>
      </w:r>
      <w:r w:rsidR="0051399F">
        <w:rPr>
          <w:sz w:val="20"/>
          <w:szCs w:val="20"/>
        </w:rPr>
        <w:t>-</w:t>
      </w:r>
      <w:r w:rsidR="00107900" w:rsidRPr="00107900">
        <w:rPr>
          <w:sz w:val="20"/>
          <w:szCs w:val="20"/>
        </w:rPr>
        <w:t>in</w:t>
      </w:r>
      <w:r w:rsidR="0051399F">
        <w:rPr>
          <w:sz w:val="20"/>
          <w:szCs w:val="20"/>
        </w:rPr>
        <w:t>,</w:t>
      </w:r>
      <w:r w:rsidR="00107900" w:rsidRPr="00107900">
        <w:rPr>
          <w:sz w:val="20"/>
          <w:szCs w:val="20"/>
        </w:rPr>
        <w:t xml:space="preserve"> remove the chain from the engine. </w:t>
      </w:r>
    </w:p>
    <w:p w14:paraId="48A8AEBF" w14:textId="755A9B2C" w:rsidR="00107900" w:rsidRPr="00B507E9" w:rsidRDefault="00B50A65" w:rsidP="00697313">
      <w:pPr>
        <w:spacing w:line="360" w:lineRule="auto"/>
        <w:ind w:firstLine="426"/>
        <w:rPr>
          <w:sz w:val="20"/>
          <w:szCs w:val="20"/>
        </w:rPr>
      </w:pPr>
      <w:r>
        <w:rPr>
          <w:color w:val="000000"/>
          <w:sz w:val="20"/>
          <w:szCs w:val="20"/>
        </w:rPr>
        <w:t>8.20.2.2</w:t>
      </w:r>
      <w:r w:rsidR="00107900">
        <w:rPr>
          <w:color w:val="000000"/>
          <w:sz w:val="20"/>
          <w:szCs w:val="20"/>
        </w:rPr>
        <w:t xml:space="preserve"> </w:t>
      </w:r>
      <w:r w:rsidR="00107900" w:rsidRPr="00B507E9">
        <w:rPr>
          <w:color w:val="000000"/>
          <w:sz w:val="20"/>
          <w:szCs w:val="20"/>
        </w:rPr>
        <w:t xml:space="preserve">Place </w:t>
      </w:r>
      <w:r w:rsidR="00107900">
        <w:rPr>
          <w:color w:val="000000"/>
          <w:sz w:val="20"/>
          <w:szCs w:val="20"/>
        </w:rPr>
        <w:t>the</w:t>
      </w:r>
      <w:r w:rsidR="00107900" w:rsidRPr="00B507E9">
        <w:rPr>
          <w:color w:val="000000"/>
          <w:sz w:val="20"/>
          <w:szCs w:val="20"/>
        </w:rPr>
        <w:t xml:space="preserve"> chain into an ultrasonic bath with </w:t>
      </w:r>
      <w:r w:rsidR="00121A9D">
        <w:rPr>
          <w:color w:val="000000"/>
          <w:sz w:val="20"/>
          <w:szCs w:val="20"/>
        </w:rPr>
        <w:t>Stoddard solvent</w:t>
      </w:r>
      <w:r w:rsidR="00107900" w:rsidRPr="00B507E9">
        <w:rPr>
          <w:color w:val="000000"/>
          <w:sz w:val="20"/>
          <w:szCs w:val="20"/>
        </w:rPr>
        <w:t xml:space="preserve"> for 20</w:t>
      </w:r>
      <w:r w:rsidR="00697313">
        <w:rPr>
          <w:color w:val="000000"/>
          <w:sz w:val="20"/>
          <w:szCs w:val="20"/>
        </w:rPr>
        <w:t> </w:t>
      </w:r>
      <w:r w:rsidR="00107900" w:rsidRPr="00B507E9">
        <w:rPr>
          <w:color w:val="000000"/>
          <w:sz w:val="20"/>
          <w:szCs w:val="20"/>
        </w:rPr>
        <w:t xml:space="preserve">min. </w:t>
      </w:r>
    </w:p>
    <w:p w14:paraId="73B14738" w14:textId="73347E6B" w:rsidR="00107900" w:rsidRPr="00874893" w:rsidRDefault="00B50A65" w:rsidP="005F73C3">
      <w:pPr>
        <w:spacing w:line="360" w:lineRule="auto"/>
        <w:ind w:firstLine="426"/>
        <w:rPr>
          <w:color w:val="000000"/>
          <w:sz w:val="20"/>
          <w:szCs w:val="20"/>
        </w:rPr>
      </w:pPr>
      <w:r>
        <w:rPr>
          <w:color w:val="000000"/>
          <w:sz w:val="20"/>
          <w:szCs w:val="20"/>
        </w:rPr>
        <w:t>8.20.2.3</w:t>
      </w:r>
      <w:r w:rsidR="00107900">
        <w:rPr>
          <w:color w:val="000000"/>
          <w:sz w:val="20"/>
          <w:szCs w:val="20"/>
        </w:rPr>
        <w:t xml:space="preserve"> </w:t>
      </w:r>
      <w:r w:rsidR="00BA0E4C">
        <w:rPr>
          <w:color w:val="000000"/>
          <w:sz w:val="20"/>
          <w:szCs w:val="20"/>
        </w:rPr>
        <w:t>Repea</w:t>
      </w:r>
      <w:r w:rsidR="005F73C3">
        <w:rPr>
          <w:color w:val="000000"/>
          <w:sz w:val="20"/>
          <w:szCs w:val="20"/>
        </w:rPr>
        <w:t xml:space="preserve">t </w:t>
      </w:r>
      <w:r w:rsidR="005F73C3" w:rsidRPr="00F50C80">
        <w:rPr>
          <w:color w:val="FF0000"/>
          <w:sz w:val="20"/>
          <w:szCs w:val="20"/>
        </w:rPr>
        <w:t>8.20.1.2</w:t>
      </w:r>
      <w:r w:rsidR="005F73C3">
        <w:rPr>
          <w:color w:val="000000"/>
          <w:sz w:val="20"/>
          <w:szCs w:val="20"/>
        </w:rPr>
        <w:t xml:space="preserve"> to </w:t>
      </w:r>
      <w:r w:rsidR="005F73C3" w:rsidRPr="00F50C80">
        <w:rPr>
          <w:color w:val="FF0000"/>
          <w:sz w:val="20"/>
          <w:szCs w:val="20"/>
        </w:rPr>
        <w:t>8.20.1.4</w:t>
      </w:r>
      <w:r w:rsidR="00107900" w:rsidRPr="00874893">
        <w:rPr>
          <w:color w:val="000000"/>
          <w:sz w:val="20"/>
          <w:szCs w:val="20"/>
        </w:rPr>
        <w:t>.</w:t>
      </w:r>
    </w:p>
    <w:p w14:paraId="730621D5" w14:textId="0773E5B5" w:rsidR="00260433" w:rsidRDefault="005F73C3" w:rsidP="00697313">
      <w:pPr>
        <w:spacing w:line="360" w:lineRule="auto"/>
        <w:ind w:firstLine="426"/>
        <w:rPr>
          <w:color w:val="000000"/>
          <w:sz w:val="20"/>
          <w:szCs w:val="20"/>
        </w:rPr>
      </w:pPr>
      <w:r>
        <w:rPr>
          <w:color w:val="000000"/>
          <w:sz w:val="20"/>
          <w:szCs w:val="20"/>
        </w:rPr>
        <w:t>8.20.2.4</w:t>
      </w:r>
      <w:r w:rsidR="005C70AF">
        <w:rPr>
          <w:color w:val="000000"/>
          <w:sz w:val="20"/>
          <w:szCs w:val="20"/>
        </w:rPr>
        <w:t xml:space="preserve"> </w:t>
      </w:r>
      <w:r w:rsidR="00C746E3" w:rsidRPr="00B507E9">
        <w:rPr>
          <w:color w:val="000000"/>
          <w:sz w:val="20"/>
          <w:szCs w:val="20"/>
        </w:rPr>
        <w:t>Hang the chain to let excess oil run off and let the chain cool off for a minimum of 2</w:t>
      </w:r>
      <w:r w:rsidR="0051399F">
        <w:rPr>
          <w:color w:val="000000"/>
          <w:sz w:val="20"/>
          <w:szCs w:val="20"/>
        </w:rPr>
        <w:t> </w:t>
      </w:r>
      <w:r w:rsidR="00C746E3" w:rsidRPr="00B507E9">
        <w:rPr>
          <w:color w:val="000000"/>
          <w:sz w:val="20"/>
          <w:szCs w:val="20"/>
        </w:rPr>
        <w:t xml:space="preserve">h in the </w:t>
      </w:r>
      <w:r w:rsidR="00A15382">
        <w:rPr>
          <w:color w:val="000000"/>
          <w:sz w:val="20"/>
          <w:szCs w:val="20"/>
        </w:rPr>
        <w:t>measurement area</w:t>
      </w:r>
      <w:r w:rsidR="00C746E3" w:rsidRPr="00B507E9">
        <w:rPr>
          <w:color w:val="000000"/>
          <w:sz w:val="20"/>
          <w:szCs w:val="20"/>
        </w:rPr>
        <w:t xml:space="preserve"> before starting the</w:t>
      </w:r>
      <w:r w:rsidR="00E557A4">
        <w:rPr>
          <w:color w:val="000000"/>
          <w:sz w:val="20"/>
          <w:szCs w:val="20"/>
        </w:rPr>
        <w:t xml:space="preserve"> </w:t>
      </w:r>
      <w:r w:rsidRPr="00B507E9">
        <w:rPr>
          <w:color w:val="000000"/>
          <w:sz w:val="20"/>
          <w:szCs w:val="20"/>
        </w:rPr>
        <w:t>measurement procedure</w:t>
      </w:r>
      <w:r>
        <w:rPr>
          <w:color w:val="000000"/>
          <w:sz w:val="20"/>
          <w:szCs w:val="20"/>
        </w:rPr>
        <w:t xml:space="preserve"> for the </w:t>
      </w:r>
      <w:r w:rsidR="00E557A4">
        <w:rPr>
          <w:color w:val="000000"/>
          <w:sz w:val="20"/>
          <w:szCs w:val="20"/>
        </w:rPr>
        <w:t>after break</w:t>
      </w:r>
      <w:r w:rsidR="0051399F">
        <w:rPr>
          <w:color w:val="000000"/>
          <w:sz w:val="20"/>
          <w:szCs w:val="20"/>
        </w:rPr>
        <w:t>-</w:t>
      </w:r>
      <w:r w:rsidR="00E557A4">
        <w:rPr>
          <w:color w:val="000000"/>
          <w:sz w:val="20"/>
          <w:szCs w:val="20"/>
        </w:rPr>
        <w:t>in</w:t>
      </w:r>
      <w:r w:rsidR="00C746E3" w:rsidRPr="00B507E9">
        <w:rPr>
          <w:color w:val="000000"/>
          <w:sz w:val="20"/>
          <w:szCs w:val="20"/>
        </w:rPr>
        <w:t>. This allow</w:t>
      </w:r>
      <w:r w:rsidR="0051399F">
        <w:rPr>
          <w:color w:val="000000"/>
          <w:sz w:val="20"/>
          <w:szCs w:val="20"/>
        </w:rPr>
        <w:t>s</w:t>
      </w:r>
      <w:r w:rsidR="00C746E3" w:rsidRPr="00B507E9">
        <w:rPr>
          <w:color w:val="000000"/>
          <w:sz w:val="20"/>
          <w:szCs w:val="20"/>
        </w:rPr>
        <w:t xml:space="preserve"> the tempera</w:t>
      </w:r>
      <w:r w:rsidR="00E557A4">
        <w:rPr>
          <w:color w:val="000000"/>
          <w:sz w:val="20"/>
          <w:szCs w:val="20"/>
        </w:rPr>
        <w:t>ture of the chain to stabilize.</w:t>
      </w:r>
    </w:p>
    <w:p w14:paraId="0E8A3646" w14:textId="3E498175" w:rsidR="00AB46B7" w:rsidRPr="005F73C3" w:rsidRDefault="005F73C3" w:rsidP="005F73C3">
      <w:pPr>
        <w:spacing w:line="360" w:lineRule="auto"/>
        <w:ind w:firstLine="426"/>
        <w:rPr>
          <w:sz w:val="20"/>
          <w:szCs w:val="20"/>
        </w:rPr>
      </w:pPr>
      <w:r>
        <w:rPr>
          <w:sz w:val="20"/>
          <w:szCs w:val="20"/>
        </w:rPr>
        <w:t>8.20.2.5</w:t>
      </w:r>
      <w:r w:rsidR="00697313" w:rsidRPr="00AC7FCD">
        <w:rPr>
          <w:sz w:val="20"/>
          <w:szCs w:val="20"/>
        </w:rPr>
        <w:t xml:space="preserve"> Measure timing chain </w:t>
      </w:r>
      <w:r w:rsidR="00AC7FCD">
        <w:rPr>
          <w:sz w:val="20"/>
          <w:szCs w:val="20"/>
        </w:rPr>
        <w:t>as described in</w:t>
      </w:r>
      <w:r w:rsidR="00697313" w:rsidRPr="00AC7FCD">
        <w:rPr>
          <w:sz w:val="20"/>
          <w:szCs w:val="20"/>
        </w:rPr>
        <w:t xml:space="preserve"> </w:t>
      </w:r>
      <w:r w:rsidR="00697313" w:rsidRPr="005F73C3">
        <w:rPr>
          <w:color w:val="FF0000"/>
          <w:sz w:val="20"/>
          <w:szCs w:val="20"/>
        </w:rPr>
        <w:t>8.20.5</w:t>
      </w:r>
      <w:r w:rsidR="00AC7FCD">
        <w:rPr>
          <w:sz w:val="20"/>
          <w:szCs w:val="20"/>
        </w:rPr>
        <w:t>.</w:t>
      </w:r>
    </w:p>
    <w:p w14:paraId="17E88BE2" w14:textId="2C87F4F1" w:rsidR="00260433" w:rsidRPr="005F73C3" w:rsidRDefault="00260433" w:rsidP="00697313">
      <w:pPr>
        <w:spacing w:line="360" w:lineRule="auto"/>
        <w:ind w:firstLine="426"/>
        <w:rPr>
          <w:sz w:val="20"/>
          <w:szCs w:val="20"/>
        </w:rPr>
      </w:pPr>
      <w:r w:rsidRPr="005F73C3">
        <w:rPr>
          <w:sz w:val="20"/>
          <w:szCs w:val="20"/>
        </w:rPr>
        <w:t>8.2</w:t>
      </w:r>
      <w:r w:rsidR="00B2271C" w:rsidRPr="005F73C3">
        <w:rPr>
          <w:sz w:val="20"/>
          <w:szCs w:val="20"/>
        </w:rPr>
        <w:t>0</w:t>
      </w:r>
      <w:r w:rsidRPr="005F73C3">
        <w:rPr>
          <w:sz w:val="20"/>
          <w:szCs w:val="20"/>
        </w:rPr>
        <w:t xml:space="preserve">.3 </w:t>
      </w:r>
      <w:r w:rsidR="00090819" w:rsidRPr="005F73C3">
        <w:rPr>
          <w:i/>
          <w:sz w:val="20"/>
          <w:szCs w:val="20"/>
        </w:rPr>
        <w:t xml:space="preserve">Chain </w:t>
      </w:r>
      <w:r w:rsidR="00B2271C" w:rsidRPr="005F73C3">
        <w:rPr>
          <w:i/>
          <w:sz w:val="20"/>
          <w:szCs w:val="20"/>
        </w:rPr>
        <w:t>Installation After Break In:</w:t>
      </w:r>
      <w:r w:rsidRPr="005F73C3">
        <w:rPr>
          <w:sz w:val="20"/>
          <w:szCs w:val="20"/>
        </w:rPr>
        <w:t xml:space="preserve"> </w:t>
      </w:r>
    </w:p>
    <w:p w14:paraId="4F4B1419" w14:textId="075D8DE0" w:rsidR="00260433" w:rsidRPr="00121A9D" w:rsidRDefault="00B50A65" w:rsidP="00697313">
      <w:pPr>
        <w:spacing w:line="360" w:lineRule="auto"/>
        <w:ind w:firstLine="426"/>
        <w:rPr>
          <w:color w:val="000000"/>
          <w:sz w:val="20"/>
          <w:szCs w:val="20"/>
        </w:rPr>
      </w:pPr>
      <w:r w:rsidRPr="00121A9D">
        <w:rPr>
          <w:color w:val="000000"/>
          <w:sz w:val="20"/>
          <w:szCs w:val="20"/>
        </w:rPr>
        <w:t>8.20.3.1</w:t>
      </w:r>
      <w:r w:rsidR="00260433" w:rsidRPr="00121A9D">
        <w:rPr>
          <w:color w:val="000000"/>
          <w:sz w:val="20"/>
          <w:szCs w:val="20"/>
        </w:rPr>
        <w:t xml:space="preserve"> Dip the chain in </w:t>
      </w:r>
      <w:r w:rsidR="00121A9D" w:rsidRPr="00121A9D">
        <w:rPr>
          <w:color w:val="000000"/>
          <w:sz w:val="20"/>
          <w:szCs w:val="20"/>
        </w:rPr>
        <w:t>Stoddard solvent</w:t>
      </w:r>
      <w:r w:rsidR="00260433" w:rsidRPr="00121A9D">
        <w:rPr>
          <w:color w:val="000000"/>
          <w:sz w:val="20"/>
          <w:szCs w:val="20"/>
        </w:rPr>
        <w:t xml:space="preserve"> to remove EF-411</w:t>
      </w:r>
      <w:r w:rsidR="005F73C3" w:rsidRPr="00121A9D">
        <w:rPr>
          <w:color w:val="000000"/>
          <w:sz w:val="20"/>
          <w:szCs w:val="20"/>
        </w:rPr>
        <w:t>,</w:t>
      </w:r>
      <w:r w:rsidR="00260433" w:rsidRPr="00121A9D">
        <w:rPr>
          <w:color w:val="000000"/>
          <w:sz w:val="20"/>
          <w:szCs w:val="20"/>
        </w:rPr>
        <w:t xml:space="preserve"> then dip the chain in new test oil.</w:t>
      </w:r>
    </w:p>
    <w:p w14:paraId="5838EB71" w14:textId="1E39B2CA" w:rsidR="000F6EAD" w:rsidRPr="00121A9D" w:rsidRDefault="000F6EAD" w:rsidP="000F6EAD">
      <w:pPr>
        <w:spacing w:line="360" w:lineRule="auto"/>
        <w:ind w:firstLine="426"/>
        <w:rPr>
          <w:sz w:val="20"/>
          <w:szCs w:val="20"/>
        </w:rPr>
      </w:pPr>
      <w:r w:rsidRPr="00121A9D">
        <w:rPr>
          <w:sz w:val="20"/>
          <w:szCs w:val="20"/>
        </w:rPr>
        <w:t xml:space="preserve">8.20.3.2 Reinstall the chain as described in </w:t>
      </w:r>
      <w:r w:rsidRPr="00121A9D">
        <w:rPr>
          <w:color w:val="FF0000"/>
          <w:sz w:val="20"/>
          <w:szCs w:val="20"/>
        </w:rPr>
        <w:t>8.19.6</w:t>
      </w:r>
      <w:r w:rsidR="005F73C3" w:rsidRPr="00121A9D">
        <w:rPr>
          <w:sz w:val="20"/>
          <w:szCs w:val="20"/>
        </w:rPr>
        <w:t>.</w:t>
      </w:r>
    </w:p>
    <w:p w14:paraId="4120648C" w14:textId="268CAF4C" w:rsidR="00864F63" w:rsidRPr="00121A9D" w:rsidRDefault="00AC7FCD" w:rsidP="005F73C3">
      <w:pPr>
        <w:spacing w:line="360" w:lineRule="auto"/>
        <w:ind w:firstLine="426"/>
        <w:rPr>
          <w:b/>
          <w:color w:val="000000"/>
          <w:sz w:val="20"/>
          <w:szCs w:val="20"/>
        </w:rPr>
      </w:pPr>
      <w:r w:rsidRPr="00121A9D">
        <w:rPr>
          <w:color w:val="000000"/>
          <w:sz w:val="20"/>
          <w:szCs w:val="20"/>
        </w:rPr>
        <w:t>8.20.3.3</w:t>
      </w:r>
      <w:r w:rsidRPr="00121A9D">
        <w:rPr>
          <w:b/>
          <w:color w:val="000000"/>
          <w:sz w:val="20"/>
          <w:szCs w:val="20"/>
        </w:rPr>
        <w:t xml:space="preserve"> </w:t>
      </w:r>
      <w:r w:rsidR="00260433" w:rsidRPr="00121A9D">
        <w:rPr>
          <w:color w:val="000000"/>
          <w:sz w:val="20"/>
          <w:szCs w:val="20"/>
        </w:rPr>
        <w:t>Do not clean the timing chain if it is removed during the test for an engine repair</w:t>
      </w:r>
      <w:r w:rsidRPr="00121A9D">
        <w:rPr>
          <w:color w:val="000000"/>
          <w:sz w:val="20"/>
          <w:szCs w:val="20"/>
        </w:rPr>
        <w:t>.</w:t>
      </w:r>
      <w:r w:rsidR="00260433" w:rsidRPr="00121A9D">
        <w:rPr>
          <w:b/>
          <w:color w:val="000000"/>
          <w:sz w:val="20"/>
          <w:szCs w:val="20"/>
        </w:rPr>
        <w:t xml:space="preserve">  </w:t>
      </w:r>
    </w:p>
    <w:p w14:paraId="0D532DF6" w14:textId="6E5918A5" w:rsidR="00260433" w:rsidRPr="00121A9D" w:rsidRDefault="00260433" w:rsidP="00864F63">
      <w:pPr>
        <w:spacing w:line="360" w:lineRule="auto"/>
        <w:ind w:firstLine="426"/>
        <w:rPr>
          <w:color w:val="000000"/>
          <w:sz w:val="20"/>
          <w:szCs w:val="20"/>
        </w:rPr>
      </w:pPr>
      <w:r w:rsidRPr="00121A9D">
        <w:rPr>
          <w:color w:val="000000"/>
          <w:sz w:val="20"/>
          <w:szCs w:val="20"/>
        </w:rPr>
        <w:t>8.2</w:t>
      </w:r>
      <w:r w:rsidR="00B2271C" w:rsidRPr="00121A9D">
        <w:rPr>
          <w:color w:val="000000"/>
          <w:sz w:val="20"/>
          <w:szCs w:val="20"/>
        </w:rPr>
        <w:t>0</w:t>
      </w:r>
      <w:r w:rsidRPr="00121A9D">
        <w:rPr>
          <w:color w:val="000000"/>
          <w:sz w:val="20"/>
          <w:szCs w:val="20"/>
        </w:rPr>
        <w:t xml:space="preserve">.4 </w:t>
      </w:r>
      <w:r w:rsidRPr="00121A9D">
        <w:rPr>
          <w:i/>
          <w:color w:val="000000"/>
          <w:sz w:val="20"/>
          <w:szCs w:val="20"/>
        </w:rPr>
        <w:t xml:space="preserve">End of </w:t>
      </w:r>
      <w:r w:rsidR="00B2271C" w:rsidRPr="00121A9D">
        <w:rPr>
          <w:i/>
          <w:color w:val="000000"/>
          <w:sz w:val="20"/>
          <w:szCs w:val="20"/>
        </w:rPr>
        <w:t>T</w:t>
      </w:r>
      <w:r w:rsidRPr="00121A9D">
        <w:rPr>
          <w:i/>
          <w:color w:val="000000"/>
          <w:sz w:val="20"/>
          <w:szCs w:val="20"/>
        </w:rPr>
        <w:t>est</w:t>
      </w:r>
      <w:r w:rsidR="00B2271C" w:rsidRPr="00121A9D">
        <w:rPr>
          <w:i/>
          <w:color w:val="000000"/>
          <w:sz w:val="20"/>
          <w:szCs w:val="20"/>
        </w:rPr>
        <w:t>:</w:t>
      </w:r>
      <w:r w:rsidRPr="00121A9D">
        <w:rPr>
          <w:color w:val="000000"/>
          <w:sz w:val="20"/>
          <w:szCs w:val="20"/>
        </w:rPr>
        <w:t xml:space="preserve"> </w:t>
      </w:r>
    </w:p>
    <w:p w14:paraId="4B16F4EF" w14:textId="2A21D0EF" w:rsidR="00260433" w:rsidRPr="00121A9D" w:rsidRDefault="00B50A65" w:rsidP="00697313">
      <w:pPr>
        <w:spacing w:line="360" w:lineRule="auto"/>
        <w:ind w:firstLine="426"/>
        <w:rPr>
          <w:sz w:val="20"/>
          <w:szCs w:val="20"/>
        </w:rPr>
      </w:pPr>
      <w:r w:rsidRPr="00121A9D">
        <w:rPr>
          <w:sz w:val="20"/>
          <w:szCs w:val="20"/>
        </w:rPr>
        <w:t>8.20.4.1</w:t>
      </w:r>
      <w:r w:rsidR="007A0DA7" w:rsidRPr="00121A9D">
        <w:rPr>
          <w:sz w:val="20"/>
          <w:szCs w:val="20"/>
        </w:rPr>
        <w:t xml:space="preserve"> </w:t>
      </w:r>
      <w:r w:rsidR="00260433" w:rsidRPr="00121A9D">
        <w:rPr>
          <w:sz w:val="20"/>
          <w:szCs w:val="20"/>
        </w:rPr>
        <w:t xml:space="preserve">At the end of test, remove the timing chain from the engine. </w:t>
      </w:r>
    </w:p>
    <w:p w14:paraId="4ABF4200" w14:textId="65CC03ED" w:rsidR="00260433" w:rsidRPr="00121A9D" w:rsidRDefault="00B50A65" w:rsidP="00697313">
      <w:pPr>
        <w:spacing w:line="360" w:lineRule="auto"/>
        <w:ind w:firstLine="426"/>
        <w:rPr>
          <w:sz w:val="20"/>
          <w:szCs w:val="20"/>
        </w:rPr>
      </w:pPr>
      <w:r w:rsidRPr="00121A9D">
        <w:rPr>
          <w:color w:val="000000"/>
          <w:sz w:val="20"/>
          <w:szCs w:val="20"/>
        </w:rPr>
        <w:t>8.20.4.2</w:t>
      </w:r>
      <w:r w:rsidR="007A0DA7" w:rsidRPr="00121A9D">
        <w:rPr>
          <w:color w:val="000000"/>
          <w:sz w:val="20"/>
          <w:szCs w:val="20"/>
        </w:rPr>
        <w:t xml:space="preserve"> </w:t>
      </w:r>
      <w:r w:rsidR="00260433" w:rsidRPr="00121A9D">
        <w:rPr>
          <w:color w:val="000000"/>
          <w:sz w:val="20"/>
          <w:szCs w:val="20"/>
        </w:rPr>
        <w:t xml:space="preserve">Place the timing chain into an ultrasonic bath with </w:t>
      </w:r>
      <w:r w:rsidR="00121A9D" w:rsidRPr="00121A9D">
        <w:rPr>
          <w:color w:val="000000"/>
          <w:sz w:val="20"/>
          <w:szCs w:val="20"/>
        </w:rPr>
        <w:t>Stoddard solvent</w:t>
      </w:r>
      <w:r w:rsidR="00260433" w:rsidRPr="00121A9D">
        <w:rPr>
          <w:color w:val="000000"/>
          <w:sz w:val="20"/>
          <w:szCs w:val="20"/>
        </w:rPr>
        <w:t xml:space="preserve"> for 20 min. </w:t>
      </w:r>
    </w:p>
    <w:p w14:paraId="2653D74A" w14:textId="7420B3E6" w:rsidR="007A0DA7" w:rsidRPr="00121A9D" w:rsidRDefault="00B50A65" w:rsidP="00697313">
      <w:pPr>
        <w:spacing w:line="360" w:lineRule="auto"/>
        <w:ind w:firstLine="426"/>
        <w:rPr>
          <w:color w:val="000000"/>
          <w:sz w:val="20"/>
          <w:szCs w:val="20"/>
        </w:rPr>
      </w:pPr>
      <w:r w:rsidRPr="00121A9D">
        <w:rPr>
          <w:color w:val="000000"/>
          <w:sz w:val="20"/>
          <w:szCs w:val="20"/>
        </w:rPr>
        <w:t>8.20.4.3</w:t>
      </w:r>
      <w:r w:rsidR="007A0DA7" w:rsidRPr="00121A9D">
        <w:rPr>
          <w:color w:val="000000"/>
          <w:sz w:val="20"/>
          <w:szCs w:val="20"/>
        </w:rPr>
        <w:t xml:space="preserve"> </w:t>
      </w:r>
      <w:r w:rsidR="00260433" w:rsidRPr="00121A9D">
        <w:rPr>
          <w:color w:val="000000"/>
          <w:sz w:val="20"/>
          <w:szCs w:val="20"/>
        </w:rPr>
        <w:t xml:space="preserve">Remove the chain from the ultrasonic cleaner and dip into room temperature </w:t>
      </w:r>
      <w:r w:rsidR="00121A9D" w:rsidRPr="00121A9D">
        <w:rPr>
          <w:color w:val="000000"/>
          <w:sz w:val="20"/>
          <w:szCs w:val="20"/>
        </w:rPr>
        <w:t>Stoddard solvent</w:t>
      </w:r>
      <w:r w:rsidR="00260433" w:rsidRPr="00121A9D">
        <w:rPr>
          <w:color w:val="000000"/>
          <w:sz w:val="20"/>
          <w:szCs w:val="20"/>
        </w:rPr>
        <w:t xml:space="preserve"> to cool chain. </w:t>
      </w:r>
    </w:p>
    <w:p w14:paraId="7976EAD3" w14:textId="430DB3A4" w:rsidR="007A0DA7" w:rsidRPr="00121A9D" w:rsidRDefault="00B50A65" w:rsidP="00697313">
      <w:pPr>
        <w:spacing w:line="360" w:lineRule="auto"/>
        <w:ind w:firstLine="426"/>
        <w:rPr>
          <w:color w:val="000000"/>
          <w:sz w:val="20"/>
          <w:szCs w:val="20"/>
        </w:rPr>
      </w:pPr>
      <w:r w:rsidRPr="00121A9D">
        <w:rPr>
          <w:color w:val="000000"/>
          <w:sz w:val="20"/>
          <w:szCs w:val="20"/>
        </w:rPr>
        <w:t>8.20.4.4</w:t>
      </w:r>
      <w:r w:rsidR="007A0DA7" w:rsidRPr="00121A9D">
        <w:rPr>
          <w:color w:val="000000"/>
          <w:sz w:val="20"/>
          <w:szCs w:val="20"/>
        </w:rPr>
        <w:t xml:space="preserve"> </w:t>
      </w:r>
      <w:r w:rsidR="00260433" w:rsidRPr="00121A9D">
        <w:rPr>
          <w:color w:val="000000"/>
          <w:sz w:val="20"/>
          <w:szCs w:val="20"/>
        </w:rPr>
        <w:t xml:space="preserve">Dip the chain in heptane or </w:t>
      </w:r>
      <w:r w:rsidR="00F50C80" w:rsidRPr="00121A9D">
        <w:rPr>
          <w:color w:val="000000"/>
          <w:sz w:val="20"/>
          <w:szCs w:val="20"/>
        </w:rPr>
        <w:t>Stoddard S</w:t>
      </w:r>
      <w:r w:rsidR="00260433" w:rsidRPr="00121A9D">
        <w:rPr>
          <w:color w:val="000000"/>
          <w:sz w:val="20"/>
          <w:szCs w:val="20"/>
        </w:rPr>
        <w:t xml:space="preserve">olvent  to prevent rust. </w:t>
      </w:r>
    </w:p>
    <w:p w14:paraId="621BA2A7" w14:textId="77E232E9" w:rsidR="00A5717F" w:rsidRPr="00121A9D" w:rsidRDefault="00B50A65" w:rsidP="00697313">
      <w:pPr>
        <w:spacing w:line="360" w:lineRule="auto"/>
        <w:ind w:firstLine="426"/>
        <w:rPr>
          <w:color w:val="000000"/>
          <w:sz w:val="20"/>
          <w:szCs w:val="20"/>
        </w:rPr>
      </w:pPr>
      <w:r w:rsidRPr="00121A9D">
        <w:rPr>
          <w:color w:val="000000"/>
          <w:sz w:val="20"/>
          <w:szCs w:val="20"/>
        </w:rPr>
        <w:t>8.20.4.5</w:t>
      </w:r>
      <w:r w:rsidR="007A0DA7" w:rsidRPr="00121A9D">
        <w:rPr>
          <w:color w:val="000000"/>
          <w:sz w:val="20"/>
          <w:szCs w:val="20"/>
        </w:rPr>
        <w:t xml:space="preserve"> Oil chain by dipping in EF-411.</w:t>
      </w:r>
    </w:p>
    <w:p w14:paraId="71B07967" w14:textId="4B560B23" w:rsidR="00BE2579" w:rsidRPr="00121A9D" w:rsidRDefault="00B50A65" w:rsidP="00BE2579">
      <w:pPr>
        <w:spacing w:line="360" w:lineRule="auto"/>
        <w:ind w:firstLine="426"/>
        <w:rPr>
          <w:color w:val="000000"/>
          <w:sz w:val="20"/>
          <w:szCs w:val="20"/>
        </w:rPr>
      </w:pPr>
      <w:r w:rsidRPr="00121A9D">
        <w:rPr>
          <w:color w:val="000000"/>
          <w:sz w:val="20"/>
          <w:szCs w:val="20"/>
        </w:rPr>
        <w:t>8.20.4.6</w:t>
      </w:r>
      <w:r w:rsidR="00A5717F" w:rsidRPr="00121A9D">
        <w:rPr>
          <w:color w:val="000000"/>
          <w:sz w:val="20"/>
          <w:szCs w:val="20"/>
        </w:rPr>
        <w:t xml:space="preserve"> Hang the chain to let excess oil run off and let the ch</w:t>
      </w:r>
      <w:r w:rsidR="00BE2579" w:rsidRPr="00121A9D">
        <w:rPr>
          <w:color w:val="000000"/>
          <w:sz w:val="20"/>
          <w:szCs w:val="20"/>
        </w:rPr>
        <w:t>ain cool off for a minimum of 2 </w:t>
      </w:r>
      <w:r w:rsidR="00A5717F" w:rsidRPr="00121A9D">
        <w:rPr>
          <w:color w:val="000000"/>
          <w:sz w:val="20"/>
          <w:szCs w:val="20"/>
        </w:rPr>
        <w:t xml:space="preserve">h in the </w:t>
      </w:r>
      <w:r w:rsidR="00A05C61" w:rsidRPr="00121A9D">
        <w:rPr>
          <w:color w:val="000000"/>
          <w:sz w:val="20"/>
          <w:szCs w:val="20"/>
        </w:rPr>
        <w:t>measurement area</w:t>
      </w:r>
      <w:r w:rsidR="00A5717F" w:rsidRPr="00121A9D">
        <w:rPr>
          <w:color w:val="000000"/>
          <w:sz w:val="20"/>
          <w:szCs w:val="20"/>
        </w:rPr>
        <w:t xml:space="preserve"> before starting the measurement procedure. This allow</w:t>
      </w:r>
      <w:r w:rsidR="00BE2579" w:rsidRPr="00121A9D">
        <w:rPr>
          <w:color w:val="000000"/>
          <w:sz w:val="20"/>
          <w:szCs w:val="20"/>
        </w:rPr>
        <w:t>s</w:t>
      </w:r>
      <w:r w:rsidR="00A5717F" w:rsidRPr="00121A9D">
        <w:rPr>
          <w:color w:val="000000"/>
          <w:sz w:val="20"/>
          <w:szCs w:val="20"/>
        </w:rPr>
        <w:t xml:space="preserve"> the temperature of the chain to stabilize</w:t>
      </w:r>
      <w:r w:rsidR="00BE2579" w:rsidRPr="00121A9D">
        <w:rPr>
          <w:color w:val="000000"/>
          <w:sz w:val="20"/>
          <w:szCs w:val="20"/>
        </w:rPr>
        <w:t>.</w:t>
      </w:r>
    </w:p>
    <w:p w14:paraId="01FD42D2" w14:textId="5D8EB10A" w:rsidR="00BE2579" w:rsidRPr="00121A9D" w:rsidRDefault="00BE2579" w:rsidP="00F86479">
      <w:pPr>
        <w:spacing w:line="360" w:lineRule="auto"/>
        <w:ind w:firstLine="426"/>
        <w:rPr>
          <w:sz w:val="20"/>
          <w:szCs w:val="20"/>
        </w:rPr>
      </w:pPr>
      <w:r w:rsidRPr="00121A9D">
        <w:rPr>
          <w:sz w:val="20"/>
          <w:szCs w:val="20"/>
        </w:rPr>
        <w:t xml:space="preserve">8.20.4.7 Measure </w:t>
      </w:r>
      <w:r w:rsidR="00AB46B7" w:rsidRPr="00121A9D">
        <w:rPr>
          <w:sz w:val="20"/>
          <w:szCs w:val="20"/>
        </w:rPr>
        <w:t xml:space="preserve">the </w:t>
      </w:r>
      <w:r w:rsidRPr="00121A9D">
        <w:rPr>
          <w:sz w:val="20"/>
          <w:szCs w:val="20"/>
        </w:rPr>
        <w:t xml:space="preserve">timing chain </w:t>
      </w:r>
      <w:r w:rsidR="00AB46B7" w:rsidRPr="00121A9D">
        <w:rPr>
          <w:sz w:val="20"/>
          <w:szCs w:val="20"/>
        </w:rPr>
        <w:t xml:space="preserve">as described in </w:t>
      </w:r>
      <w:r w:rsidRPr="00121A9D">
        <w:rPr>
          <w:color w:val="FF0000"/>
          <w:sz w:val="20"/>
          <w:szCs w:val="20"/>
        </w:rPr>
        <w:t>8.20.5</w:t>
      </w:r>
      <w:r w:rsidR="00F86479" w:rsidRPr="00121A9D">
        <w:rPr>
          <w:sz w:val="20"/>
          <w:szCs w:val="20"/>
        </w:rPr>
        <w:t xml:space="preserve"> to </w:t>
      </w:r>
      <w:r w:rsidR="00F86479" w:rsidRPr="00121A9D">
        <w:rPr>
          <w:color w:val="FF0000"/>
          <w:sz w:val="20"/>
          <w:szCs w:val="20"/>
        </w:rPr>
        <w:t>8.20.8</w:t>
      </w:r>
      <w:r w:rsidR="00F86479" w:rsidRPr="00121A9D">
        <w:rPr>
          <w:sz w:val="20"/>
          <w:szCs w:val="20"/>
        </w:rPr>
        <w:t>.</w:t>
      </w:r>
    </w:p>
    <w:p w14:paraId="6C5166A2" w14:textId="6E8F206B" w:rsidR="00C746E3" w:rsidRPr="00121A9D" w:rsidRDefault="005C70AF" w:rsidP="00697313">
      <w:pPr>
        <w:spacing w:line="360" w:lineRule="auto"/>
        <w:ind w:firstLine="426"/>
        <w:rPr>
          <w:color w:val="000000"/>
          <w:sz w:val="20"/>
          <w:szCs w:val="20"/>
        </w:rPr>
      </w:pPr>
      <w:r w:rsidRPr="00121A9D">
        <w:rPr>
          <w:color w:val="000000"/>
          <w:sz w:val="20"/>
          <w:szCs w:val="20"/>
        </w:rPr>
        <w:t>8.2</w:t>
      </w:r>
      <w:r w:rsidR="00B2271C" w:rsidRPr="00121A9D">
        <w:rPr>
          <w:color w:val="000000"/>
          <w:sz w:val="20"/>
          <w:szCs w:val="20"/>
        </w:rPr>
        <w:t>0</w:t>
      </w:r>
      <w:r w:rsidRPr="00121A9D">
        <w:rPr>
          <w:color w:val="000000"/>
          <w:sz w:val="20"/>
          <w:szCs w:val="20"/>
        </w:rPr>
        <w:t>.</w:t>
      </w:r>
      <w:r w:rsidR="007A0DA7" w:rsidRPr="00121A9D">
        <w:rPr>
          <w:color w:val="000000"/>
          <w:sz w:val="20"/>
          <w:szCs w:val="20"/>
        </w:rPr>
        <w:t>5</w:t>
      </w:r>
      <w:r w:rsidRPr="00121A9D">
        <w:rPr>
          <w:color w:val="000000"/>
          <w:sz w:val="20"/>
          <w:szCs w:val="20"/>
        </w:rPr>
        <w:t xml:space="preserve"> </w:t>
      </w:r>
      <w:r w:rsidR="00D65782" w:rsidRPr="00121A9D">
        <w:rPr>
          <w:i/>
          <w:color w:val="000000"/>
          <w:sz w:val="20"/>
          <w:szCs w:val="20"/>
        </w:rPr>
        <w:t>C</w:t>
      </w:r>
      <w:r w:rsidR="005A0A5F" w:rsidRPr="00121A9D">
        <w:rPr>
          <w:i/>
          <w:color w:val="000000"/>
          <w:sz w:val="20"/>
          <w:szCs w:val="20"/>
        </w:rPr>
        <w:t xml:space="preserve">hain </w:t>
      </w:r>
      <w:r w:rsidR="00B2271C" w:rsidRPr="00121A9D">
        <w:rPr>
          <w:i/>
          <w:color w:val="000000"/>
          <w:sz w:val="20"/>
          <w:szCs w:val="20"/>
        </w:rPr>
        <w:t>Measurement - General</w:t>
      </w:r>
      <w:r w:rsidR="00B2271C" w:rsidRPr="00121A9D">
        <w:rPr>
          <w:color w:val="000000"/>
          <w:sz w:val="20"/>
          <w:szCs w:val="20"/>
        </w:rPr>
        <w:t>:</w:t>
      </w:r>
    </w:p>
    <w:p w14:paraId="09DB3F8E" w14:textId="7C32CDB6" w:rsidR="00A47C38" w:rsidRPr="00121A9D" w:rsidRDefault="00B50A65" w:rsidP="00697313">
      <w:pPr>
        <w:spacing w:line="360" w:lineRule="auto"/>
        <w:ind w:firstLine="426"/>
        <w:rPr>
          <w:sz w:val="20"/>
          <w:szCs w:val="20"/>
        </w:rPr>
      </w:pPr>
      <w:r w:rsidRPr="00121A9D">
        <w:rPr>
          <w:color w:val="000000"/>
          <w:sz w:val="20"/>
          <w:szCs w:val="20"/>
        </w:rPr>
        <w:t>8.20.5.1</w:t>
      </w:r>
      <w:r w:rsidR="00A47C38" w:rsidRPr="00121A9D">
        <w:rPr>
          <w:color w:val="000000"/>
          <w:sz w:val="20"/>
          <w:szCs w:val="20"/>
        </w:rPr>
        <w:t xml:space="preserve"> </w:t>
      </w:r>
      <w:r w:rsidR="00AB46B7" w:rsidRPr="00121A9D">
        <w:rPr>
          <w:color w:val="000000"/>
          <w:sz w:val="20"/>
          <w:szCs w:val="20"/>
        </w:rPr>
        <w:t xml:space="preserve">Measure </w:t>
      </w:r>
      <w:r w:rsidR="00AB46B7" w:rsidRPr="00121A9D">
        <w:rPr>
          <w:sz w:val="20"/>
          <w:szCs w:val="20"/>
        </w:rPr>
        <w:t>t</w:t>
      </w:r>
      <w:r w:rsidR="00A47C38" w:rsidRPr="00121A9D">
        <w:rPr>
          <w:sz w:val="20"/>
          <w:szCs w:val="20"/>
        </w:rPr>
        <w:t>he timing chain</w:t>
      </w:r>
      <w:r w:rsidR="00A47C38" w:rsidRPr="00121A9D">
        <w:rPr>
          <w:b/>
          <w:sz w:val="20"/>
          <w:szCs w:val="20"/>
        </w:rPr>
        <w:t xml:space="preserve"> </w:t>
      </w:r>
      <w:r w:rsidR="00AB46B7" w:rsidRPr="00121A9D">
        <w:rPr>
          <w:sz w:val="20"/>
          <w:szCs w:val="20"/>
        </w:rPr>
        <w:t>twice</w:t>
      </w:r>
      <w:r w:rsidR="00A47C38" w:rsidRPr="00121A9D">
        <w:rPr>
          <w:sz w:val="20"/>
          <w:szCs w:val="20"/>
        </w:rPr>
        <w:t xml:space="preserve"> during the test</w:t>
      </w:r>
      <w:r w:rsidR="00593578" w:rsidRPr="00121A9D">
        <w:rPr>
          <w:sz w:val="20"/>
          <w:szCs w:val="20"/>
        </w:rPr>
        <w:t xml:space="preserve"> - after the 8 </w:t>
      </w:r>
      <w:r w:rsidR="00A47C38" w:rsidRPr="00121A9D">
        <w:rPr>
          <w:sz w:val="20"/>
          <w:szCs w:val="20"/>
        </w:rPr>
        <w:t>h engine break</w:t>
      </w:r>
      <w:r w:rsidR="00593578" w:rsidRPr="00121A9D">
        <w:rPr>
          <w:sz w:val="20"/>
          <w:szCs w:val="20"/>
        </w:rPr>
        <w:t>-</w:t>
      </w:r>
      <w:r w:rsidR="00A47C38" w:rsidRPr="00121A9D">
        <w:rPr>
          <w:sz w:val="20"/>
          <w:szCs w:val="20"/>
        </w:rPr>
        <w:t xml:space="preserve">in and at the end of the test. </w:t>
      </w:r>
    </w:p>
    <w:p w14:paraId="3B21D0E0" w14:textId="462AB8E7" w:rsidR="00A47C38" w:rsidRPr="00121A9D" w:rsidRDefault="00B50A65" w:rsidP="00697313">
      <w:pPr>
        <w:spacing w:line="360" w:lineRule="auto"/>
        <w:ind w:firstLine="426"/>
        <w:rPr>
          <w:sz w:val="20"/>
          <w:szCs w:val="20"/>
        </w:rPr>
      </w:pPr>
      <w:r w:rsidRPr="00121A9D">
        <w:rPr>
          <w:sz w:val="20"/>
          <w:szCs w:val="20"/>
        </w:rPr>
        <w:t>8.20.5.2</w:t>
      </w:r>
      <w:r w:rsidR="00A70C75" w:rsidRPr="00121A9D">
        <w:rPr>
          <w:sz w:val="20"/>
          <w:szCs w:val="20"/>
        </w:rPr>
        <w:t xml:space="preserve"> </w:t>
      </w:r>
      <w:r w:rsidR="00A47C38" w:rsidRPr="00121A9D">
        <w:rPr>
          <w:sz w:val="20"/>
          <w:szCs w:val="20"/>
        </w:rPr>
        <w:t xml:space="preserve">Use the </w:t>
      </w:r>
      <w:r w:rsidR="00AF7B09" w:rsidRPr="00121A9D">
        <w:rPr>
          <w:sz w:val="20"/>
          <w:szCs w:val="20"/>
        </w:rPr>
        <w:t>m</w:t>
      </w:r>
      <w:r w:rsidR="00A47C38" w:rsidRPr="00121A9D">
        <w:rPr>
          <w:sz w:val="20"/>
          <w:szCs w:val="20"/>
        </w:rPr>
        <w:t xml:space="preserve">otorized chain measurement apparatus, </w:t>
      </w:r>
      <w:r w:rsidR="00AF7B09" w:rsidRPr="00121A9D">
        <w:rPr>
          <w:sz w:val="20"/>
          <w:szCs w:val="20"/>
        </w:rPr>
        <w:t xml:space="preserve">P/N </w:t>
      </w:r>
      <w:r w:rsidR="00A47C38" w:rsidRPr="00121A9D">
        <w:rPr>
          <w:sz w:val="20"/>
          <w:szCs w:val="20"/>
        </w:rPr>
        <w:t>MCMR 1000</w:t>
      </w:r>
      <w:r w:rsidR="00F86479" w:rsidRPr="00121A9D">
        <w:rPr>
          <w:sz w:val="20"/>
          <w:szCs w:val="20"/>
        </w:rPr>
        <w:t>,</w:t>
      </w:r>
      <w:r w:rsidR="00AF7B09" w:rsidRPr="00121A9D">
        <w:rPr>
          <w:sz w:val="20"/>
          <w:szCs w:val="20"/>
        </w:rPr>
        <w:t xml:space="preserve"> available from Test Engineering Inc.</w:t>
      </w:r>
      <w:r w:rsidR="00AF7B09" w:rsidRPr="00121A9D">
        <w:rPr>
          <w:sz w:val="20"/>
          <w:szCs w:val="20"/>
        </w:rPr>
        <w:fldChar w:fldCharType="begin"/>
      </w:r>
      <w:r w:rsidR="00AF7B09" w:rsidRPr="00121A9D">
        <w:rPr>
          <w:sz w:val="20"/>
          <w:szCs w:val="20"/>
        </w:rPr>
        <w:instrText xml:space="preserve"> NOTEREF _Ref388287467 \f \h </w:instrText>
      </w:r>
      <w:r w:rsidR="00AF7B09" w:rsidRPr="00121A9D">
        <w:rPr>
          <w:sz w:val="20"/>
          <w:szCs w:val="20"/>
        </w:rPr>
      </w:r>
      <w:r w:rsidR="00AF7B09" w:rsidRPr="00121A9D">
        <w:rPr>
          <w:sz w:val="20"/>
          <w:szCs w:val="20"/>
        </w:rPr>
        <w:fldChar w:fldCharType="separate"/>
      </w:r>
      <w:r w:rsidR="00EE7235" w:rsidRPr="00121A9D">
        <w:rPr>
          <w:rStyle w:val="FootnoteReference"/>
        </w:rPr>
        <w:t>21</w:t>
      </w:r>
      <w:r w:rsidR="00AF7B09" w:rsidRPr="00121A9D">
        <w:rPr>
          <w:sz w:val="20"/>
          <w:szCs w:val="20"/>
        </w:rPr>
        <w:fldChar w:fldCharType="end"/>
      </w:r>
      <w:r w:rsidR="00AF7B09" w:rsidRPr="00121A9D">
        <w:rPr>
          <w:sz w:val="20"/>
          <w:szCs w:val="20"/>
        </w:rPr>
        <w:t xml:space="preserve"> and</w:t>
      </w:r>
      <w:r w:rsidR="00A47C38" w:rsidRPr="00121A9D">
        <w:rPr>
          <w:sz w:val="20"/>
          <w:szCs w:val="20"/>
        </w:rPr>
        <w:t xml:space="preserve"> shown in </w:t>
      </w:r>
      <w:r w:rsidR="00A47C38" w:rsidRPr="00121A9D">
        <w:rPr>
          <w:color w:val="FF0000"/>
          <w:sz w:val="20"/>
          <w:szCs w:val="20"/>
        </w:rPr>
        <w:t>Fig</w:t>
      </w:r>
      <w:r w:rsidR="006E74FA" w:rsidRPr="00121A9D">
        <w:rPr>
          <w:color w:val="FF0000"/>
          <w:sz w:val="20"/>
          <w:szCs w:val="20"/>
        </w:rPr>
        <w:t xml:space="preserve">. </w:t>
      </w:r>
      <w:r w:rsidR="004401D1" w:rsidRPr="00121A9D">
        <w:rPr>
          <w:color w:val="FF0000"/>
          <w:sz w:val="20"/>
          <w:szCs w:val="20"/>
        </w:rPr>
        <w:t>A9.8</w:t>
      </w:r>
      <w:r w:rsidR="00593578" w:rsidRPr="00121A9D">
        <w:rPr>
          <w:color w:val="FF0000"/>
          <w:sz w:val="20"/>
          <w:szCs w:val="20"/>
        </w:rPr>
        <w:t>.</w:t>
      </w:r>
      <w:r w:rsidR="00A47C38" w:rsidRPr="00121A9D">
        <w:rPr>
          <w:sz w:val="20"/>
          <w:szCs w:val="20"/>
        </w:rPr>
        <w:t xml:space="preserve"> </w:t>
      </w:r>
    </w:p>
    <w:p w14:paraId="50300B1D" w14:textId="700461D0" w:rsidR="00A47C38" w:rsidRPr="00121A9D" w:rsidRDefault="00B50A65" w:rsidP="00F86479">
      <w:pPr>
        <w:spacing w:line="360" w:lineRule="auto"/>
        <w:ind w:firstLine="426"/>
        <w:rPr>
          <w:sz w:val="20"/>
          <w:szCs w:val="20"/>
        </w:rPr>
      </w:pPr>
      <w:r w:rsidRPr="00121A9D">
        <w:rPr>
          <w:sz w:val="20"/>
          <w:szCs w:val="20"/>
        </w:rPr>
        <w:t>8.20.5.3</w:t>
      </w:r>
      <w:r w:rsidR="00A70C75" w:rsidRPr="00121A9D">
        <w:rPr>
          <w:sz w:val="20"/>
          <w:szCs w:val="20"/>
        </w:rPr>
        <w:t xml:space="preserve"> </w:t>
      </w:r>
      <w:r w:rsidR="00AF7B09" w:rsidRPr="00121A9D">
        <w:rPr>
          <w:sz w:val="20"/>
          <w:szCs w:val="20"/>
        </w:rPr>
        <w:t>The p</w:t>
      </w:r>
      <w:r w:rsidR="00A47C38" w:rsidRPr="00121A9D">
        <w:rPr>
          <w:sz w:val="20"/>
          <w:szCs w:val="20"/>
        </w:rPr>
        <w:t xml:space="preserve">arts list </w:t>
      </w:r>
      <w:r w:rsidR="00AF7B09" w:rsidRPr="00121A9D">
        <w:rPr>
          <w:sz w:val="20"/>
          <w:szCs w:val="20"/>
        </w:rPr>
        <w:t>for the chain measurement rig is given</w:t>
      </w:r>
      <w:r w:rsidR="00A47C38" w:rsidRPr="00121A9D">
        <w:rPr>
          <w:sz w:val="20"/>
          <w:szCs w:val="20"/>
        </w:rPr>
        <w:t xml:space="preserve"> in </w:t>
      </w:r>
      <w:r w:rsidR="00AF7B09" w:rsidRPr="00121A9D">
        <w:rPr>
          <w:color w:val="FF0000"/>
          <w:sz w:val="20"/>
          <w:szCs w:val="20"/>
        </w:rPr>
        <w:t xml:space="preserve">Table </w:t>
      </w:r>
      <w:r w:rsidR="00A47C38" w:rsidRPr="00121A9D">
        <w:rPr>
          <w:color w:val="FF0000"/>
          <w:sz w:val="20"/>
          <w:szCs w:val="20"/>
        </w:rPr>
        <w:t>A</w:t>
      </w:r>
      <w:r w:rsidR="00860EEA" w:rsidRPr="00121A9D">
        <w:rPr>
          <w:color w:val="FF0000"/>
          <w:sz w:val="20"/>
          <w:szCs w:val="20"/>
        </w:rPr>
        <w:t>5</w:t>
      </w:r>
      <w:r w:rsidR="00A47C38" w:rsidRPr="00121A9D">
        <w:rPr>
          <w:color w:val="FF0000"/>
          <w:sz w:val="20"/>
          <w:szCs w:val="20"/>
        </w:rPr>
        <w:t>.</w:t>
      </w:r>
      <w:r w:rsidR="009E14A6" w:rsidRPr="00121A9D">
        <w:rPr>
          <w:color w:val="FF0000"/>
          <w:sz w:val="20"/>
          <w:szCs w:val="20"/>
        </w:rPr>
        <w:t>9</w:t>
      </w:r>
      <w:r w:rsidR="00492661" w:rsidRPr="00121A9D">
        <w:rPr>
          <w:sz w:val="20"/>
          <w:szCs w:val="20"/>
        </w:rPr>
        <w:t>.</w:t>
      </w:r>
    </w:p>
    <w:p w14:paraId="5E27442E" w14:textId="1A3657BF" w:rsidR="00A47C38" w:rsidRPr="00121A9D" w:rsidRDefault="00A70C75" w:rsidP="00697313">
      <w:pPr>
        <w:widowControl/>
        <w:autoSpaceDE/>
        <w:autoSpaceDN/>
        <w:adjustRightInd/>
        <w:spacing w:line="360" w:lineRule="auto"/>
        <w:ind w:firstLine="426"/>
        <w:rPr>
          <w:sz w:val="20"/>
          <w:szCs w:val="20"/>
        </w:rPr>
      </w:pPr>
      <w:r w:rsidRPr="00121A9D">
        <w:rPr>
          <w:sz w:val="20"/>
          <w:szCs w:val="20"/>
        </w:rPr>
        <w:t>8.2</w:t>
      </w:r>
      <w:r w:rsidR="00B2271C" w:rsidRPr="00121A9D">
        <w:rPr>
          <w:sz w:val="20"/>
          <w:szCs w:val="20"/>
        </w:rPr>
        <w:t>0</w:t>
      </w:r>
      <w:r w:rsidRPr="00121A9D">
        <w:rPr>
          <w:sz w:val="20"/>
          <w:szCs w:val="20"/>
        </w:rPr>
        <w:t>.</w:t>
      </w:r>
      <w:r w:rsidR="007A0DA7" w:rsidRPr="00121A9D">
        <w:rPr>
          <w:sz w:val="20"/>
          <w:szCs w:val="20"/>
        </w:rPr>
        <w:t>6</w:t>
      </w:r>
      <w:r w:rsidRPr="00121A9D">
        <w:rPr>
          <w:sz w:val="20"/>
          <w:szCs w:val="20"/>
        </w:rPr>
        <w:t xml:space="preserve"> </w:t>
      </w:r>
      <w:r w:rsidR="00A47C38" w:rsidRPr="00121A9D">
        <w:rPr>
          <w:i/>
          <w:sz w:val="20"/>
          <w:szCs w:val="20"/>
        </w:rPr>
        <w:t xml:space="preserve">Chain </w:t>
      </w:r>
      <w:r w:rsidR="00B2271C" w:rsidRPr="00121A9D">
        <w:rPr>
          <w:i/>
          <w:sz w:val="20"/>
          <w:szCs w:val="20"/>
        </w:rPr>
        <w:t>Measurement - Rig Calibration:</w:t>
      </w:r>
    </w:p>
    <w:p w14:paraId="1EE467B1" w14:textId="67D0AF21" w:rsidR="002970CF" w:rsidRPr="00121A9D" w:rsidRDefault="00B50A65" w:rsidP="007C24AC">
      <w:pPr>
        <w:widowControl/>
        <w:autoSpaceDE/>
        <w:autoSpaceDN/>
        <w:adjustRightInd/>
        <w:spacing w:line="360" w:lineRule="auto"/>
        <w:ind w:firstLine="426"/>
        <w:rPr>
          <w:sz w:val="20"/>
          <w:szCs w:val="20"/>
        </w:rPr>
      </w:pPr>
      <w:r w:rsidRPr="00121A9D">
        <w:rPr>
          <w:sz w:val="20"/>
          <w:szCs w:val="20"/>
        </w:rPr>
        <w:t>8.20.6.1</w:t>
      </w:r>
      <w:r w:rsidR="00A70C75" w:rsidRPr="00121A9D">
        <w:rPr>
          <w:sz w:val="20"/>
          <w:szCs w:val="20"/>
        </w:rPr>
        <w:t xml:space="preserve"> </w:t>
      </w:r>
      <w:r w:rsidR="00A47C38" w:rsidRPr="00121A9D">
        <w:rPr>
          <w:sz w:val="20"/>
          <w:szCs w:val="20"/>
        </w:rPr>
        <w:t xml:space="preserve">Check </w:t>
      </w:r>
      <w:r w:rsidR="009E14A6" w:rsidRPr="00121A9D">
        <w:rPr>
          <w:sz w:val="20"/>
          <w:szCs w:val="20"/>
        </w:rPr>
        <w:t xml:space="preserve">the </w:t>
      </w:r>
      <w:r w:rsidR="00A47C38" w:rsidRPr="00121A9D">
        <w:rPr>
          <w:sz w:val="20"/>
          <w:szCs w:val="20"/>
        </w:rPr>
        <w:t>calibration on the measurement apparatus before every test chai</w:t>
      </w:r>
      <w:r w:rsidR="00B40AD7" w:rsidRPr="00121A9D">
        <w:rPr>
          <w:sz w:val="20"/>
          <w:szCs w:val="20"/>
        </w:rPr>
        <w:t>n measurement using a reference</w:t>
      </w:r>
      <w:r w:rsidR="009E14A6" w:rsidRPr="00121A9D">
        <w:rPr>
          <w:sz w:val="20"/>
          <w:szCs w:val="20"/>
        </w:rPr>
        <w:t xml:space="preserve"> </w:t>
      </w:r>
      <w:r w:rsidR="00A47C38" w:rsidRPr="00121A9D">
        <w:rPr>
          <w:sz w:val="20"/>
          <w:szCs w:val="20"/>
        </w:rPr>
        <w:t>chain</w:t>
      </w:r>
      <w:r w:rsidR="007C24AC" w:rsidRPr="00121A9D">
        <w:rPr>
          <w:sz w:val="20"/>
          <w:szCs w:val="20"/>
        </w:rPr>
        <w:t xml:space="preserve"> (see 8.20.6.3</w:t>
      </w:r>
      <w:r w:rsidR="0020231B" w:rsidRPr="00121A9D">
        <w:rPr>
          <w:sz w:val="20"/>
          <w:szCs w:val="20"/>
        </w:rPr>
        <w:t>). E</w:t>
      </w:r>
      <w:r w:rsidR="00A47C38" w:rsidRPr="00121A9D">
        <w:rPr>
          <w:sz w:val="20"/>
          <w:szCs w:val="20"/>
        </w:rPr>
        <w:t>nsure the reference chain measurement is</w:t>
      </w:r>
      <w:r w:rsidR="00A70C75" w:rsidRPr="00121A9D">
        <w:rPr>
          <w:sz w:val="20"/>
          <w:szCs w:val="20"/>
        </w:rPr>
        <w:t xml:space="preserve"> </w:t>
      </w:r>
      <w:r w:rsidR="009F2971" w:rsidRPr="00121A9D">
        <w:rPr>
          <w:sz w:val="20"/>
        </w:rPr>
        <w:t>within</w:t>
      </w:r>
      <w:r w:rsidR="0020231B" w:rsidRPr="00121A9D">
        <w:rPr>
          <w:sz w:val="20"/>
        </w:rPr>
        <w:t xml:space="preserve"> ± 25.4 µm (± 0.001 </w:t>
      </w:r>
      <w:r w:rsidR="00A70C75" w:rsidRPr="00121A9D">
        <w:rPr>
          <w:sz w:val="20"/>
        </w:rPr>
        <w:t>in.)</w:t>
      </w:r>
      <w:r w:rsidR="00A47C38" w:rsidRPr="00121A9D">
        <w:rPr>
          <w:sz w:val="20"/>
          <w:szCs w:val="20"/>
        </w:rPr>
        <w:t xml:space="preserve"> of the previ</w:t>
      </w:r>
      <w:r w:rsidR="00A70C75" w:rsidRPr="00121A9D">
        <w:rPr>
          <w:sz w:val="20"/>
          <w:szCs w:val="20"/>
        </w:rPr>
        <w:t>ou</w:t>
      </w:r>
      <w:r w:rsidR="00B40AD7" w:rsidRPr="00121A9D">
        <w:rPr>
          <w:sz w:val="20"/>
          <w:szCs w:val="20"/>
        </w:rPr>
        <w:t>s</w:t>
      </w:r>
      <w:r w:rsidR="0020231B" w:rsidRPr="00121A9D">
        <w:rPr>
          <w:sz w:val="20"/>
          <w:szCs w:val="20"/>
        </w:rPr>
        <w:t xml:space="preserve"> </w:t>
      </w:r>
      <w:r w:rsidR="00A47C38" w:rsidRPr="00121A9D">
        <w:rPr>
          <w:sz w:val="20"/>
          <w:szCs w:val="20"/>
        </w:rPr>
        <w:t xml:space="preserve">measurement </w:t>
      </w:r>
      <w:r w:rsidR="0020231B" w:rsidRPr="00121A9D">
        <w:rPr>
          <w:sz w:val="20"/>
          <w:szCs w:val="20"/>
        </w:rPr>
        <w:t xml:space="preserve">before </w:t>
      </w:r>
      <w:r w:rsidR="00A47C38" w:rsidRPr="00121A9D">
        <w:rPr>
          <w:sz w:val="20"/>
          <w:szCs w:val="20"/>
        </w:rPr>
        <w:t>proceed</w:t>
      </w:r>
      <w:r w:rsidR="0020231B" w:rsidRPr="00121A9D">
        <w:rPr>
          <w:sz w:val="20"/>
          <w:szCs w:val="20"/>
        </w:rPr>
        <w:t>ing</w:t>
      </w:r>
      <w:r w:rsidR="00A47C38" w:rsidRPr="00121A9D">
        <w:rPr>
          <w:sz w:val="20"/>
          <w:szCs w:val="20"/>
        </w:rPr>
        <w:t xml:space="preserve"> </w:t>
      </w:r>
      <w:r w:rsidR="002970CF" w:rsidRPr="00121A9D">
        <w:rPr>
          <w:sz w:val="20"/>
        </w:rPr>
        <w:t xml:space="preserve">to </w:t>
      </w:r>
      <w:r w:rsidR="0020231B" w:rsidRPr="00121A9D">
        <w:rPr>
          <w:sz w:val="20"/>
        </w:rPr>
        <w:t xml:space="preserve">the </w:t>
      </w:r>
      <w:r w:rsidR="002970CF" w:rsidRPr="00121A9D">
        <w:rPr>
          <w:sz w:val="20"/>
        </w:rPr>
        <w:t xml:space="preserve">next step. If </w:t>
      </w:r>
      <w:r w:rsidR="0020231B" w:rsidRPr="00121A9D">
        <w:rPr>
          <w:sz w:val="20"/>
        </w:rPr>
        <w:t xml:space="preserve">the </w:t>
      </w:r>
      <w:r w:rsidR="002970CF" w:rsidRPr="00121A9D">
        <w:rPr>
          <w:sz w:val="20"/>
        </w:rPr>
        <w:t xml:space="preserve">reading is larger, investigate </w:t>
      </w:r>
      <w:r w:rsidR="00002E62" w:rsidRPr="00121A9D">
        <w:rPr>
          <w:sz w:val="20"/>
        </w:rPr>
        <w:t xml:space="preserve">the </w:t>
      </w:r>
      <w:r w:rsidR="002970CF" w:rsidRPr="00121A9D">
        <w:rPr>
          <w:sz w:val="20"/>
        </w:rPr>
        <w:t>source of error</w:t>
      </w:r>
      <w:r w:rsidR="00002E62" w:rsidRPr="00121A9D">
        <w:rPr>
          <w:sz w:val="20"/>
        </w:rPr>
        <w:t xml:space="preserve"> and rectify</w:t>
      </w:r>
      <w:r w:rsidR="002970CF" w:rsidRPr="00121A9D">
        <w:rPr>
          <w:sz w:val="22"/>
        </w:rPr>
        <w:t xml:space="preserve">. </w:t>
      </w:r>
    </w:p>
    <w:p w14:paraId="3B6AC466" w14:textId="36E3F6BF" w:rsidR="00D65782" w:rsidRPr="00121A9D" w:rsidRDefault="00B50A65" w:rsidP="00697313">
      <w:pPr>
        <w:widowControl/>
        <w:autoSpaceDE/>
        <w:autoSpaceDN/>
        <w:adjustRightInd/>
        <w:spacing w:line="360" w:lineRule="auto"/>
        <w:ind w:firstLine="426"/>
        <w:rPr>
          <w:sz w:val="20"/>
          <w:szCs w:val="20"/>
        </w:rPr>
      </w:pPr>
      <w:r w:rsidRPr="00121A9D">
        <w:rPr>
          <w:sz w:val="20"/>
          <w:szCs w:val="20"/>
        </w:rPr>
        <w:t>8.20.6.</w:t>
      </w:r>
      <w:r w:rsidR="007C24AC" w:rsidRPr="00121A9D">
        <w:rPr>
          <w:sz w:val="20"/>
          <w:szCs w:val="20"/>
        </w:rPr>
        <w:t>2</w:t>
      </w:r>
      <w:r w:rsidR="002970CF" w:rsidRPr="00121A9D">
        <w:rPr>
          <w:sz w:val="20"/>
          <w:szCs w:val="20"/>
        </w:rPr>
        <w:t xml:space="preserve"> A</w:t>
      </w:r>
      <w:r w:rsidR="00A47C38" w:rsidRPr="00121A9D">
        <w:rPr>
          <w:sz w:val="20"/>
          <w:szCs w:val="20"/>
        </w:rPr>
        <w:t>djust the rig to achieve a measurement within</w:t>
      </w:r>
      <w:r w:rsidR="002970CF" w:rsidRPr="00121A9D">
        <w:rPr>
          <w:sz w:val="20"/>
          <w:szCs w:val="20"/>
        </w:rPr>
        <w:t xml:space="preserve"> </w:t>
      </w:r>
      <w:r w:rsidR="0020231B" w:rsidRPr="00121A9D">
        <w:rPr>
          <w:sz w:val="20"/>
        </w:rPr>
        <w:t>25.4 </w:t>
      </w:r>
      <w:r w:rsidR="002970CF" w:rsidRPr="00121A9D">
        <w:rPr>
          <w:sz w:val="20"/>
        </w:rPr>
        <w:t>µm</w:t>
      </w:r>
      <w:r w:rsidR="00712771" w:rsidRPr="00121A9D">
        <w:rPr>
          <w:sz w:val="20"/>
        </w:rPr>
        <w:t xml:space="preserve"> </w:t>
      </w:r>
      <w:r w:rsidR="0020231B" w:rsidRPr="00121A9D">
        <w:rPr>
          <w:sz w:val="20"/>
        </w:rPr>
        <w:t>(0.001 </w:t>
      </w:r>
      <w:r w:rsidR="00712771" w:rsidRPr="00121A9D">
        <w:rPr>
          <w:sz w:val="20"/>
        </w:rPr>
        <w:t>in.)</w:t>
      </w:r>
      <w:r w:rsidR="00A47C38" w:rsidRPr="00121A9D">
        <w:rPr>
          <w:sz w:val="20"/>
          <w:szCs w:val="20"/>
        </w:rPr>
        <w:t xml:space="preserve"> of the last correct reading. </w:t>
      </w:r>
    </w:p>
    <w:p w14:paraId="0945C075" w14:textId="5452BB33" w:rsidR="00AB46B7" w:rsidRPr="00121A9D" w:rsidRDefault="00B50A65" w:rsidP="00281420">
      <w:pPr>
        <w:widowControl/>
        <w:autoSpaceDE/>
        <w:autoSpaceDN/>
        <w:adjustRightInd/>
        <w:spacing w:line="360" w:lineRule="auto"/>
        <w:ind w:firstLine="426"/>
        <w:rPr>
          <w:sz w:val="20"/>
          <w:szCs w:val="20"/>
        </w:rPr>
      </w:pPr>
      <w:r w:rsidRPr="00121A9D">
        <w:rPr>
          <w:sz w:val="20"/>
          <w:szCs w:val="20"/>
        </w:rPr>
        <w:t>8.20.6.</w:t>
      </w:r>
      <w:r w:rsidR="007C24AC" w:rsidRPr="00121A9D">
        <w:rPr>
          <w:sz w:val="20"/>
          <w:szCs w:val="20"/>
        </w:rPr>
        <w:t>3</w:t>
      </w:r>
      <w:r w:rsidR="00D65782" w:rsidRPr="00121A9D">
        <w:rPr>
          <w:sz w:val="20"/>
          <w:szCs w:val="20"/>
        </w:rPr>
        <w:t xml:space="preserve"> </w:t>
      </w:r>
      <w:r w:rsidR="0020231B" w:rsidRPr="00121A9D">
        <w:rPr>
          <w:sz w:val="20"/>
          <w:szCs w:val="20"/>
        </w:rPr>
        <w:t xml:space="preserve">Use </w:t>
      </w:r>
      <w:r w:rsidR="002970CF" w:rsidRPr="00121A9D">
        <w:rPr>
          <w:sz w:val="20"/>
          <w:szCs w:val="20"/>
        </w:rPr>
        <w:t>a</w:t>
      </w:r>
      <w:r w:rsidR="00D65782" w:rsidRPr="00121A9D">
        <w:rPr>
          <w:sz w:val="20"/>
          <w:szCs w:val="20"/>
        </w:rPr>
        <w:t xml:space="preserve"> </w:t>
      </w:r>
      <w:r w:rsidR="00A47C38" w:rsidRPr="00121A9D">
        <w:rPr>
          <w:sz w:val="20"/>
          <w:szCs w:val="20"/>
        </w:rPr>
        <w:t>single</w:t>
      </w:r>
      <w:r w:rsidR="00002E62" w:rsidRPr="00121A9D">
        <w:rPr>
          <w:sz w:val="20"/>
          <w:szCs w:val="20"/>
        </w:rPr>
        <w:t>,</w:t>
      </w:r>
      <w:r w:rsidR="00A47C38" w:rsidRPr="00121A9D">
        <w:rPr>
          <w:sz w:val="20"/>
          <w:szCs w:val="20"/>
        </w:rPr>
        <w:t xml:space="preserve"> new</w:t>
      </w:r>
      <w:r w:rsidR="00002E62" w:rsidRPr="00121A9D">
        <w:rPr>
          <w:sz w:val="20"/>
          <w:szCs w:val="20"/>
        </w:rPr>
        <w:t>,</w:t>
      </w:r>
      <w:r w:rsidR="00A47C38" w:rsidRPr="00121A9D">
        <w:rPr>
          <w:sz w:val="20"/>
          <w:szCs w:val="20"/>
        </w:rPr>
        <w:t xml:space="preserve"> </w:t>
      </w:r>
      <w:r w:rsidR="00B40AD7" w:rsidRPr="00121A9D">
        <w:rPr>
          <w:sz w:val="20"/>
          <w:szCs w:val="20"/>
        </w:rPr>
        <w:t xml:space="preserve">unused chain as a </w:t>
      </w:r>
      <w:r w:rsidR="00A47C38" w:rsidRPr="00121A9D">
        <w:rPr>
          <w:sz w:val="20"/>
          <w:szCs w:val="20"/>
        </w:rPr>
        <w:t>reference chain</w:t>
      </w:r>
      <w:r w:rsidR="0020231B" w:rsidRPr="00121A9D">
        <w:rPr>
          <w:sz w:val="20"/>
          <w:szCs w:val="20"/>
        </w:rPr>
        <w:t xml:space="preserve">. Use </w:t>
      </w:r>
      <w:r w:rsidR="00A47C38" w:rsidRPr="00121A9D">
        <w:rPr>
          <w:sz w:val="20"/>
          <w:szCs w:val="20"/>
        </w:rPr>
        <w:t xml:space="preserve">this chain </w:t>
      </w:r>
      <w:r w:rsidR="00D65782" w:rsidRPr="00121A9D">
        <w:rPr>
          <w:sz w:val="20"/>
          <w:szCs w:val="20"/>
        </w:rPr>
        <w:t xml:space="preserve">only </w:t>
      </w:r>
      <w:r w:rsidR="00B40AD7" w:rsidRPr="00121A9D">
        <w:rPr>
          <w:sz w:val="20"/>
          <w:szCs w:val="20"/>
        </w:rPr>
        <w:t>for calibrating the</w:t>
      </w:r>
      <w:r w:rsidR="00D65782" w:rsidRPr="00121A9D">
        <w:rPr>
          <w:sz w:val="20"/>
          <w:szCs w:val="20"/>
        </w:rPr>
        <w:t xml:space="preserve"> </w:t>
      </w:r>
      <w:r w:rsidR="00A47C38" w:rsidRPr="00121A9D">
        <w:rPr>
          <w:sz w:val="20"/>
          <w:szCs w:val="20"/>
        </w:rPr>
        <w:t>measurement apparatus.</w:t>
      </w:r>
      <w:r w:rsidR="007C24AC" w:rsidRPr="00121A9D">
        <w:rPr>
          <w:sz w:val="20"/>
        </w:rPr>
        <w:t xml:space="preserve"> Use the same reference chain when calibrating the chain measurement apparatus. Lightly oil the reference chain with EF411 and store in the </w:t>
      </w:r>
      <w:r w:rsidR="00A05C61" w:rsidRPr="00121A9D">
        <w:rPr>
          <w:sz w:val="20"/>
        </w:rPr>
        <w:t>measurement area</w:t>
      </w:r>
      <w:r w:rsidR="00EC0A91" w:rsidRPr="00121A9D">
        <w:rPr>
          <w:color w:val="FF0000"/>
          <w:sz w:val="20"/>
        </w:rPr>
        <w:t>.</w:t>
      </w:r>
    </w:p>
    <w:p w14:paraId="63CF210D" w14:textId="59505FB3" w:rsidR="00A47C38" w:rsidRPr="00121A9D" w:rsidRDefault="007145A3" w:rsidP="00697313">
      <w:pPr>
        <w:widowControl/>
        <w:autoSpaceDE/>
        <w:autoSpaceDN/>
        <w:adjustRightInd/>
        <w:spacing w:line="360" w:lineRule="auto"/>
        <w:ind w:firstLine="426"/>
        <w:rPr>
          <w:sz w:val="20"/>
          <w:szCs w:val="20"/>
        </w:rPr>
      </w:pPr>
      <w:r w:rsidRPr="00121A9D">
        <w:rPr>
          <w:sz w:val="20"/>
          <w:szCs w:val="20"/>
        </w:rPr>
        <w:t>8.2</w:t>
      </w:r>
      <w:r w:rsidR="00B2271C" w:rsidRPr="00121A9D">
        <w:rPr>
          <w:sz w:val="20"/>
          <w:szCs w:val="20"/>
        </w:rPr>
        <w:t>0</w:t>
      </w:r>
      <w:r w:rsidRPr="00121A9D">
        <w:rPr>
          <w:sz w:val="20"/>
          <w:szCs w:val="20"/>
        </w:rPr>
        <w:t>.</w:t>
      </w:r>
      <w:r w:rsidR="007A0DA7" w:rsidRPr="00121A9D">
        <w:rPr>
          <w:sz w:val="20"/>
          <w:szCs w:val="20"/>
        </w:rPr>
        <w:t>7</w:t>
      </w:r>
      <w:r w:rsidR="00D65782" w:rsidRPr="00121A9D">
        <w:rPr>
          <w:sz w:val="20"/>
          <w:szCs w:val="20"/>
        </w:rPr>
        <w:t xml:space="preserve"> </w:t>
      </w:r>
      <w:r w:rsidR="00D65782" w:rsidRPr="00121A9D">
        <w:rPr>
          <w:i/>
          <w:sz w:val="20"/>
          <w:szCs w:val="20"/>
        </w:rPr>
        <w:t xml:space="preserve">Chain </w:t>
      </w:r>
      <w:r w:rsidR="00B2271C" w:rsidRPr="00121A9D">
        <w:rPr>
          <w:i/>
          <w:sz w:val="20"/>
          <w:szCs w:val="20"/>
        </w:rPr>
        <w:t>Measurement Procedure:</w:t>
      </w:r>
    </w:p>
    <w:p w14:paraId="1C33EBE2" w14:textId="7B74358F" w:rsidR="00A47C38" w:rsidRPr="00646D39" w:rsidRDefault="00742645" w:rsidP="00697313">
      <w:pPr>
        <w:widowControl/>
        <w:autoSpaceDE/>
        <w:autoSpaceDN/>
        <w:adjustRightInd/>
        <w:spacing w:line="360" w:lineRule="auto"/>
        <w:ind w:firstLine="426"/>
        <w:rPr>
          <w:sz w:val="20"/>
          <w:szCs w:val="20"/>
        </w:rPr>
      </w:pPr>
      <w:r w:rsidRPr="00121A9D">
        <w:rPr>
          <w:sz w:val="20"/>
          <w:szCs w:val="20"/>
        </w:rPr>
        <w:t>8.20.7.1</w:t>
      </w:r>
      <w:r w:rsidR="00B40AD7" w:rsidRPr="00121A9D">
        <w:rPr>
          <w:sz w:val="20"/>
          <w:szCs w:val="20"/>
        </w:rPr>
        <w:t xml:space="preserve"> </w:t>
      </w:r>
      <w:r w:rsidR="00A47C38" w:rsidRPr="00121A9D">
        <w:rPr>
          <w:sz w:val="20"/>
          <w:szCs w:val="20"/>
        </w:rPr>
        <w:t>Orient the sprockets</w:t>
      </w:r>
      <w:r w:rsidR="00A47C38" w:rsidRPr="00646D39">
        <w:rPr>
          <w:sz w:val="20"/>
          <w:szCs w:val="20"/>
        </w:rPr>
        <w:t xml:space="preserve"> of the measurement apparatus </w:t>
      </w:r>
      <w:r w:rsidR="00002E62">
        <w:rPr>
          <w:sz w:val="20"/>
          <w:szCs w:val="20"/>
        </w:rPr>
        <w:t>so</w:t>
      </w:r>
      <w:r w:rsidR="00002E62" w:rsidRPr="00646D39">
        <w:rPr>
          <w:sz w:val="20"/>
          <w:szCs w:val="20"/>
        </w:rPr>
        <w:t xml:space="preserve"> </w:t>
      </w:r>
      <w:r w:rsidR="00A47C38" w:rsidRPr="00646D39">
        <w:rPr>
          <w:sz w:val="20"/>
          <w:szCs w:val="20"/>
        </w:rPr>
        <w:t>that they are aligned with their alignment orientation marks.</w:t>
      </w:r>
    </w:p>
    <w:p w14:paraId="0EECEFC2" w14:textId="06929710" w:rsidR="00B40AD7" w:rsidRPr="007145A3" w:rsidRDefault="00742645" w:rsidP="00697313">
      <w:pPr>
        <w:widowControl/>
        <w:autoSpaceDE/>
        <w:autoSpaceDN/>
        <w:adjustRightInd/>
        <w:spacing w:line="360" w:lineRule="auto"/>
        <w:ind w:firstLine="426"/>
        <w:rPr>
          <w:sz w:val="20"/>
          <w:szCs w:val="20"/>
        </w:rPr>
      </w:pPr>
      <w:r>
        <w:rPr>
          <w:sz w:val="20"/>
          <w:szCs w:val="20"/>
        </w:rPr>
        <w:t>8.20.7.2</w:t>
      </w:r>
      <w:r w:rsidR="00B40AD7" w:rsidRPr="007145A3">
        <w:rPr>
          <w:sz w:val="20"/>
          <w:szCs w:val="20"/>
        </w:rPr>
        <w:t xml:space="preserve"> </w:t>
      </w:r>
      <w:r w:rsidR="00A47C38" w:rsidRPr="007145A3">
        <w:rPr>
          <w:sz w:val="20"/>
          <w:szCs w:val="20"/>
        </w:rPr>
        <w:t xml:space="preserve">Install </w:t>
      </w:r>
      <w:r w:rsidR="00002E62">
        <w:rPr>
          <w:sz w:val="20"/>
          <w:szCs w:val="20"/>
        </w:rPr>
        <w:t xml:space="preserve">the </w:t>
      </w:r>
      <w:r w:rsidR="00A47C38" w:rsidRPr="007145A3">
        <w:rPr>
          <w:sz w:val="20"/>
          <w:szCs w:val="20"/>
        </w:rPr>
        <w:t xml:space="preserve">chain on </w:t>
      </w:r>
      <w:r w:rsidR="00002E62">
        <w:rPr>
          <w:sz w:val="20"/>
          <w:szCs w:val="20"/>
        </w:rPr>
        <w:t xml:space="preserve">the </w:t>
      </w:r>
      <w:r w:rsidR="00A47C38" w:rsidRPr="007145A3">
        <w:rPr>
          <w:sz w:val="20"/>
          <w:szCs w:val="20"/>
        </w:rPr>
        <w:t>measurement apparatus with the “key” link in the standard (aligned) location.</w:t>
      </w:r>
    </w:p>
    <w:p w14:paraId="32B690DC" w14:textId="10157984" w:rsidR="00B40AD7" w:rsidRPr="007145A3" w:rsidRDefault="00742645" w:rsidP="00697313">
      <w:pPr>
        <w:pStyle w:val="ListParagraph"/>
        <w:widowControl/>
        <w:autoSpaceDE/>
        <w:autoSpaceDN/>
        <w:adjustRightInd/>
        <w:spacing w:line="360" w:lineRule="auto"/>
        <w:ind w:left="0" w:firstLine="426"/>
        <w:contextualSpacing w:val="0"/>
        <w:rPr>
          <w:sz w:val="20"/>
          <w:szCs w:val="20"/>
        </w:rPr>
      </w:pPr>
      <w:r>
        <w:rPr>
          <w:sz w:val="20"/>
          <w:szCs w:val="20"/>
        </w:rPr>
        <w:t>8.20.7.3</w:t>
      </w:r>
      <w:r w:rsidR="007145A3">
        <w:rPr>
          <w:sz w:val="20"/>
          <w:szCs w:val="20"/>
        </w:rPr>
        <w:t xml:space="preserve"> </w:t>
      </w:r>
      <w:r w:rsidR="00B40AD7" w:rsidRPr="007145A3">
        <w:rPr>
          <w:sz w:val="20"/>
          <w:szCs w:val="20"/>
        </w:rPr>
        <w:t>Ensure that the USB digital interface cable between the indicator and the</w:t>
      </w:r>
      <w:r w:rsidR="007145A3">
        <w:rPr>
          <w:sz w:val="20"/>
          <w:szCs w:val="20"/>
        </w:rPr>
        <w:t xml:space="preserve"> computer is connected and that </w:t>
      </w:r>
      <w:r w:rsidR="00B40AD7" w:rsidRPr="007145A3">
        <w:rPr>
          <w:sz w:val="20"/>
          <w:szCs w:val="20"/>
        </w:rPr>
        <w:t>the first cell of the spreadsheet is selected into which the data will begin being entered.</w:t>
      </w:r>
    </w:p>
    <w:p w14:paraId="20E02848" w14:textId="37200E42" w:rsidR="00A47C38" w:rsidRPr="00646D39" w:rsidRDefault="00742645" w:rsidP="00697313">
      <w:pPr>
        <w:widowControl/>
        <w:autoSpaceDE/>
        <w:autoSpaceDN/>
        <w:adjustRightInd/>
        <w:spacing w:line="360" w:lineRule="auto"/>
        <w:ind w:firstLine="426"/>
        <w:rPr>
          <w:sz w:val="20"/>
          <w:szCs w:val="20"/>
        </w:rPr>
      </w:pPr>
      <w:r>
        <w:rPr>
          <w:sz w:val="20"/>
          <w:szCs w:val="20"/>
        </w:rPr>
        <w:t>8.20.7.4</w:t>
      </w:r>
      <w:r w:rsidR="007145A3" w:rsidRPr="007145A3">
        <w:rPr>
          <w:sz w:val="20"/>
          <w:szCs w:val="20"/>
        </w:rPr>
        <w:t xml:space="preserve"> </w:t>
      </w:r>
      <w:r w:rsidR="00A47C38" w:rsidRPr="007145A3">
        <w:rPr>
          <w:sz w:val="20"/>
          <w:szCs w:val="20"/>
        </w:rPr>
        <w:t>Energize the drive motor on the chain measurement apparatus and run until a minimum of 30 chain lengths worth of reading</w:t>
      </w:r>
      <w:r w:rsidR="00002E62">
        <w:rPr>
          <w:sz w:val="20"/>
          <w:szCs w:val="20"/>
        </w:rPr>
        <w:t>s</w:t>
      </w:r>
      <w:r w:rsidR="00A47C38" w:rsidRPr="007145A3">
        <w:rPr>
          <w:sz w:val="20"/>
          <w:szCs w:val="20"/>
        </w:rPr>
        <w:t xml:space="preserve"> have been capt</w:t>
      </w:r>
      <w:r w:rsidR="007145A3">
        <w:rPr>
          <w:sz w:val="20"/>
          <w:szCs w:val="20"/>
        </w:rPr>
        <w:t>ured (207 sprocket revolutions)</w:t>
      </w:r>
      <w:r w:rsidR="00002E62">
        <w:rPr>
          <w:sz w:val="20"/>
          <w:szCs w:val="20"/>
        </w:rPr>
        <w:t>.</w:t>
      </w:r>
    </w:p>
    <w:p w14:paraId="25D082A8" w14:textId="04E483C6" w:rsidR="002D2F66" w:rsidRDefault="00742645" w:rsidP="00281420">
      <w:pPr>
        <w:widowControl/>
        <w:autoSpaceDE/>
        <w:autoSpaceDN/>
        <w:adjustRightInd/>
        <w:spacing w:line="360" w:lineRule="auto"/>
        <w:ind w:firstLine="426"/>
        <w:rPr>
          <w:sz w:val="20"/>
          <w:szCs w:val="20"/>
        </w:rPr>
      </w:pPr>
      <w:r>
        <w:rPr>
          <w:sz w:val="20"/>
          <w:szCs w:val="20"/>
        </w:rPr>
        <w:t>8.20.7.5</w:t>
      </w:r>
      <w:r w:rsidR="007145A3">
        <w:rPr>
          <w:sz w:val="20"/>
          <w:szCs w:val="20"/>
        </w:rPr>
        <w:t xml:space="preserve"> </w:t>
      </w:r>
      <w:r w:rsidR="00A47C38" w:rsidRPr="00BE0CBC">
        <w:rPr>
          <w:sz w:val="20"/>
          <w:szCs w:val="20"/>
        </w:rPr>
        <w:t xml:space="preserve">When complete, examine the </w:t>
      </w:r>
      <w:r w:rsidR="00BE0CBC" w:rsidRPr="00BE0CBC">
        <w:rPr>
          <w:sz w:val="20"/>
        </w:rPr>
        <w:t xml:space="preserve">averages for the three measurement ranges and </w:t>
      </w:r>
      <w:r w:rsidR="00BE0CBC">
        <w:rPr>
          <w:sz w:val="20"/>
        </w:rPr>
        <w:t xml:space="preserve">verify </w:t>
      </w:r>
      <w:r w:rsidR="00002E62">
        <w:rPr>
          <w:sz w:val="20"/>
        </w:rPr>
        <w:t xml:space="preserve">that </w:t>
      </w:r>
      <w:r w:rsidR="00BE0CBC">
        <w:rPr>
          <w:sz w:val="20"/>
        </w:rPr>
        <w:t xml:space="preserve">the total range does not </w:t>
      </w:r>
      <w:r w:rsidR="00002E62">
        <w:rPr>
          <w:sz w:val="20"/>
        </w:rPr>
        <w:t>exceed ± 0.008 mm (± 0.0003 </w:t>
      </w:r>
      <w:r w:rsidR="00BE0CBC" w:rsidRPr="00BE0CBC">
        <w:rPr>
          <w:sz w:val="20"/>
        </w:rPr>
        <w:t>in.);</w:t>
      </w:r>
      <w:r w:rsidR="00BE0CBC">
        <w:rPr>
          <w:sz w:val="20"/>
        </w:rPr>
        <w:t xml:space="preserve"> </w:t>
      </w:r>
      <w:r w:rsidR="00A47C38" w:rsidRPr="00BE0CBC">
        <w:rPr>
          <w:sz w:val="20"/>
          <w:szCs w:val="20"/>
        </w:rPr>
        <w:t>if it does, repeat the measurement by overwriting the data.</w:t>
      </w:r>
    </w:p>
    <w:p w14:paraId="18270278" w14:textId="66EBCAD2" w:rsidR="00A47C38" w:rsidRPr="00BE0CBC" w:rsidRDefault="00BE0CBC" w:rsidP="00697313">
      <w:pPr>
        <w:widowControl/>
        <w:autoSpaceDE/>
        <w:autoSpaceDN/>
        <w:adjustRightInd/>
        <w:spacing w:line="360" w:lineRule="auto"/>
        <w:ind w:firstLine="426"/>
        <w:rPr>
          <w:sz w:val="20"/>
        </w:rPr>
      </w:pPr>
      <w:r>
        <w:rPr>
          <w:sz w:val="20"/>
          <w:szCs w:val="20"/>
        </w:rPr>
        <w:t>8.2</w:t>
      </w:r>
      <w:r w:rsidR="00B2271C">
        <w:rPr>
          <w:sz w:val="20"/>
          <w:szCs w:val="20"/>
        </w:rPr>
        <w:t>0</w:t>
      </w:r>
      <w:r>
        <w:rPr>
          <w:sz w:val="20"/>
          <w:szCs w:val="20"/>
        </w:rPr>
        <w:t>.</w:t>
      </w:r>
      <w:r w:rsidR="007A0DA7">
        <w:rPr>
          <w:sz w:val="20"/>
          <w:szCs w:val="20"/>
        </w:rPr>
        <w:t>8</w:t>
      </w:r>
      <w:r>
        <w:rPr>
          <w:sz w:val="20"/>
          <w:szCs w:val="20"/>
        </w:rPr>
        <w:t xml:space="preserve"> </w:t>
      </w:r>
      <w:r w:rsidRPr="00B50A65">
        <w:rPr>
          <w:i/>
          <w:sz w:val="20"/>
          <w:szCs w:val="20"/>
        </w:rPr>
        <w:t xml:space="preserve">Chain </w:t>
      </w:r>
      <w:r w:rsidR="006A66C4">
        <w:rPr>
          <w:i/>
          <w:sz w:val="20"/>
          <w:szCs w:val="20"/>
        </w:rPr>
        <w:t>Elongation Calculation</w:t>
      </w:r>
      <w:r w:rsidR="00043BE4">
        <w:rPr>
          <w:i/>
          <w:sz w:val="20"/>
          <w:szCs w:val="20"/>
        </w:rPr>
        <w:t>:</w:t>
      </w:r>
      <w:r w:rsidR="00251C3A">
        <w:rPr>
          <w:sz w:val="20"/>
          <w:szCs w:val="20"/>
        </w:rPr>
        <w:t xml:space="preserve"> </w:t>
      </w:r>
    </w:p>
    <w:p w14:paraId="4CE59F95" w14:textId="56076734" w:rsidR="001C04F7" w:rsidRDefault="00742645" w:rsidP="00C77BDE">
      <w:pPr>
        <w:widowControl/>
        <w:autoSpaceDE/>
        <w:autoSpaceDN/>
        <w:adjustRightInd/>
        <w:spacing w:line="360" w:lineRule="auto"/>
        <w:ind w:firstLine="426"/>
        <w:rPr>
          <w:sz w:val="20"/>
          <w:szCs w:val="20"/>
        </w:rPr>
      </w:pPr>
      <w:r>
        <w:rPr>
          <w:sz w:val="20"/>
          <w:szCs w:val="20"/>
        </w:rPr>
        <w:t>8.20.8.</w:t>
      </w:r>
      <w:r w:rsidR="00043BE4">
        <w:rPr>
          <w:sz w:val="20"/>
          <w:szCs w:val="20"/>
        </w:rPr>
        <w:t>1</w:t>
      </w:r>
      <w:r w:rsidR="00BE0CBC">
        <w:rPr>
          <w:sz w:val="20"/>
          <w:szCs w:val="20"/>
        </w:rPr>
        <w:t xml:space="preserve"> </w:t>
      </w:r>
      <w:r w:rsidR="00251C3A">
        <w:rPr>
          <w:sz w:val="20"/>
          <w:szCs w:val="20"/>
        </w:rPr>
        <w:t>Determine</w:t>
      </w:r>
      <w:r w:rsidR="00A47C38" w:rsidRPr="00BE0CBC">
        <w:rPr>
          <w:sz w:val="20"/>
          <w:szCs w:val="20"/>
        </w:rPr>
        <w:t xml:space="preserve"> the</w:t>
      </w:r>
      <w:r w:rsidR="00E23B61">
        <w:rPr>
          <w:sz w:val="20"/>
          <w:szCs w:val="20"/>
        </w:rPr>
        <w:t xml:space="preserve"> </w:t>
      </w:r>
      <w:r w:rsidR="00E23B61" w:rsidRPr="00BE0CBC">
        <w:rPr>
          <w:sz w:val="20"/>
        </w:rPr>
        <w:t>average</w:t>
      </w:r>
      <w:r w:rsidR="002D2F66">
        <w:rPr>
          <w:sz w:val="20"/>
        </w:rPr>
        <w:t xml:space="preserve"> chain length</w:t>
      </w:r>
      <w:r w:rsidR="00E23B61" w:rsidRPr="00BE0CBC">
        <w:rPr>
          <w:sz w:val="20"/>
        </w:rPr>
        <w:t xml:space="preserve"> for the three measurement ranges</w:t>
      </w:r>
      <w:r w:rsidR="00002E62">
        <w:rPr>
          <w:sz w:val="20"/>
        </w:rPr>
        <w:t>.</w:t>
      </w:r>
      <w:r w:rsidR="00A47C38" w:rsidRPr="00BE0CBC">
        <w:rPr>
          <w:sz w:val="20"/>
          <w:szCs w:val="20"/>
        </w:rPr>
        <w:t xml:space="preserve"> </w:t>
      </w:r>
    </w:p>
    <w:p w14:paraId="386DDF18" w14:textId="18DDDEDD" w:rsidR="001C04F7" w:rsidRPr="00AD6345" w:rsidRDefault="001C04F7" w:rsidP="00AD6345">
      <w:pPr>
        <w:pStyle w:val="CommentText"/>
        <w:spacing w:before="120" w:after="120"/>
        <w:ind w:firstLine="425"/>
        <w:rPr>
          <w:sz w:val="18"/>
          <w:szCs w:val="18"/>
        </w:rPr>
      </w:pPr>
      <w:r w:rsidRPr="00AD6345">
        <w:rPr>
          <w:sz w:val="18"/>
          <w:szCs w:val="18"/>
        </w:rPr>
        <w:t>Note</w:t>
      </w:r>
      <w:r w:rsidR="004E1DB0" w:rsidRPr="00AD6345">
        <w:rPr>
          <w:sz w:val="18"/>
          <w:szCs w:val="18"/>
        </w:rPr>
        <w:t xml:space="preserve"> 3</w:t>
      </w:r>
      <w:r w:rsidR="00832D74" w:rsidRPr="00AD6345">
        <w:rPr>
          <w:sz w:val="18"/>
          <w:szCs w:val="18"/>
        </w:rPr>
        <w:t>—</w:t>
      </w:r>
      <w:r w:rsidRPr="00AD6345">
        <w:rPr>
          <w:sz w:val="18"/>
          <w:szCs w:val="18"/>
        </w:rPr>
        <w:t xml:space="preserve">828 data points/measurements are collected every time a chain is measured. The 828 total points are divided into three subsets (276 points per subset). </w:t>
      </w:r>
    </w:p>
    <w:p w14:paraId="58D9A079" w14:textId="4D9FFA27" w:rsidR="00A47C38" w:rsidRPr="00281420" w:rsidRDefault="00742645" w:rsidP="00281420">
      <w:pPr>
        <w:widowControl/>
        <w:autoSpaceDE/>
        <w:autoSpaceDN/>
        <w:adjustRightInd/>
        <w:spacing w:line="360" w:lineRule="auto"/>
        <w:ind w:firstLine="426"/>
        <w:rPr>
          <w:sz w:val="20"/>
          <w:szCs w:val="20"/>
        </w:rPr>
      </w:pPr>
      <w:r>
        <w:rPr>
          <w:sz w:val="20"/>
          <w:szCs w:val="20"/>
        </w:rPr>
        <w:t>8.20.8.</w:t>
      </w:r>
      <w:r w:rsidR="00043BE4">
        <w:rPr>
          <w:sz w:val="20"/>
          <w:szCs w:val="20"/>
        </w:rPr>
        <w:t>2</w:t>
      </w:r>
      <w:r w:rsidR="00E23B61">
        <w:rPr>
          <w:sz w:val="20"/>
          <w:szCs w:val="20"/>
        </w:rPr>
        <w:t xml:space="preserve"> </w:t>
      </w:r>
      <w:r w:rsidR="00251C3A">
        <w:rPr>
          <w:sz w:val="20"/>
          <w:szCs w:val="20"/>
        </w:rPr>
        <w:t>Determine</w:t>
      </w:r>
      <w:r w:rsidR="00A47C38" w:rsidRPr="00BE0CBC">
        <w:rPr>
          <w:sz w:val="20"/>
          <w:szCs w:val="20"/>
        </w:rPr>
        <w:t xml:space="preserve"> th</w:t>
      </w:r>
      <w:r w:rsidR="00E23B61">
        <w:rPr>
          <w:sz w:val="20"/>
          <w:szCs w:val="20"/>
        </w:rPr>
        <w:t>e</w:t>
      </w:r>
      <w:r w:rsidR="00A47C38" w:rsidRPr="00BE0CBC">
        <w:rPr>
          <w:sz w:val="20"/>
          <w:szCs w:val="20"/>
        </w:rPr>
        <w:t xml:space="preserve"> average of th</w:t>
      </w:r>
      <w:r w:rsidR="00E23B61">
        <w:rPr>
          <w:sz w:val="20"/>
          <w:szCs w:val="20"/>
        </w:rPr>
        <w:t>ose three</w:t>
      </w:r>
      <w:r w:rsidR="00A47C38" w:rsidRPr="00BE0CBC">
        <w:rPr>
          <w:sz w:val="20"/>
          <w:szCs w:val="20"/>
        </w:rPr>
        <w:t xml:space="preserve"> subset average measurements</w:t>
      </w:r>
      <w:r w:rsidR="00002E62">
        <w:rPr>
          <w:sz w:val="20"/>
          <w:szCs w:val="20"/>
        </w:rPr>
        <w:t>.</w:t>
      </w:r>
      <w:r w:rsidR="00A47C38" w:rsidRPr="00BE0CBC">
        <w:rPr>
          <w:sz w:val="20"/>
          <w:szCs w:val="20"/>
        </w:rPr>
        <w:t xml:space="preserve"> </w:t>
      </w:r>
      <w:r w:rsidR="00291D43">
        <w:rPr>
          <w:sz w:val="20"/>
          <w:szCs w:val="20"/>
        </w:rPr>
        <w:t>T</w:t>
      </w:r>
      <w:r w:rsidR="00E23B61">
        <w:rPr>
          <w:sz w:val="20"/>
          <w:szCs w:val="20"/>
        </w:rPr>
        <w:t xml:space="preserve">his </w:t>
      </w:r>
      <w:r w:rsidR="00A47C38" w:rsidRPr="00BE0CBC">
        <w:rPr>
          <w:sz w:val="20"/>
          <w:szCs w:val="20"/>
        </w:rPr>
        <w:t xml:space="preserve">average </w:t>
      </w:r>
      <w:r w:rsidR="00291D43">
        <w:rPr>
          <w:sz w:val="20"/>
          <w:szCs w:val="20"/>
        </w:rPr>
        <w:t>provides</w:t>
      </w:r>
      <w:r w:rsidR="00E23B61">
        <w:rPr>
          <w:sz w:val="20"/>
          <w:szCs w:val="20"/>
        </w:rPr>
        <w:t xml:space="preserve"> </w:t>
      </w:r>
      <w:r w:rsidR="00A47C38" w:rsidRPr="00BE0CBC">
        <w:rPr>
          <w:sz w:val="20"/>
          <w:szCs w:val="20"/>
        </w:rPr>
        <w:t xml:space="preserve">the final </w:t>
      </w:r>
      <w:r w:rsidR="00043BE4">
        <w:rPr>
          <w:sz w:val="20"/>
          <w:szCs w:val="20"/>
        </w:rPr>
        <w:t xml:space="preserve">average </w:t>
      </w:r>
      <w:r w:rsidR="00A47C38" w:rsidRPr="00BE0CBC">
        <w:rPr>
          <w:sz w:val="20"/>
          <w:szCs w:val="20"/>
        </w:rPr>
        <w:t xml:space="preserve">chain </w:t>
      </w:r>
      <w:r w:rsidR="00043BE4">
        <w:rPr>
          <w:sz w:val="20"/>
          <w:szCs w:val="20"/>
        </w:rPr>
        <w:t>length</w:t>
      </w:r>
      <w:r w:rsidR="00043BE4" w:rsidRPr="00BE0CBC">
        <w:rPr>
          <w:sz w:val="20"/>
          <w:szCs w:val="20"/>
        </w:rPr>
        <w:t xml:space="preserve"> </w:t>
      </w:r>
      <w:r w:rsidR="00557057">
        <w:rPr>
          <w:sz w:val="20"/>
          <w:szCs w:val="20"/>
        </w:rPr>
        <w:t xml:space="preserve">and the initial average chain length </w:t>
      </w:r>
      <w:r w:rsidR="00291D43">
        <w:rPr>
          <w:sz w:val="20"/>
          <w:szCs w:val="20"/>
        </w:rPr>
        <w:t xml:space="preserve">which are required </w:t>
      </w:r>
      <w:r w:rsidR="00502921">
        <w:rPr>
          <w:sz w:val="20"/>
          <w:szCs w:val="20"/>
        </w:rPr>
        <w:t xml:space="preserve">when calculating the chain elongation </w:t>
      </w:r>
      <w:r w:rsidR="00A47C38" w:rsidRPr="00BE0CBC">
        <w:rPr>
          <w:sz w:val="20"/>
          <w:szCs w:val="20"/>
        </w:rPr>
        <w:t>in</w:t>
      </w:r>
      <w:r w:rsidR="00043BE4">
        <w:rPr>
          <w:sz w:val="20"/>
          <w:szCs w:val="20"/>
        </w:rPr>
        <w:t xml:space="preserve"> Eq. 1 (see</w:t>
      </w:r>
      <w:r w:rsidR="00A47C38" w:rsidRPr="00BE0CBC">
        <w:rPr>
          <w:sz w:val="20"/>
          <w:szCs w:val="20"/>
        </w:rPr>
        <w:t xml:space="preserve"> </w:t>
      </w:r>
      <w:r w:rsidR="00502921">
        <w:rPr>
          <w:sz w:val="20"/>
          <w:szCs w:val="20"/>
        </w:rPr>
        <w:t>11.1.1</w:t>
      </w:r>
      <w:r w:rsidR="00043BE4">
        <w:rPr>
          <w:sz w:val="20"/>
          <w:szCs w:val="20"/>
        </w:rPr>
        <w:t>)</w:t>
      </w:r>
      <w:r w:rsidR="00502921">
        <w:rPr>
          <w:sz w:val="20"/>
          <w:szCs w:val="20"/>
        </w:rPr>
        <w:t>.</w:t>
      </w:r>
      <w:r w:rsidR="00A47C38" w:rsidRPr="00BE0CBC">
        <w:rPr>
          <w:sz w:val="20"/>
          <w:szCs w:val="20"/>
        </w:rPr>
        <w:t xml:space="preserve"> </w:t>
      </w:r>
    </w:p>
    <w:p w14:paraId="2FEE1641" w14:textId="69ACE505" w:rsidR="00C93661" w:rsidRPr="00211431" w:rsidRDefault="00C93661" w:rsidP="00D81955">
      <w:pPr>
        <w:spacing w:line="360" w:lineRule="auto"/>
        <w:ind w:firstLine="426"/>
        <w:rPr>
          <w:i/>
          <w:sz w:val="20"/>
          <w:szCs w:val="20"/>
        </w:rPr>
      </w:pPr>
      <w:r>
        <w:rPr>
          <w:sz w:val="20"/>
          <w:szCs w:val="20"/>
        </w:rPr>
        <w:t>8.</w:t>
      </w:r>
      <w:r w:rsidR="00C97D91">
        <w:rPr>
          <w:sz w:val="20"/>
          <w:szCs w:val="20"/>
        </w:rPr>
        <w:t>21</w:t>
      </w:r>
      <w:r w:rsidR="00C97D91" w:rsidRPr="00646D39">
        <w:rPr>
          <w:sz w:val="20"/>
          <w:szCs w:val="20"/>
        </w:rPr>
        <w:t xml:space="preserve"> </w:t>
      </w:r>
      <w:r w:rsidR="003927AD">
        <w:rPr>
          <w:i/>
          <w:sz w:val="20"/>
          <w:szCs w:val="20"/>
        </w:rPr>
        <w:t>Test Stand I</w:t>
      </w:r>
      <w:r w:rsidR="00560C35" w:rsidRPr="00211431">
        <w:rPr>
          <w:i/>
          <w:sz w:val="20"/>
          <w:szCs w:val="20"/>
        </w:rPr>
        <w:t>nstallation</w:t>
      </w:r>
      <w:r w:rsidR="00C97D91">
        <w:rPr>
          <w:i/>
          <w:sz w:val="20"/>
          <w:szCs w:val="20"/>
        </w:rPr>
        <w:t>:</w:t>
      </w:r>
      <w:r w:rsidR="00560C35" w:rsidRPr="00211431">
        <w:rPr>
          <w:i/>
          <w:sz w:val="20"/>
          <w:szCs w:val="20"/>
        </w:rPr>
        <w:t xml:space="preserve"> </w:t>
      </w:r>
    </w:p>
    <w:p w14:paraId="1C9513B6" w14:textId="3A1084AF" w:rsidR="003927AD" w:rsidRDefault="00C93661" w:rsidP="006D6879">
      <w:pPr>
        <w:spacing w:line="360" w:lineRule="auto"/>
        <w:ind w:firstLine="426"/>
        <w:rPr>
          <w:sz w:val="20"/>
          <w:szCs w:val="20"/>
        </w:rPr>
      </w:pPr>
      <w:r>
        <w:rPr>
          <w:sz w:val="20"/>
          <w:szCs w:val="20"/>
        </w:rPr>
        <w:t>8.2</w:t>
      </w:r>
      <w:r w:rsidR="00C97D91">
        <w:rPr>
          <w:sz w:val="20"/>
          <w:szCs w:val="20"/>
        </w:rPr>
        <w:t>1</w:t>
      </w:r>
      <w:r>
        <w:rPr>
          <w:sz w:val="20"/>
          <w:szCs w:val="20"/>
        </w:rPr>
        <w:t xml:space="preserve">.1 </w:t>
      </w:r>
      <w:r w:rsidR="003927AD" w:rsidRPr="003927AD">
        <w:rPr>
          <w:i/>
          <w:sz w:val="20"/>
          <w:szCs w:val="20"/>
        </w:rPr>
        <w:t>General</w:t>
      </w:r>
      <w:r w:rsidR="003927AD">
        <w:rPr>
          <w:sz w:val="20"/>
          <w:szCs w:val="20"/>
        </w:rPr>
        <w:t>—</w:t>
      </w:r>
      <w:r w:rsidR="00560C35" w:rsidRPr="00646D39">
        <w:rPr>
          <w:sz w:val="20"/>
          <w:szCs w:val="20"/>
        </w:rPr>
        <w:t xml:space="preserve">Functions that are to be performed in a specific manner or at a specific time in the assembly process are noted. </w:t>
      </w:r>
    </w:p>
    <w:p w14:paraId="1B276024" w14:textId="2106CA8C" w:rsidR="00560C35" w:rsidRPr="00646D39" w:rsidRDefault="00734266" w:rsidP="00D81955">
      <w:pPr>
        <w:spacing w:line="360" w:lineRule="auto"/>
        <w:ind w:firstLine="426"/>
        <w:rPr>
          <w:sz w:val="20"/>
          <w:szCs w:val="20"/>
        </w:rPr>
      </w:pPr>
      <w:r>
        <w:rPr>
          <w:sz w:val="20"/>
          <w:szCs w:val="20"/>
        </w:rPr>
        <w:t>8.2</w:t>
      </w:r>
      <w:r w:rsidR="00C97D91">
        <w:rPr>
          <w:sz w:val="20"/>
          <w:szCs w:val="20"/>
        </w:rPr>
        <w:t>1</w:t>
      </w:r>
      <w:r>
        <w:rPr>
          <w:sz w:val="20"/>
          <w:szCs w:val="20"/>
        </w:rPr>
        <w:t xml:space="preserve">.2 </w:t>
      </w:r>
      <w:r w:rsidR="003927AD">
        <w:rPr>
          <w:i/>
          <w:sz w:val="20"/>
          <w:szCs w:val="20"/>
        </w:rPr>
        <w:t>Test E</w:t>
      </w:r>
      <w:r w:rsidRPr="003927AD">
        <w:rPr>
          <w:i/>
          <w:sz w:val="20"/>
          <w:szCs w:val="20"/>
        </w:rPr>
        <w:t>ngine</w:t>
      </w:r>
      <w:r w:rsidR="003927AD">
        <w:rPr>
          <w:sz w:val="20"/>
          <w:szCs w:val="20"/>
        </w:rPr>
        <w:t>:</w:t>
      </w:r>
    </w:p>
    <w:p w14:paraId="509FF794" w14:textId="5E04A60C" w:rsidR="00C93661" w:rsidRDefault="00D81955" w:rsidP="00D81955">
      <w:pPr>
        <w:spacing w:line="360" w:lineRule="auto"/>
        <w:ind w:firstLine="426"/>
        <w:rPr>
          <w:sz w:val="20"/>
          <w:szCs w:val="20"/>
        </w:rPr>
      </w:pPr>
      <w:r>
        <w:rPr>
          <w:sz w:val="20"/>
          <w:szCs w:val="20"/>
        </w:rPr>
        <w:t>8.21.2.1</w:t>
      </w:r>
      <w:r w:rsidR="00560C35" w:rsidRPr="00646D39">
        <w:rPr>
          <w:sz w:val="20"/>
          <w:szCs w:val="20"/>
        </w:rPr>
        <w:t xml:space="preserve"> Mount the engine on the test stand so that the flywheel friction face is 0.0</w:t>
      </w:r>
      <w:r w:rsidR="00C93661" w:rsidRPr="00646D39">
        <w:rPr>
          <w:sz w:val="20"/>
          <w:szCs w:val="20"/>
        </w:rPr>
        <w:t>°</w:t>
      </w:r>
      <w:r w:rsidR="00560C35" w:rsidRPr="00646D39">
        <w:rPr>
          <w:sz w:val="20"/>
          <w:szCs w:val="20"/>
        </w:rPr>
        <w:t xml:space="preserve"> ± 0.5° from vertical.  </w:t>
      </w:r>
    </w:p>
    <w:p w14:paraId="23E9D2F1" w14:textId="086FABFD" w:rsidR="00C93661" w:rsidRDefault="00D81955" w:rsidP="00D81955">
      <w:pPr>
        <w:spacing w:line="360" w:lineRule="auto"/>
        <w:ind w:firstLine="426"/>
        <w:rPr>
          <w:sz w:val="20"/>
          <w:szCs w:val="20"/>
        </w:rPr>
      </w:pPr>
      <w:r>
        <w:rPr>
          <w:sz w:val="20"/>
          <w:szCs w:val="20"/>
        </w:rPr>
        <w:t>8.21.2.2</w:t>
      </w:r>
      <w:r w:rsidR="00C93661">
        <w:rPr>
          <w:sz w:val="20"/>
          <w:szCs w:val="20"/>
        </w:rPr>
        <w:t xml:space="preserve"> </w:t>
      </w:r>
      <w:r>
        <w:rPr>
          <w:sz w:val="20"/>
          <w:szCs w:val="20"/>
        </w:rPr>
        <w:t>Use f</w:t>
      </w:r>
      <w:r w:rsidR="00560C35" w:rsidRPr="00646D39">
        <w:rPr>
          <w:sz w:val="20"/>
          <w:szCs w:val="20"/>
        </w:rPr>
        <w:t xml:space="preserve">our motor mounts (Quicksilver </w:t>
      </w:r>
      <w:r w:rsidR="006D6879">
        <w:rPr>
          <w:sz w:val="20"/>
          <w:szCs w:val="20"/>
        </w:rPr>
        <w:t>P/N</w:t>
      </w:r>
      <w:r w:rsidR="00560C35" w:rsidRPr="00646D39">
        <w:rPr>
          <w:sz w:val="20"/>
          <w:szCs w:val="20"/>
        </w:rPr>
        <w:t xml:space="preserve"> 6628-A) as shown in</w:t>
      </w:r>
      <w:r w:rsidR="004E6156">
        <w:rPr>
          <w:sz w:val="20"/>
          <w:szCs w:val="20"/>
        </w:rPr>
        <w:t xml:space="preserve"> </w:t>
      </w:r>
      <w:r w:rsidR="00F37C48" w:rsidRPr="00F37C48">
        <w:rPr>
          <w:color w:val="FF0000"/>
          <w:sz w:val="20"/>
          <w:szCs w:val="20"/>
        </w:rPr>
        <w:t>Fig</w:t>
      </w:r>
      <w:r w:rsidR="004E6156">
        <w:rPr>
          <w:color w:val="FF0000"/>
          <w:sz w:val="20"/>
          <w:szCs w:val="20"/>
        </w:rPr>
        <w:t>s</w:t>
      </w:r>
      <w:r w:rsidR="00F37C48" w:rsidRPr="00F37C48">
        <w:rPr>
          <w:color w:val="FF0000"/>
          <w:sz w:val="20"/>
          <w:szCs w:val="20"/>
        </w:rPr>
        <w:t xml:space="preserve">. </w:t>
      </w:r>
      <w:r w:rsidR="007E6A3D">
        <w:rPr>
          <w:color w:val="FF0000"/>
          <w:sz w:val="20"/>
          <w:szCs w:val="20"/>
        </w:rPr>
        <w:t>A</w:t>
      </w:r>
      <w:r w:rsidR="00C01A0A">
        <w:rPr>
          <w:color w:val="FF0000"/>
          <w:sz w:val="20"/>
          <w:szCs w:val="20"/>
        </w:rPr>
        <w:t>9</w:t>
      </w:r>
      <w:r w:rsidR="00F37C48" w:rsidRPr="00F37C48">
        <w:rPr>
          <w:color w:val="FF0000"/>
          <w:sz w:val="20"/>
          <w:szCs w:val="20"/>
        </w:rPr>
        <w:t>.</w:t>
      </w:r>
      <w:r w:rsidR="0053024B">
        <w:rPr>
          <w:color w:val="FF0000"/>
          <w:sz w:val="20"/>
          <w:szCs w:val="20"/>
        </w:rPr>
        <w:t>19</w:t>
      </w:r>
      <w:r w:rsidR="004E6156">
        <w:rPr>
          <w:color w:val="FF0000"/>
          <w:sz w:val="20"/>
          <w:szCs w:val="20"/>
        </w:rPr>
        <w:t xml:space="preserve"> and A9.</w:t>
      </w:r>
      <w:r w:rsidR="0053024B">
        <w:rPr>
          <w:color w:val="FF0000"/>
          <w:sz w:val="20"/>
          <w:szCs w:val="20"/>
        </w:rPr>
        <w:t>20</w:t>
      </w:r>
      <w:r w:rsidR="00F37C48">
        <w:rPr>
          <w:sz w:val="20"/>
          <w:szCs w:val="20"/>
        </w:rPr>
        <w:t>.</w:t>
      </w:r>
    </w:p>
    <w:p w14:paraId="5C4E29C9" w14:textId="487A13F6" w:rsidR="00C93661" w:rsidRDefault="00D81955" w:rsidP="00D81955">
      <w:pPr>
        <w:spacing w:line="360" w:lineRule="auto"/>
        <w:ind w:firstLine="426"/>
        <w:rPr>
          <w:sz w:val="20"/>
          <w:szCs w:val="20"/>
        </w:rPr>
      </w:pPr>
      <w:r>
        <w:rPr>
          <w:sz w:val="20"/>
          <w:szCs w:val="20"/>
        </w:rPr>
        <w:t>8.21.2.3</w:t>
      </w:r>
      <w:r w:rsidR="00C93661">
        <w:rPr>
          <w:sz w:val="20"/>
          <w:szCs w:val="20"/>
        </w:rPr>
        <w:t xml:space="preserve"> </w:t>
      </w:r>
      <w:r w:rsidR="000C1096">
        <w:rPr>
          <w:sz w:val="20"/>
          <w:szCs w:val="20"/>
        </w:rPr>
        <w:t>Suggested designs for</w:t>
      </w:r>
      <w:r w:rsidR="00560C35" w:rsidRPr="00646D39">
        <w:rPr>
          <w:sz w:val="20"/>
          <w:szCs w:val="20"/>
        </w:rPr>
        <w:t xml:space="preserve"> the mount brackets </w:t>
      </w:r>
      <w:r w:rsidR="00F37C48">
        <w:rPr>
          <w:sz w:val="20"/>
          <w:szCs w:val="20"/>
        </w:rPr>
        <w:t xml:space="preserve">are shown in </w:t>
      </w:r>
      <w:r w:rsidR="007E6A3D">
        <w:rPr>
          <w:sz w:val="20"/>
          <w:szCs w:val="20"/>
        </w:rPr>
        <w:t xml:space="preserve">Figs. </w:t>
      </w:r>
      <w:r w:rsidR="00F37C48">
        <w:rPr>
          <w:color w:val="FF0000"/>
          <w:sz w:val="20"/>
          <w:szCs w:val="20"/>
        </w:rPr>
        <w:t>X</w:t>
      </w:r>
      <w:r w:rsidR="00F37C48" w:rsidRPr="00F37C48">
        <w:rPr>
          <w:color w:val="FF0000"/>
          <w:sz w:val="20"/>
          <w:szCs w:val="20"/>
        </w:rPr>
        <w:t>2.1</w:t>
      </w:r>
      <w:r w:rsidR="00F37C48">
        <w:rPr>
          <w:sz w:val="20"/>
          <w:szCs w:val="20"/>
        </w:rPr>
        <w:t xml:space="preserve"> and </w:t>
      </w:r>
      <w:r w:rsidR="00F37C48" w:rsidRPr="00F37C48">
        <w:rPr>
          <w:color w:val="FF0000"/>
          <w:sz w:val="20"/>
          <w:szCs w:val="20"/>
        </w:rPr>
        <w:t>X2.2</w:t>
      </w:r>
      <w:r w:rsidR="00F37C48">
        <w:rPr>
          <w:sz w:val="20"/>
          <w:szCs w:val="20"/>
        </w:rPr>
        <w:t>.</w:t>
      </w:r>
      <w:r w:rsidR="00560C35" w:rsidRPr="00646D39">
        <w:rPr>
          <w:sz w:val="20"/>
          <w:szCs w:val="20"/>
        </w:rPr>
        <w:t xml:space="preserve"> </w:t>
      </w:r>
    </w:p>
    <w:p w14:paraId="1E21DF19" w14:textId="3F25ADED" w:rsidR="003927AD" w:rsidRDefault="00D81955" w:rsidP="006D6879">
      <w:pPr>
        <w:spacing w:line="360" w:lineRule="auto"/>
        <w:ind w:firstLine="426"/>
        <w:rPr>
          <w:sz w:val="20"/>
          <w:szCs w:val="20"/>
        </w:rPr>
      </w:pPr>
      <w:r>
        <w:rPr>
          <w:sz w:val="20"/>
          <w:szCs w:val="20"/>
        </w:rPr>
        <w:t>8.21.2.4</w:t>
      </w:r>
      <w:r w:rsidR="00C93661">
        <w:rPr>
          <w:sz w:val="20"/>
          <w:szCs w:val="20"/>
        </w:rPr>
        <w:t xml:space="preserve"> </w:t>
      </w:r>
      <w:r w:rsidR="00560C35" w:rsidRPr="00646D39">
        <w:rPr>
          <w:sz w:val="20"/>
          <w:szCs w:val="20"/>
        </w:rPr>
        <w:t xml:space="preserve">The engine </w:t>
      </w:r>
      <w:r w:rsidR="0053024B">
        <w:rPr>
          <w:sz w:val="20"/>
          <w:szCs w:val="20"/>
        </w:rPr>
        <w:t>shall</w:t>
      </w:r>
      <w:r w:rsidR="0053024B" w:rsidRPr="00646D39">
        <w:rPr>
          <w:sz w:val="20"/>
          <w:szCs w:val="20"/>
        </w:rPr>
        <w:t xml:space="preserve"> </w:t>
      </w:r>
      <w:r w:rsidR="00560C35" w:rsidRPr="00646D39">
        <w:rPr>
          <w:sz w:val="20"/>
          <w:szCs w:val="20"/>
        </w:rPr>
        <w:t>be at</w:t>
      </w:r>
      <w:r w:rsidR="00C93661">
        <w:rPr>
          <w:sz w:val="20"/>
          <w:szCs w:val="20"/>
        </w:rPr>
        <w:t xml:space="preserve"> </w:t>
      </w:r>
      <w:r w:rsidR="00C93661" w:rsidRPr="00646D39">
        <w:rPr>
          <w:sz w:val="20"/>
          <w:szCs w:val="20"/>
        </w:rPr>
        <w:t>0.0° ± 0.5°</w:t>
      </w:r>
      <w:r w:rsidR="00560C35" w:rsidRPr="00646D39">
        <w:rPr>
          <w:sz w:val="20"/>
          <w:szCs w:val="20"/>
        </w:rPr>
        <w:t xml:space="preserve"> </w:t>
      </w:r>
      <w:r w:rsidR="00630739">
        <w:rPr>
          <w:sz w:val="20"/>
          <w:szCs w:val="20"/>
        </w:rPr>
        <w:t>roll</w:t>
      </w:r>
      <w:r w:rsidR="00630739" w:rsidRPr="00646D39">
        <w:rPr>
          <w:sz w:val="20"/>
          <w:szCs w:val="20"/>
        </w:rPr>
        <w:t xml:space="preserve"> </w:t>
      </w:r>
      <w:r w:rsidR="00560C35" w:rsidRPr="00646D39">
        <w:rPr>
          <w:sz w:val="20"/>
          <w:szCs w:val="20"/>
        </w:rPr>
        <w:t xml:space="preserve">angle. </w:t>
      </w:r>
    </w:p>
    <w:p w14:paraId="22846CD5" w14:textId="19BD4E33" w:rsidR="00734266" w:rsidRDefault="00734266" w:rsidP="00D81955">
      <w:pPr>
        <w:spacing w:line="360" w:lineRule="auto"/>
        <w:ind w:firstLine="426"/>
        <w:rPr>
          <w:sz w:val="20"/>
          <w:szCs w:val="20"/>
        </w:rPr>
      </w:pPr>
      <w:r>
        <w:rPr>
          <w:sz w:val="20"/>
          <w:szCs w:val="20"/>
        </w:rPr>
        <w:t>8.2</w:t>
      </w:r>
      <w:r w:rsidR="00C97D91">
        <w:rPr>
          <w:sz w:val="20"/>
          <w:szCs w:val="20"/>
        </w:rPr>
        <w:t>1</w:t>
      </w:r>
      <w:r>
        <w:rPr>
          <w:sz w:val="20"/>
          <w:szCs w:val="20"/>
        </w:rPr>
        <w:t>.3</w:t>
      </w:r>
      <w:r w:rsidR="00560C35" w:rsidRPr="00646D39">
        <w:rPr>
          <w:sz w:val="20"/>
          <w:szCs w:val="20"/>
        </w:rPr>
        <w:t xml:space="preserve"> </w:t>
      </w:r>
      <w:r w:rsidR="00560C35" w:rsidRPr="003927AD">
        <w:rPr>
          <w:i/>
          <w:sz w:val="20"/>
          <w:szCs w:val="20"/>
        </w:rPr>
        <w:t>Flywheel</w:t>
      </w:r>
      <w:r w:rsidR="003927AD">
        <w:rPr>
          <w:i/>
          <w:sz w:val="20"/>
          <w:szCs w:val="20"/>
        </w:rPr>
        <w:t>:</w:t>
      </w:r>
      <w:r w:rsidR="00560C35" w:rsidRPr="003927AD">
        <w:rPr>
          <w:i/>
          <w:sz w:val="20"/>
          <w:szCs w:val="20"/>
        </w:rPr>
        <w:t xml:space="preserve"> </w:t>
      </w:r>
    </w:p>
    <w:p w14:paraId="02B6B431" w14:textId="362B70B3" w:rsidR="008D2051" w:rsidRPr="00001D63" w:rsidRDefault="008D2051" w:rsidP="008D2051">
      <w:pPr>
        <w:spacing w:line="360" w:lineRule="auto"/>
        <w:ind w:firstLine="426"/>
        <w:rPr>
          <w:sz w:val="20"/>
          <w:szCs w:val="20"/>
        </w:rPr>
      </w:pPr>
      <w:r w:rsidRPr="00001D63">
        <w:rPr>
          <w:sz w:val="20"/>
          <w:szCs w:val="20"/>
        </w:rPr>
        <w:t>8.21.3.3 Obtain the flywheel from OH Technologies</w:t>
      </w:r>
      <w:r w:rsidRPr="00001D63">
        <w:rPr>
          <w:sz w:val="20"/>
          <w:szCs w:val="20"/>
        </w:rPr>
        <w:fldChar w:fldCharType="begin"/>
      </w:r>
      <w:r w:rsidRPr="00001D63">
        <w:rPr>
          <w:sz w:val="20"/>
          <w:szCs w:val="20"/>
        </w:rPr>
        <w:instrText xml:space="preserve"> NOTEREF _Ref388287395 \f \h </w:instrText>
      </w:r>
      <w:r w:rsidRPr="00001D63">
        <w:rPr>
          <w:sz w:val="20"/>
          <w:szCs w:val="20"/>
        </w:rPr>
      </w:r>
      <w:r w:rsidRPr="00001D63">
        <w:rPr>
          <w:sz w:val="20"/>
          <w:szCs w:val="20"/>
        </w:rPr>
        <w:fldChar w:fldCharType="separate"/>
      </w:r>
      <w:r w:rsidR="00EE7235" w:rsidRPr="00001D63">
        <w:rPr>
          <w:rStyle w:val="FootnoteReference"/>
          <w:sz w:val="20"/>
          <w:szCs w:val="20"/>
        </w:rPr>
        <w:t>20</w:t>
      </w:r>
      <w:r w:rsidRPr="00001D63">
        <w:rPr>
          <w:sz w:val="20"/>
          <w:szCs w:val="20"/>
        </w:rPr>
        <w:fldChar w:fldCharType="end"/>
      </w:r>
      <w:r w:rsidRPr="00001D63">
        <w:rPr>
          <w:sz w:val="20"/>
          <w:szCs w:val="20"/>
        </w:rPr>
        <w:t xml:space="preserve"> or Test Engineering Inc.</w:t>
      </w:r>
      <w:r w:rsidRPr="00001D63">
        <w:rPr>
          <w:sz w:val="20"/>
          <w:szCs w:val="20"/>
        </w:rPr>
        <w:fldChar w:fldCharType="begin"/>
      </w:r>
      <w:r w:rsidRPr="00001D63">
        <w:rPr>
          <w:sz w:val="20"/>
          <w:szCs w:val="20"/>
        </w:rPr>
        <w:instrText xml:space="preserve"> NOTEREF _Ref388287467 \f \h </w:instrText>
      </w:r>
      <w:r w:rsidRPr="00001D63">
        <w:rPr>
          <w:sz w:val="20"/>
          <w:szCs w:val="20"/>
        </w:rPr>
      </w:r>
      <w:r w:rsidRPr="00001D63">
        <w:rPr>
          <w:sz w:val="20"/>
          <w:szCs w:val="20"/>
        </w:rPr>
        <w:fldChar w:fldCharType="separate"/>
      </w:r>
      <w:r w:rsidR="00EE7235" w:rsidRPr="00001D63">
        <w:rPr>
          <w:rStyle w:val="FootnoteReference"/>
          <w:sz w:val="20"/>
          <w:szCs w:val="20"/>
        </w:rPr>
        <w:t>21</w:t>
      </w:r>
      <w:r w:rsidRPr="00001D63">
        <w:rPr>
          <w:sz w:val="20"/>
          <w:szCs w:val="20"/>
        </w:rPr>
        <w:fldChar w:fldCharType="end"/>
      </w:r>
    </w:p>
    <w:p w14:paraId="4D4FF2AE" w14:textId="36AC41D0" w:rsidR="00734266" w:rsidRDefault="0053024B" w:rsidP="00D81955">
      <w:pPr>
        <w:spacing w:line="360" w:lineRule="auto"/>
        <w:ind w:firstLine="426"/>
        <w:rPr>
          <w:sz w:val="20"/>
          <w:szCs w:val="20"/>
        </w:rPr>
      </w:pPr>
      <w:r>
        <w:rPr>
          <w:sz w:val="20"/>
          <w:szCs w:val="20"/>
        </w:rPr>
        <w:t>8.21.3.1</w:t>
      </w:r>
      <w:r w:rsidR="00734266">
        <w:rPr>
          <w:sz w:val="20"/>
          <w:szCs w:val="20"/>
        </w:rPr>
        <w:t xml:space="preserve"> </w:t>
      </w:r>
      <w:r>
        <w:rPr>
          <w:sz w:val="20"/>
          <w:szCs w:val="20"/>
        </w:rPr>
        <w:t>Lightly coat t</w:t>
      </w:r>
      <w:r w:rsidR="00560C35" w:rsidRPr="00646D39">
        <w:rPr>
          <w:sz w:val="20"/>
          <w:szCs w:val="20"/>
        </w:rPr>
        <w:t xml:space="preserve">he flywheel bolts with Loctite 565 to prevent any oil from seeping out of the holes. </w:t>
      </w:r>
    </w:p>
    <w:p w14:paraId="14787B7B" w14:textId="3B8F6603" w:rsidR="003927AD" w:rsidRPr="00001D63" w:rsidRDefault="0053024B" w:rsidP="008D2051">
      <w:pPr>
        <w:spacing w:line="360" w:lineRule="auto"/>
        <w:ind w:firstLine="426"/>
        <w:rPr>
          <w:sz w:val="20"/>
          <w:szCs w:val="20"/>
        </w:rPr>
      </w:pPr>
      <w:r w:rsidRPr="00001D63">
        <w:rPr>
          <w:sz w:val="20"/>
          <w:szCs w:val="20"/>
        </w:rPr>
        <w:t>8.21.3.2</w:t>
      </w:r>
      <w:r w:rsidR="00734266" w:rsidRPr="00001D63">
        <w:rPr>
          <w:sz w:val="20"/>
          <w:szCs w:val="20"/>
        </w:rPr>
        <w:t xml:space="preserve"> Torque the flywheel </w:t>
      </w:r>
      <w:r w:rsidR="00CF74DE" w:rsidRPr="00001D63">
        <w:rPr>
          <w:sz w:val="20"/>
          <w:szCs w:val="20"/>
        </w:rPr>
        <w:t xml:space="preserve">to </w:t>
      </w:r>
      <w:r w:rsidR="00560C35" w:rsidRPr="00001D63">
        <w:rPr>
          <w:sz w:val="20"/>
          <w:szCs w:val="20"/>
        </w:rPr>
        <w:t>108</w:t>
      </w:r>
      <w:r w:rsidR="005F458B" w:rsidRPr="00001D63">
        <w:rPr>
          <w:sz w:val="20"/>
          <w:szCs w:val="20"/>
        </w:rPr>
        <w:t> </w:t>
      </w:r>
      <w:r w:rsidR="00734266" w:rsidRPr="00001D63">
        <w:rPr>
          <w:sz w:val="20"/>
          <w:szCs w:val="20"/>
        </w:rPr>
        <w:t>N</w:t>
      </w:r>
      <w:r w:rsidR="00734266" w:rsidRPr="00001D63">
        <w:rPr>
          <w:position w:val="4"/>
          <w:sz w:val="20"/>
          <w:szCs w:val="20"/>
        </w:rPr>
        <w:t>.</w:t>
      </w:r>
      <w:r w:rsidR="00734266" w:rsidRPr="00001D63">
        <w:rPr>
          <w:sz w:val="20"/>
          <w:szCs w:val="20"/>
        </w:rPr>
        <w:t xml:space="preserve">m to </w:t>
      </w:r>
      <w:r w:rsidR="005F458B" w:rsidRPr="00001D63">
        <w:rPr>
          <w:sz w:val="20"/>
          <w:szCs w:val="20"/>
        </w:rPr>
        <w:t>115 </w:t>
      </w:r>
      <w:r w:rsidR="00560C35" w:rsidRPr="00001D63">
        <w:rPr>
          <w:sz w:val="20"/>
          <w:szCs w:val="20"/>
        </w:rPr>
        <w:t>N</w:t>
      </w:r>
      <w:r w:rsidR="00734266" w:rsidRPr="00001D63">
        <w:rPr>
          <w:position w:val="4"/>
          <w:sz w:val="20"/>
          <w:szCs w:val="20"/>
        </w:rPr>
        <w:t>.</w:t>
      </w:r>
      <w:r w:rsidR="00560C35" w:rsidRPr="00001D63">
        <w:rPr>
          <w:sz w:val="20"/>
          <w:szCs w:val="20"/>
        </w:rPr>
        <w:t xml:space="preserve">m. </w:t>
      </w:r>
      <w:r w:rsidR="00F5018C" w:rsidRPr="00001D63">
        <w:rPr>
          <w:sz w:val="20"/>
          <w:szCs w:val="20"/>
        </w:rPr>
        <w:t>OTC flywheel holding tool (</w:t>
      </w:r>
      <w:r w:rsidR="008D2051" w:rsidRPr="00001D63">
        <w:rPr>
          <w:sz w:val="20"/>
          <w:szCs w:val="20"/>
        </w:rPr>
        <w:t>P/N</w:t>
      </w:r>
      <w:r w:rsidR="00F5018C" w:rsidRPr="00001D63">
        <w:rPr>
          <w:sz w:val="20"/>
          <w:szCs w:val="20"/>
        </w:rPr>
        <w:t xml:space="preserve"> 303-103)</w:t>
      </w:r>
      <w:r w:rsidR="008D2051" w:rsidRPr="00001D63">
        <w:rPr>
          <w:rStyle w:val="FootnoteReference"/>
          <w:sz w:val="20"/>
          <w:szCs w:val="20"/>
        </w:rPr>
        <w:footnoteReference w:id="29"/>
      </w:r>
      <w:r w:rsidR="00F5018C" w:rsidRPr="00001D63">
        <w:rPr>
          <w:sz w:val="20"/>
          <w:szCs w:val="20"/>
        </w:rPr>
        <w:t xml:space="preserve"> has been found suitable to hold the flywheel while torqueing the flywheel bolts. </w:t>
      </w:r>
    </w:p>
    <w:p w14:paraId="7B043A5B" w14:textId="54F67426" w:rsidR="00734266" w:rsidRDefault="00734266" w:rsidP="00D81955">
      <w:pPr>
        <w:spacing w:line="360" w:lineRule="auto"/>
        <w:ind w:firstLine="426"/>
        <w:rPr>
          <w:sz w:val="20"/>
          <w:szCs w:val="20"/>
        </w:rPr>
      </w:pPr>
      <w:r>
        <w:rPr>
          <w:sz w:val="20"/>
          <w:szCs w:val="20"/>
        </w:rPr>
        <w:t>8.2</w:t>
      </w:r>
      <w:r w:rsidR="00C97D91">
        <w:rPr>
          <w:sz w:val="20"/>
          <w:szCs w:val="20"/>
        </w:rPr>
        <w:t>1</w:t>
      </w:r>
      <w:r>
        <w:rPr>
          <w:sz w:val="20"/>
          <w:szCs w:val="20"/>
        </w:rPr>
        <w:t>.4</w:t>
      </w:r>
      <w:r w:rsidR="003927AD">
        <w:rPr>
          <w:sz w:val="20"/>
          <w:szCs w:val="20"/>
        </w:rPr>
        <w:t xml:space="preserve"> </w:t>
      </w:r>
      <w:r w:rsidR="003927AD" w:rsidRPr="005F458B">
        <w:rPr>
          <w:i/>
          <w:sz w:val="20"/>
          <w:szCs w:val="20"/>
        </w:rPr>
        <w:t>Clutch and Pressure P</w:t>
      </w:r>
      <w:r w:rsidR="00560C35" w:rsidRPr="005F458B">
        <w:rPr>
          <w:i/>
          <w:sz w:val="20"/>
          <w:szCs w:val="20"/>
        </w:rPr>
        <w:t>late</w:t>
      </w:r>
      <w:r w:rsidR="003927AD" w:rsidRPr="005F458B">
        <w:rPr>
          <w:i/>
          <w:sz w:val="20"/>
          <w:szCs w:val="20"/>
        </w:rPr>
        <w:t>:</w:t>
      </w:r>
      <w:r w:rsidR="00560C35" w:rsidRPr="00646D39">
        <w:rPr>
          <w:sz w:val="20"/>
          <w:szCs w:val="20"/>
        </w:rPr>
        <w:t xml:space="preserve"> </w:t>
      </w:r>
    </w:p>
    <w:p w14:paraId="6C3F9FD4" w14:textId="27156FDB" w:rsidR="00734266" w:rsidRPr="00001D63" w:rsidRDefault="004565FC" w:rsidP="00D81955">
      <w:pPr>
        <w:spacing w:line="360" w:lineRule="auto"/>
        <w:ind w:firstLine="426"/>
        <w:rPr>
          <w:sz w:val="20"/>
          <w:szCs w:val="20"/>
        </w:rPr>
      </w:pPr>
      <w:r w:rsidRPr="00001D63">
        <w:rPr>
          <w:sz w:val="20"/>
          <w:szCs w:val="20"/>
        </w:rPr>
        <w:t>8.21.4.1</w:t>
      </w:r>
      <w:r w:rsidR="00560C35" w:rsidRPr="00001D63">
        <w:rPr>
          <w:sz w:val="20"/>
          <w:szCs w:val="20"/>
        </w:rPr>
        <w:t xml:space="preserve"> </w:t>
      </w:r>
      <w:r w:rsidR="00B352D0" w:rsidRPr="00001D63">
        <w:rPr>
          <w:sz w:val="20"/>
          <w:szCs w:val="20"/>
        </w:rPr>
        <w:t>Obtain t</w:t>
      </w:r>
      <w:r w:rsidR="00560C35" w:rsidRPr="00001D63">
        <w:rPr>
          <w:sz w:val="20"/>
          <w:szCs w:val="20"/>
        </w:rPr>
        <w:t>he clutch, pressure plate and spacer from</w:t>
      </w:r>
      <w:r w:rsidR="005F458B" w:rsidRPr="00001D63">
        <w:rPr>
          <w:sz w:val="20"/>
          <w:szCs w:val="20"/>
        </w:rPr>
        <w:t xml:space="preserve"> OH Technologies</w:t>
      </w:r>
      <w:r w:rsidR="005F458B" w:rsidRPr="00001D63">
        <w:rPr>
          <w:sz w:val="20"/>
          <w:szCs w:val="20"/>
        </w:rPr>
        <w:fldChar w:fldCharType="begin"/>
      </w:r>
      <w:r w:rsidR="005F458B" w:rsidRPr="00001D63">
        <w:rPr>
          <w:sz w:val="20"/>
          <w:szCs w:val="20"/>
        </w:rPr>
        <w:instrText xml:space="preserve"> NOTEREF _Ref388287395 \f \h </w:instrText>
      </w:r>
      <w:r w:rsidR="005F458B" w:rsidRPr="00001D63">
        <w:rPr>
          <w:sz w:val="20"/>
          <w:szCs w:val="20"/>
        </w:rPr>
      </w:r>
      <w:r w:rsidR="005F458B" w:rsidRPr="00001D63">
        <w:rPr>
          <w:sz w:val="20"/>
          <w:szCs w:val="20"/>
        </w:rPr>
        <w:fldChar w:fldCharType="separate"/>
      </w:r>
      <w:r w:rsidR="00EE7235" w:rsidRPr="00001D63">
        <w:rPr>
          <w:rStyle w:val="FootnoteReference"/>
          <w:sz w:val="20"/>
          <w:szCs w:val="20"/>
        </w:rPr>
        <w:t>20</w:t>
      </w:r>
      <w:r w:rsidR="005F458B" w:rsidRPr="00001D63">
        <w:rPr>
          <w:sz w:val="20"/>
          <w:szCs w:val="20"/>
        </w:rPr>
        <w:fldChar w:fldCharType="end"/>
      </w:r>
      <w:r w:rsidR="005F458B" w:rsidRPr="00001D63">
        <w:rPr>
          <w:sz w:val="20"/>
          <w:szCs w:val="20"/>
        </w:rPr>
        <w:t xml:space="preserve"> or Test Engineering Inc.</w:t>
      </w:r>
      <w:r w:rsidR="005F458B" w:rsidRPr="00001D63">
        <w:rPr>
          <w:sz w:val="20"/>
          <w:szCs w:val="20"/>
        </w:rPr>
        <w:fldChar w:fldCharType="begin"/>
      </w:r>
      <w:r w:rsidR="005F458B" w:rsidRPr="00001D63">
        <w:rPr>
          <w:sz w:val="20"/>
          <w:szCs w:val="20"/>
        </w:rPr>
        <w:instrText xml:space="preserve"> NOTEREF _Ref388287467 \f \h </w:instrText>
      </w:r>
      <w:r w:rsidR="005F458B" w:rsidRPr="00001D63">
        <w:rPr>
          <w:sz w:val="20"/>
          <w:szCs w:val="20"/>
        </w:rPr>
      </w:r>
      <w:r w:rsidR="005F458B" w:rsidRPr="00001D63">
        <w:rPr>
          <w:sz w:val="20"/>
          <w:szCs w:val="20"/>
        </w:rPr>
        <w:fldChar w:fldCharType="separate"/>
      </w:r>
      <w:r w:rsidR="00EE7235" w:rsidRPr="00001D63">
        <w:rPr>
          <w:rStyle w:val="FootnoteReference"/>
          <w:sz w:val="20"/>
          <w:szCs w:val="20"/>
        </w:rPr>
        <w:t>21</w:t>
      </w:r>
      <w:r w:rsidR="005F458B" w:rsidRPr="00001D63">
        <w:rPr>
          <w:sz w:val="20"/>
          <w:szCs w:val="20"/>
        </w:rPr>
        <w:fldChar w:fldCharType="end"/>
      </w:r>
      <w:r w:rsidR="005F458B" w:rsidRPr="00001D63">
        <w:rPr>
          <w:sz w:val="20"/>
          <w:szCs w:val="20"/>
        </w:rPr>
        <w:t>.</w:t>
      </w:r>
    </w:p>
    <w:p w14:paraId="5FE38212" w14:textId="241CB3EC" w:rsidR="00734266" w:rsidRDefault="004565FC" w:rsidP="00D81955">
      <w:pPr>
        <w:spacing w:line="360" w:lineRule="auto"/>
        <w:ind w:firstLine="426"/>
        <w:rPr>
          <w:sz w:val="20"/>
          <w:szCs w:val="20"/>
        </w:rPr>
      </w:pPr>
      <w:r>
        <w:rPr>
          <w:sz w:val="20"/>
          <w:szCs w:val="20"/>
        </w:rPr>
        <w:t>8.21.4.2</w:t>
      </w:r>
      <w:r w:rsidR="00734266">
        <w:rPr>
          <w:sz w:val="20"/>
          <w:szCs w:val="20"/>
        </w:rPr>
        <w:t xml:space="preserve"> </w:t>
      </w:r>
      <w:r w:rsidR="00560C35" w:rsidRPr="00646D39">
        <w:rPr>
          <w:sz w:val="20"/>
          <w:szCs w:val="20"/>
        </w:rPr>
        <w:t xml:space="preserve">Put the flat side on the clutch toward the engine. </w:t>
      </w:r>
    </w:p>
    <w:p w14:paraId="3601E8B2" w14:textId="7C70DF13" w:rsidR="00734266" w:rsidRDefault="004565FC" w:rsidP="00D81955">
      <w:pPr>
        <w:spacing w:line="360" w:lineRule="auto"/>
        <w:ind w:firstLine="426"/>
        <w:rPr>
          <w:sz w:val="20"/>
          <w:szCs w:val="20"/>
        </w:rPr>
      </w:pPr>
      <w:r>
        <w:rPr>
          <w:sz w:val="20"/>
          <w:szCs w:val="20"/>
        </w:rPr>
        <w:t>8.21.4.3</w:t>
      </w:r>
      <w:r w:rsidR="00734266">
        <w:rPr>
          <w:sz w:val="20"/>
          <w:szCs w:val="20"/>
        </w:rPr>
        <w:t xml:space="preserve"> </w:t>
      </w:r>
      <w:r w:rsidR="006F3D3A">
        <w:rPr>
          <w:sz w:val="20"/>
          <w:szCs w:val="20"/>
        </w:rPr>
        <w:t>Put t</w:t>
      </w:r>
      <w:r w:rsidR="00560C35" w:rsidRPr="00646D39">
        <w:rPr>
          <w:sz w:val="20"/>
          <w:szCs w:val="20"/>
        </w:rPr>
        <w:t xml:space="preserve">he spacer between the flywheel and pressure plate. </w:t>
      </w:r>
    </w:p>
    <w:p w14:paraId="0248CDAF" w14:textId="5A3BDA98" w:rsidR="00734266" w:rsidRDefault="004565FC" w:rsidP="00D81955">
      <w:pPr>
        <w:spacing w:line="360" w:lineRule="auto"/>
        <w:ind w:firstLine="426"/>
        <w:rPr>
          <w:sz w:val="20"/>
          <w:szCs w:val="20"/>
        </w:rPr>
      </w:pPr>
      <w:r>
        <w:rPr>
          <w:sz w:val="20"/>
          <w:szCs w:val="20"/>
        </w:rPr>
        <w:t>8.21.4.4</w:t>
      </w:r>
      <w:r w:rsidR="00734266">
        <w:rPr>
          <w:sz w:val="20"/>
          <w:szCs w:val="20"/>
        </w:rPr>
        <w:t xml:space="preserve"> </w:t>
      </w:r>
      <w:r w:rsidR="00560C35" w:rsidRPr="00646D39">
        <w:rPr>
          <w:sz w:val="20"/>
          <w:szCs w:val="20"/>
        </w:rPr>
        <w:t>Torque the pressure plate bolts to 25</w:t>
      </w:r>
      <w:r w:rsidR="005F458B">
        <w:rPr>
          <w:sz w:val="20"/>
          <w:szCs w:val="20"/>
        </w:rPr>
        <w:t> </w:t>
      </w:r>
      <w:r w:rsidR="00734266">
        <w:rPr>
          <w:sz w:val="20"/>
          <w:szCs w:val="20"/>
        </w:rPr>
        <w:t>N</w:t>
      </w:r>
      <w:r w:rsidR="00734266" w:rsidRPr="00734266">
        <w:rPr>
          <w:position w:val="4"/>
          <w:sz w:val="20"/>
          <w:szCs w:val="20"/>
        </w:rPr>
        <w:t>.</w:t>
      </w:r>
      <w:r w:rsidR="00734266">
        <w:rPr>
          <w:sz w:val="20"/>
          <w:szCs w:val="20"/>
        </w:rPr>
        <w:t>m to</w:t>
      </w:r>
      <w:r w:rsidR="00734266" w:rsidRPr="00646D39">
        <w:rPr>
          <w:sz w:val="20"/>
          <w:szCs w:val="20"/>
        </w:rPr>
        <w:t xml:space="preserve"> </w:t>
      </w:r>
      <w:r w:rsidR="00560C35" w:rsidRPr="00646D39">
        <w:rPr>
          <w:sz w:val="20"/>
          <w:szCs w:val="20"/>
        </w:rPr>
        <w:t>33</w:t>
      </w:r>
      <w:r w:rsidR="005F458B">
        <w:rPr>
          <w:sz w:val="20"/>
          <w:szCs w:val="20"/>
        </w:rPr>
        <w:t> </w:t>
      </w:r>
      <w:r w:rsidR="00734266">
        <w:rPr>
          <w:sz w:val="20"/>
          <w:szCs w:val="20"/>
        </w:rPr>
        <w:t>N</w:t>
      </w:r>
      <w:r w:rsidR="00734266" w:rsidRPr="00734266">
        <w:rPr>
          <w:position w:val="4"/>
          <w:sz w:val="20"/>
          <w:szCs w:val="20"/>
        </w:rPr>
        <w:t>.</w:t>
      </w:r>
      <w:r w:rsidR="00734266">
        <w:rPr>
          <w:sz w:val="20"/>
          <w:szCs w:val="20"/>
        </w:rPr>
        <w:t>m</w:t>
      </w:r>
      <w:r w:rsidR="00560C35" w:rsidRPr="00646D39">
        <w:rPr>
          <w:sz w:val="20"/>
          <w:szCs w:val="20"/>
        </w:rPr>
        <w:t xml:space="preserve">.  </w:t>
      </w:r>
    </w:p>
    <w:p w14:paraId="0DD2BF28" w14:textId="0749498D" w:rsidR="003927AD" w:rsidRDefault="004565FC" w:rsidP="008D2051">
      <w:pPr>
        <w:spacing w:line="360" w:lineRule="auto"/>
        <w:ind w:firstLine="426"/>
        <w:rPr>
          <w:sz w:val="20"/>
          <w:szCs w:val="20"/>
        </w:rPr>
      </w:pPr>
      <w:r>
        <w:rPr>
          <w:sz w:val="20"/>
          <w:szCs w:val="20"/>
        </w:rPr>
        <w:t>8.21.4.5</w:t>
      </w:r>
      <w:r w:rsidR="00734266">
        <w:rPr>
          <w:sz w:val="20"/>
          <w:szCs w:val="20"/>
        </w:rPr>
        <w:t xml:space="preserve"> </w:t>
      </w:r>
      <w:r w:rsidR="005F458B">
        <w:rPr>
          <w:sz w:val="20"/>
          <w:szCs w:val="20"/>
        </w:rPr>
        <w:t>Replace e</w:t>
      </w:r>
      <w:r w:rsidR="00560C35" w:rsidRPr="00646D39">
        <w:rPr>
          <w:sz w:val="20"/>
          <w:szCs w:val="20"/>
        </w:rPr>
        <w:t xml:space="preserve">ach clutch </w:t>
      </w:r>
      <w:r w:rsidR="005F458B">
        <w:rPr>
          <w:sz w:val="20"/>
          <w:szCs w:val="20"/>
        </w:rPr>
        <w:t xml:space="preserve">after </w:t>
      </w:r>
      <w:r w:rsidR="00560C35" w:rsidRPr="00646D39">
        <w:rPr>
          <w:sz w:val="20"/>
          <w:szCs w:val="20"/>
        </w:rPr>
        <w:t>every 6 runs.</w:t>
      </w:r>
    </w:p>
    <w:p w14:paraId="65ECE36F" w14:textId="77777777" w:rsidR="00CF74DE" w:rsidRDefault="00734266" w:rsidP="00AC2C32">
      <w:pPr>
        <w:spacing w:line="360" w:lineRule="auto"/>
        <w:ind w:firstLine="426"/>
        <w:rPr>
          <w:i/>
          <w:sz w:val="20"/>
          <w:szCs w:val="20"/>
        </w:rPr>
      </w:pPr>
      <w:r>
        <w:rPr>
          <w:sz w:val="20"/>
          <w:szCs w:val="20"/>
        </w:rPr>
        <w:t>8.2</w:t>
      </w:r>
      <w:r w:rsidR="00C97D91">
        <w:rPr>
          <w:sz w:val="20"/>
          <w:szCs w:val="20"/>
        </w:rPr>
        <w:t>1</w:t>
      </w:r>
      <w:r>
        <w:rPr>
          <w:sz w:val="20"/>
          <w:szCs w:val="20"/>
        </w:rPr>
        <w:t>.5</w:t>
      </w:r>
      <w:r w:rsidR="00560C35" w:rsidRPr="00646D39">
        <w:rPr>
          <w:sz w:val="20"/>
          <w:szCs w:val="20"/>
        </w:rPr>
        <w:t xml:space="preserve"> </w:t>
      </w:r>
      <w:r w:rsidR="00560C35" w:rsidRPr="003927AD">
        <w:rPr>
          <w:i/>
          <w:sz w:val="20"/>
          <w:szCs w:val="20"/>
        </w:rPr>
        <w:t>Driveline</w:t>
      </w:r>
      <w:r w:rsidR="00CF74DE">
        <w:rPr>
          <w:i/>
          <w:sz w:val="20"/>
          <w:szCs w:val="20"/>
        </w:rPr>
        <w:t>:</w:t>
      </w:r>
    </w:p>
    <w:p w14:paraId="144F98B1" w14:textId="00F0B43E" w:rsidR="00302FD5" w:rsidRDefault="00CF74DE" w:rsidP="00CF74DE">
      <w:pPr>
        <w:spacing w:line="360" w:lineRule="auto"/>
        <w:ind w:firstLine="426"/>
        <w:rPr>
          <w:sz w:val="20"/>
          <w:szCs w:val="20"/>
        </w:rPr>
      </w:pPr>
      <w:r w:rsidRPr="00CF74DE">
        <w:rPr>
          <w:sz w:val="20"/>
          <w:szCs w:val="20"/>
        </w:rPr>
        <w:t>8.21.5.1</w:t>
      </w:r>
      <w:r>
        <w:rPr>
          <w:i/>
          <w:sz w:val="20"/>
          <w:szCs w:val="20"/>
        </w:rPr>
        <w:t xml:space="preserve"> General—</w:t>
      </w:r>
      <w:r w:rsidR="00C86587">
        <w:rPr>
          <w:sz w:val="20"/>
          <w:szCs w:val="20"/>
        </w:rPr>
        <w:t>Use 1410 series flanges and g</w:t>
      </w:r>
      <w:r w:rsidR="00F164AC">
        <w:rPr>
          <w:sz w:val="20"/>
          <w:szCs w:val="20"/>
        </w:rPr>
        <w:t>rease t</w:t>
      </w:r>
      <w:r w:rsidR="00560C35" w:rsidRPr="00646D39">
        <w:rPr>
          <w:sz w:val="20"/>
          <w:szCs w:val="20"/>
        </w:rPr>
        <w:t>he driveline</w:t>
      </w:r>
      <w:r w:rsidR="0084102B">
        <w:rPr>
          <w:sz w:val="20"/>
          <w:szCs w:val="20"/>
        </w:rPr>
        <w:t xml:space="preserve"> before</w:t>
      </w:r>
      <w:r w:rsidR="008D2051">
        <w:rPr>
          <w:sz w:val="20"/>
          <w:szCs w:val="20"/>
        </w:rPr>
        <w:t xml:space="preserve"> every test</w:t>
      </w:r>
      <w:r w:rsidR="00302FD5">
        <w:rPr>
          <w:sz w:val="20"/>
          <w:szCs w:val="20"/>
        </w:rPr>
        <w:t>.</w:t>
      </w:r>
    </w:p>
    <w:p w14:paraId="2C040441" w14:textId="5233A3A4" w:rsidR="00560C35" w:rsidRPr="00CF74DE" w:rsidRDefault="00302FD5" w:rsidP="00CF74DE">
      <w:pPr>
        <w:spacing w:line="360" w:lineRule="auto"/>
        <w:ind w:firstLine="426"/>
        <w:rPr>
          <w:i/>
          <w:sz w:val="20"/>
          <w:szCs w:val="20"/>
        </w:rPr>
      </w:pPr>
      <w:r>
        <w:rPr>
          <w:sz w:val="20"/>
          <w:szCs w:val="20"/>
        </w:rPr>
        <w:t xml:space="preserve">8.21.5.2 </w:t>
      </w:r>
      <w:r w:rsidRPr="008D2051">
        <w:rPr>
          <w:i/>
          <w:sz w:val="20"/>
          <w:szCs w:val="20"/>
        </w:rPr>
        <w:t>Driveline Specifications</w:t>
      </w:r>
      <w:r>
        <w:rPr>
          <w:sz w:val="20"/>
          <w:szCs w:val="20"/>
        </w:rPr>
        <w:t>—</w:t>
      </w:r>
      <w:r w:rsidR="00AC2C32">
        <w:rPr>
          <w:sz w:val="20"/>
          <w:szCs w:val="20"/>
        </w:rPr>
        <w:t>The</w:t>
      </w:r>
      <w:r>
        <w:rPr>
          <w:sz w:val="20"/>
          <w:szCs w:val="20"/>
        </w:rPr>
        <w:t xml:space="preserve">se </w:t>
      </w:r>
      <w:r w:rsidR="00AC2C32">
        <w:rPr>
          <w:sz w:val="20"/>
          <w:szCs w:val="20"/>
        </w:rPr>
        <w:t>are as follows:</w:t>
      </w:r>
    </w:p>
    <w:p w14:paraId="3123FAE5" w14:textId="56B625A7" w:rsidR="00211431" w:rsidRDefault="00302FD5" w:rsidP="00970F23">
      <w:pPr>
        <w:widowControl/>
        <w:autoSpaceDE/>
        <w:autoSpaceDN/>
        <w:adjustRightInd/>
        <w:spacing w:line="360" w:lineRule="auto"/>
        <w:ind w:firstLine="709"/>
        <w:rPr>
          <w:sz w:val="20"/>
          <w:szCs w:val="20"/>
        </w:rPr>
      </w:pPr>
      <w:r>
        <w:rPr>
          <w:sz w:val="20"/>
          <w:szCs w:val="20"/>
        </w:rPr>
        <w:t>a)</w:t>
      </w:r>
      <w:r w:rsidR="00211431" w:rsidRPr="00211431">
        <w:rPr>
          <w:sz w:val="20"/>
          <w:szCs w:val="20"/>
        </w:rPr>
        <w:t xml:space="preserve"> </w:t>
      </w:r>
      <w:r w:rsidR="008D2051">
        <w:rPr>
          <w:sz w:val="20"/>
          <w:szCs w:val="20"/>
        </w:rPr>
        <w:t>d</w:t>
      </w:r>
      <w:r w:rsidR="002D3D0D">
        <w:rPr>
          <w:sz w:val="20"/>
          <w:szCs w:val="20"/>
        </w:rPr>
        <w:t>riveline</w:t>
      </w:r>
      <w:r w:rsidR="000B2F13">
        <w:rPr>
          <w:sz w:val="20"/>
          <w:szCs w:val="20"/>
        </w:rPr>
        <w:t xml:space="preserve"> angle</w:t>
      </w:r>
      <w:r w:rsidR="00560C35" w:rsidRPr="00211431">
        <w:rPr>
          <w:sz w:val="20"/>
          <w:szCs w:val="20"/>
        </w:rPr>
        <w:t xml:space="preserve">: </w:t>
      </w:r>
      <w:r w:rsidR="00B03809" w:rsidRPr="00211431">
        <w:rPr>
          <w:sz w:val="20"/>
          <w:szCs w:val="20"/>
        </w:rPr>
        <w:t>1.5</w:t>
      </w:r>
      <w:r w:rsidR="00211431" w:rsidRPr="00646D39">
        <w:rPr>
          <w:sz w:val="20"/>
          <w:szCs w:val="20"/>
        </w:rPr>
        <w:t>°</w:t>
      </w:r>
      <w:r w:rsidR="00211431">
        <w:rPr>
          <w:sz w:val="20"/>
          <w:szCs w:val="20"/>
        </w:rPr>
        <w:t xml:space="preserve"> </w:t>
      </w:r>
      <w:r w:rsidR="00211431" w:rsidRPr="00211431">
        <w:rPr>
          <w:sz w:val="20"/>
          <w:szCs w:val="20"/>
        </w:rPr>
        <w:t xml:space="preserve">± </w:t>
      </w:r>
      <w:r w:rsidR="00211431">
        <w:rPr>
          <w:sz w:val="20"/>
          <w:szCs w:val="20"/>
        </w:rPr>
        <w:t xml:space="preserve"> </w:t>
      </w:r>
      <w:r w:rsidR="00B03809" w:rsidRPr="00211431">
        <w:rPr>
          <w:sz w:val="20"/>
          <w:szCs w:val="20"/>
        </w:rPr>
        <w:t>0.5</w:t>
      </w:r>
      <w:r w:rsidR="00211431" w:rsidRPr="00646D39">
        <w:rPr>
          <w:sz w:val="20"/>
          <w:szCs w:val="20"/>
        </w:rPr>
        <w:t>°</w:t>
      </w:r>
      <w:r w:rsidR="008D2051">
        <w:rPr>
          <w:sz w:val="20"/>
          <w:szCs w:val="20"/>
        </w:rPr>
        <w:t>;</w:t>
      </w:r>
      <w:r w:rsidR="00211431">
        <w:rPr>
          <w:sz w:val="20"/>
          <w:szCs w:val="20"/>
        </w:rPr>
        <w:tab/>
      </w:r>
    </w:p>
    <w:p w14:paraId="4C5CEF65" w14:textId="42738302" w:rsidR="00560C35" w:rsidRPr="00211431" w:rsidRDefault="00C86587" w:rsidP="00970F23">
      <w:pPr>
        <w:widowControl/>
        <w:autoSpaceDE/>
        <w:autoSpaceDN/>
        <w:adjustRightInd/>
        <w:spacing w:line="360" w:lineRule="auto"/>
        <w:ind w:firstLine="709"/>
        <w:rPr>
          <w:sz w:val="20"/>
          <w:szCs w:val="20"/>
        </w:rPr>
      </w:pPr>
      <w:r>
        <w:rPr>
          <w:sz w:val="20"/>
          <w:szCs w:val="20"/>
        </w:rPr>
        <w:t>b)</w:t>
      </w:r>
      <w:r w:rsidR="00211431" w:rsidRPr="00211431">
        <w:rPr>
          <w:sz w:val="20"/>
          <w:szCs w:val="20"/>
        </w:rPr>
        <w:t xml:space="preserve"> </w:t>
      </w:r>
      <w:r w:rsidR="008D2051">
        <w:rPr>
          <w:sz w:val="20"/>
          <w:szCs w:val="20"/>
        </w:rPr>
        <w:t>i</w:t>
      </w:r>
      <w:r w:rsidR="00560C35" w:rsidRPr="00211431">
        <w:rPr>
          <w:sz w:val="20"/>
          <w:szCs w:val="20"/>
        </w:rPr>
        <w:t>nstalled length from flange</w:t>
      </w:r>
      <w:r w:rsidR="00211431">
        <w:rPr>
          <w:sz w:val="20"/>
          <w:szCs w:val="20"/>
        </w:rPr>
        <w:t>-</w:t>
      </w:r>
      <w:r w:rsidR="00560C35" w:rsidRPr="00211431">
        <w:rPr>
          <w:sz w:val="20"/>
          <w:szCs w:val="20"/>
        </w:rPr>
        <w:t>to</w:t>
      </w:r>
      <w:r w:rsidR="00211431">
        <w:rPr>
          <w:sz w:val="20"/>
          <w:szCs w:val="20"/>
        </w:rPr>
        <w:t>-</w:t>
      </w:r>
      <w:r w:rsidR="00560C35" w:rsidRPr="00211431">
        <w:rPr>
          <w:sz w:val="20"/>
          <w:szCs w:val="20"/>
        </w:rPr>
        <w:t>flange</w:t>
      </w:r>
      <w:r w:rsidR="002D3D0D">
        <w:rPr>
          <w:sz w:val="20"/>
          <w:szCs w:val="20"/>
        </w:rPr>
        <w:t xml:space="preserve">: </w:t>
      </w:r>
      <w:r w:rsidR="002D3D0D" w:rsidRPr="00211431">
        <w:rPr>
          <w:sz w:val="20"/>
          <w:szCs w:val="20"/>
        </w:rPr>
        <w:t>595</w:t>
      </w:r>
      <w:r w:rsidR="002D3D0D">
        <w:rPr>
          <w:sz w:val="20"/>
          <w:szCs w:val="20"/>
        </w:rPr>
        <w:t xml:space="preserve"> mm</w:t>
      </w:r>
      <w:r w:rsidR="002D3D0D" w:rsidRPr="00211431">
        <w:rPr>
          <w:sz w:val="20"/>
          <w:szCs w:val="20"/>
        </w:rPr>
        <w:t xml:space="preserve"> </w:t>
      </w:r>
      <w:r w:rsidR="002D3D0D">
        <w:rPr>
          <w:sz w:val="20"/>
          <w:szCs w:val="20"/>
        </w:rPr>
        <w:t>±</w:t>
      </w:r>
      <w:r w:rsidR="002D3D0D" w:rsidRPr="00211431">
        <w:rPr>
          <w:sz w:val="20"/>
          <w:szCs w:val="20"/>
        </w:rPr>
        <w:t xml:space="preserve"> 13 mm</w:t>
      </w:r>
      <w:r w:rsidR="008D2051">
        <w:rPr>
          <w:sz w:val="20"/>
          <w:szCs w:val="20"/>
        </w:rPr>
        <w:t>;</w:t>
      </w:r>
    </w:p>
    <w:p w14:paraId="7C8ED80D" w14:textId="1ECCB14D" w:rsidR="00560C35" w:rsidRPr="00EF196B" w:rsidRDefault="00C86587" w:rsidP="00970F23">
      <w:pPr>
        <w:widowControl/>
        <w:autoSpaceDE/>
        <w:autoSpaceDN/>
        <w:adjustRightInd/>
        <w:spacing w:line="360" w:lineRule="auto"/>
        <w:ind w:firstLine="709"/>
        <w:rPr>
          <w:sz w:val="20"/>
          <w:szCs w:val="20"/>
        </w:rPr>
      </w:pPr>
      <w:r>
        <w:rPr>
          <w:sz w:val="20"/>
          <w:szCs w:val="20"/>
        </w:rPr>
        <w:t>c)</w:t>
      </w:r>
      <w:r w:rsidR="00EF196B" w:rsidRPr="00EF196B">
        <w:rPr>
          <w:sz w:val="20"/>
          <w:szCs w:val="20"/>
        </w:rPr>
        <w:t xml:space="preserve"> </w:t>
      </w:r>
      <w:r w:rsidR="008D2051">
        <w:rPr>
          <w:sz w:val="20"/>
          <w:szCs w:val="20"/>
        </w:rPr>
        <w:t>p</w:t>
      </w:r>
      <w:r w:rsidR="00AE0E85">
        <w:rPr>
          <w:sz w:val="20"/>
          <w:szCs w:val="20"/>
        </w:rPr>
        <w:t>ilot: 69.9 </w:t>
      </w:r>
      <w:r w:rsidR="00EF196B" w:rsidRPr="00EF196B">
        <w:rPr>
          <w:sz w:val="20"/>
          <w:szCs w:val="20"/>
        </w:rPr>
        <w:t>mm (</w:t>
      </w:r>
      <w:r w:rsidR="00560C35" w:rsidRPr="00EF196B">
        <w:rPr>
          <w:sz w:val="20"/>
          <w:szCs w:val="20"/>
        </w:rPr>
        <w:t>2.75</w:t>
      </w:r>
      <w:r w:rsidR="00AE0E85">
        <w:rPr>
          <w:sz w:val="20"/>
          <w:szCs w:val="20"/>
        </w:rPr>
        <w:t> </w:t>
      </w:r>
      <w:r w:rsidR="00EF196B" w:rsidRPr="00EF196B">
        <w:rPr>
          <w:sz w:val="20"/>
          <w:szCs w:val="20"/>
        </w:rPr>
        <w:t>in.)</w:t>
      </w:r>
      <w:r w:rsidR="008D2051">
        <w:rPr>
          <w:sz w:val="20"/>
          <w:szCs w:val="20"/>
        </w:rPr>
        <w:t>;</w:t>
      </w:r>
    </w:p>
    <w:p w14:paraId="0F0367DB" w14:textId="6CFE7A2A" w:rsidR="00560C35" w:rsidRPr="00EF196B" w:rsidRDefault="00F10BB8" w:rsidP="00970F23">
      <w:pPr>
        <w:widowControl/>
        <w:autoSpaceDE/>
        <w:autoSpaceDN/>
        <w:adjustRightInd/>
        <w:spacing w:line="360" w:lineRule="auto"/>
        <w:ind w:firstLine="709"/>
        <w:rPr>
          <w:sz w:val="20"/>
          <w:szCs w:val="20"/>
        </w:rPr>
      </w:pPr>
      <w:r>
        <w:rPr>
          <w:sz w:val="20"/>
          <w:szCs w:val="20"/>
        </w:rPr>
        <w:t xml:space="preserve">d) </w:t>
      </w:r>
      <w:r w:rsidR="008D2051">
        <w:rPr>
          <w:sz w:val="20"/>
          <w:szCs w:val="20"/>
        </w:rPr>
        <w:t>b</w:t>
      </w:r>
      <w:r w:rsidR="002D3D0D">
        <w:rPr>
          <w:sz w:val="20"/>
          <w:szCs w:val="20"/>
        </w:rPr>
        <w:t xml:space="preserve">olt circle: </w:t>
      </w:r>
      <w:r w:rsidR="00AE0E85">
        <w:rPr>
          <w:sz w:val="20"/>
          <w:szCs w:val="20"/>
        </w:rPr>
        <w:t>95.25 </w:t>
      </w:r>
      <w:r w:rsidR="00EF196B">
        <w:rPr>
          <w:sz w:val="20"/>
          <w:szCs w:val="20"/>
        </w:rPr>
        <w:t>mm (</w:t>
      </w:r>
      <w:r w:rsidR="00AE0E85">
        <w:rPr>
          <w:sz w:val="20"/>
          <w:szCs w:val="20"/>
        </w:rPr>
        <w:t>3.7 </w:t>
      </w:r>
      <w:r w:rsidR="00EF196B">
        <w:rPr>
          <w:sz w:val="20"/>
          <w:szCs w:val="20"/>
        </w:rPr>
        <w:t>in.)</w:t>
      </w:r>
      <w:r w:rsidR="008D2051">
        <w:rPr>
          <w:sz w:val="20"/>
          <w:szCs w:val="20"/>
        </w:rPr>
        <w:t>;</w:t>
      </w:r>
    </w:p>
    <w:p w14:paraId="2BF7E5CB" w14:textId="269E79CE" w:rsidR="003927AD" w:rsidRPr="008D2051" w:rsidRDefault="00F10BB8" w:rsidP="008D2051">
      <w:pPr>
        <w:widowControl/>
        <w:autoSpaceDE/>
        <w:autoSpaceDN/>
        <w:adjustRightInd/>
        <w:spacing w:line="360" w:lineRule="auto"/>
        <w:ind w:firstLine="709"/>
        <w:rPr>
          <w:sz w:val="20"/>
          <w:szCs w:val="20"/>
        </w:rPr>
      </w:pPr>
      <w:r>
        <w:rPr>
          <w:sz w:val="20"/>
          <w:szCs w:val="20"/>
        </w:rPr>
        <w:t>e)</w:t>
      </w:r>
      <w:r w:rsidR="00EF196B" w:rsidRPr="00EF196B">
        <w:rPr>
          <w:sz w:val="20"/>
          <w:szCs w:val="20"/>
        </w:rPr>
        <w:t xml:space="preserve"> </w:t>
      </w:r>
      <w:r w:rsidR="008D2051">
        <w:rPr>
          <w:sz w:val="20"/>
          <w:szCs w:val="20"/>
        </w:rPr>
        <w:t>s</w:t>
      </w:r>
      <w:r w:rsidR="002D3D0D" w:rsidRPr="00EF196B">
        <w:rPr>
          <w:sz w:val="20"/>
          <w:szCs w:val="20"/>
        </w:rPr>
        <w:t>tub and slip</w:t>
      </w:r>
      <w:r w:rsidR="002D3D0D">
        <w:rPr>
          <w:sz w:val="20"/>
          <w:szCs w:val="20"/>
        </w:rPr>
        <w:t>: 88.9 </w:t>
      </w:r>
      <w:r w:rsidR="00EF196B">
        <w:rPr>
          <w:sz w:val="20"/>
          <w:szCs w:val="20"/>
        </w:rPr>
        <w:t>mm (</w:t>
      </w:r>
      <w:r w:rsidR="00560C35" w:rsidRPr="00EF196B">
        <w:rPr>
          <w:sz w:val="20"/>
          <w:szCs w:val="20"/>
        </w:rPr>
        <w:t>3.50</w:t>
      </w:r>
      <w:r w:rsidR="002D3D0D">
        <w:rPr>
          <w:sz w:val="20"/>
          <w:szCs w:val="20"/>
        </w:rPr>
        <w:t> </w:t>
      </w:r>
      <w:r w:rsidR="00EF196B">
        <w:rPr>
          <w:sz w:val="20"/>
          <w:szCs w:val="20"/>
        </w:rPr>
        <w:t>in.)</w:t>
      </w:r>
      <w:r w:rsidR="00560C35" w:rsidRPr="00EF196B">
        <w:rPr>
          <w:sz w:val="20"/>
          <w:szCs w:val="20"/>
        </w:rPr>
        <w:t xml:space="preserve"> </w:t>
      </w:r>
      <w:r w:rsidR="00EF196B">
        <w:rPr>
          <w:sz w:val="20"/>
          <w:szCs w:val="20"/>
        </w:rPr>
        <w:t>by</w:t>
      </w:r>
      <w:r w:rsidR="00560C35" w:rsidRPr="00EF196B">
        <w:rPr>
          <w:sz w:val="20"/>
          <w:szCs w:val="20"/>
        </w:rPr>
        <w:t xml:space="preserve"> </w:t>
      </w:r>
      <w:r w:rsidR="00593166">
        <w:rPr>
          <w:sz w:val="20"/>
          <w:szCs w:val="20"/>
        </w:rPr>
        <w:t>2.11</w:t>
      </w:r>
      <w:r w:rsidR="002D3D0D">
        <w:rPr>
          <w:sz w:val="20"/>
          <w:szCs w:val="20"/>
        </w:rPr>
        <w:t> </w:t>
      </w:r>
      <w:r w:rsidR="00EF196B">
        <w:rPr>
          <w:sz w:val="20"/>
          <w:szCs w:val="20"/>
        </w:rPr>
        <w:t>mm (0</w:t>
      </w:r>
      <w:r w:rsidR="00560C35" w:rsidRPr="00EF196B">
        <w:rPr>
          <w:sz w:val="20"/>
          <w:szCs w:val="20"/>
        </w:rPr>
        <w:t>.083</w:t>
      </w:r>
      <w:r w:rsidR="002D3D0D">
        <w:rPr>
          <w:sz w:val="20"/>
          <w:szCs w:val="20"/>
        </w:rPr>
        <w:t> </w:t>
      </w:r>
      <w:r w:rsidR="00EF196B">
        <w:rPr>
          <w:sz w:val="20"/>
          <w:szCs w:val="20"/>
        </w:rPr>
        <w:t>in.)</w:t>
      </w:r>
      <w:r w:rsidR="00AE0E85">
        <w:rPr>
          <w:sz w:val="20"/>
          <w:szCs w:val="20"/>
        </w:rPr>
        <w:t>.</w:t>
      </w:r>
      <w:r w:rsidR="00560C35" w:rsidRPr="00EF196B">
        <w:rPr>
          <w:sz w:val="20"/>
          <w:szCs w:val="20"/>
        </w:rPr>
        <w:t xml:space="preserve"> </w:t>
      </w:r>
    </w:p>
    <w:p w14:paraId="3B69CFEC" w14:textId="2F716721" w:rsidR="00924DF7" w:rsidRPr="00001D63" w:rsidRDefault="00637F31" w:rsidP="008D2051">
      <w:pPr>
        <w:pStyle w:val="ListParagraph"/>
        <w:widowControl/>
        <w:autoSpaceDE/>
        <w:autoSpaceDN/>
        <w:adjustRightInd/>
        <w:spacing w:line="360" w:lineRule="auto"/>
        <w:ind w:left="0" w:firstLine="426"/>
        <w:contextualSpacing w:val="0"/>
        <w:rPr>
          <w:sz w:val="20"/>
          <w:szCs w:val="20"/>
        </w:rPr>
      </w:pPr>
      <w:r w:rsidRPr="00001D63">
        <w:rPr>
          <w:sz w:val="20"/>
          <w:szCs w:val="20"/>
        </w:rPr>
        <w:t>8.2</w:t>
      </w:r>
      <w:r w:rsidR="00C97D91" w:rsidRPr="00001D63">
        <w:rPr>
          <w:sz w:val="20"/>
          <w:szCs w:val="20"/>
        </w:rPr>
        <w:t>1</w:t>
      </w:r>
      <w:r w:rsidRPr="00001D63">
        <w:rPr>
          <w:sz w:val="20"/>
          <w:szCs w:val="20"/>
        </w:rPr>
        <w:t xml:space="preserve">.6 </w:t>
      </w:r>
      <w:r w:rsidR="008600D7" w:rsidRPr="00001D63">
        <w:rPr>
          <w:i/>
          <w:sz w:val="20"/>
          <w:szCs w:val="20"/>
        </w:rPr>
        <w:t>Dynamometer</w:t>
      </w:r>
      <w:r w:rsidR="00AE0E85" w:rsidRPr="00001D63">
        <w:rPr>
          <w:sz w:val="20"/>
          <w:szCs w:val="20"/>
        </w:rPr>
        <w:t>—</w:t>
      </w:r>
      <w:r w:rsidR="008600D7" w:rsidRPr="00001D63">
        <w:rPr>
          <w:sz w:val="20"/>
          <w:szCs w:val="20"/>
        </w:rPr>
        <w:t>Use Midwest dynamometer model 1014A</w:t>
      </w:r>
      <w:r w:rsidR="00AE0E85" w:rsidRPr="00001D63">
        <w:rPr>
          <w:rStyle w:val="FootnoteReference"/>
          <w:sz w:val="20"/>
          <w:szCs w:val="20"/>
        </w:rPr>
        <w:footnoteReference w:id="30"/>
      </w:r>
      <w:r w:rsidR="009E1C55" w:rsidRPr="00001D63">
        <w:rPr>
          <w:sz w:val="20"/>
          <w:szCs w:val="20"/>
          <w:vertAlign w:val="superscript"/>
        </w:rPr>
        <w:t>,</w:t>
      </w:r>
      <w:r w:rsidR="009E1C55" w:rsidRPr="00001D63">
        <w:rPr>
          <w:sz w:val="20"/>
          <w:szCs w:val="20"/>
          <w:vertAlign w:val="superscript"/>
        </w:rPr>
        <w:fldChar w:fldCharType="begin"/>
      </w:r>
      <w:r w:rsidR="009E1C55" w:rsidRPr="00001D63">
        <w:rPr>
          <w:sz w:val="20"/>
          <w:szCs w:val="20"/>
          <w:vertAlign w:val="superscript"/>
        </w:rPr>
        <w:instrText xml:space="preserve"> NOTEREF _Ref386834936 \f \h </w:instrText>
      </w:r>
      <w:r w:rsidR="009E1C55" w:rsidRPr="00001D63">
        <w:rPr>
          <w:sz w:val="20"/>
          <w:szCs w:val="20"/>
          <w:vertAlign w:val="superscript"/>
        </w:rPr>
      </w:r>
      <w:r w:rsidR="009E1C55" w:rsidRPr="00001D63">
        <w:rPr>
          <w:sz w:val="20"/>
          <w:szCs w:val="20"/>
          <w:vertAlign w:val="superscript"/>
        </w:rPr>
        <w:fldChar w:fldCharType="separate"/>
      </w:r>
      <w:r w:rsidR="00EE7235" w:rsidRPr="00001D63">
        <w:rPr>
          <w:rStyle w:val="FootnoteReference"/>
          <w:sz w:val="20"/>
          <w:szCs w:val="20"/>
        </w:rPr>
        <w:t>9</w:t>
      </w:r>
      <w:r w:rsidR="009E1C55" w:rsidRPr="00001D63">
        <w:rPr>
          <w:sz w:val="20"/>
          <w:szCs w:val="20"/>
          <w:vertAlign w:val="superscript"/>
        </w:rPr>
        <w:fldChar w:fldCharType="end"/>
      </w:r>
      <w:r w:rsidR="008600D7" w:rsidRPr="00001D63">
        <w:rPr>
          <w:sz w:val="20"/>
          <w:szCs w:val="20"/>
        </w:rPr>
        <w:t xml:space="preserve">. </w:t>
      </w:r>
      <w:r w:rsidR="00760291" w:rsidRPr="00001D63">
        <w:rPr>
          <w:sz w:val="20"/>
          <w:szCs w:val="20"/>
        </w:rPr>
        <w:t xml:space="preserve">       </w:t>
      </w:r>
    </w:p>
    <w:p w14:paraId="451A1776" w14:textId="1EF2EC76" w:rsidR="00442605" w:rsidRDefault="00637F31" w:rsidP="00D81955">
      <w:pPr>
        <w:pStyle w:val="ListParagraph"/>
        <w:widowControl/>
        <w:autoSpaceDE/>
        <w:autoSpaceDN/>
        <w:adjustRightInd/>
        <w:spacing w:line="360" w:lineRule="auto"/>
        <w:ind w:left="0" w:firstLine="426"/>
        <w:contextualSpacing w:val="0"/>
        <w:rPr>
          <w:sz w:val="20"/>
          <w:szCs w:val="20"/>
        </w:rPr>
      </w:pPr>
      <w:r>
        <w:rPr>
          <w:sz w:val="20"/>
          <w:szCs w:val="20"/>
        </w:rPr>
        <w:t>8.2</w:t>
      </w:r>
      <w:r w:rsidR="00C97D91">
        <w:rPr>
          <w:sz w:val="20"/>
          <w:szCs w:val="20"/>
        </w:rPr>
        <w:t>1</w:t>
      </w:r>
      <w:r>
        <w:rPr>
          <w:sz w:val="20"/>
          <w:szCs w:val="20"/>
        </w:rPr>
        <w:t>.7</w:t>
      </w:r>
      <w:r w:rsidR="00560C35" w:rsidRPr="00646D39">
        <w:rPr>
          <w:sz w:val="20"/>
          <w:szCs w:val="20"/>
        </w:rPr>
        <w:t xml:space="preserve">  </w:t>
      </w:r>
      <w:r w:rsidR="00560C35" w:rsidRPr="003927AD">
        <w:rPr>
          <w:i/>
          <w:sz w:val="20"/>
          <w:szCs w:val="20"/>
        </w:rPr>
        <w:t>Exhaust System and Gas Sampling Fittings</w:t>
      </w:r>
      <w:r w:rsidR="00560C35" w:rsidRPr="00646D39">
        <w:rPr>
          <w:sz w:val="20"/>
          <w:szCs w:val="20"/>
        </w:rPr>
        <w:t>:</w:t>
      </w:r>
    </w:p>
    <w:p w14:paraId="1502F5FE" w14:textId="66BA01F7" w:rsidR="00637F31" w:rsidRPr="001454C4" w:rsidRDefault="0029500E" w:rsidP="00D81955">
      <w:pPr>
        <w:pStyle w:val="ListParagraph"/>
        <w:widowControl/>
        <w:autoSpaceDE/>
        <w:autoSpaceDN/>
        <w:adjustRightInd/>
        <w:spacing w:line="360" w:lineRule="auto"/>
        <w:ind w:left="0" w:firstLine="426"/>
        <w:contextualSpacing w:val="0"/>
        <w:rPr>
          <w:sz w:val="20"/>
          <w:szCs w:val="20"/>
        </w:rPr>
      </w:pPr>
      <w:r>
        <w:rPr>
          <w:sz w:val="20"/>
          <w:szCs w:val="20"/>
        </w:rPr>
        <w:t>8.21.7.1</w:t>
      </w:r>
      <w:r w:rsidR="00637F31">
        <w:rPr>
          <w:sz w:val="20"/>
          <w:szCs w:val="20"/>
        </w:rPr>
        <w:t xml:space="preserve"> </w:t>
      </w:r>
      <w:r w:rsidR="008D2051" w:rsidRPr="00520343">
        <w:rPr>
          <w:color w:val="FF0000"/>
          <w:sz w:val="20"/>
          <w:szCs w:val="20"/>
        </w:rPr>
        <w:t xml:space="preserve">Fig. </w:t>
      </w:r>
      <w:r w:rsidR="008D2051" w:rsidRPr="008D2051">
        <w:rPr>
          <w:color w:val="FF0000"/>
          <w:sz w:val="20"/>
          <w:szCs w:val="20"/>
        </w:rPr>
        <w:t>A9.21</w:t>
      </w:r>
      <w:r w:rsidR="008D2051">
        <w:rPr>
          <w:sz w:val="20"/>
          <w:szCs w:val="20"/>
        </w:rPr>
        <w:t xml:space="preserve"> shows a typical exhaust system</w:t>
      </w:r>
      <w:r w:rsidR="00560C35" w:rsidRPr="00646D39">
        <w:rPr>
          <w:sz w:val="20"/>
          <w:szCs w:val="20"/>
        </w:rPr>
        <w:t xml:space="preserve"> and fittings for backpressure probe</w:t>
      </w:r>
      <w:r w:rsidR="00336D85">
        <w:rPr>
          <w:sz w:val="20"/>
          <w:szCs w:val="20"/>
        </w:rPr>
        <w:t>s</w:t>
      </w:r>
      <w:r w:rsidR="00560C35" w:rsidRPr="00646D39">
        <w:rPr>
          <w:sz w:val="20"/>
          <w:szCs w:val="20"/>
        </w:rPr>
        <w:t>, O</w:t>
      </w:r>
      <w:r w:rsidR="00560C35" w:rsidRPr="00637F31">
        <w:rPr>
          <w:sz w:val="20"/>
          <w:szCs w:val="20"/>
          <w:vertAlign w:val="subscript"/>
        </w:rPr>
        <w:t>2</w:t>
      </w:r>
      <w:r w:rsidR="008D2051">
        <w:rPr>
          <w:sz w:val="20"/>
          <w:szCs w:val="20"/>
        </w:rPr>
        <w:t xml:space="preserve"> sensors and thermocouple.</w:t>
      </w:r>
      <w:r w:rsidR="00560C35" w:rsidRPr="00646D39">
        <w:rPr>
          <w:sz w:val="20"/>
          <w:szCs w:val="20"/>
        </w:rPr>
        <w:t xml:space="preserve"> </w:t>
      </w:r>
    </w:p>
    <w:p w14:paraId="7F5DE44E" w14:textId="33EF838D" w:rsidR="00442605" w:rsidRPr="0029500E" w:rsidRDefault="0029500E" w:rsidP="0029500E">
      <w:pPr>
        <w:pStyle w:val="ListParagraph"/>
        <w:widowControl/>
        <w:autoSpaceDE/>
        <w:autoSpaceDN/>
        <w:adjustRightInd/>
        <w:spacing w:line="360" w:lineRule="auto"/>
        <w:ind w:left="0" w:firstLine="426"/>
        <w:contextualSpacing w:val="0"/>
        <w:rPr>
          <w:sz w:val="20"/>
          <w:szCs w:val="20"/>
        </w:rPr>
      </w:pPr>
      <w:r>
        <w:rPr>
          <w:sz w:val="20"/>
          <w:szCs w:val="20"/>
        </w:rPr>
        <w:t>8.21.7.2</w:t>
      </w:r>
      <w:r w:rsidR="00637F31" w:rsidRPr="0029500E">
        <w:rPr>
          <w:sz w:val="20"/>
          <w:szCs w:val="20"/>
        </w:rPr>
        <w:t xml:space="preserve"> </w:t>
      </w:r>
      <w:r w:rsidRPr="0029500E">
        <w:rPr>
          <w:sz w:val="20"/>
          <w:szCs w:val="20"/>
        </w:rPr>
        <w:t>Construct e</w:t>
      </w:r>
      <w:r w:rsidR="00560C35" w:rsidRPr="0029500E">
        <w:rPr>
          <w:sz w:val="20"/>
          <w:szCs w:val="20"/>
        </w:rPr>
        <w:t xml:space="preserve">xhaust components </w:t>
      </w:r>
      <w:r w:rsidRPr="0029500E">
        <w:rPr>
          <w:sz w:val="20"/>
          <w:szCs w:val="20"/>
        </w:rPr>
        <w:t>from</w:t>
      </w:r>
      <w:r w:rsidR="00560C35" w:rsidRPr="0029500E">
        <w:rPr>
          <w:sz w:val="20"/>
          <w:szCs w:val="20"/>
        </w:rPr>
        <w:t xml:space="preserve"> either solid or bellows pipe/tubing. Other type</w:t>
      </w:r>
      <w:r w:rsidR="00970F23">
        <w:rPr>
          <w:sz w:val="20"/>
          <w:szCs w:val="20"/>
        </w:rPr>
        <w:t>s of</w:t>
      </w:r>
      <w:r w:rsidR="00560C35" w:rsidRPr="0029500E">
        <w:rPr>
          <w:sz w:val="20"/>
          <w:szCs w:val="20"/>
        </w:rPr>
        <w:t xml:space="preserve"> flexible pipe </w:t>
      </w:r>
      <w:r w:rsidR="00970F23">
        <w:rPr>
          <w:sz w:val="20"/>
          <w:szCs w:val="20"/>
        </w:rPr>
        <w:t>are</w:t>
      </w:r>
      <w:r w:rsidR="00970F23" w:rsidRPr="0029500E">
        <w:rPr>
          <w:sz w:val="20"/>
          <w:szCs w:val="20"/>
        </w:rPr>
        <w:t xml:space="preserve"> </w:t>
      </w:r>
      <w:r w:rsidR="00560C35" w:rsidRPr="0029500E">
        <w:rPr>
          <w:sz w:val="20"/>
          <w:szCs w:val="20"/>
        </w:rPr>
        <w:t>not acceptable.</w:t>
      </w:r>
    </w:p>
    <w:p w14:paraId="500C879C" w14:textId="0696869A" w:rsidR="00442605" w:rsidRDefault="0029500E" w:rsidP="0029500E">
      <w:pPr>
        <w:pStyle w:val="ListParagraph"/>
        <w:widowControl/>
        <w:autoSpaceDE/>
        <w:autoSpaceDN/>
        <w:adjustRightInd/>
        <w:spacing w:line="360" w:lineRule="auto"/>
        <w:ind w:left="0" w:firstLine="426"/>
        <w:contextualSpacing w:val="0"/>
        <w:rPr>
          <w:sz w:val="20"/>
          <w:szCs w:val="20"/>
        </w:rPr>
      </w:pPr>
      <w:r w:rsidRPr="0029500E">
        <w:rPr>
          <w:sz w:val="20"/>
          <w:szCs w:val="20"/>
        </w:rPr>
        <w:t>8.21.7.3</w:t>
      </w:r>
      <w:r w:rsidR="00336D85" w:rsidRPr="0029500E">
        <w:rPr>
          <w:sz w:val="20"/>
          <w:szCs w:val="20"/>
        </w:rPr>
        <w:t xml:space="preserve"> </w:t>
      </w:r>
      <w:r w:rsidRPr="0029500E">
        <w:rPr>
          <w:sz w:val="20"/>
          <w:szCs w:val="20"/>
        </w:rPr>
        <w:t>Use t</w:t>
      </w:r>
      <w:r w:rsidR="00560C35" w:rsidRPr="0029500E">
        <w:rPr>
          <w:sz w:val="20"/>
          <w:szCs w:val="20"/>
        </w:rPr>
        <w:t>he backpressure probe</w:t>
      </w:r>
      <w:r w:rsidR="00336D85" w:rsidRPr="0029500E">
        <w:rPr>
          <w:sz w:val="20"/>
          <w:szCs w:val="20"/>
        </w:rPr>
        <w:t>s</w:t>
      </w:r>
      <w:r w:rsidR="00560C35" w:rsidRPr="0029500E">
        <w:rPr>
          <w:sz w:val="20"/>
          <w:szCs w:val="20"/>
        </w:rPr>
        <w:t xml:space="preserve"> until they become unserviceable. </w:t>
      </w:r>
    </w:p>
    <w:p w14:paraId="01E73725" w14:textId="7B44E65F" w:rsidR="0029500E" w:rsidRDefault="0029500E" w:rsidP="0029500E">
      <w:pPr>
        <w:pStyle w:val="ListParagraph"/>
        <w:widowControl/>
        <w:autoSpaceDE/>
        <w:autoSpaceDN/>
        <w:adjustRightInd/>
        <w:spacing w:line="360" w:lineRule="auto"/>
        <w:ind w:left="0" w:firstLine="709"/>
        <w:contextualSpacing w:val="0"/>
        <w:rPr>
          <w:sz w:val="20"/>
          <w:szCs w:val="20"/>
        </w:rPr>
      </w:pPr>
      <w:r>
        <w:rPr>
          <w:sz w:val="20"/>
          <w:szCs w:val="20"/>
        </w:rPr>
        <w:t xml:space="preserve">(a) </w:t>
      </w:r>
      <w:r w:rsidR="00560C35" w:rsidRPr="0029500E">
        <w:rPr>
          <w:sz w:val="20"/>
          <w:szCs w:val="20"/>
        </w:rPr>
        <w:t>If the existing probes are not cracked, brittle, or deformed, clean the outer su</w:t>
      </w:r>
      <w:r>
        <w:rPr>
          <w:sz w:val="20"/>
          <w:szCs w:val="20"/>
        </w:rPr>
        <w:t>rface and clear all port holes.</w:t>
      </w:r>
    </w:p>
    <w:p w14:paraId="2BBF74BF" w14:textId="6E29EC7E" w:rsidR="00442605" w:rsidRDefault="0029500E" w:rsidP="0029500E">
      <w:pPr>
        <w:pStyle w:val="ListParagraph"/>
        <w:widowControl/>
        <w:autoSpaceDE/>
        <w:autoSpaceDN/>
        <w:adjustRightInd/>
        <w:spacing w:line="360" w:lineRule="auto"/>
        <w:ind w:left="0" w:firstLine="709"/>
        <w:contextualSpacing w:val="0"/>
        <w:rPr>
          <w:sz w:val="20"/>
          <w:szCs w:val="20"/>
        </w:rPr>
      </w:pPr>
      <w:r>
        <w:rPr>
          <w:sz w:val="20"/>
          <w:szCs w:val="20"/>
        </w:rPr>
        <w:t xml:space="preserve">(b) </w:t>
      </w:r>
      <w:r w:rsidR="00560C35" w:rsidRPr="0029500E">
        <w:rPr>
          <w:sz w:val="20"/>
          <w:szCs w:val="20"/>
        </w:rPr>
        <w:t xml:space="preserve">Check the probes for possible internal obstruction and reinstall the probes in the exhaust pipe. </w:t>
      </w:r>
    </w:p>
    <w:p w14:paraId="6AEE7A9B" w14:textId="204C8A55" w:rsidR="00336D85" w:rsidRPr="0029500E" w:rsidRDefault="0029500E" w:rsidP="0029500E">
      <w:pPr>
        <w:pStyle w:val="ListParagraph"/>
        <w:widowControl/>
        <w:autoSpaceDE/>
        <w:autoSpaceDN/>
        <w:adjustRightInd/>
        <w:spacing w:line="360" w:lineRule="auto"/>
        <w:ind w:left="0" w:firstLine="709"/>
        <w:contextualSpacing w:val="0"/>
        <w:rPr>
          <w:sz w:val="20"/>
          <w:szCs w:val="20"/>
        </w:rPr>
      </w:pPr>
      <w:r>
        <w:rPr>
          <w:sz w:val="20"/>
          <w:szCs w:val="20"/>
        </w:rPr>
        <w:t xml:space="preserve">c) </w:t>
      </w:r>
      <w:r w:rsidR="00560C35" w:rsidRPr="0029500E">
        <w:rPr>
          <w:sz w:val="20"/>
          <w:szCs w:val="20"/>
        </w:rPr>
        <w:t xml:space="preserve">Stainless steel probes are generally serviceable for several tests; mild steel probes tend to become brittle after one test. </w:t>
      </w:r>
    </w:p>
    <w:p w14:paraId="1232B1CC" w14:textId="7F75C237" w:rsidR="00010424" w:rsidRPr="008D2051" w:rsidRDefault="00924DF7" w:rsidP="008D2051">
      <w:pPr>
        <w:pStyle w:val="ListParagraph"/>
        <w:widowControl/>
        <w:autoSpaceDE/>
        <w:autoSpaceDN/>
        <w:adjustRightInd/>
        <w:spacing w:line="360" w:lineRule="auto"/>
        <w:ind w:left="0" w:firstLine="426"/>
        <w:contextualSpacing w:val="0"/>
        <w:rPr>
          <w:sz w:val="20"/>
          <w:szCs w:val="20"/>
        </w:rPr>
      </w:pPr>
      <w:r>
        <w:rPr>
          <w:sz w:val="20"/>
          <w:szCs w:val="20"/>
        </w:rPr>
        <w:t>8.21.7.4</w:t>
      </w:r>
      <w:r w:rsidR="00336D85">
        <w:rPr>
          <w:sz w:val="20"/>
          <w:szCs w:val="20"/>
        </w:rPr>
        <w:t xml:space="preserve"> </w:t>
      </w:r>
      <w:r w:rsidR="00793F52" w:rsidRPr="00646D39">
        <w:rPr>
          <w:sz w:val="20"/>
          <w:szCs w:val="20"/>
        </w:rPr>
        <w:t>Any leaks in the connections to the sample probe will result in erroneous readings and incorrect air-fuel ratio adjustment.</w:t>
      </w:r>
      <w:r w:rsidR="00793F52">
        <w:rPr>
          <w:b/>
          <w:sz w:val="20"/>
          <w:szCs w:val="20"/>
        </w:rPr>
        <w:t xml:space="preserve"> </w:t>
      </w:r>
      <w:r>
        <w:rPr>
          <w:b/>
          <w:sz w:val="20"/>
          <w:szCs w:val="20"/>
        </w:rPr>
        <w:t>(Warning—</w:t>
      </w:r>
      <w:r w:rsidR="00560C35" w:rsidRPr="00646D39">
        <w:rPr>
          <w:sz w:val="20"/>
          <w:szCs w:val="20"/>
        </w:rPr>
        <w:t>Exhaust gas is noxious.</w:t>
      </w:r>
      <w:r w:rsidR="00793F52">
        <w:rPr>
          <w:sz w:val="20"/>
          <w:szCs w:val="20"/>
        </w:rPr>
        <w:t>)</w:t>
      </w:r>
      <w:r w:rsidR="00560C35" w:rsidRPr="00646D39">
        <w:rPr>
          <w:sz w:val="20"/>
          <w:szCs w:val="20"/>
        </w:rPr>
        <w:t xml:space="preserve"> </w:t>
      </w:r>
    </w:p>
    <w:p w14:paraId="32C0E00E" w14:textId="60376BCB" w:rsidR="00442605" w:rsidRDefault="00336D85" w:rsidP="00D81955">
      <w:pPr>
        <w:pStyle w:val="ListParagraph"/>
        <w:widowControl/>
        <w:autoSpaceDE/>
        <w:autoSpaceDN/>
        <w:adjustRightInd/>
        <w:spacing w:line="360" w:lineRule="auto"/>
        <w:ind w:left="0" w:firstLine="426"/>
        <w:contextualSpacing w:val="0"/>
        <w:rPr>
          <w:sz w:val="20"/>
          <w:szCs w:val="20"/>
        </w:rPr>
      </w:pPr>
      <w:r>
        <w:rPr>
          <w:sz w:val="20"/>
          <w:szCs w:val="20"/>
        </w:rPr>
        <w:t>8.2</w:t>
      </w:r>
      <w:r w:rsidR="00C97D91">
        <w:rPr>
          <w:sz w:val="20"/>
          <w:szCs w:val="20"/>
        </w:rPr>
        <w:t>1</w:t>
      </w:r>
      <w:r w:rsidR="00D90ADC">
        <w:rPr>
          <w:sz w:val="20"/>
          <w:szCs w:val="20"/>
        </w:rPr>
        <w:t>.8</w:t>
      </w:r>
      <w:r>
        <w:rPr>
          <w:sz w:val="20"/>
          <w:szCs w:val="20"/>
        </w:rPr>
        <w:t xml:space="preserve"> </w:t>
      </w:r>
      <w:r w:rsidR="00560C35" w:rsidRPr="00336D85">
        <w:rPr>
          <w:i/>
          <w:sz w:val="20"/>
          <w:szCs w:val="20"/>
        </w:rPr>
        <w:t>Fuel Management System</w:t>
      </w:r>
      <w:r w:rsidR="003927AD">
        <w:rPr>
          <w:i/>
          <w:sz w:val="20"/>
          <w:szCs w:val="20"/>
        </w:rPr>
        <w:t>:</w:t>
      </w:r>
    </w:p>
    <w:p w14:paraId="2C605493" w14:textId="514A4FDD" w:rsidR="00442605" w:rsidRDefault="00EA6376" w:rsidP="00D81955">
      <w:pPr>
        <w:pStyle w:val="ListParagraph"/>
        <w:widowControl/>
        <w:autoSpaceDE/>
        <w:autoSpaceDN/>
        <w:adjustRightInd/>
        <w:spacing w:line="360" w:lineRule="auto"/>
        <w:ind w:left="0" w:firstLine="426"/>
        <w:contextualSpacing w:val="0"/>
        <w:rPr>
          <w:sz w:val="20"/>
          <w:szCs w:val="20"/>
        </w:rPr>
      </w:pPr>
      <w:r>
        <w:rPr>
          <w:sz w:val="20"/>
          <w:szCs w:val="20"/>
        </w:rPr>
        <w:t>8.21.8.1</w:t>
      </w:r>
      <w:r w:rsidR="00560C35" w:rsidRPr="00646D39">
        <w:rPr>
          <w:sz w:val="20"/>
          <w:szCs w:val="20"/>
        </w:rPr>
        <w:t xml:space="preserve"> </w:t>
      </w:r>
      <w:r>
        <w:rPr>
          <w:sz w:val="20"/>
          <w:szCs w:val="20"/>
        </w:rPr>
        <w:t>Use t</w:t>
      </w:r>
      <w:r w:rsidR="00560C35" w:rsidRPr="00646D39">
        <w:rPr>
          <w:sz w:val="20"/>
          <w:szCs w:val="20"/>
        </w:rPr>
        <w:t xml:space="preserve">he fuel injectors for </w:t>
      </w:r>
      <w:r>
        <w:rPr>
          <w:sz w:val="20"/>
          <w:szCs w:val="20"/>
        </w:rPr>
        <w:t xml:space="preserve">a </w:t>
      </w:r>
      <w:r w:rsidR="00157E5F">
        <w:rPr>
          <w:sz w:val="20"/>
          <w:szCs w:val="20"/>
        </w:rPr>
        <w:t>maximum</w:t>
      </w:r>
      <w:r>
        <w:rPr>
          <w:sz w:val="20"/>
          <w:szCs w:val="20"/>
        </w:rPr>
        <w:t xml:space="preserve"> of </w:t>
      </w:r>
      <w:r w:rsidR="00560C35" w:rsidRPr="00646D39">
        <w:rPr>
          <w:sz w:val="20"/>
          <w:szCs w:val="20"/>
        </w:rPr>
        <w:t>6 test</w:t>
      </w:r>
      <w:r w:rsidR="00336D85">
        <w:rPr>
          <w:sz w:val="20"/>
          <w:szCs w:val="20"/>
        </w:rPr>
        <w:t>s</w:t>
      </w:r>
      <w:r w:rsidR="00560C35" w:rsidRPr="00646D39">
        <w:rPr>
          <w:sz w:val="20"/>
          <w:szCs w:val="20"/>
        </w:rPr>
        <w:t xml:space="preserve">. </w:t>
      </w:r>
    </w:p>
    <w:p w14:paraId="06995CEE" w14:textId="427267CA" w:rsidR="00922890" w:rsidRDefault="00EA6376" w:rsidP="00D81955">
      <w:pPr>
        <w:pStyle w:val="ListParagraph"/>
        <w:widowControl/>
        <w:autoSpaceDE/>
        <w:autoSpaceDN/>
        <w:adjustRightInd/>
        <w:spacing w:line="360" w:lineRule="auto"/>
        <w:ind w:left="0" w:firstLine="426"/>
        <w:contextualSpacing w:val="0"/>
        <w:rPr>
          <w:sz w:val="20"/>
          <w:szCs w:val="20"/>
        </w:rPr>
      </w:pPr>
      <w:r>
        <w:rPr>
          <w:sz w:val="20"/>
          <w:szCs w:val="20"/>
        </w:rPr>
        <w:t xml:space="preserve">8.21.8.2 </w:t>
      </w:r>
      <w:r w:rsidR="00560C35" w:rsidRPr="00646D39">
        <w:rPr>
          <w:sz w:val="20"/>
          <w:szCs w:val="20"/>
        </w:rPr>
        <w:t xml:space="preserve"> Inspect the O-rings to ensure they are in good condition and will not allow fuel leaks</w:t>
      </w:r>
      <w:r>
        <w:rPr>
          <w:sz w:val="20"/>
          <w:szCs w:val="20"/>
        </w:rPr>
        <w:t xml:space="preserve">. </w:t>
      </w:r>
      <w:r w:rsidR="00560C35" w:rsidRPr="00646D39">
        <w:rPr>
          <w:sz w:val="20"/>
          <w:szCs w:val="20"/>
        </w:rPr>
        <w:t xml:space="preserve"> </w:t>
      </w:r>
      <w:r>
        <w:rPr>
          <w:sz w:val="20"/>
          <w:szCs w:val="20"/>
        </w:rPr>
        <w:t>R</w:t>
      </w:r>
      <w:r w:rsidR="00560C35" w:rsidRPr="00646D39">
        <w:rPr>
          <w:sz w:val="20"/>
          <w:szCs w:val="20"/>
        </w:rPr>
        <w:t xml:space="preserve">eplace if necessary. </w:t>
      </w:r>
    </w:p>
    <w:p w14:paraId="448EBB8D" w14:textId="50B9EAE6" w:rsidR="00922890" w:rsidRDefault="00EA6376" w:rsidP="00D81955">
      <w:pPr>
        <w:pStyle w:val="ListParagraph"/>
        <w:widowControl/>
        <w:autoSpaceDE/>
        <w:autoSpaceDN/>
        <w:adjustRightInd/>
        <w:spacing w:line="360" w:lineRule="auto"/>
        <w:ind w:left="0" w:firstLine="426"/>
        <w:contextualSpacing w:val="0"/>
        <w:rPr>
          <w:sz w:val="20"/>
          <w:szCs w:val="20"/>
        </w:rPr>
      </w:pPr>
      <w:r>
        <w:rPr>
          <w:sz w:val="20"/>
          <w:szCs w:val="20"/>
        </w:rPr>
        <w:t>8.21.8.3</w:t>
      </w:r>
      <w:r w:rsidR="00336D85">
        <w:rPr>
          <w:sz w:val="20"/>
          <w:szCs w:val="20"/>
        </w:rPr>
        <w:t xml:space="preserve"> </w:t>
      </w:r>
      <w:r w:rsidR="00560C35" w:rsidRPr="00646D39">
        <w:rPr>
          <w:sz w:val="20"/>
          <w:szCs w:val="20"/>
        </w:rPr>
        <w:t>Install the fuel injectors into the fuel rail and into the cylinder head.</w:t>
      </w:r>
    </w:p>
    <w:p w14:paraId="3BFA82E6" w14:textId="028228E0" w:rsidR="00D979CF" w:rsidRPr="008D2051" w:rsidRDefault="00EA6376" w:rsidP="008D2051">
      <w:pPr>
        <w:pStyle w:val="ListParagraph"/>
        <w:widowControl/>
        <w:autoSpaceDE/>
        <w:autoSpaceDN/>
        <w:adjustRightInd/>
        <w:spacing w:line="360" w:lineRule="auto"/>
        <w:ind w:left="0" w:firstLine="426"/>
        <w:contextualSpacing w:val="0"/>
        <w:rPr>
          <w:sz w:val="20"/>
          <w:szCs w:val="20"/>
        </w:rPr>
      </w:pPr>
      <w:r w:rsidRPr="00157E5F">
        <w:rPr>
          <w:sz w:val="20"/>
          <w:szCs w:val="20"/>
        </w:rPr>
        <w:t>8</w:t>
      </w:r>
      <w:r w:rsidR="00DE6FA4" w:rsidRPr="00157E5F">
        <w:rPr>
          <w:sz w:val="20"/>
          <w:szCs w:val="20"/>
        </w:rPr>
        <w:t>.</w:t>
      </w:r>
      <w:r w:rsidRPr="00157E5F">
        <w:rPr>
          <w:sz w:val="20"/>
          <w:szCs w:val="20"/>
        </w:rPr>
        <w:t xml:space="preserve">21.8.4 </w:t>
      </w:r>
      <w:r w:rsidR="00922890" w:rsidRPr="00157E5F">
        <w:rPr>
          <w:sz w:val="20"/>
          <w:szCs w:val="20"/>
        </w:rPr>
        <w:t xml:space="preserve"> </w:t>
      </w:r>
      <w:r w:rsidRPr="00157E5F">
        <w:rPr>
          <w:sz w:val="20"/>
          <w:szCs w:val="20"/>
        </w:rPr>
        <w:t>A schematic of the f</w:t>
      </w:r>
      <w:r w:rsidR="00922890" w:rsidRPr="00157E5F">
        <w:rPr>
          <w:sz w:val="20"/>
          <w:szCs w:val="20"/>
        </w:rPr>
        <w:t xml:space="preserve">uel system </w:t>
      </w:r>
      <w:r w:rsidRPr="00157E5F">
        <w:rPr>
          <w:sz w:val="20"/>
          <w:szCs w:val="20"/>
        </w:rPr>
        <w:t xml:space="preserve">is </w:t>
      </w:r>
      <w:r w:rsidR="00922890" w:rsidRPr="00157E5F">
        <w:rPr>
          <w:sz w:val="20"/>
          <w:szCs w:val="20"/>
        </w:rPr>
        <w:t xml:space="preserve">shown in </w:t>
      </w:r>
      <w:r w:rsidR="00922890" w:rsidRPr="00157E5F">
        <w:rPr>
          <w:color w:val="FF0000"/>
          <w:sz w:val="20"/>
          <w:szCs w:val="20"/>
        </w:rPr>
        <w:t xml:space="preserve">Fig. </w:t>
      </w:r>
      <w:r w:rsidR="00857632" w:rsidRPr="00157E5F">
        <w:rPr>
          <w:color w:val="FF0000"/>
          <w:sz w:val="20"/>
          <w:szCs w:val="20"/>
        </w:rPr>
        <w:t>A9.9</w:t>
      </w:r>
      <w:r w:rsidR="00157E5F">
        <w:rPr>
          <w:sz w:val="20"/>
          <w:szCs w:val="20"/>
        </w:rPr>
        <w:t>.</w:t>
      </w:r>
    </w:p>
    <w:p w14:paraId="147C86C0" w14:textId="65A975C0" w:rsidR="00336D85" w:rsidRDefault="00336D85" w:rsidP="00D81955">
      <w:pPr>
        <w:pStyle w:val="ListParagraph"/>
        <w:widowControl/>
        <w:autoSpaceDE/>
        <w:autoSpaceDN/>
        <w:adjustRightInd/>
        <w:spacing w:line="360" w:lineRule="auto"/>
        <w:ind w:left="0" w:firstLine="426"/>
        <w:contextualSpacing w:val="0"/>
        <w:rPr>
          <w:i/>
          <w:sz w:val="20"/>
          <w:szCs w:val="20"/>
        </w:rPr>
      </w:pPr>
      <w:r>
        <w:rPr>
          <w:sz w:val="20"/>
          <w:szCs w:val="20"/>
        </w:rPr>
        <w:t>8.2</w:t>
      </w:r>
      <w:r w:rsidR="00D75E27">
        <w:rPr>
          <w:sz w:val="20"/>
          <w:szCs w:val="20"/>
        </w:rPr>
        <w:t>1</w:t>
      </w:r>
      <w:r w:rsidR="00D90ADC">
        <w:rPr>
          <w:sz w:val="20"/>
          <w:szCs w:val="20"/>
        </w:rPr>
        <w:t>.9</w:t>
      </w:r>
      <w:r>
        <w:rPr>
          <w:sz w:val="20"/>
          <w:szCs w:val="20"/>
        </w:rPr>
        <w:t xml:space="preserve"> </w:t>
      </w:r>
      <w:r w:rsidR="00560C35" w:rsidRPr="00336D85">
        <w:rPr>
          <w:i/>
          <w:sz w:val="20"/>
          <w:szCs w:val="20"/>
        </w:rPr>
        <w:t>Powertrain Control Module</w:t>
      </w:r>
      <w:r w:rsidR="0095265D">
        <w:rPr>
          <w:i/>
          <w:sz w:val="20"/>
          <w:szCs w:val="20"/>
        </w:rPr>
        <w:t xml:space="preserve"> (PCM)</w:t>
      </w:r>
      <w:r w:rsidR="003927AD">
        <w:rPr>
          <w:i/>
          <w:sz w:val="20"/>
          <w:szCs w:val="20"/>
        </w:rPr>
        <w:t>:</w:t>
      </w:r>
    </w:p>
    <w:p w14:paraId="084A3B63" w14:textId="2B8A977D" w:rsidR="003D0F68" w:rsidRPr="00DA5B18" w:rsidRDefault="00ED129F" w:rsidP="00D81955">
      <w:pPr>
        <w:pStyle w:val="ListParagraph"/>
        <w:widowControl/>
        <w:autoSpaceDE/>
        <w:autoSpaceDN/>
        <w:adjustRightInd/>
        <w:spacing w:line="360" w:lineRule="auto"/>
        <w:ind w:left="0" w:firstLine="426"/>
        <w:contextualSpacing w:val="0"/>
        <w:rPr>
          <w:sz w:val="20"/>
          <w:szCs w:val="20"/>
        </w:rPr>
      </w:pPr>
      <w:r w:rsidRPr="00DA5B18">
        <w:rPr>
          <w:sz w:val="20"/>
          <w:szCs w:val="20"/>
        </w:rPr>
        <w:t>8.21.9.1</w:t>
      </w:r>
      <w:r w:rsidR="00336D85" w:rsidRPr="00DA5B18">
        <w:rPr>
          <w:i/>
          <w:sz w:val="20"/>
          <w:szCs w:val="20"/>
        </w:rPr>
        <w:t xml:space="preserve"> </w:t>
      </w:r>
      <w:r w:rsidR="003C77E2" w:rsidRPr="00DA5B18">
        <w:rPr>
          <w:sz w:val="20"/>
          <w:szCs w:val="20"/>
        </w:rPr>
        <w:t>To run this test, use</w:t>
      </w:r>
      <w:r w:rsidR="003C77E2" w:rsidRPr="00DA5B18">
        <w:rPr>
          <w:i/>
          <w:sz w:val="20"/>
          <w:szCs w:val="20"/>
        </w:rPr>
        <w:t xml:space="preserve"> </w:t>
      </w:r>
      <w:r w:rsidR="003C77E2" w:rsidRPr="00DA5B18">
        <w:rPr>
          <w:sz w:val="20"/>
          <w:szCs w:val="20"/>
        </w:rPr>
        <w:t>the engine</w:t>
      </w:r>
      <w:r w:rsidR="00560C35" w:rsidRPr="00DA5B18">
        <w:rPr>
          <w:sz w:val="20"/>
          <w:szCs w:val="20"/>
        </w:rPr>
        <w:t xml:space="preserve"> PCM provided by Ford Motor Company</w:t>
      </w:r>
      <w:r w:rsidR="006D1145" w:rsidRPr="00DA5B18">
        <w:rPr>
          <w:rStyle w:val="FootnoteReference"/>
          <w:sz w:val="20"/>
          <w:szCs w:val="20"/>
        </w:rPr>
        <w:footnoteReference w:id="31"/>
      </w:r>
      <w:r w:rsidR="00855B7E" w:rsidRPr="00DA5B18">
        <w:rPr>
          <w:sz w:val="20"/>
          <w:szCs w:val="20"/>
          <w:vertAlign w:val="superscript"/>
        </w:rPr>
        <w:t>,</w:t>
      </w:r>
      <w:r w:rsidR="00855B7E" w:rsidRPr="00DA5B18">
        <w:rPr>
          <w:sz w:val="20"/>
          <w:szCs w:val="20"/>
          <w:vertAlign w:val="superscript"/>
        </w:rPr>
        <w:fldChar w:fldCharType="begin"/>
      </w:r>
      <w:r w:rsidR="00855B7E" w:rsidRPr="00DA5B18">
        <w:rPr>
          <w:sz w:val="20"/>
          <w:szCs w:val="20"/>
          <w:vertAlign w:val="superscript"/>
        </w:rPr>
        <w:instrText xml:space="preserve"> NOTEREF _Ref386834936 \f \h </w:instrText>
      </w:r>
      <w:r w:rsidR="00855B7E" w:rsidRPr="00DA5B18">
        <w:rPr>
          <w:sz w:val="20"/>
          <w:szCs w:val="20"/>
          <w:vertAlign w:val="superscript"/>
        </w:rPr>
      </w:r>
      <w:r w:rsidR="00855B7E" w:rsidRPr="00DA5B18">
        <w:rPr>
          <w:sz w:val="20"/>
          <w:szCs w:val="20"/>
          <w:vertAlign w:val="superscript"/>
        </w:rPr>
        <w:fldChar w:fldCharType="separate"/>
      </w:r>
      <w:r w:rsidR="00EE7235" w:rsidRPr="00DA5B18">
        <w:rPr>
          <w:rStyle w:val="FootnoteReference"/>
          <w:sz w:val="20"/>
          <w:szCs w:val="20"/>
        </w:rPr>
        <w:t>9</w:t>
      </w:r>
      <w:r w:rsidR="00855B7E" w:rsidRPr="00DA5B18">
        <w:rPr>
          <w:sz w:val="20"/>
          <w:szCs w:val="20"/>
          <w:vertAlign w:val="superscript"/>
        </w:rPr>
        <w:fldChar w:fldCharType="end"/>
      </w:r>
      <w:r w:rsidR="00560C35" w:rsidRPr="00DA5B18">
        <w:rPr>
          <w:sz w:val="20"/>
          <w:szCs w:val="20"/>
        </w:rPr>
        <w:t xml:space="preserve">. </w:t>
      </w:r>
    </w:p>
    <w:p w14:paraId="5D467000" w14:textId="70ED5C39" w:rsidR="002015B7" w:rsidRPr="008D2051" w:rsidRDefault="00D009A9" w:rsidP="00ED129F">
      <w:pPr>
        <w:pStyle w:val="ListParagraph"/>
        <w:widowControl/>
        <w:autoSpaceDE/>
        <w:autoSpaceDN/>
        <w:adjustRightInd/>
        <w:spacing w:line="360" w:lineRule="auto"/>
        <w:ind w:left="0" w:firstLine="426"/>
        <w:contextualSpacing w:val="0"/>
        <w:rPr>
          <w:sz w:val="20"/>
          <w:szCs w:val="20"/>
        </w:rPr>
      </w:pPr>
      <w:r>
        <w:rPr>
          <w:sz w:val="20"/>
          <w:szCs w:val="20"/>
        </w:rPr>
        <w:t>8</w:t>
      </w:r>
      <w:r w:rsidR="00ED129F" w:rsidRPr="00ED129F">
        <w:rPr>
          <w:sz w:val="20"/>
          <w:szCs w:val="20"/>
        </w:rPr>
        <w:t xml:space="preserve">.21.9.2 </w:t>
      </w:r>
      <w:r w:rsidR="00560C35" w:rsidRPr="00ED129F">
        <w:rPr>
          <w:sz w:val="20"/>
          <w:szCs w:val="20"/>
        </w:rPr>
        <w:t>The PCM contains a calibration developed for this test</w:t>
      </w:r>
      <w:r w:rsidR="00ED129F" w:rsidRPr="00ED129F">
        <w:rPr>
          <w:sz w:val="20"/>
          <w:szCs w:val="20"/>
        </w:rPr>
        <w:t xml:space="preserve">. </w:t>
      </w:r>
      <w:r w:rsidR="00336D85" w:rsidRPr="00ED129F">
        <w:rPr>
          <w:sz w:val="20"/>
          <w:szCs w:val="20"/>
        </w:rPr>
        <w:t>U</w:t>
      </w:r>
      <w:r w:rsidR="00560C35" w:rsidRPr="00ED129F">
        <w:rPr>
          <w:sz w:val="20"/>
          <w:szCs w:val="20"/>
        </w:rPr>
        <w:t xml:space="preserve">se a PCM that contains </w:t>
      </w:r>
      <w:r w:rsidR="007B5E79" w:rsidRPr="00ED129F">
        <w:rPr>
          <w:sz w:val="20"/>
          <w:szCs w:val="20"/>
        </w:rPr>
        <w:t xml:space="preserve">the </w:t>
      </w:r>
      <w:r w:rsidR="00560C35" w:rsidRPr="00ED129F">
        <w:rPr>
          <w:sz w:val="20"/>
          <w:szCs w:val="20"/>
        </w:rPr>
        <w:t>cal</w:t>
      </w:r>
      <w:r w:rsidR="00630659" w:rsidRPr="00ED129F">
        <w:rPr>
          <w:sz w:val="20"/>
          <w:szCs w:val="20"/>
        </w:rPr>
        <w:t xml:space="preserve">ibration </w:t>
      </w:r>
      <w:r w:rsidR="00630659" w:rsidRPr="008D2051">
        <w:rPr>
          <w:sz w:val="20"/>
          <w:szCs w:val="20"/>
        </w:rPr>
        <w:t>U5J0110D1VEPfn13_78_2.</w:t>
      </w:r>
      <w:r w:rsidR="00560C35" w:rsidRPr="008D2051">
        <w:rPr>
          <w:sz w:val="20"/>
          <w:szCs w:val="20"/>
        </w:rPr>
        <w:t xml:space="preserve"> </w:t>
      </w:r>
    </w:p>
    <w:p w14:paraId="75B12B88" w14:textId="4396ED53" w:rsidR="002015B7" w:rsidRPr="00ED129F" w:rsidRDefault="007B5E79" w:rsidP="007F26F2">
      <w:pPr>
        <w:pStyle w:val="ListParagraph"/>
        <w:widowControl/>
        <w:autoSpaceDE/>
        <w:autoSpaceDN/>
        <w:adjustRightInd/>
        <w:spacing w:line="360" w:lineRule="auto"/>
        <w:ind w:left="0" w:firstLine="426"/>
        <w:contextualSpacing w:val="0"/>
        <w:rPr>
          <w:sz w:val="20"/>
          <w:szCs w:val="20"/>
        </w:rPr>
      </w:pPr>
      <w:r w:rsidDel="007B5E79">
        <w:rPr>
          <w:sz w:val="20"/>
          <w:szCs w:val="20"/>
        </w:rPr>
        <w:t xml:space="preserve"> </w:t>
      </w:r>
      <w:r w:rsidR="00DE6FA4">
        <w:rPr>
          <w:sz w:val="20"/>
          <w:szCs w:val="20"/>
        </w:rPr>
        <w:t>8</w:t>
      </w:r>
      <w:r w:rsidR="00ED129F">
        <w:rPr>
          <w:sz w:val="20"/>
          <w:szCs w:val="20"/>
        </w:rPr>
        <w:t>.21.9.3</w:t>
      </w:r>
      <w:r w:rsidR="00560C35" w:rsidRPr="00646D39">
        <w:rPr>
          <w:sz w:val="20"/>
          <w:szCs w:val="20"/>
        </w:rPr>
        <w:t xml:space="preserve"> The PCM power shall come from a 13.5</w:t>
      </w:r>
      <w:r w:rsidR="00336D85">
        <w:rPr>
          <w:sz w:val="20"/>
          <w:szCs w:val="20"/>
        </w:rPr>
        <w:t xml:space="preserve"> V</w:t>
      </w:r>
      <w:r w:rsidR="00560C35" w:rsidRPr="00646D39">
        <w:rPr>
          <w:sz w:val="20"/>
          <w:szCs w:val="20"/>
        </w:rPr>
        <w:t xml:space="preserve"> ± 1.5 V</w:t>
      </w:r>
      <w:r w:rsidR="00E37D8D">
        <w:rPr>
          <w:sz w:val="20"/>
          <w:szCs w:val="20"/>
        </w:rPr>
        <w:t xml:space="preserve"> battery</w:t>
      </w:r>
      <w:r w:rsidR="00560C35" w:rsidRPr="00646D39">
        <w:rPr>
          <w:sz w:val="20"/>
          <w:szCs w:val="20"/>
        </w:rPr>
        <w:t xml:space="preserve"> or a power supply that does not interrupt/interfere </w:t>
      </w:r>
      <w:r w:rsidR="00560C35" w:rsidRPr="00ED129F">
        <w:rPr>
          <w:sz w:val="20"/>
          <w:szCs w:val="20"/>
        </w:rPr>
        <w:t>with proper PCM operation. Connect the PCM battery/power supply to the engine wire harness with an appropriate gage wire of the shortest practical length so as to maintain a dc voltage of 12</w:t>
      </w:r>
      <w:r w:rsidR="00336D85" w:rsidRPr="00ED129F">
        <w:rPr>
          <w:sz w:val="20"/>
          <w:szCs w:val="20"/>
        </w:rPr>
        <w:t xml:space="preserve"> V</w:t>
      </w:r>
      <w:r w:rsidR="00560C35" w:rsidRPr="00ED129F">
        <w:rPr>
          <w:sz w:val="20"/>
          <w:szCs w:val="20"/>
        </w:rPr>
        <w:t xml:space="preserve"> to 15 V and minimize PCM electrical noise problems. </w:t>
      </w:r>
    </w:p>
    <w:p w14:paraId="3098FFA1" w14:textId="26780533" w:rsidR="002015B7" w:rsidRDefault="00DE6FA4" w:rsidP="00ED129F">
      <w:pPr>
        <w:spacing w:line="360" w:lineRule="auto"/>
        <w:ind w:firstLine="426"/>
        <w:rPr>
          <w:sz w:val="20"/>
          <w:szCs w:val="20"/>
        </w:rPr>
      </w:pPr>
      <w:r>
        <w:rPr>
          <w:sz w:val="20"/>
          <w:szCs w:val="20"/>
        </w:rPr>
        <w:t>8</w:t>
      </w:r>
      <w:r w:rsidR="00ED129F">
        <w:rPr>
          <w:sz w:val="20"/>
          <w:szCs w:val="20"/>
        </w:rPr>
        <w:t xml:space="preserve">.21.9.4 </w:t>
      </w:r>
      <w:r w:rsidR="00560C35" w:rsidRPr="00646D39">
        <w:rPr>
          <w:sz w:val="20"/>
          <w:szCs w:val="20"/>
        </w:rPr>
        <w:t xml:space="preserve">Ground the PCM ground wire to the engine. From the same ground point, run a minimum two gage wire back to the battery negative to prevent interruption/interference of the PCM operation. </w:t>
      </w:r>
    </w:p>
    <w:p w14:paraId="343BD665" w14:textId="5666CAFA" w:rsidR="003927AD" w:rsidRDefault="00DE6FA4" w:rsidP="008D2051">
      <w:pPr>
        <w:spacing w:line="360" w:lineRule="auto"/>
        <w:ind w:firstLine="426"/>
        <w:rPr>
          <w:sz w:val="20"/>
          <w:szCs w:val="20"/>
        </w:rPr>
      </w:pPr>
      <w:r>
        <w:rPr>
          <w:sz w:val="20"/>
          <w:szCs w:val="20"/>
        </w:rPr>
        <w:t>8</w:t>
      </w:r>
      <w:r w:rsidR="00ED129F">
        <w:rPr>
          <w:sz w:val="20"/>
          <w:szCs w:val="20"/>
        </w:rPr>
        <w:t xml:space="preserve">.21.9.5 </w:t>
      </w:r>
      <w:r w:rsidR="00560C35" w:rsidRPr="00646D39">
        <w:rPr>
          <w:sz w:val="20"/>
          <w:szCs w:val="20"/>
        </w:rPr>
        <w:t xml:space="preserve">The power supply can also be used for the </w:t>
      </w:r>
      <w:r w:rsidR="003C7795">
        <w:rPr>
          <w:sz w:val="20"/>
          <w:szCs w:val="20"/>
        </w:rPr>
        <w:t>lambda</w:t>
      </w:r>
      <w:r w:rsidR="00560C35" w:rsidRPr="00646D39">
        <w:rPr>
          <w:sz w:val="20"/>
          <w:szCs w:val="20"/>
        </w:rPr>
        <w:t xml:space="preserve"> measuring devices.</w:t>
      </w:r>
      <w:r w:rsidR="002015B7">
        <w:rPr>
          <w:sz w:val="20"/>
          <w:szCs w:val="20"/>
        </w:rPr>
        <w:t xml:space="preserve">  </w:t>
      </w:r>
    </w:p>
    <w:p w14:paraId="511E9BAA" w14:textId="769C9F54" w:rsidR="00336D85" w:rsidRDefault="00336D85" w:rsidP="00D81955">
      <w:pPr>
        <w:spacing w:line="360" w:lineRule="auto"/>
        <w:ind w:firstLine="426"/>
        <w:rPr>
          <w:sz w:val="20"/>
          <w:szCs w:val="20"/>
        </w:rPr>
      </w:pPr>
      <w:r>
        <w:rPr>
          <w:sz w:val="20"/>
          <w:szCs w:val="20"/>
        </w:rPr>
        <w:t>8.2</w:t>
      </w:r>
      <w:r w:rsidR="00C97D91">
        <w:rPr>
          <w:sz w:val="20"/>
          <w:szCs w:val="20"/>
        </w:rPr>
        <w:t>1</w:t>
      </w:r>
      <w:r w:rsidR="00D90ADC">
        <w:rPr>
          <w:sz w:val="20"/>
          <w:szCs w:val="20"/>
        </w:rPr>
        <w:t>.10</w:t>
      </w:r>
      <w:r>
        <w:rPr>
          <w:sz w:val="20"/>
          <w:szCs w:val="20"/>
        </w:rPr>
        <w:t xml:space="preserve"> </w:t>
      </w:r>
      <w:r w:rsidR="00560C35" w:rsidRPr="00336D85">
        <w:rPr>
          <w:i/>
          <w:sz w:val="20"/>
          <w:szCs w:val="20"/>
        </w:rPr>
        <w:t>Spark Plugs</w:t>
      </w:r>
      <w:r w:rsidR="003927AD">
        <w:rPr>
          <w:i/>
          <w:sz w:val="20"/>
          <w:szCs w:val="20"/>
        </w:rPr>
        <w:t>:</w:t>
      </w:r>
    </w:p>
    <w:p w14:paraId="15126DB1" w14:textId="4CE72198" w:rsidR="00637F31" w:rsidRDefault="003F12A1" w:rsidP="003F12A1">
      <w:pPr>
        <w:spacing w:line="360" w:lineRule="auto"/>
        <w:ind w:firstLine="426"/>
        <w:rPr>
          <w:sz w:val="20"/>
          <w:szCs w:val="20"/>
        </w:rPr>
      </w:pPr>
      <w:r>
        <w:rPr>
          <w:sz w:val="20"/>
          <w:szCs w:val="20"/>
        </w:rPr>
        <w:t>8.21.10.1</w:t>
      </w:r>
      <w:r w:rsidR="00336D85">
        <w:rPr>
          <w:sz w:val="20"/>
          <w:szCs w:val="20"/>
        </w:rPr>
        <w:t xml:space="preserve"> </w:t>
      </w:r>
      <w:r w:rsidR="00560C35" w:rsidRPr="00646D39">
        <w:rPr>
          <w:sz w:val="20"/>
          <w:szCs w:val="20"/>
        </w:rPr>
        <w:t xml:space="preserve">Install new Motorcraft CYFS-12-Y2 spark plugs. </w:t>
      </w:r>
      <w:r>
        <w:rPr>
          <w:sz w:val="20"/>
          <w:szCs w:val="20"/>
        </w:rPr>
        <w:t>These</w:t>
      </w:r>
      <w:r w:rsidR="00560C35" w:rsidRPr="00646D39">
        <w:rPr>
          <w:sz w:val="20"/>
          <w:szCs w:val="20"/>
        </w:rPr>
        <w:t xml:space="preserve"> come pre</w:t>
      </w:r>
      <w:r w:rsidR="006B2418">
        <w:rPr>
          <w:sz w:val="20"/>
          <w:szCs w:val="20"/>
        </w:rPr>
        <w:t>-</w:t>
      </w:r>
      <w:r w:rsidR="00560C35" w:rsidRPr="00646D39">
        <w:rPr>
          <w:sz w:val="20"/>
          <w:szCs w:val="20"/>
        </w:rPr>
        <w:t xml:space="preserve">gapped.  </w:t>
      </w:r>
    </w:p>
    <w:p w14:paraId="7F06D146" w14:textId="17E89EAD" w:rsidR="00637F31" w:rsidRDefault="003F12A1" w:rsidP="00D81955">
      <w:pPr>
        <w:spacing w:line="360" w:lineRule="auto"/>
        <w:ind w:firstLine="426"/>
        <w:rPr>
          <w:sz w:val="20"/>
          <w:szCs w:val="20"/>
        </w:rPr>
      </w:pPr>
      <w:r>
        <w:rPr>
          <w:sz w:val="20"/>
          <w:szCs w:val="20"/>
        </w:rPr>
        <w:t xml:space="preserve">8.21.10.2 </w:t>
      </w:r>
      <w:r w:rsidR="00637F31">
        <w:rPr>
          <w:sz w:val="20"/>
          <w:szCs w:val="20"/>
        </w:rPr>
        <w:t xml:space="preserve"> </w:t>
      </w:r>
      <w:r w:rsidR="00560C35" w:rsidRPr="00646D39">
        <w:rPr>
          <w:sz w:val="20"/>
          <w:szCs w:val="20"/>
        </w:rPr>
        <w:t>Torque the spark plugs to 9</w:t>
      </w:r>
      <w:r w:rsidR="00336D85">
        <w:rPr>
          <w:sz w:val="20"/>
          <w:szCs w:val="20"/>
        </w:rPr>
        <w:t xml:space="preserve"> </w:t>
      </w:r>
      <w:r w:rsidR="00336D85" w:rsidRPr="00646D39">
        <w:rPr>
          <w:sz w:val="20"/>
          <w:szCs w:val="20"/>
        </w:rPr>
        <w:t>N·m</w:t>
      </w:r>
      <w:r w:rsidR="00560C35" w:rsidRPr="00646D39">
        <w:rPr>
          <w:sz w:val="20"/>
          <w:szCs w:val="20"/>
        </w:rPr>
        <w:t xml:space="preserve"> to 12 N·m.  </w:t>
      </w:r>
    </w:p>
    <w:p w14:paraId="71995405" w14:textId="4085BC1A" w:rsidR="003927AD" w:rsidRDefault="003F12A1" w:rsidP="008D2051">
      <w:pPr>
        <w:spacing w:line="360" w:lineRule="auto"/>
        <w:ind w:firstLine="426"/>
        <w:rPr>
          <w:sz w:val="20"/>
          <w:szCs w:val="20"/>
        </w:rPr>
      </w:pPr>
      <w:r>
        <w:rPr>
          <w:sz w:val="20"/>
          <w:szCs w:val="20"/>
        </w:rPr>
        <w:t>8.21.10.3</w:t>
      </w:r>
      <w:r w:rsidR="00637F31">
        <w:rPr>
          <w:sz w:val="20"/>
          <w:szCs w:val="20"/>
        </w:rPr>
        <w:t xml:space="preserve"> </w:t>
      </w:r>
      <w:r w:rsidR="00560C35" w:rsidRPr="00646D39">
        <w:rPr>
          <w:sz w:val="20"/>
          <w:szCs w:val="20"/>
        </w:rPr>
        <w:t>Do not use anti-seize compounds on spark plug threads.</w:t>
      </w:r>
    </w:p>
    <w:p w14:paraId="23C5B075" w14:textId="2239436C" w:rsidR="00336D85" w:rsidRDefault="00336D85" w:rsidP="00D81955">
      <w:pPr>
        <w:spacing w:line="360" w:lineRule="auto"/>
        <w:ind w:firstLine="426"/>
        <w:rPr>
          <w:sz w:val="20"/>
          <w:szCs w:val="20"/>
        </w:rPr>
      </w:pPr>
      <w:r>
        <w:rPr>
          <w:sz w:val="20"/>
          <w:szCs w:val="20"/>
        </w:rPr>
        <w:t>8.2</w:t>
      </w:r>
      <w:r w:rsidR="00C97D91">
        <w:rPr>
          <w:sz w:val="20"/>
          <w:szCs w:val="20"/>
        </w:rPr>
        <w:t>1</w:t>
      </w:r>
      <w:r w:rsidR="00D90ADC">
        <w:rPr>
          <w:sz w:val="20"/>
          <w:szCs w:val="20"/>
        </w:rPr>
        <w:t>.11</w:t>
      </w:r>
      <w:r>
        <w:rPr>
          <w:sz w:val="20"/>
          <w:szCs w:val="20"/>
        </w:rPr>
        <w:t xml:space="preserve"> </w:t>
      </w:r>
      <w:r w:rsidR="00560C35" w:rsidRPr="00336D85">
        <w:rPr>
          <w:i/>
          <w:sz w:val="20"/>
          <w:szCs w:val="20"/>
        </w:rPr>
        <w:t>Crankcase Ventilation System</w:t>
      </w:r>
      <w:r w:rsidR="003927AD">
        <w:rPr>
          <w:i/>
          <w:sz w:val="20"/>
          <w:szCs w:val="20"/>
        </w:rPr>
        <w:t>:</w:t>
      </w:r>
    </w:p>
    <w:p w14:paraId="0816FE3B" w14:textId="1229E3DF" w:rsidR="008D1D1F" w:rsidRDefault="00ED674A" w:rsidP="00704E77">
      <w:pPr>
        <w:spacing w:line="360" w:lineRule="auto"/>
        <w:ind w:firstLine="426"/>
        <w:rPr>
          <w:sz w:val="20"/>
          <w:szCs w:val="20"/>
        </w:rPr>
      </w:pPr>
      <w:r>
        <w:rPr>
          <w:sz w:val="20"/>
          <w:szCs w:val="20"/>
        </w:rPr>
        <w:t>8.21.11.1</w:t>
      </w:r>
      <w:r w:rsidR="00336D85">
        <w:rPr>
          <w:sz w:val="20"/>
          <w:szCs w:val="20"/>
        </w:rPr>
        <w:t xml:space="preserve"> </w:t>
      </w:r>
      <w:r w:rsidR="00B8127E">
        <w:rPr>
          <w:i/>
          <w:sz w:val="20"/>
          <w:szCs w:val="20"/>
        </w:rPr>
        <w:t>General—</w:t>
      </w:r>
      <w:r w:rsidR="00560C35" w:rsidRPr="00646D39">
        <w:rPr>
          <w:sz w:val="20"/>
          <w:szCs w:val="20"/>
        </w:rPr>
        <w:t xml:space="preserve">The crankcase ventilation system is a closed system allowing blowby to be vented from the crankcase and drawn into the intake manifold. </w:t>
      </w:r>
      <w:r w:rsidR="008D2051" w:rsidRPr="004F6DB7">
        <w:rPr>
          <w:color w:val="FF0000"/>
          <w:sz w:val="20"/>
          <w:szCs w:val="20"/>
        </w:rPr>
        <w:t>Fig</w:t>
      </w:r>
      <w:r w:rsidR="008D2051">
        <w:rPr>
          <w:color w:val="FF0000"/>
          <w:sz w:val="20"/>
          <w:szCs w:val="20"/>
        </w:rPr>
        <w:t>s</w:t>
      </w:r>
      <w:r w:rsidR="008D2051" w:rsidRPr="004F6DB7">
        <w:rPr>
          <w:color w:val="FF0000"/>
          <w:sz w:val="20"/>
          <w:szCs w:val="20"/>
        </w:rPr>
        <w:t xml:space="preserve">. </w:t>
      </w:r>
      <w:r w:rsidR="008D2051" w:rsidRPr="008D2051">
        <w:rPr>
          <w:color w:val="FF0000"/>
          <w:sz w:val="20"/>
          <w:szCs w:val="20"/>
        </w:rPr>
        <w:t>A9.10 and A9.11</w:t>
      </w:r>
      <w:r w:rsidR="008D2051">
        <w:rPr>
          <w:sz w:val="20"/>
          <w:szCs w:val="20"/>
        </w:rPr>
        <w:t xml:space="preserve"> show a</w:t>
      </w:r>
      <w:r w:rsidR="00B8127E">
        <w:rPr>
          <w:sz w:val="20"/>
          <w:szCs w:val="20"/>
        </w:rPr>
        <w:t xml:space="preserve"> schematic and a photograph</w:t>
      </w:r>
      <w:r w:rsidR="008D2051">
        <w:rPr>
          <w:sz w:val="20"/>
          <w:szCs w:val="20"/>
        </w:rPr>
        <w:t>, re</w:t>
      </w:r>
      <w:r w:rsidR="00704E77">
        <w:rPr>
          <w:sz w:val="20"/>
          <w:szCs w:val="20"/>
        </w:rPr>
        <w:t>s</w:t>
      </w:r>
      <w:r w:rsidR="008D2051">
        <w:rPr>
          <w:sz w:val="20"/>
          <w:szCs w:val="20"/>
        </w:rPr>
        <w:t>pectively,</w:t>
      </w:r>
      <w:r w:rsidR="00B8127E">
        <w:rPr>
          <w:sz w:val="20"/>
          <w:szCs w:val="20"/>
        </w:rPr>
        <w:t xml:space="preserve"> of the </w:t>
      </w:r>
      <w:r w:rsidR="00B8127E" w:rsidRPr="00646D39">
        <w:rPr>
          <w:sz w:val="20"/>
          <w:szCs w:val="20"/>
        </w:rPr>
        <w:t>crankcase ventilation system</w:t>
      </w:r>
      <w:r w:rsidR="00B8127E">
        <w:rPr>
          <w:sz w:val="20"/>
          <w:szCs w:val="20"/>
        </w:rPr>
        <w:t xml:space="preserve">. </w:t>
      </w:r>
      <w:r w:rsidR="00987841">
        <w:rPr>
          <w:sz w:val="20"/>
          <w:szCs w:val="20"/>
        </w:rPr>
        <w:t>Flush t</w:t>
      </w:r>
      <w:r w:rsidR="00560C35" w:rsidRPr="00646D39">
        <w:rPr>
          <w:sz w:val="20"/>
          <w:szCs w:val="20"/>
        </w:rPr>
        <w:t>he metal parts of the crankcase ventilation system with carburetor cleaner (Chemtool B</w:t>
      </w:r>
      <w:r w:rsidR="008C3671">
        <w:rPr>
          <w:sz w:val="20"/>
          <w:szCs w:val="20"/>
        </w:rPr>
        <w:t>-</w:t>
      </w:r>
      <w:r w:rsidR="00560C35" w:rsidRPr="00646D39">
        <w:rPr>
          <w:sz w:val="20"/>
          <w:szCs w:val="20"/>
        </w:rPr>
        <w:t xml:space="preserve">12) or any equivalent solvent after every test, then blow out with pressurized air and </w:t>
      </w:r>
      <w:r w:rsidR="008C3671" w:rsidRPr="00646D39">
        <w:rPr>
          <w:sz w:val="20"/>
          <w:szCs w:val="20"/>
        </w:rPr>
        <w:t>le</w:t>
      </w:r>
      <w:r w:rsidR="008C3671">
        <w:rPr>
          <w:sz w:val="20"/>
          <w:szCs w:val="20"/>
        </w:rPr>
        <w:t>ave</w:t>
      </w:r>
      <w:r w:rsidR="008C3671" w:rsidRPr="00646D39">
        <w:rPr>
          <w:sz w:val="20"/>
          <w:szCs w:val="20"/>
        </w:rPr>
        <w:t xml:space="preserve"> </w:t>
      </w:r>
      <w:r w:rsidR="00560C35" w:rsidRPr="00646D39">
        <w:rPr>
          <w:sz w:val="20"/>
          <w:szCs w:val="20"/>
        </w:rPr>
        <w:t>to air dry</w:t>
      </w:r>
      <w:r w:rsidR="008C3671" w:rsidRPr="008C3671">
        <w:rPr>
          <w:sz w:val="20"/>
          <w:szCs w:val="20"/>
        </w:rPr>
        <w:t xml:space="preserve"> before </w:t>
      </w:r>
      <w:r w:rsidR="00E312F6">
        <w:rPr>
          <w:sz w:val="20"/>
          <w:szCs w:val="20"/>
        </w:rPr>
        <w:t xml:space="preserve">the </w:t>
      </w:r>
      <w:r w:rsidR="008C3671" w:rsidRPr="008C3671">
        <w:rPr>
          <w:sz w:val="20"/>
          <w:szCs w:val="20"/>
        </w:rPr>
        <w:t>test starts</w:t>
      </w:r>
      <w:r w:rsidR="00B8127E">
        <w:rPr>
          <w:sz w:val="20"/>
          <w:szCs w:val="20"/>
        </w:rPr>
        <w:t xml:space="preserve">. </w:t>
      </w:r>
      <w:r w:rsidR="00F97BFD">
        <w:rPr>
          <w:sz w:val="20"/>
          <w:szCs w:val="20"/>
        </w:rPr>
        <w:t>R</w:t>
      </w:r>
      <w:r w:rsidR="00987841">
        <w:rPr>
          <w:sz w:val="20"/>
          <w:szCs w:val="20"/>
        </w:rPr>
        <w:t>eplace a</w:t>
      </w:r>
      <w:r w:rsidR="00560C35" w:rsidRPr="00646D39">
        <w:rPr>
          <w:sz w:val="20"/>
          <w:szCs w:val="20"/>
        </w:rPr>
        <w:t xml:space="preserve">ll </w:t>
      </w:r>
      <w:r w:rsidR="00F97BFD">
        <w:rPr>
          <w:sz w:val="20"/>
          <w:szCs w:val="20"/>
        </w:rPr>
        <w:t>Tygon</w:t>
      </w:r>
      <w:r w:rsidR="00F97BFD" w:rsidRPr="00646D39">
        <w:rPr>
          <w:sz w:val="20"/>
          <w:szCs w:val="20"/>
        </w:rPr>
        <w:t xml:space="preserve"> </w:t>
      </w:r>
      <w:r w:rsidR="00560C35" w:rsidRPr="00646D39">
        <w:rPr>
          <w:sz w:val="20"/>
          <w:szCs w:val="20"/>
        </w:rPr>
        <w:t xml:space="preserve">hoses </w:t>
      </w:r>
      <w:r w:rsidR="00987841">
        <w:rPr>
          <w:sz w:val="20"/>
          <w:szCs w:val="20"/>
        </w:rPr>
        <w:t xml:space="preserve">for </w:t>
      </w:r>
      <w:r w:rsidR="00560C35" w:rsidRPr="00646D39">
        <w:rPr>
          <w:sz w:val="20"/>
          <w:szCs w:val="20"/>
        </w:rPr>
        <w:t xml:space="preserve">every test. </w:t>
      </w:r>
      <w:r w:rsidR="00704E77">
        <w:rPr>
          <w:sz w:val="20"/>
          <w:szCs w:val="20"/>
        </w:rPr>
        <w:t>S</w:t>
      </w:r>
      <w:r w:rsidR="00560C35" w:rsidRPr="00646D39">
        <w:rPr>
          <w:sz w:val="20"/>
          <w:szCs w:val="20"/>
        </w:rPr>
        <w:t>mooth</w:t>
      </w:r>
      <w:r w:rsidR="00987841">
        <w:rPr>
          <w:sz w:val="20"/>
          <w:szCs w:val="20"/>
        </w:rPr>
        <w:t>-</w:t>
      </w:r>
      <w:r w:rsidR="00560C35" w:rsidRPr="00646D39">
        <w:rPr>
          <w:sz w:val="20"/>
          <w:szCs w:val="20"/>
        </w:rPr>
        <w:t>bore</w:t>
      </w:r>
      <w:r w:rsidR="00987841">
        <w:rPr>
          <w:sz w:val="20"/>
          <w:szCs w:val="20"/>
        </w:rPr>
        <w:t>,</w:t>
      </w:r>
      <w:r w:rsidR="00560C35" w:rsidRPr="00646D39">
        <w:rPr>
          <w:sz w:val="20"/>
          <w:szCs w:val="20"/>
        </w:rPr>
        <w:t xml:space="preserve"> Teflon</w:t>
      </w:r>
      <w:r w:rsidR="00987841">
        <w:rPr>
          <w:sz w:val="20"/>
          <w:szCs w:val="20"/>
        </w:rPr>
        <w:t>-</w:t>
      </w:r>
      <w:r w:rsidR="00560C35" w:rsidRPr="00646D39">
        <w:rPr>
          <w:sz w:val="20"/>
          <w:szCs w:val="20"/>
        </w:rPr>
        <w:t>braided</w:t>
      </w:r>
      <w:r w:rsidR="00F97BFD">
        <w:rPr>
          <w:sz w:val="20"/>
          <w:szCs w:val="20"/>
        </w:rPr>
        <w:t>,</w:t>
      </w:r>
      <w:r w:rsidR="00560C35" w:rsidRPr="00646D39">
        <w:rPr>
          <w:sz w:val="20"/>
          <w:szCs w:val="20"/>
        </w:rPr>
        <w:t xml:space="preserve"> stainless steel hose</w:t>
      </w:r>
      <w:r>
        <w:rPr>
          <w:sz w:val="20"/>
          <w:szCs w:val="20"/>
        </w:rPr>
        <w:t xml:space="preserve"> </w:t>
      </w:r>
      <w:r w:rsidR="00704E77">
        <w:rPr>
          <w:sz w:val="20"/>
          <w:szCs w:val="20"/>
        </w:rPr>
        <w:t xml:space="preserve">can, however, </w:t>
      </w:r>
      <w:r w:rsidR="00560C35" w:rsidRPr="00646D39">
        <w:rPr>
          <w:sz w:val="20"/>
          <w:szCs w:val="20"/>
        </w:rPr>
        <w:t xml:space="preserve">be reused after cleaning in an </w:t>
      </w:r>
      <w:r w:rsidR="00336D85">
        <w:rPr>
          <w:sz w:val="20"/>
          <w:szCs w:val="20"/>
        </w:rPr>
        <w:t>organic</w:t>
      </w:r>
      <w:r w:rsidR="00560C35" w:rsidRPr="00646D39">
        <w:rPr>
          <w:sz w:val="20"/>
          <w:szCs w:val="20"/>
        </w:rPr>
        <w:t xml:space="preserve"> degreaser </w:t>
      </w:r>
    </w:p>
    <w:p w14:paraId="7523D254" w14:textId="3FAF1DB7" w:rsidR="0033280D" w:rsidRDefault="0033280D" w:rsidP="00D81955">
      <w:pPr>
        <w:spacing w:line="360" w:lineRule="auto"/>
        <w:ind w:firstLine="426"/>
        <w:rPr>
          <w:sz w:val="20"/>
          <w:szCs w:val="20"/>
        </w:rPr>
      </w:pPr>
      <w:r>
        <w:rPr>
          <w:sz w:val="20"/>
          <w:szCs w:val="20"/>
        </w:rPr>
        <w:t>8.2</w:t>
      </w:r>
      <w:r w:rsidR="00C97D91">
        <w:rPr>
          <w:sz w:val="20"/>
          <w:szCs w:val="20"/>
        </w:rPr>
        <w:t>1</w:t>
      </w:r>
      <w:r>
        <w:rPr>
          <w:sz w:val="20"/>
          <w:szCs w:val="20"/>
        </w:rPr>
        <w:t>.</w:t>
      </w:r>
      <w:r w:rsidR="00D90ADC">
        <w:rPr>
          <w:sz w:val="20"/>
          <w:szCs w:val="20"/>
        </w:rPr>
        <w:t>11.</w:t>
      </w:r>
      <w:r w:rsidR="002C7380">
        <w:rPr>
          <w:sz w:val="20"/>
          <w:szCs w:val="20"/>
        </w:rPr>
        <w:t>2</w:t>
      </w:r>
      <w:r w:rsidR="002C7380" w:rsidRPr="00AA3A97">
        <w:rPr>
          <w:sz w:val="20"/>
          <w:szCs w:val="20"/>
        </w:rPr>
        <w:t xml:space="preserve"> </w:t>
      </w:r>
      <w:r w:rsidR="003927AD">
        <w:rPr>
          <w:i/>
          <w:sz w:val="20"/>
          <w:szCs w:val="20"/>
        </w:rPr>
        <w:t>System D</w:t>
      </w:r>
      <w:r w:rsidR="00560C35" w:rsidRPr="003927AD">
        <w:rPr>
          <w:i/>
          <w:sz w:val="20"/>
          <w:szCs w:val="20"/>
        </w:rPr>
        <w:t>escription</w:t>
      </w:r>
      <w:r w:rsidR="003927AD">
        <w:rPr>
          <w:i/>
          <w:sz w:val="20"/>
          <w:szCs w:val="20"/>
        </w:rPr>
        <w:t>:</w:t>
      </w:r>
    </w:p>
    <w:p w14:paraId="75CE2BF2" w14:textId="117AF6DE" w:rsidR="0033280D" w:rsidRDefault="002C7380" w:rsidP="00704E77">
      <w:pPr>
        <w:spacing w:line="360" w:lineRule="auto"/>
        <w:ind w:firstLine="709"/>
        <w:rPr>
          <w:sz w:val="20"/>
          <w:szCs w:val="20"/>
        </w:rPr>
      </w:pPr>
      <w:r>
        <w:rPr>
          <w:sz w:val="20"/>
          <w:szCs w:val="20"/>
        </w:rPr>
        <w:t xml:space="preserve">(a) </w:t>
      </w:r>
      <w:r w:rsidR="00560C35" w:rsidRPr="00AA3A97">
        <w:rPr>
          <w:sz w:val="20"/>
          <w:szCs w:val="20"/>
        </w:rPr>
        <w:t>Blowby flows through the oil</w:t>
      </w:r>
      <w:r w:rsidR="00B8127E">
        <w:rPr>
          <w:sz w:val="20"/>
          <w:szCs w:val="20"/>
        </w:rPr>
        <w:t>-</w:t>
      </w:r>
      <w:r w:rsidR="00560C35" w:rsidRPr="00AA3A97">
        <w:rPr>
          <w:sz w:val="20"/>
          <w:szCs w:val="20"/>
        </w:rPr>
        <w:t xml:space="preserve">drain back passages in </w:t>
      </w:r>
      <w:r w:rsidR="00B8127E">
        <w:rPr>
          <w:sz w:val="20"/>
          <w:szCs w:val="20"/>
        </w:rPr>
        <w:t xml:space="preserve">the </w:t>
      </w:r>
      <w:r w:rsidR="00560C35" w:rsidRPr="00AA3A97">
        <w:rPr>
          <w:sz w:val="20"/>
          <w:szCs w:val="20"/>
        </w:rPr>
        <w:t>cylinder block and head and through the front cover and out through the camshaft cover. The blowby heat exchanger and oil separator prevent loss of oil, fuel</w:t>
      </w:r>
      <w:r w:rsidR="00B8127E">
        <w:rPr>
          <w:sz w:val="20"/>
          <w:szCs w:val="20"/>
        </w:rPr>
        <w:t>,</w:t>
      </w:r>
      <w:r w:rsidR="00560C35" w:rsidRPr="00AA3A97">
        <w:rPr>
          <w:sz w:val="20"/>
          <w:szCs w:val="20"/>
        </w:rPr>
        <w:t xml:space="preserve"> and water into PCV system</w:t>
      </w:r>
      <w:r w:rsidR="00D5153F">
        <w:rPr>
          <w:sz w:val="20"/>
          <w:szCs w:val="20"/>
        </w:rPr>
        <w:t xml:space="preserve">. </w:t>
      </w:r>
      <w:r w:rsidR="00560C35" w:rsidRPr="00AA3A97">
        <w:rPr>
          <w:sz w:val="20"/>
          <w:szCs w:val="20"/>
        </w:rPr>
        <w:t>A typical heat exchanger cooling system is shown i</w:t>
      </w:r>
      <w:r w:rsidR="00CD369E">
        <w:rPr>
          <w:sz w:val="20"/>
          <w:szCs w:val="20"/>
        </w:rPr>
        <w:t>n</w:t>
      </w:r>
      <w:r w:rsidR="007E6A3D">
        <w:rPr>
          <w:sz w:val="20"/>
          <w:szCs w:val="20"/>
        </w:rPr>
        <w:t xml:space="preserve"> </w:t>
      </w:r>
      <w:r w:rsidR="007E6A3D" w:rsidRPr="00E312F6">
        <w:rPr>
          <w:color w:val="FF0000"/>
          <w:sz w:val="20"/>
          <w:szCs w:val="20"/>
        </w:rPr>
        <w:t>Fig. A9.</w:t>
      </w:r>
      <w:r w:rsidR="00D5153F" w:rsidRPr="00E312F6">
        <w:rPr>
          <w:color w:val="FF0000"/>
          <w:sz w:val="20"/>
          <w:szCs w:val="20"/>
        </w:rPr>
        <w:t>18</w:t>
      </w:r>
      <w:r w:rsidR="007E6A3D" w:rsidRPr="00E312F6">
        <w:rPr>
          <w:sz w:val="20"/>
          <w:szCs w:val="20"/>
        </w:rPr>
        <w:t>.</w:t>
      </w:r>
    </w:p>
    <w:p w14:paraId="0178E1B2" w14:textId="34CA8BBE" w:rsidR="0033280D" w:rsidRPr="00635E93" w:rsidRDefault="002C7380" w:rsidP="00704E77">
      <w:pPr>
        <w:spacing w:line="360" w:lineRule="auto"/>
        <w:ind w:firstLine="709"/>
        <w:rPr>
          <w:color w:val="FF0000"/>
          <w:sz w:val="20"/>
          <w:szCs w:val="20"/>
        </w:rPr>
      </w:pPr>
      <w:r>
        <w:rPr>
          <w:sz w:val="20"/>
          <w:szCs w:val="20"/>
        </w:rPr>
        <w:t>(b)</w:t>
      </w:r>
      <w:r w:rsidR="0033280D">
        <w:rPr>
          <w:sz w:val="20"/>
          <w:szCs w:val="20"/>
        </w:rPr>
        <w:t xml:space="preserve"> </w:t>
      </w:r>
      <w:r w:rsidR="00704E77" w:rsidRPr="00704E77">
        <w:rPr>
          <w:sz w:val="20"/>
          <w:szCs w:val="20"/>
        </w:rPr>
        <w:t xml:space="preserve">The </w:t>
      </w:r>
      <w:r w:rsidR="00704E77">
        <w:rPr>
          <w:sz w:val="20"/>
          <w:szCs w:val="20"/>
        </w:rPr>
        <w:t xml:space="preserve">average </w:t>
      </w:r>
      <w:r w:rsidR="00704E77" w:rsidRPr="00704E77">
        <w:rPr>
          <w:sz w:val="20"/>
          <w:szCs w:val="20"/>
        </w:rPr>
        <w:t>blowby flowrate shall be 65 L/min to 75 L/min for the first 120 </w:t>
      </w:r>
      <w:r w:rsidR="00704E77">
        <w:rPr>
          <w:sz w:val="20"/>
          <w:szCs w:val="20"/>
        </w:rPr>
        <w:t>h</w:t>
      </w:r>
      <w:r w:rsidR="00704E77" w:rsidRPr="00704E77">
        <w:rPr>
          <w:sz w:val="20"/>
          <w:szCs w:val="20"/>
        </w:rPr>
        <w:t xml:space="preserve"> of the test.</w:t>
      </w:r>
    </w:p>
    <w:p w14:paraId="15772A08" w14:textId="1FBB8D8B" w:rsidR="0033280D" w:rsidRDefault="002C7380" w:rsidP="00070849">
      <w:pPr>
        <w:spacing w:line="360" w:lineRule="auto"/>
        <w:ind w:firstLine="709"/>
        <w:rPr>
          <w:sz w:val="20"/>
          <w:szCs w:val="20"/>
        </w:rPr>
      </w:pPr>
      <w:r>
        <w:rPr>
          <w:sz w:val="20"/>
          <w:szCs w:val="20"/>
        </w:rPr>
        <w:t xml:space="preserve">(c) </w:t>
      </w:r>
      <w:r w:rsidR="00560C35" w:rsidRPr="00AA3A97">
        <w:rPr>
          <w:sz w:val="20"/>
          <w:szCs w:val="20"/>
        </w:rPr>
        <w:t>When excessive plugging of the PCV valve occurs or there is excess blowby</w:t>
      </w:r>
      <w:r w:rsidR="006B2418" w:rsidRPr="00AA3A97">
        <w:rPr>
          <w:sz w:val="20"/>
          <w:szCs w:val="20"/>
        </w:rPr>
        <w:t>, the</w:t>
      </w:r>
      <w:r w:rsidR="00560C35" w:rsidRPr="00AA3A97">
        <w:rPr>
          <w:sz w:val="20"/>
          <w:szCs w:val="20"/>
        </w:rPr>
        <w:t xml:space="preserve"> </w:t>
      </w:r>
      <w:r w:rsidR="006B2418" w:rsidRPr="00AA3A97">
        <w:rPr>
          <w:sz w:val="20"/>
          <w:szCs w:val="20"/>
        </w:rPr>
        <w:t>blowby is</w:t>
      </w:r>
      <w:r w:rsidR="00560C35" w:rsidRPr="00AA3A97">
        <w:rPr>
          <w:sz w:val="20"/>
          <w:szCs w:val="20"/>
        </w:rPr>
        <w:t xml:space="preserve"> vented to the fresh air tube after the mass air flow sensor. </w:t>
      </w:r>
    </w:p>
    <w:p w14:paraId="07776A68" w14:textId="05CC2CEC" w:rsidR="008562C2" w:rsidRDefault="002C7380" w:rsidP="00070849">
      <w:pPr>
        <w:spacing w:line="360" w:lineRule="auto"/>
        <w:ind w:firstLine="709"/>
        <w:rPr>
          <w:sz w:val="20"/>
          <w:szCs w:val="20"/>
        </w:rPr>
      </w:pPr>
      <w:r>
        <w:rPr>
          <w:sz w:val="20"/>
          <w:szCs w:val="20"/>
        </w:rPr>
        <w:t>(d)</w:t>
      </w:r>
      <w:r w:rsidR="0033280D">
        <w:rPr>
          <w:sz w:val="20"/>
          <w:szCs w:val="20"/>
        </w:rPr>
        <w:t xml:space="preserve"> </w:t>
      </w:r>
      <w:r>
        <w:rPr>
          <w:sz w:val="20"/>
          <w:szCs w:val="20"/>
        </w:rPr>
        <w:t>Use a</w:t>
      </w:r>
      <w:r w:rsidRPr="00AA3A97">
        <w:rPr>
          <w:sz w:val="20"/>
          <w:szCs w:val="20"/>
        </w:rPr>
        <w:t xml:space="preserve"> </w:t>
      </w:r>
      <w:r w:rsidR="00560C35" w:rsidRPr="00AA3A97">
        <w:rPr>
          <w:sz w:val="20"/>
          <w:szCs w:val="20"/>
        </w:rPr>
        <w:t>dummy PCV valve (</w:t>
      </w:r>
      <w:r>
        <w:rPr>
          <w:sz w:val="20"/>
          <w:szCs w:val="20"/>
        </w:rPr>
        <w:t xml:space="preserve">that is, a </w:t>
      </w:r>
      <w:r w:rsidR="00560C35" w:rsidRPr="00AA3A97">
        <w:rPr>
          <w:sz w:val="20"/>
          <w:szCs w:val="20"/>
        </w:rPr>
        <w:t>PCV valve with the internal components removed) placed in the stock PCV valve location in the block</w:t>
      </w:r>
      <w:r w:rsidR="0033280D">
        <w:rPr>
          <w:sz w:val="20"/>
          <w:szCs w:val="20"/>
        </w:rPr>
        <w:t>-</w:t>
      </w:r>
      <w:r w:rsidR="00560C35" w:rsidRPr="00AA3A97">
        <w:rPr>
          <w:sz w:val="20"/>
          <w:szCs w:val="20"/>
        </w:rPr>
        <w:t>mounted oil separator for crankcase pressure measurement.</w:t>
      </w:r>
    </w:p>
    <w:p w14:paraId="0B39CE68" w14:textId="46B7A596" w:rsidR="0033280D" w:rsidRDefault="0033280D" w:rsidP="00D81955">
      <w:pPr>
        <w:spacing w:line="360" w:lineRule="auto"/>
        <w:ind w:firstLine="426"/>
        <w:rPr>
          <w:sz w:val="20"/>
          <w:szCs w:val="20"/>
        </w:rPr>
      </w:pPr>
      <w:r>
        <w:rPr>
          <w:sz w:val="20"/>
          <w:szCs w:val="20"/>
        </w:rPr>
        <w:t>8.</w:t>
      </w:r>
      <w:r w:rsidR="00D90ADC">
        <w:rPr>
          <w:sz w:val="20"/>
          <w:szCs w:val="20"/>
        </w:rPr>
        <w:t>2</w:t>
      </w:r>
      <w:r w:rsidR="00C97D91">
        <w:rPr>
          <w:sz w:val="20"/>
          <w:szCs w:val="20"/>
        </w:rPr>
        <w:t>1</w:t>
      </w:r>
      <w:r w:rsidR="00D90ADC">
        <w:rPr>
          <w:sz w:val="20"/>
          <w:szCs w:val="20"/>
        </w:rPr>
        <w:t>.12</w:t>
      </w:r>
      <w:r>
        <w:rPr>
          <w:sz w:val="20"/>
          <w:szCs w:val="20"/>
        </w:rPr>
        <w:t xml:space="preserve"> </w:t>
      </w:r>
      <w:r w:rsidR="00560C35" w:rsidRPr="00D90ADC">
        <w:rPr>
          <w:i/>
          <w:sz w:val="20"/>
          <w:szCs w:val="20"/>
        </w:rPr>
        <w:t>Blowby Heat Exchanger and Oil Separator</w:t>
      </w:r>
      <w:r w:rsidR="00D75E27">
        <w:rPr>
          <w:i/>
          <w:sz w:val="20"/>
          <w:szCs w:val="20"/>
        </w:rPr>
        <w:t>:</w:t>
      </w:r>
    </w:p>
    <w:p w14:paraId="43B02F38" w14:textId="3C687BF4" w:rsidR="0033280D" w:rsidRPr="00DA5B18" w:rsidRDefault="002C7380" w:rsidP="00D81955">
      <w:pPr>
        <w:spacing w:line="360" w:lineRule="auto"/>
        <w:ind w:firstLine="426"/>
        <w:rPr>
          <w:sz w:val="20"/>
          <w:szCs w:val="20"/>
        </w:rPr>
      </w:pPr>
      <w:r w:rsidRPr="00DA5B18">
        <w:rPr>
          <w:sz w:val="20"/>
          <w:szCs w:val="20"/>
        </w:rPr>
        <w:t>8.21.12.1</w:t>
      </w:r>
      <w:r w:rsidR="00F50C0D" w:rsidRPr="00DA5B18">
        <w:rPr>
          <w:sz w:val="20"/>
          <w:szCs w:val="20"/>
        </w:rPr>
        <w:t xml:space="preserve"> Use ITT h</w:t>
      </w:r>
      <w:r w:rsidR="00560C35" w:rsidRPr="00DA5B18">
        <w:rPr>
          <w:sz w:val="20"/>
          <w:szCs w:val="20"/>
        </w:rPr>
        <w:t xml:space="preserve">eater exchanger </w:t>
      </w:r>
      <w:r w:rsidR="00A04B5D" w:rsidRPr="00DA5B18">
        <w:rPr>
          <w:sz w:val="20"/>
          <w:szCs w:val="20"/>
        </w:rPr>
        <w:t xml:space="preserve">P/N </w:t>
      </w:r>
      <w:r w:rsidR="00560C35" w:rsidRPr="00DA5B18">
        <w:rPr>
          <w:sz w:val="20"/>
          <w:szCs w:val="20"/>
        </w:rPr>
        <w:t>S-160-02-008-002</w:t>
      </w:r>
      <w:r w:rsidR="00A04B5D" w:rsidRPr="00DA5B18">
        <w:rPr>
          <w:rStyle w:val="FootnoteReference"/>
          <w:sz w:val="20"/>
          <w:szCs w:val="20"/>
        </w:rPr>
        <w:footnoteReference w:id="32"/>
      </w:r>
      <w:r w:rsidR="00A04B5D" w:rsidRPr="00DA5B18">
        <w:rPr>
          <w:sz w:val="20"/>
          <w:szCs w:val="20"/>
          <w:vertAlign w:val="superscript"/>
        </w:rPr>
        <w:t>,</w:t>
      </w:r>
      <w:r w:rsidR="00A04B5D" w:rsidRPr="00DA5B18">
        <w:rPr>
          <w:sz w:val="20"/>
          <w:szCs w:val="20"/>
          <w:vertAlign w:val="superscript"/>
        </w:rPr>
        <w:fldChar w:fldCharType="begin"/>
      </w:r>
      <w:r w:rsidR="00A04B5D" w:rsidRPr="00DA5B18">
        <w:rPr>
          <w:sz w:val="20"/>
          <w:szCs w:val="20"/>
          <w:vertAlign w:val="superscript"/>
        </w:rPr>
        <w:instrText xml:space="preserve"> NOTEREF _Ref386834936 \f \h </w:instrText>
      </w:r>
      <w:r w:rsidR="00A04B5D" w:rsidRPr="00DA5B18">
        <w:rPr>
          <w:sz w:val="20"/>
          <w:szCs w:val="20"/>
          <w:vertAlign w:val="superscript"/>
        </w:rPr>
      </w:r>
      <w:r w:rsidR="00A04B5D" w:rsidRPr="00DA5B18">
        <w:rPr>
          <w:sz w:val="20"/>
          <w:szCs w:val="20"/>
          <w:vertAlign w:val="superscript"/>
        </w:rPr>
        <w:fldChar w:fldCharType="separate"/>
      </w:r>
      <w:r w:rsidR="00EE7235" w:rsidRPr="00DA5B18">
        <w:rPr>
          <w:rStyle w:val="FootnoteReference"/>
          <w:sz w:val="20"/>
          <w:szCs w:val="20"/>
        </w:rPr>
        <w:t>9</w:t>
      </w:r>
      <w:r w:rsidR="00A04B5D" w:rsidRPr="00DA5B18">
        <w:rPr>
          <w:sz w:val="20"/>
          <w:szCs w:val="20"/>
          <w:vertAlign w:val="superscript"/>
        </w:rPr>
        <w:fldChar w:fldCharType="end"/>
      </w:r>
      <w:r w:rsidR="00A04B5D" w:rsidRPr="00DA5B18">
        <w:rPr>
          <w:sz w:val="20"/>
          <w:szCs w:val="20"/>
        </w:rPr>
        <w:t xml:space="preserve"> </w:t>
      </w:r>
      <w:r w:rsidR="00560C35" w:rsidRPr="00DA5B18">
        <w:rPr>
          <w:sz w:val="20"/>
          <w:szCs w:val="20"/>
        </w:rPr>
        <w:t xml:space="preserve">and Moroso oil separator, </w:t>
      </w:r>
      <w:r w:rsidR="00A04B5D" w:rsidRPr="00DA5B18">
        <w:rPr>
          <w:sz w:val="20"/>
          <w:szCs w:val="20"/>
        </w:rPr>
        <w:t>P/N</w:t>
      </w:r>
      <w:r w:rsidR="00560C35" w:rsidRPr="00DA5B18">
        <w:rPr>
          <w:sz w:val="20"/>
          <w:szCs w:val="20"/>
        </w:rPr>
        <w:t xml:space="preserve"> </w:t>
      </w:r>
      <w:r w:rsidR="00A04B5D" w:rsidRPr="00DA5B18">
        <w:rPr>
          <w:sz w:val="20"/>
          <w:szCs w:val="20"/>
        </w:rPr>
        <w:t xml:space="preserve">MOR </w:t>
      </w:r>
      <w:r w:rsidR="00560C35" w:rsidRPr="00DA5B18">
        <w:rPr>
          <w:sz w:val="20"/>
          <w:szCs w:val="20"/>
        </w:rPr>
        <w:t>85487</w:t>
      </w:r>
      <w:r w:rsidR="00A04B5D" w:rsidRPr="00DA5B18">
        <w:rPr>
          <w:rStyle w:val="FootnoteReference"/>
          <w:sz w:val="20"/>
          <w:szCs w:val="20"/>
        </w:rPr>
        <w:footnoteReference w:id="33"/>
      </w:r>
      <w:r w:rsidR="00855A47" w:rsidRPr="00DA5B18">
        <w:rPr>
          <w:sz w:val="20"/>
          <w:szCs w:val="20"/>
          <w:vertAlign w:val="superscript"/>
        </w:rPr>
        <w:t>,</w:t>
      </w:r>
      <w:r w:rsidR="00855A47" w:rsidRPr="00DA5B18">
        <w:rPr>
          <w:sz w:val="20"/>
          <w:szCs w:val="20"/>
          <w:vertAlign w:val="superscript"/>
        </w:rPr>
        <w:fldChar w:fldCharType="begin"/>
      </w:r>
      <w:r w:rsidR="00855A47" w:rsidRPr="00DA5B18">
        <w:rPr>
          <w:sz w:val="20"/>
          <w:szCs w:val="20"/>
          <w:vertAlign w:val="superscript"/>
        </w:rPr>
        <w:instrText xml:space="preserve"> NOTEREF _Ref386834936 \f \h </w:instrText>
      </w:r>
      <w:r w:rsidR="00855A47" w:rsidRPr="00DA5B18">
        <w:rPr>
          <w:sz w:val="20"/>
          <w:szCs w:val="20"/>
          <w:vertAlign w:val="superscript"/>
        </w:rPr>
      </w:r>
      <w:r w:rsidR="00855A47" w:rsidRPr="00DA5B18">
        <w:rPr>
          <w:sz w:val="20"/>
          <w:szCs w:val="20"/>
          <w:vertAlign w:val="superscript"/>
        </w:rPr>
        <w:fldChar w:fldCharType="separate"/>
      </w:r>
      <w:r w:rsidR="00EE7235" w:rsidRPr="00DA5B18">
        <w:rPr>
          <w:rStyle w:val="FootnoteReference"/>
          <w:sz w:val="20"/>
          <w:szCs w:val="20"/>
        </w:rPr>
        <w:t>9</w:t>
      </w:r>
      <w:r w:rsidR="00855A47" w:rsidRPr="00DA5B18">
        <w:rPr>
          <w:sz w:val="20"/>
          <w:szCs w:val="20"/>
          <w:vertAlign w:val="superscript"/>
        </w:rPr>
        <w:fldChar w:fldCharType="end"/>
      </w:r>
      <w:r w:rsidR="00070849" w:rsidRPr="00DA5B18">
        <w:rPr>
          <w:sz w:val="20"/>
          <w:szCs w:val="20"/>
        </w:rPr>
        <w:t>.</w:t>
      </w:r>
    </w:p>
    <w:p w14:paraId="59103D1A" w14:textId="6C179004" w:rsidR="0033280D" w:rsidRDefault="002C7380" w:rsidP="00D81955">
      <w:pPr>
        <w:spacing w:line="360" w:lineRule="auto"/>
        <w:ind w:firstLine="426"/>
        <w:rPr>
          <w:sz w:val="20"/>
          <w:szCs w:val="20"/>
        </w:rPr>
      </w:pPr>
      <w:r>
        <w:rPr>
          <w:sz w:val="20"/>
          <w:szCs w:val="20"/>
        </w:rPr>
        <w:t>8.21.12.2</w:t>
      </w:r>
      <w:r w:rsidR="0033280D">
        <w:rPr>
          <w:sz w:val="20"/>
          <w:szCs w:val="20"/>
        </w:rPr>
        <w:t xml:space="preserve"> </w:t>
      </w:r>
      <w:r w:rsidR="00560C35" w:rsidRPr="00646D39">
        <w:rPr>
          <w:sz w:val="20"/>
          <w:szCs w:val="20"/>
        </w:rPr>
        <w:t xml:space="preserve">Disassemble and soak both in </w:t>
      </w:r>
      <w:r w:rsidR="00121A9D">
        <w:rPr>
          <w:sz w:val="20"/>
          <w:szCs w:val="20"/>
        </w:rPr>
        <w:t>Stoddard solvent</w:t>
      </w:r>
      <w:r w:rsidR="00560C35" w:rsidRPr="00646D39">
        <w:rPr>
          <w:sz w:val="20"/>
          <w:szCs w:val="20"/>
        </w:rPr>
        <w:t xml:space="preserve"> for 24</w:t>
      </w:r>
      <w:r w:rsidR="00CD369E">
        <w:rPr>
          <w:sz w:val="20"/>
          <w:szCs w:val="20"/>
        </w:rPr>
        <w:t xml:space="preserve"> </w:t>
      </w:r>
      <w:r w:rsidR="00560C35" w:rsidRPr="00646D39">
        <w:rPr>
          <w:sz w:val="20"/>
          <w:szCs w:val="20"/>
        </w:rPr>
        <w:t xml:space="preserve">h. </w:t>
      </w:r>
    </w:p>
    <w:p w14:paraId="73062E06" w14:textId="0B40BBEC" w:rsidR="00F50C0D" w:rsidRDefault="002C7380" w:rsidP="00070849">
      <w:pPr>
        <w:spacing w:line="360" w:lineRule="auto"/>
        <w:ind w:firstLine="426"/>
        <w:rPr>
          <w:sz w:val="20"/>
          <w:szCs w:val="20"/>
        </w:rPr>
      </w:pPr>
      <w:r>
        <w:rPr>
          <w:sz w:val="20"/>
          <w:szCs w:val="20"/>
        </w:rPr>
        <w:t>8.21.12.3</w:t>
      </w:r>
      <w:r w:rsidR="0033280D">
        <w:rPr>
          <w:sz w:val="20"/>
          <w:szCs w:val="20"/>
        </w:rPr>
        <w:t xml:space="preserve"> </w:t>
      </w:r>
      <w:r w:rsidR="00560C35" w:rsidRPr="00646D39">
        <w:rPr>
          <w:sz w:val="20"/>
          <w:szCs w:val="20"/>
        </w:rPr>
        <w:t xml:space="preserve">Rinse with hot water, then rinse a final time </w:t>
      </w:r>
      <w:r w:rsidR="00560C35" w:rsidRPr="00121A9D">
        <w:rPr>
          <w:sz w:val="20"/>
          <w:szCs w:val="20"/>
        </w:rPr>
        <w:t xml:space="preserve">with </w:t>
      </w:r>
      <w:r w:rsidR="00121A9D" w:rsidRPr="00121A9D">
        <w:rPr>
          <w:sz w:val="20"/>
          <w:szCs w:val="20"/>
        </w:rPr>
        <w:t>Stoddard solvent</w:t>
      </w:r>
      <w:r w:rsidR="00560C35" w:rsidRPr="00121A9D">
        <w:rPr>
          <w:sz w:val="20"/>
          <w:szCs w:val="20"/>
        </w:rPr>
        <w:t xml:space="preserve"> and</w:t>
      </w:r>
      <w:r w:rsidR="00560C35" w:rsidRPr="00646D39">
        <w:rPr>
          <w:sz w:val="20"/>
          <w:szCs w:val="20"/>
        </w:rPr>
        <w:t xml:space="preserve"> </w:t>
      </w:r>
      <w:r>
        <w:rPr>
          <w:sz w:val="20"/>
          <w:szCs w:val="20"/>
        </w:rPr>
        <w:t>allow to</w:t>
      </w:r>
      <w:r w:rsidRPr="00646D39">
        <w:rPr>
          <w:sz w:val="20"/>
          <w:szCs w:val="20"/>
        </w:rPr>
        <w:t xml:space="preserve"> </w:t>
      </w:r>
      <w:r w:rsidR="00560C35" w:rsidRPr="00646D39">
        <w:rPr>
          <w:sz w:val="20"/>
          <w:szCs w:val="20"/>
        </w:rPr>
        <w:t xml:space="preserve">air dry. </w:t>
      </w:r>
    </w:p>
    <w:p w14:paraId="5AEE2314" w14:textId="0A6BAEF8" w:rsidR="0033280D" w:rsidRDefault="0033280D" w:rsidP="00D81955">
      <w:pPr>
        <w:spacing w:line="360" w:lineRule="auto"/>
        <w:ind w:firstLine="426"/>
        <w:rPr>
          <w:sz w:val="20"/>
          <w:szCs w:val="20"/>
        </w:rPr>
      </w:pPr>
      <w:r>
        <w:rPr>
          <w:sz w:val="20"/>
          <w:szCs w:val="20"/>
        </w:rPr>
        <w:t>8.2</w:t>
      </w:r>
      <w:r w:rsidR="00C97D91">
        <w:rPr>
          <w:sz w:val="20"/>
          <w:szCs w:val="20"/>
        </w:rPr>
        <w:t>1</w:t>
      </w:r>
      <w:r>
        <w:rPr>
          <w:sz w:val="20"/>
          <w:szCs w:val="20"/>
        </w:rPr>
        <w:t>.</w:t>
      </w:r>
      <w:r w:rsidR="00D90ADC">
        <w:rPr>
          <w:sz w:val="20"/>
          <w:szCs w:val="20"/>
        </w:rPr>
        <w:t>13</w:t>
      </w:r>
      <w:r>
        <w:rPr>
          <w:sz w:val="20"/>
          <w:szCs w:val="20"/>
        </w:rPr>
        <w:t xml:space="preserve"> </w:t>
      </w:r>
      <w:r w:rsidR="00560C35" w:rsidRPr="00D90ADC">
        <w:rPr>
          <w:i/>
          <w:sz w:val="20"/>
          <w:szCs w:val="20"/>
        </w:rPr>
        <w:t>Intake Air Components</w:t>
      </w:r>
      <w:r w:rsidR="00D75E27">
        <w:rPr>
          <w:i/>
          <w:sz w:val="20"/>
          <w:szCs w:val="20"/>
        </w:rPr>
        <w:t>:</w:t>
      </w:r>
      <w:r>
        <w:rPr>
          <w:sz w:val="20"/>
          <w:szCs w:val="20"/>
        </w:rPr>
        <w:t xml:space="preserve"> </w:t>
      </w:r>
    </w:p>
    <w:p w14:paraId="7CC4932C" w14:textId="3DF59040" w:rsidR="0033280D" w:rsidRDefault="00F50C0D" w:rsidP="00D81955">
      <w:pPr>
        <w:spacing w:line="360" w:lineRule="auto"/>
        <w:ind w:firstLine="426"/>
        <w:rPr>
          <w:sz w:val="20"/>
          <w:szCs w:val="20"/>
        </w:rPr>
      </w:pPr>
      <w:r>
        <w:rPr>
          <w:sz w:val="20"/>
          <w:szCs w:val="20"/>
        </w:rPr>
        <w:t>8.21.13.1</w:t>
      </w:r>
      <w:r w:rsidR="0033280D">
        <w:rPr>
          <w:sz w:val="20"/>
          <w:szCs w:val="20"/>
        </w:rPr>
        <w:t xml:space="preserve"> </w:t>
      </w:r>
      <w:r>
        <w:rPr>
          <w:sz w:val="20"/>
          <w:szCs w:val="20"/>
        </w:rPr>
        <w:t xml:space="preserve">Install the </w:t>
      </w:r>
      <w:r w:rsidR="00560C35" w:rsidRPr="006B2418">
        <w:rPr>
          <w:sz w:val="20"/>
          <w:szCs w:val="20"/>
        </w:rPr>
        <w:t xml:space="preserve">fresh air tube, air cleaner assembly, and air filter. </w:t>
      </w:r>
    </w:p>
    <w:p w14:paraId="1C4F082E" w14:textId="3FBBE5F0" w:rsidR="0033280D" w:rsidRDefault="00F50C0D" w:rsidP="00D81955">
      <w:pPr>
        <w:spacing w:line="360" w:lineRule="auto"/>
        <w:ind w:firstLine="426"/>
        <w:rPr>
          <w:sz w:val="20"/>
          <w:szCs w:val="20"/>
        </w:rPr>
      </w:pPr>
      <w:r>
        <w:rPr>
          <w:sz w:val="20"/>
          <w:szCs w:val="20"/>
        </w:rPr>
        <w:t>8.21.13.2</w:t>
      </w:r>
      <w:r w:rsidR="0033280D">
        <w:rPr>
          <w:sz w:val="20"/>
          <w:szCs w:val="20"/>
        </w:rPr>
        <w:t xml:space="preserve"> </w:t>
      </w:r>
      <w:r w:rsidR="00560C35" w:rsidRPr="006B2418">
        <w:rPr>
          <w:sz w:val="20"/>
          <w:szCs w:val="20"/>
        </w:rPr>
        <w:t xml:space="preserve">Modify the air cleaner assembly to accept fittings for </w:t>
      </w:r>
      <w:r w:rsidR="00070849">
        <w:rPr>
          <w:sz w:val="20"/>
          <w:szCs w:val="20"/>
        </w:rPr>
        <w:t>the inlet-air-</w:t>
      </w:r>
      <w:r w:rsidR="00560C35" w:rsidRPr="006B2418">
        <w:rPr>
          <w:sz w:val="20"/>
          <w:szCs w:val="20"/>
        </w:rPr>
        <w:t xml:space="preserve">temperature thermocouple and pressure tap as shown in </w:t>
      </w:r>
      <w:r w:rsidR="00560C35" w:rsidRPr="006B2418">
        <w:rPr>
          <w:color w:val="FF0000"/>
          <w:sz w:val="20"/>
          <w:szCs w:val="20"/>
        </w:rPr>
        <w:t>Fig.</w:t>
      </w:r>
      <w:r w:rsidR="00463A05">
        <w:rPr>
          <w:sz w:val="20"/>
          <w:szCs w:val="20"/>
        </w:rPr>
        <w:t xml:space="preserve"> </w:t>
      </w:r>
      <w:r w:rsidR="00463A05" w:rsidRPr="00DD5A54">
        <w:rPr>
          <w:color w:val="FF0000"/>
          <w:sz w:val="20"/>
          <w:szCs w:val="20"/>
        </w:rPr>
        <w:t>A9.23</w:t>
      </w:r>
      <w:r w:rsidR="00DD5A54">
        <w:rPr>
          <w:sz w:val="20"/>
          <w:szCs w:val="20"/>
        </w:rPr>
        <w:t>.</w:t>
      </w:r>
    </w:p>
    <w:p w14:paraId="1EF996AB" w14:textId="0724E26A" w:rsidR="0033280D" w:rsidRDefault="00D42E01" w:rsidP="00D81955">
      <w:pPr>
        <w:spacing w:line="360" w:lineRule="auto"/>
        <w:ind w:firstLine="426"/>
        <w:rPr>
          <w:sz w:val="20"/>
          <w:szCs w:val="20"/>
        </w:rPr>
      </w:pPr>
      <w:r>
        <w:rPr>
          <w:sz w:val="20"/>
          <w:szCs w:val="20"/>
        </w:rPr>
        <w:t>8.21.13.3</w:t>
      </w:r>
      <w:r w:rsidR="0033280D">
        <w:rPr>
          <w:sz w:val="20"/>
          <w:szCs w:val="20"/>
        </w:rPr>
        <w:t xml:space="preserve"> </w:t>
      </w:r>
      <w:r w:rsidR="00560C35" w:rsidRPr="006B2418">
        <w:rPr>
          <w:sz w:val="20"/>
          <w:szCs w:val="20"/>
        </w:rPr>
        <w:t xml:space="preserve">The excessive blowby tube is shown connected to the fresh air tube after the MAF sensor. </w:t>
      </w:r>
    </w:p>
    <w:p w14:paraId="60242780" w14:textId="6673E5CD" w:rsidR="00D75E27" w:rsidRDefault="00463A05" w:rsidP="00404D5E">
      <w:pPr>
        <w:spacing w:line="360" w:lineRule="auto"/>
        <w:ind w:firstLine="426"/>
        <w:rPr>
          <w:sz w:val="20"/>
          <w:szCs w:val="20"/>
        </w:rPr>
      </w:pPr>
      <w:r>
        <w:rPr>
          <w:sz w:val="20"/>
          <w:szCs w:val="20"/>
        </w:rPr>
        <w:t>8.21.13.4</w:t>
      </w:r>
      <w:r w:rsidR="0033280D">
        <w:rPr>
          <w:sz w:val="20"/>
          <w:szCs w:val="20"/>
        </w:rPr>
        <w:t xml:space="preserve"> </w:t>
      </w:r>
      <w:r w:rsidR="00560C35" w:rsidRPr="006B2418">
        <w:rPr>
          <w:sz w:val="20"/>
          <w:szCs w:val="20"/>
        </w:rPr>
        <w:t>Use the 2012 Explorer fresh air tubes</w:t>
      </w:r>
      <w:r w:rsidR="0033280D">
        <w:rPr>
          <w:sz w:val="20"/>
          <w:szCs w:val="20"/>
        </w:rPr>
        <w:t>,</w:t>
      </w:r>
      <w:r w:rsidR="00560C35" w:rsidRPr="006B2418">
        <w:rPr>
          <w:sz w:val="20"/>
          <w:szCs w:val="20"/>
        </w:rPr>
        <w:t xml:space="preserve"> or </w:t>
      </w:r>
      <w:r>
        <w:rPr>
          <w:sz w:val="20"/>
          <w:szCs w:val="20"/>
        </w:rPr>
        <w:t xml:space="preserve">if </w:t>
      </w:r>
      <w:r w:rsidR="00560C35" w:rsidRPr="006B2418">
        <w:rPr>
          <w:sz w:val="20"/>
          <w:szCs w:val="20"/>
        </w:rPr>
        <w:t xml:space="preserve">fresh air tubes </w:t>
      </w:r>
      <w:r>
        <w:rPr>
          <w:sz w:val="20"/>
          <w:szCs w:val="20"/>
        </w:rPr>
        <w:t>are</w:t>
      </w:r>
      <w:r w:rsidR="00560C35" w:rsidRPr="006B2418">
        <w:rPr>
          <w:sz w:val="20"/>
          <w:szCs w:val="20"/>
        </w:rPr>
        <w:t xml:space="preserve"> fabricated </w:t>
      </w:r>
      <w:r>
        <w:rPr>
          <w:sz w:val="20"/>
          <w:szCs w:val="20"/>
        </w:rPr>
        <w:t>they shall</w:t>
      </w:r>
      <w:r w:rsidR="006B2418" w:rsidRPr="006B2418">
        <w:rPr>
          <w:sz w:val="20"/>
          <w:szCs w:val="20"/>
        </w:rPr>
        <w:t xml:space="preserve"> be </w:t>
      </w:r>
      <w:r w:rsidR="00560C35" w:rsidRPr="006B2418">
        <w:rPr>
          <w:sz w:val="20"/>
          <w:szCs w:val="20"/>
        </w:rPr>
        <w:t>1040</w:t>
      </w:r>
      <w:r>
        <w:rPr>
          <w:sz w:val="20"/>
          <w:szCs w:val="20"/>
        </w:rPr>
        <w:t> </w:t>
      </w:r>
      <w:r w:rsidR="0033280D">
        <w:rPr>
          <w:sz w:val="20"/>
          <w:szCs w:val="20"/>
        </w:rPr>
        <w:t>mm</w:t>
      </w:r>
      <w:r>
        <w:rPr>
          <w:sz w:val="20"/>
          <w:szCs w:val="20"/>
        </w:rPr>
        <w:t> </w:t>
      </w:r>
      <w:r w:rsidR="0033280D" w:rsidRPr="0033280D">
        <w:rPr>
          <w:sz w:val="20"/>
          <w:szCs w:val="20"/>
        </w:rPr>
        <w:t>±</w:t>
      </w:r>
      <w:r>
        <w:rPr>
          <w:sz w:val="20"/>
          <w:szCs w:val="20"/>
        </w:rPr>
        <w:t> 25 </w:t>
      </w:r>
      <w:r w:rsidR="00560C35" w:rsidRPr="006B2418">
        <w:rPr>
          <w:sz w:val="20"/>
          <w:szCs w:val="20"/>
        </w:rPr>
        <w:t>mm from the MAF sensor to the turbocharger inlet.</w:t>
      </w:r>
    </w:p>
    <w:p w14:paraId="29B1B9C3" w14:textId="27955299" w:rsidR="00044A63" w:rsidRDefault="0033280D" w:rsidP="00D81955">
      <w:pPr>
        <w:spacing w:line="360" w:lineRule="auto"/>
        <w:ind w:firstLine="426"/>
        <w:rPr>
          <w:sz w:val="20"/>
          <w:szCs w:val="20"/>
        </w:rPr>
      </w:pPr>
      <w:r>
        <w:rPr>
          <w:sz w:val="20"/>
          <w:szCs w:val="20"/>
        </w:rPr>
        <w:t>8.</w:t>
      </w:r>
      <w:r w:rsidR="00D90ADC">
        <w:rPr>
          <w:sz w:val="20"/>
          <w:szCs w:val="20"/>
        </w:rPr>
        <w:t>2</w:t>
      </w:r>
      <w:r w:rsidR="00C97D91">
        <w:rPr>
          <w:sz w:val="20"/>
          <w:szCs w:val="20"/>
        </w:rPr>
        <w:t>1</w:t>
      </w:r>
      <w:r w:rsidR="00D90ADC">
        <w:rPr>
          <w:sz w:val="20"/>
          <w:szCs w:val="20"/>
        </w:rPr>
        <w:t>.14</w:t>
      </w:r>
      <w:r w:rsidR="00560C35" w:rsidRPr="00646D39">
        <w:rPr>
          <w:sz w:val="20"/>
          <w:szCs w:val="20"/>
        </w:rPr>
        <w:t xml:space="preserve"> </w:t>
      </w:r>
      <w:r w:rsidR="00F44B3D">
        <w:rPr>
          <w:i/>
          <w:sz w:val="20"/>
          <w:szCs w:val="20"/>
        </w:rPr>
        <w:t>Water-to-</w:t>
      </w:r>
      <w:r w:rsidR="00560C35" w:rsidRPr="00D90ADC">
        <w:rPr>
          <w:i/>
          <w:sz w:val="20"/>
          <w:szCs w:val="20"/>
        </w:rPr>
        <w:t>Air Turbocharger Intercooler</w:t>
      </w:r>
      <w:r w:rsidR="00D75E27">
        <w:rPr>
          <w:i/>
          <w:sz w:val="20"/>
          <w:szCs w:val="20"/>
        </w:rPr>
        <w:t>:</w:t>
      </w:r>
      <w:r w:rsidR="00560C35" w:rsidRPr="00646D39">
        <w:rPr>
          <w:sz w:val="20"/>
          <w:szCs w:val="20"/>
        </w:rPr>
        <w:t xml:space="preserve"> </w:t>
      </w:r>
    </w:p>
    <w:p w14:paraId="2230395F" w14:textId="4CCEDE06" w:rsidR="00D90ADC" w:rsidRDefault="00F8751E" w:rsidP="00D81955">
      <w:pPr>
        <w:spacing w:line="360" w:lineRule="auto"/>
        <w:ind w:firstLine="426"/>
        <w:rPr>
          <w:sz w:val="20"/>
          <w:szCs w:val="20"/>
        </w:rPr>
      </w:pPr>
      <w:r>
        <w:rPr>
          <w:sz w:val="20"/>
          <w:szCs w:val="20"/>
        </w:rPr>
        <w:t>8.21.14.1</w:t>
      </w:r>
      <w:r w:rsidR="00044A63">
        <w:rPr>
          <w:sz w:val="20"/>
          <w:szCs w:val="20"/>
        </w:rPr>
        <w:t xml:space="preserve"> </w:t>
      </w:r>
      <w:r w:rsidR="00560C35" w:rsidRPr="006B2418">
        <w:rPr>
          <w:sz w:val="20"/>
          <w:szCs w:val="20"/>
        </w:rPr>
        <w:t xml:space="preserve">Use </w:t>
      </w:r>
      <w:r>
        <w:rPr>
          <w:sz w:val="20"/>
          <w:szCs w:val="20"/>
        </w:rPr>
        <w:t xml:space="preserve">a </w:t>
      </w:r>
      <w:r w:rsidR="00404D5E">
        <w:rPr>
          <w:sz w:val="20"/>
          <w:szCs w:val="20"/>
        </w:rPr>
        <w:t>water-to-</w:t>
      </w:r>
      <w:r w:rsidR="00560C35" w:rsidRPr="006B2418">
        <w:rPr>
          <w:sz w:val="20"/>
          <w:szCs w:val="20"/>
        </w:rPr>
        <w:t xml:space="preserve">air intercooler capable of achieving the required air charge </w:t>
      </w:r>
      <w:r w:rsidR="00560C35" w:rsidRPr="00044A63">
        <w:rPr>
          <w:sz w:val="20"/>
          <w:szCs w:val="20"/>
        </w:rPr>
        <w:t>temperature</w:t>
      </w:r>
      <w:r w:rsidR="001B3D2F" w:rsidRPr="00044A63">
        <w:rPr>
          <w:sz w:val="20"/>
          <w:szCs w:val="20"/>
        </w:rPr>
        <w:t xml:space="preserve"> (Table 4) </w:t>
      </w:r>
      <w:r w:rsidR="00560C35" w:rsidRPr="00044A63">
        <w:rPr>
          <w:sz w:val="20"/>
          <w:szCs w:val="20"/>
        </w:rPr>
        <w:t>and</w:t>
      </w:r>
      <w:r w:rsidR="006B2418" w:rsidRPr="00044A63">
        <w:rPr>
          <w:sz w:val="20"/>
          <w:szCs w:val="20"/>
        </w:rPr>
        <w:t xml:space="preserve"> </w:t>
      </w:r>
      <w:r w:rsidR="00D90ADC">
        <w:rPr>
          <w:sz w:val="20"/>
          <w:szCs w:val="20"/>
        </w:rPr>
        <w:t>an</w:t>
      </w:r>
    </w:p>
    <w:p w14:paraId="2F15A896" w14:textId="2B8B7B38" w:rsidR="00044A63" w:rsidRDefault="001B3D2F" w:rsidP="00351DF5">
      <w:pPr>
        <w:spacing w:line="360" w:lineRule="auto"/>
        <w:rPr>
          <w:sz w:val="20"/>
          <w:szCs w:val="20"/>
        </w:rPr>
      </w:pPr>
      <w:r w:rsidRPr="00044A63">
        <w:rPr>
          <w:sz w:val="20"/>
          <w:szCs w:val="20"/>
        </w:rPr>
        <w:t xml:space="preserve">average </w:t>
      </w:r>
      <w:r w:rsidR="006B2418" w:rsidRPr="00044A63">
        <w:rPr>
          <w:sz w:val="20"/>
          <w:szCs w:val="20"/>
        </w:rPr>
        <w:t xml:space="preserve">system pressure loss </w:t>
      </w:r>
      <w:r w:rsidR="00F8751E">
        <w:rPr>
          <w:sz w:val="20"/>
          <w:szCs w:val="20"/>
        </w:rPr>
        <w:t>less than 3 </w:t>
      </w:r>
      <w:r w:rsidRPr="00044A63">
        <w:rPr>
          <w:sz w:val="20"/>
          <w:szCs w:val="20"/>
        </w:rPr>
        <w:t>kPa in both stages</w:t>
      </w:r>
      <w:r w:rsidR="00F8751E">
        <w:rPr>
          <w:sz w:val="20"/>
          <w:szCs w:val="20"/>
        </w:rPr>
        <w:t>.</w:t>
      </w:r>
      <w:r w:rsidR="00560C35" w:rsidRPr="00646D39">
        <w:rPr>
          <w:sz w:val="20"/>
          <w:szCs w:val="20"/>
        </w:rPr>
        <w:t xml:space="preserve">  </w:t>
      </w:r>
    </w:p>
    <w:p w14:paraId="7DB2BB6B" w14:textId="40CDE1FE" w:rsidR="00D75E27" w:rsidRPr="00FE3EDE" w:rsidRDefault="00F8751E" w:rsidP="00FE3EDE">
      <w:pPr>
        <w:spacing w:line="360" w:lineRule="auto"/>
        <w:ind w:firstLine="426"/>
        <w:rPr>
          <w:sz w:val="20"/>
          <w:szCs w:val="20"/>
          <w:shd w:val="clear" w:color="auto" w:fill="FFFF00"/>
        </w:rPr>
      </w:pPr>
      <w:r>
        <w:rPr>
          <w:sz w:val="20"/>
          <w:szCs w:val="20"/>
        </w:rPr>
        <w:t>8.21.14.2</w:t>
      </w:r>
      <w:r w:rsidR="00044A63">
        <w:rPr>
          <w:sz w:val="20"/>
          <w:szCs w:val="20"/>
        </w:rPr>
        <w:t xml:space="preserve"> </w:t>
      </w:r>
      <w:r w:rsidR="00560C35" w:rsidRPr="00646D39">
        <w:rPr>
          <w:sz w:val="20"/>
          <w:szCs w:val="20"/>
        </w:rPr>
        <w:t xml:space="preserve">The intercooler accumulates significant amounts of blowby condensate during each test. </w:t>
      </w:r>
      <w:r w:rsidR="00404D5E">
        <w:rPr>
          <w:sz w:val="20"/>
          <w:szCs w:val="20"/>
        </w:rPr>
        <w:t>Spray-</w:t>
      </w:r>
      <w:r>
        <w:rPr>
          <w:sz w:val="20"/>
          <w:szCs w:val="20"/>
        </w:rPr>
        <w:t>clean t</w:t>
      </w:r>
      <w:r w:rsidR="00560C35" w:rsidRPr="00646D39">
        <w:rPr>
          <w:sz w:val="20"/>
          <w:szCs w:val="20"/>
        </w:rPr>
        <w:t xml:space="preserve">he air side of the intercooler </w:t>
      </w:r>
      <w:r w:rsidR="00560C35" w:rsidRPr="00121A9D">
        <w:rPr>
          <w:sz w:val="20"/>
          <w:szCs w:val="20"/>
        </w:rPr>
        <w:t xml:space="preserve">with </w:t>
      </w:r>
      <w:r w:rsidR="00121A9D" w:rsidRPr="00121A9D">
        <w:rPr>
          <w:sz w:val="20"/>
          <w:szCs w:val="20"/>
        </w:rPr>
        <w:t>Stoddard solvent</w:t>
      </w:r>
      <w:r w:rsidR="00560C35" w:rsidRPr="00121A9D">
        <w:rPr>
          <w:sz w:val="20"/>
          <w:szCs w:val="20"/>
        </w:rPr>
        <w:t xml:space="preserve">, </w:t>
      </w:r>
      <w:r w:rsidRPr="00121A9D">
        <w:rPr>
          <w:sz w:val="20"/>
          <w:szCs w:val="20"/>
        </w:rPr>
        <w:t>then</w:t>
      </w:r>
      <w:r>
        <w:rPr>
          <w:sz w:val="20"/>
          <w:szCs w:val="20"/>
        </w:rPr>
        <w:t xml:space="preserve"> </w:t>
      </w:r>
      <w:r w:rsidR="00560C35" w:rsidRPr="00646D39">
        <w:rPr>
          <w:sz w:val="20"/>
          <w:szCs w:val="20"/>
        </w:rPr>
        <w:t>rinse with hot water</w:t>
      </w:r>
      <w:r w:rsidR="00404D5E">
        <w:rPr>
          <w:sz w:val="20"/>
          <w:szCs w:val="20"/>
        </w:rPr>
        <w:t>,</w:t>
      </w:r>
      <w:r w:rsidR="00560C35" w:rsidRPr="00646D39">
        <w:rPr>
          <w:sz w:val="20"/>
          <w:szCs w:val="20"/>
        </w:rPr>
        <w:t xml:space="preserve"> and </w:t>
      </w:r>
      <w:r>
        <w:rPr>
          <w:sz w:val="20"/>
          <w:szCs w:val="20"/>
        </w:rPr>
        <w:t>allow</w:t>
      </w:r>
      <w:r w:rsidRPr="00646D39">
        <w:rPr>
          <w:sz w:val="20"/>
          <w:szCs w:val="20"/>
        </w:rPr>
        <w:t xml:space="preserve"> </w:t>
      </w:r>
      <w:r w:rsidR="00560C35" w:rsidRPr="00646D39">
        <w:rPr>
          <w:sz w:val="20"/>
          <w:szCs w:val="20"/>
        </w:rPr>
        <w:t>to air dry</w:t>
      </w:r>
      <w:r w:rsidR="001B3D2F">
        <w:rPr>
          <w:sz w:val="20"/>
          <w:szCs w:val="20"/>
        </w:rPr>
        <w:t xml:space="preserve"> </w:t>
      </w:r>
      <w:r w:rsidR="001B3D2F" w:rsidRPr="00044A63">
        <w:rPr>
          <w:sz w:val="20"/>
          <w:szCs w:val="20"/>
        </w:rPr>
        <w:t>before each test</w:t>
      </w:r>
      <w:r w:rsidR="00560C35" w:rsidRPr="00646D39">
        <w:rPr>
          <w:sz w:val="20"/>
          <w:szCs w:val="20"/>
        </w:rPr>
        <w:t xml:space="preserve">. </w:t>
      </w:r>
      <w:r w:rsidR="006357C2">
        <w:rPr>
          <w:sz w:val="20"/>
          <w:szCs w:val="20"/>
        </w:rPr>
        <w:t>C</w:t>
      </w:r>
      <w:r w:rsidR="006357C2" w:rsidRPr="00646D39">
        <w:rPr>
          <w:sz w:val="20"/>
          <w:szCs w:val="20"/>
        </w:rPr>
        <w:t>lean the water side</w:t>
      </w:r>
      <w:r w:rsidR="006357C2">
        <w:rPr>
          <w:sz w:val="20"/>
          <w:szCs w:val="20"/>
        </w:rPr>
        <w:t xml:space="preserve"> of the intercooler with </w:t>
      </w:r>
      <w:r w:rsidR="00560C35" w:rsidRPr="00FE27DD">
        <w:rPr>
          <w:sz w:val="20"/>
          <w:szCs w:val="20"/>
        </w:rPr>
        <w:t>commercial</w:t>
      </w:r>
      <w:r w:rsidR="00560C35" w:rsidRPr="00646D39">
        <w:rPr>
          <w:sz w:val="20"/>
          <w:szCs w:val="20"/>
        </w:rPr>
        <w:t xml:space="preserve"> Aqua Safe descaler</w:t>
      </w:r>
      <w:r w:rsidR="00FE27DD">
        <w:rPr>
          <w:rStyle w:val="FootnoteReference"/>
          <w:sz w:val="20"/>
          <w:szCs w:val="20"/>
        </w:rPr>
        <w:footnoteReference w:id="34"/>
      </w:r>
      <w:r w:rsidR="006357C2">
        <w:rPr>
          <w:sz w:val="20"/>
          <w:szCs w:val="20"/>
        </w:rPr>
        <w:t>.</w:t>
      </w:r>
      <w:r w:rsidR="00044A63">
        <w:rPr>
          <w:sz w:val="20"/>
          <w:szCs w:val="20"/>
        </w:rPr>
        <w:t xml:space="preserve">  </w:t>
      </w:r>
    </w:p>
    <w:p w14:paraId="5AAD0DE8" w14:textId="0E336767" w:rsidR="00D90ADC" w:rsidRDefault="00D90ADC" w:rsidP="00D81955">
      <w:pPr>
        <w:spacing w:line="360" w:lineRule="auto"/>
        <w:ind w:firstLine="426"/>
        <w:rPr>
          <w:sz w:val="20"/>
          <w:szCs w:val="20"/>
        </w:rPr>
      </w:pPr>
      <w:r>
        <w:rPr>
          <w:sz w:val="20"/>
          <w:szCs w:val="20"/>
        </w:rPr>
        <w:t>8.2</w:t>
      </w:r>
      <w:r w:rsidR="00C97D91">
        <w:rPr>
          <w:sz w:val="20"/>
          <w:szCs w:val="20"/>
        </w:rPr>
        <w:t>1</w:t>
      </w:r>
      <w:r>
        <w:rPr>
          <w:sz w:val="20"/>
          <w:szCs w:val="20"/>
        </w:rPr>
        <w:t>.14.</w:t>
      </w:r>
      <w:r w:rsidR="00B16CEB">
        <w:rPr>
          <w:sz w:val="20"/>
          <w:szCs w:val="20"/>
        </w:rPr>
        <w:t>3</w:t>
      </w:r>
      <w:r w:rsidR="00B16CEB" w:rsidRPr="006B2418">
        <w:rPr>
          <w:sz w:val="20"/>
          <w:szCs w:val="20"/>
        </w:rPr>
        <w:t xml:space="preserve"> </w:t>
      </w:r>
      <w:r w:rsidR="00560C35" w:rsidRPr="00D75E27">
        <w:rPr>
          <w:i/>
          <w:sz w:val="20"/>
          <w:szCs w:val="20"/>
        </w:rPr>
        <w:t>Intercooler Tubing</w:t>
      </w:r>
      <w:r w:rsidR="00D75E27" w:rsidRPr="00D75E27">
        <w:rPr>
          <w:i/>
          <w:sz w:val="20"/>
          <w:szCs w:val="20"/>
        </w:rPr>
        <w:t>:</w:t>
      </w:r>
      <w:r w:rsidR="00560C35" w:rsidRPr="006B2418">
        <w:rPr>
          <w:sz w:val="20"/>
          <w:szCs w:val="20"/>
        </w:rPr>
        <w:t xml:space="preserve"> </w:t>
      </w:r>
    </w:p>
    <w:p w14:paraId="33E57676" w14:textId="0969C3E1" w:rsidR="00D90ADC" w:rsidRDefault="00FE3EDE" w:rsidP="00FE27DD">
      <w:pPr>
        <w:spacing w:line="360" w:lineRule="auto"/>
        <w:ind w:firstLine="709"/>
        <w:rPr>
          <w:sz w:val="20"/>
          <w:szCs w:val="20"/>
        </w:rPr>
      </w:pPr>
      <w:r>
        <w:rPr>
          <w:sz w:val="20"/>
          <w:szCs w:val="20"/>
        </w:rPr>
        <w:t xml:space="preserve">(a) </w:t>
      </w:r>
      <w:r w:rsidR="00560C35" w:rsidRPr="006B2418">
        <w:rPr>
          <w:sz w:val="20"/>
          <w:szCs w:val="20"/>
        </w:rPr>
        <w:t xml:space="preserve">Fabricate the intake air system </w:t>
      </w:r>
      <w:r w:rsidR="006B2418" w:rsidRPr="006B2418">
        <w:rPr>
          <w:sz w:val="20"/>
          <w:szCs w:val="20"/>
        </w:rPr>
        <w:t>with 51</w:t>
      </w:r>
      <w:r>
        <w:rPr>
          <w:sz w:val="20"/>
          <w:szCs w:val="20"/>
        </w:rPr>
        <w:t> </w:t>
      </w:r>
      <w:r w:rsidR="00560C35" w:rsidRPr="006B2418">
        <w:rPr>
          <w:sz w:val="20"/>
          <w:szCs w:val="20"/>
        </w:rPr>
        <w:t xml:space="preserve">mm </w:t>
      </w:r>
      <w:r>
        <w:rPr>
          <w:sz w:val="20"/>
          <w:szCs w:val="20"/>
        </w:rPr>
        <w:t>internal diameter (</w:t>
      </w:r>
      <w:r w:rsidR="00560C35" w:rsidRPr="006B2418">
        <w:rPr>
          <w:sz w:val="20"/>
          <w:szCs w:val="20"/>
        </w:rPr>
        <w:t>ID</w:t>
      </w:r>
      <w:r>
        <w:rPr>
          <w:sz w:val="20"/>
          <w:szCs w:val="20"/>
        </w:rPr>
        <w:t>)</w:t>
      </w:r>
      <w:r w:rsidR="00560C35" w:rsidRPr="006B2418">
        <w:rPr>
          <w:sz w:val="20"/>
          <w:szCs w:val="20"/>
        </w:rPr>
        <w:t xml:space="preserve"> stainless steel tubing from the turboch</w:t>
      </w:r>
      <w:r w:rsidR="00C05509">
        <w:rPr>
          <w:sz w:val="20"/>
          <w:szCs w:val="20"/>
        </w:rPr>
        <w:t>arger to the intercooler and with 64 </w:t>
      </w:r>
      <w:r w:rsidR="00560C35" w:rsidRPr="006B2418">
        <w:rPr>
          <w:sz w:val="20"/>
          <w:szCs w:val="20"/>
        </w:rPr>
        <w:t>mm ID stainless steel tubing from the intercooler to the throttle body. The tubing length is not specified but should be the appropriate length to achieve the required air</w:t>
      </w:r>
      <w:r w:rsidR="00C05509">
        <w:rPr>
          <w:sz w:val="20"/>
          <w:szCs w:val="20"/>
        </w:rPr>
        <w:t>-</w:t>
      </w:r>
      <w:r w:rsidR="00560C35" w:rsidRPr="006B2418">
        <w:rPr>
          <w:sz w:val="20"/>
          <w:szCs w:val="20"/>
        </w:rPr>
        <w:t>charge temperature and system</w:t>
      </w:r>
      <w:r w:rsidR="00C05509">
        <w:rPr>
          <w:sz w:val="20"/>
          <w:szCs w:val="20"/>
        </w:rPr>
        <w:t>-</w:t>
      </w:r>
      <w:r w:rsidR="00560C35" w:rsidRPr="006B2418">
        <w:rPr>
          <w:sz w:val="20"/>
          <w:szCs w:val="20"/>
        </w:rPr>
        <w:t xml:space="preserve">pressure loss.  </w:t>
      </w:r>
    </w:p>
    <w:p w14:paraId="04FE5D0B" w14:textId="1A2F42AD" w:rsidR="00D90ADC" w:rsidRDefault="00FE3EDE" w:rsidP="00FE27DD">
      <w:pPr>
        <w:spacing w:line="360" w:lineRule="auto"/>
        <w:ind w:firstLine="709"/>
        <w:rPr>
          <w:sz w:val="20"/>
          <w:szCs w:val="20"/>
        </w:rPr>
      </w:pPr>
      <w:r>
        <w:rPr>
          <w:sz w:val="20"/>
          <w:szCs w:val="20"/>
        </w:rPr>
        <w:t>(</w:t>
      </w:r>
      <w:r w:rsidR="00B16CEB">
        <w:rPr>
          <w:sz w:val="20"/>
          <w:szCs w:val="20"/>
        </w:rPr>
        <w:t>b</w:t>
      </w:r>
      <w:r>
        <w:rPr>
          <w:sz w:val="20"/>
          <w:szCs w:val="20"/>
        </w:rPr>
        <w:t>)</w:t>
      </w:r>
      <w:r w:rsidR="00D90ADC">
        <w:rPr>
          <w:sz w:val="20"/>
          <w:szCs w:val="20"/>
        </w:rPr>
        <w:t xml:space="preserve"> </w:t>
      </w:r>
      <w:r w:rsidR="00560C35" w:rsidRPr="006B2418">
        <w:rPr>
          <w:sz w:val="20"/>
          <w:szCs w:val="20"/>
        </w:rPr>
        <w:t xml:space="preserve">Locate the </w:t>
      </w:r>
      <w:r w:rsidR="00BC0980">
        <w:rPr>
          <w:sz w:val="20"/>
          <w:szCs w:val="20"/>
        </w:rPr>
        <w:t>manifold absolute pressure and temperature (</w:t>
      </w:r>
      <w:r w:rsidR="00560C35" w:rsidRPr="006B2418">
        <w:rPr>
          <w:sz w:val="20"/>
          <w:szCs w:val="20"/>
        </w:rPr>
        <w:t>MAPT</w:t>
      </w:r>
      <w:r w:rsidR="00BC0980">
        <w:rPr>
          <w:sz w:val="20"/>
          <w:szCs w:val="20"/>
        </w:rPr>
        <w:t>)</w:t>
      </w:r>
      <w:r w:rsidR="00560C35" w:rsidRPr="006B2418">
        <w:rPr>
          <w:sz w:val="20"/>
          <w:szCs w:val="20"/>
        </w:rPr>
        <w:t xml:space="preserve"> sensor 305</w:t>
      </w:r>
      <w:r w:rsidR="00C05509">
        <w:rPr>
          <w:sz w:val="20"/>
          <w:szCs w:val="20"/>
        </w:rPr>
        <w:t> mm ± 25 </w:t>
      </w:r>
      <w:r w:rsidR="00560C35" w:rsidRPr="006B2418">
        <w:rPr>
          <w:sz w:val="20"/>
          <w:szCs w:val="20"/>
        </w:rPr>
        <w:t xml:space="preserve">mm from the intake surface of the throttle body and the </w:t>
      </w:r>
      <w:r w:rsidR="00FE27DD" w:rsidRPr="006B2418">
        <w:rPr>
          <w:sz w:val="20"/>
          <w:szCs w:val="20"/>
        </w:rPr>
        <w:t xml:space="preserve">thermocouple </w:t>
      </w:r>
      <w:r w:rsidR="00FE27DD">
        <w:rPr>
          <w:sz w:val="20"/>
          <w:szCs w:val="20"/>
        </w:rPr>
        <w:t>for the intake-air-</w:t>
      </w:r>
      <w:r w:rsidR="00560C35" w:rsidRPr="006B2418">
        <w:rPr>
          <w:sz w:val="20"/>
          <w:szCs w:val="20"/>
        </w:rPr>
        <w:t xml:space="preserve">charge temperature </w:t>
      </w:r>
      <w:r w:rsidR="00C05509">
        <w:rPr>
          <w:sz w:val="20"/>
          <w:szCs w:val="20"/>
        </w:rPr>
        <w:t>25 </w:t>
      </w:r>
      <w:r w:rsidR="00302825">
        <w:rPr>
          <w:sz w:val="20"/>
          <w:szCs w:val="20"/>
        </w:rPr>
        <w:t>mm</w:t>
      </w:r>
      <w:r w:rsidR="00560C35" w:rsidRPr="006B2418">
        <w:rPr>
          <w:sz w:val="20"/>
          <w:szCs w:val="20"/>
        </w:rPr>
        <w:t xml:space="preserve"> d</w:t>
      </w:r>
      <w:r w:rsidR="00D90ADC">
        <w:rPr>
          <w:sz w:val="20"/>
          <w:szCs w:val="20"/>
        </w:rPr>
        <w:t>ownstream from the MAPT sensor.</w:t>
      </w:r>
    </w:p>
    <w:p w14:paraId="2D44301C" w14:textId="1B247CAD" w:rsidR="00D90ADC" w:rsidRDefault="00FE3EDE" w:rsidP="00FE27DD">
      <w:pPr>
        <w:spacing w:line="360" w:lineRule="auto"/>
        <w:ind w:firstLine="709"/>
        <w:rPr>
          <w:sz w:val="20"/>
          <w:szCs w:val="20"/>
        </w:rPr>
      </w:pPr>
      <w:r>
        <w:rPr>
          <w:sz w:val="20"/>
          <w:szCs w:val="20"/>
        </w:rPr>
        <w:t>(d)</w:t>
      </w:r>
      <w:r w:rsidR="00D90ADC">
        <w:rPr>
          <w:sz w:val="20"/>
          <w:szCs w:val="20"/>
        </w:rPr>
        <w:t xml:space="preserve"> </w:t>
      </w:r>
      <w:r w:rsidR="00C05509">
        <w:rPr>
          <w:sz w:val="20"/>
          <w:szCs w:val="20"/>
        </w:rPr>
        <w:t>Place t</w:t>
      </w:r>
      <w:r w:rsidR="00560C35" w:rsidRPr="006B2418">
        <w:rPr>
          <w:sz w:val="20"/>
          <w:szCs w:val="20"/>
        </w:rPr>
        <w:t>he post-intercooler turbo boost pressure measurement probe a minimum of</w:t>
      </w:r>
      <w:r w:rsidR="00D90ADC">
        <w:rPr>
          <w:sz w:val="20"/>
          <w:szCs w:val="20"/>
        </w:rPr>
        <w:t xml:space="preserve"> </w:t>
      </w:r>
      <w:r w:rsidR="00FE27DD">
        <w:rPr>
          <w:sz w:val="20"/>
          <w:szCs w:val="20"/>
        </w:rPr>
        <w:t>305 </w:t>
      </w:r>
      <w:r w:rsidR="00C05509" w:rsidRPr="00C05509">
        <w:rPr>
          <w:sz w:val="20"/>
          <w:szCs w:val="20"/>
        </w:rPr>
        <w:t xml:space="preserve">mm </w:t>
      </w:r>
      <w:r w:rsidR="00560C35" w:rsidRPr="006B2418">
        <w:rPr>
          <w:sz w:val="20"/>
          <w:szCs w:val="20"/>
        </w:rPr>
        <w:t xml:space="preserve">upstream from the MAPT sensor.  </w:t>
      </w:r>
    </w:p>
    <w:p w14:paraId="2BF67618" w14:textId="173D490D" w:rsidR="00D90ADC" w:rsidRDefault="00FE3EDE" w:rsidP="00FE27DD">
      <w:pPr>
        <w:spacing w:line="360" w:lineRule="auto"/>
        <w:ind w:firstLine="709"/>
        <w:rPr>
          <w:sz w:val="20"/>
          <w:szCs w:val="20"/>
        </w:rPr>
      </w:pPr>
      <w:r>
        <w:rPr>
          <w:sz w:val="20"/>
          <w:szCs w:val="20"/>
        </w:rPr>
        <w:t>(e)</w:t>
      </w:r>
      <w:r w:rsidR="00D90ADC">
        <w:rPr>
          <w:sz w:val="20"/>
          <w:szCs w:val="20"/>
        </w:rPr>
        <w:t xml:space="preserve"> </w:t>
      </w:r>
      <w:r w:rsidR="00C05509">
        <w:rPr>
          <w:sz w:val="20"/>
          <w:szCs w:val="20"/>
        </w:rPr>
        <w:t>Place the pre-</w:t>
      </w:r>
      <w:r w:rsidR="00560C35" w:rsidRPr="006B2418">
        <w:rPr>
          <w:sz w:val="20"/>
          <w:szCs w:val="20"/>
        </w:rPr>
        <w:t>intercooler turbo boost pressure measurement probe a minimum of</w:t>
      </w:r>
      <w:r w:rsidR="00D90ADC">
        <w:rPr>
          <w:sz w:val="20"/>
          <w:szCs w:val="20"/>
        </w:rPr>
        <w:t xml:space="preserve"> </w:t>
      </w:r>
      <w:r w:rsidR="00990436" w:rsidRPr="00FE27DD">
        <w:rPr>
          <w:sz w:val="20"/>
          <w:szCs w:val="20"/>
        </w:rPr>
        <w:t>130</w:t>
      </w:r>
      <w:r w:rsidR="00121A9D">
        <w:rPr>
          <w:sz w:val="20"/>
          <w:szCs w:val="20"/>
        </w:rPr>
        <w:t xml:space="preserve"> mm</w:t>
      </w:r>
      <w:r w:rsidR="00560C35" w:rsidRPr="00FE27DD">
        <w:rPr>
          <w:sz w:val="20"/>
          <w:szCs w:val="20"/>
        </w:rPr>
        <w:t xml:space="preserve"> </w:t>
      </w:r>
      <w:r w:rsidR="00560C35" w:rsidRPr="006B2418">
        <w:rPr>
          <w:sz w:val="20"/>
          <w:szCs w:val="20"/>
        </w:rPr>
        <w:t xml:space="preserve">downstream from the turbocharger outlet.  </w:t>
      </w:r>
    </w:p>
    <w:p w14:paraId="110360F4" w14:textId="5610E5E0" w:rsidR="008E5D26" w:rsidRPr="004A5645" w:rsidRDefault="00FE3EDE" w:rsidP="004A5645">
      <w:pPr>
        <w:spacing w:line="360" w:lineRule="auto"/>
        <w:ind w:firstLine="709"/>
        <w:rPr>
          <w:color w:val="FF0000"/>
          <w:sz w:val="20"/>
          <w:szCs w:val="20"/>
        </w:rPr>
      </w:pPr>
      <w:r>
        <w:rPr>
          <w:sz w:val="20"/>
          <w:szCs w:val="20"/>
        </w:rPr>
        <w:t>(f)</w:t>
      </w:r>
      <w:r w:rsidR="00D90ADC">
        <w:rPr>
          <w:sz w:val="20"/>
          <w:szCs w:val="20"/>
        </w:rPr>
        <w:t xml:space="preserve"> </w:t>
      </w:r>
      <w:r w:rsidR="00B16CEB">
        <w:rPr>
          <w:sz w:val="20"/>
          <w:szCs w:val="20"/>
        </w:rPr>
        <w:t>A t</w:t>
      </w:r>
      <w:r w:rsidR="00560C35" w:rsidRPr="006B2418">
        <w:rPr>
          <w:sz w:val="20"/>
          <w:szCs w:val="20"/>
        </w:rPr>
        <w:t>y</w:t>
      </w:r>
      <w:r w:rsidR="006B2418" w:rsidRPr="006B2418">
        <w:rPr>
          <w:sz w:val="20"/>
          <w:szCs w:val="20"/>
        </w:rPr>
        <w:t xml:space="preserve">pical installation is shown in </w:t>
      </w:r>
      <w:r w:rsidR="006B2418" w:rsidRPr="006B2418">
        <w:rPr>
          <w:color w:val="FF0000"/>
          <w:sz w:val="20"/>
          <w:szCs w:val="20"/>
        </w:rPr>
        <w:t>F</w:t>
      </w:r>
      <w:r w:rsidR="00560C35" w:rsidRPr="006B2418">
        <w:rPr>
          <w:color w:val="FF0000"/>
          <w:sz w:val="20"/>
          <w:szCs w:val="20"/>
        </w:rPr>
        <w:t>ig</w:t>
      </w:r>
      <w:r w:rsidR="00D90ADC">
        <w:rPr>
          <w:color w:val="FF0000"/>
          <w:sz w:val="20"/>
          <w:szCs w:val="20"/>
        </w:rPr>
        <w:t>.</w:t>
      </w:r>
      <w:r w:rsidR="00560C35" w:rsidRPr="006B2418">
        <w:rPr>
          <w:color w:val="FF0000"/>
          <w:sz w:val="20"/>
          <w:szCs w:val="20"/>
        </w:rPr>
        <w:t xml:space="preserve"> </w:t>
      </w:r>
      <w:r w:rsidR="00403389" w:rsidRPr="00382753">
        <w:rPr>
          <w:color w:val="FF0000"/>
          <w:sz w:val="20"/>
          <w:szCs w:val="20"/>
        </w:rPr>
        <w:t>A9.12</w:t>
      </w:r>
      <w:r w:rsidR="00382753">
        <w:rPr>
          <w:sz w:val="20"/>
          <w:szCs w:val="20"/>
        </w:rPr>
        <w:t>.</w:t>
      </w:r>
      <w:r w:rsidR="00197AB7">
        <w:rPr>
          <w:sz w:val="20"/>
          <w:szCs w:val="20"/>
        </w:rPr>
        <w:t xml:space="preserve"> </w:t>
      </w:r>
      <w:r w:rsidR="00C879B1">
        <w:rPr>
          <w:sz w:val="20"/>
          <w:szCs w:val="20"/>
        </w:rPr>
        <w:t>T</w:t>
      </w:r>
      <w:r w:rsidR="008E5D26" w:rsidRPr="00EE17D7">
        <w:rPr>
          <w:sz w:val="20"/>
          <w:szCs w:val="20"/>
        </w:rPr>
        <w:t>h</w:t>
      </w:r>
      <w:r w:rsidR="008E5D26" w:rsidRPr="006B2418">
        <w:rPr>
          <w:sz w:val="20"/>
          <w:szCs w:val="20"/>
        </w:rPr>
        <w:t xml:space="preserve">e </w:t>
      </w:r>
      <w:r w:rsidR="00C879B1">
        <w:rPr>
          <w:sz w:val="20"/>
          <w:szCs w:val="20"/>
        </w:rPr>
        <w:t xml:space="preserve">intercooling tubing measurements and instrumentation are shown </w:t>
      </w:r>
      <w:r w:rsidR="008E5D26" w:rsidRPr="006B2418">
        <w:rPr>
          <w:sz w:val="20"/>
          <w:szCs w:val="20"/>
        </w:rPr>
        <w:t xml:space="preserve">in </w:t>
      </w:r>
      <w:r w:rsidR="00AA3AB1" w:rsidRPr="00AA3AB1">
        <w:rPr>
          <w:color w:val="FF0000"/>
          <w:sz w:val="20"/>
          <w:szCs w:val="20"/>
        </w:rPr>
        <w:t>Fig. A9.13</w:t>
      </w:r>
    </w:p>
    <w:p w14:paraId="49AB33B4" w14:textId="7007CF31" w:rsidR="00FE2051" w:rsidRDefault="00FE2051" w:rsidP="00D81955">
      <w:pPr>
        <w:spacing w:line="360" w:lineRule="auto"/>
        <w:ind w:firstLine="426"/>
        <w:rPr>
          <w:sz w:val="20"/>
          <w:szCs w:val="20"/>
        </w:rPr>
      </w:pPr>
      <w:r>
        <w:rPr>
          <w:sz w:val="20"/>
          <w:szCs w:val="20"/>
        </w:rPr>
        <w:t>8.2</w:t>
      </w:r>
      <w:r w:rsidR="00C97D91">
        <w:rPr>
          <w:sz w:val="20"/>
          <w:szCs w:val="20"/>
        </w:rPr>
        <w:t>1</w:t>
      </w:r>
      <w:r>
        <w:rPr>
          <w:sz w:val="20"/>
          <w:szCs w:val="20"/>
        </w:rPr>
        <w:t>.15</w:t>
      </w:r>
      <w:r w:rsidR="00560C35" w:rsidRPr="00646D39">
        <w:rPr>
          <w:sz w:val="20"/>
          <w:szCs w:val="20"/>
        </w:rPr>
        <w:t xml:space="preserve">  </w:t>
      </w:r>
      <w:r w:rsidR="00560C35" w:rsidRPr="00FE2051">
        <w:rPr>
          <w:i/>
          <w:sz w:val="20"/>
          <w:szCs w:val="20"/>
        </w:rPr>
        <w:t>External Hose Replacement</w:t>
      </w:r>
      <w:r w:rsidR="00D75E27">
        <w:rPr>
          <w:i/>
          <w:sz w:val="20"/>
          <w:szCs w:val="20"/>
        </w:rPr>
        <w:t>:</w:t>
      </w:r>
    </w:p>
    <w:p w14:paraId="47EB49AC" w14:textId="4972F0B9" w:rsidR="00FE2051" w:rsidRDefault="00473B9A" w:rsidP="00D81955">
      <w:pPr>
        <w:spacing w:line="360" w:lineRule="auto"/>
        <w:ind w:firstLine="426"/>
        <w:rPr>
          <w:sz w:val="20"/>
          <w:szCs w:val="20"/>
        </w:rPr>
      </w:pPr>
      <w:r>
        <w:rPr>
          <w:sz w:val="20"/>
          <w:szCs w:val="20"/>
        </w:rPr>
        <w:t>8.21.15.1</w:t>
      </w:r>
      <w:r w:rsidR="00FE2051">
        <w:rPr>
          <w:sz w:val="20"/>
          <w:szCs w:val="20"/>
        </w:rPr>
        <w:t xml:space="preserve"> </w:t>
      </w:r>
      <w:r w:rsidR="00560C35" w:rsidRPr="00646D39">
        <w:rPr>
          <w:sz w:val="20"/>
          <w:szCs w:val="20"/>
        </w:rPr>
        <w:t xml:space="preserve">Inspect all external hoses used on the test stand and replace any hoses that have become unserviceable. </w:t>
      </w:r>
    </w:p>
    <w:p w14:paraId="287617B0" w14:textId="0171907B" w:rsidR="00FE2051" w:rsidRDefault="00473B9A" w:rsidP="00D81955">
      <w:pPr>
        <w:spacing w:line="360" w:lineRule="auto"/>
        <w:ind w:firstLine="426"/>
        <w:rPr>
          <w:sz w:val="20"/>
          <w:szCs w:val="20"/>
        </w:rPr>
      </w:pPr>
      <w:r>
        <w:rPr>
          <w:sz w:val="20"/>
          <w:szCs w:val="20"/>
        </w:rPr>
        <w:t>8.21.15.2</w:t>
      </w:r>
      <w:r w:rsidR="00FE2051">
        <w:rPr>
          <w:sz w:val="20"/>
          <w:szCs w:val="20"/>
        </w:rPr>
        <w:t xml:space="preserve"> </w:t>
      </w:r>
      <w:r w:rsidR="00560C35" w:rsidRPr="00646D39">
        <w:rPr>
          <w:sz w:val="20"/>
          <w:szCs w:val="20"/>
        </w:rPr>
        <w:t xml:space="preserve">Check for internal wall separations that could cause flow restrictions. </w:t>
      </w:r>
    </w:p>
    <w:p w14:paraId="2132FE7C" w14:textId="38E4B791" w:rsidR="00AA3AB1" w:rsidRDefault="00473B9A" w:rsidP="00CB6A3C">
      <w:pPr>
        <w:spacing w:line="360" w:lineRule="auto"/>
        <w:ind w:firstLine="426"/>
        <w:rPr>
          <w:sz w:val="20"/>
          <w:szCs w:val="20"/>
        </w:rPr>
      </w:pPr>
      <w:r>
        <w:rPr>
          <w:sz w:val="20"/>
          <w:szCs w:val="20"/>
        </w:rPr>
        <w:t>8.21.15.3</w:t>
      </w:r>
      <w:r w:rsidR="00FE2051">
        <w:rPr>
          <w:sz w:val="20"/>
          <w:szCs w:val="20"/>
        </w:rPr>
        <w:t xml:space="preserve"> </w:t>
      </w:r>
      <w:r w:rsidR="00560C35" w:rsidRPr="00646D39">
        <w:rPr>
          <w:sz w:val="20"/>
          <w:szCs w:val="20"/>
        </w:rPr>
        <w:t>Check all connections to ensure security.</w:t>
      </w:r>
    </w:p>
    <w:p w14:paraId="6603D9F0" w14:textId="76A49005" w:rsidR="00FE2051" w:rsidRDefault="00FE2051" w:rsidP="00D81955">
      <w:pPr>
        <w:spacing w:line="360" w:lineRule="auto"/>
        <w:ind w:firstLine="426"/>
        <w:rPr>
          <w:sz w:val="20"/>
          <w:szCs w:val="20"/>
        </w:rPr>
      </w:pPr>
      <w:r>
        <w:rPr>
          <w:sz w:val="20"/>
          <w:szCs w:val="20"/>
        </w:rPr>
        <w:t>8.2</w:t>
      </w:r>
      <w:r w:rsidR="00FA4C92">
        <w:rPr>
          <w:sz w:val="20"/>
          <w:szCs w:val="20"/>
        </w:rPr>
        <w:t>1</w:t>
      </w:r>
      <w:r w:rsidR="00F83BEF">
        <w:rPr>
          <w:sz w:val="20"/>
          <w:szCs w:val="20"/>
        </w:rPr>
        <w:t>.</w:t>
      </w:r>
      <w:r>
        <w:rPr>
          <w:sz w:val="20"/>
          <w:szCs w:val="20"/>
        </w:rPr>
        <w:t>16</w:t>
      </w:r>
      <w:r w:rsidR="00560C35" w:rsidRPr="00646D39">
        <w:rPr>
          <w:sz w:val="20"/>
          <w:szCs w:val="20"/>
        </w:rPr>
        <w:t xml:space="preserve">  </w:t>
      </w:r>
      <w:r w:rsidR="00560C35" w:rsidRPr="00FE2051">
        <w:rPr>
          <w:i/>
          <w:sz w:val="20"/>
          <w:szCs w:val="20"/>
        </w:rPr>
        <w:t>Wiring Harness</w:t>
      </w:r>
      <w:r w:rsidR="00D75E27">
        <w:rPr>
          <w:i/>
          <w:sz w:val="20"/>
          <w:szCs w:val="20"/>
        </w:rPr>
        <w:t>:</w:t>
      </w:r>
    </w:p>
    <w:p w14:paraId="1E10979E" w14:textId="3AB0FE8F" w:rsidR="00AD1B06" w:rsidRDefault="00473B9A" w:rsidP="00F6178B">
      <w:pPr>
        <w:spacing w:line="360" w:lineRule="auto"/>
        <w:ind w:firstLine="426"/>
        <w:rPr>
          <w:sz w:val="20"/>
          <w:szCs w:val="20"/>
        </w:rPr>
      </w:pPr>
      <w:r w:rsidRPr="00001D63">
        <w:rPr>
          <w:sz w:val="20"/>
          <w:szCs w:val="20"/>
        </w:rPr>
        <w:t>8.21.16.1</w:t>
      </w:r>
      <w:r w:rsidR="00FE2051" w:rsidRPr="00001D63">
        <w:rPr>
          <w:sz w:val="20"/>
          <w:szCs w:val="20"/>
        </w:rPr>
        <w:t xml:space="preserve"> </w:t>
      </w:r>
      <w:r w:rsidR="003320B2" w:rsidRPr="00001D63">
        <w:rPr>
          <w:sz w:val="20"/>
          <w:szCs w:val="20"/>
        </w:rPr>
        <w:t>T</w:t>
      </w:r>
      <w:r w:rsidR="00560C35" w:rsidRPr="00001D63">
        <w:rPr>
          <w:sz w:val="20"/>
          <w:szCs w:val="20"/>
        </w:rPr>
        <w:t xml:space="preserve">wo wiring harnesses </w:t>
      </w:r>
      <w:r w:rsidR="003320B2" w:rsidRPr="00001D63">
        <w:rPr>
          <w:sz w:val="20"/>
          <w:szCs w:val="20"/>
        </w:rPr>
        <w:t xml:space="preserve">are </w:t>
      </w:r>
      <w:r w:rsidR="00560C35" w:rsidRPr="00001D63">
        <w:rPr>
          <w:sz w:val="20"/>
          <w:szCs w:val="20"/>
        </w:rPr>
        <w:t>used on the test stand</w:t>
      </w:r>
      <w:r w:rsidR="003320B2" w:rsidRPr="00001D63">
        <w:rPr>
          <w:sz w:val="20"/>
          <w:szCs w:val="20"/>
        </w:rPr>
        <w:t xml:space="preserve"> - </w:t>
      </w:r>
      <w:r w:rsidR="00F6178B" w:rsidRPr="00001D63">
        <w:rPr>
          <w:sz w:val="20"/>
          <w:szCs w:val="20"/>
        </w:rPr>
        <w:t>a dynamometer harness</w:t>
      </w:r>
      <w:r w:rsidR="00F6178B" w:rsidRPr="00001D63">
        <w:rPr>
          <w:sz w:val="20"/>
          <w:szCs w:val="20"/>
        </w:rPr>
        <w:fldChar w:fldCharType="begin"/>
      </w:r>
      <w:r w:rsidR="00F6178B" w:rsidRPr="00001D63">
        <w:rPr>
          <w:sz w:val="20"/>
          <w:szCs w:val="20"/>
        </w:rPr>
        <w:instrText xml:space="preserve"> NOTEREF _Ref388287395 \f \h </w:instrText>
      </w:r>
      <w:r w:rsidR="00F6178B" w:rsidRPr="00001D63">
        <w:rPr>
          <w:sz w:val="20"/>
          <w:szCs w:val="20"/>
        </w:rPr>
      </w:r>
      <w:r w:rsidR="00F6178B" w:rsidRPr="00001D63">
        <w:rPr>
          <w:sz w:val="20"/>
          <w:szCs w:val="20"/>
        </w:rPr>
        <w:fldChar w:fldCharType="separate"/>
      </w:r>
      <w:r w:rsidR="00EE7235" w:rsidRPr="00001D63">
        <w:rPr>
          <w:rStyle w:val="FootnoteReference"/>
          <w:sz w:val="20"/>
          <w:szCs w:val="20"/>
        </w:rPr>
        <w:t>20</w:t>
      </w:r>
      <w:r w:rsidR="00F6178B" w:rsidRPr="00001D63">
        <w:rPr>
          <w:sz w:val="20"/>
          <w:szCs w:val="20"/>
        </w:rPr>
        <w:fldChar w:fldCharType="end"/>
      </w:r>
      <w:r w:rsidR="00F6178B" w:rsidRPr="00001D63">
        <w:rPr>
          <w:sz w:val="20"/>
          <w:szCs w:val="20"/>
          <w:vertAlign w:val="superscript"/>
        </w:rPr>
        <w:t>,</w:t>
      </w:r>
      <w:r w:rsidR="00F6178B" w:rsidRPr="00001D63">
        <w:rPr>
          <w:sz w:val="20"/>
          <w:szCs w:val="20"/>
          <w:vertAlign w:val="superscript"/>
        </w:rPr>
        <w:fldChar w:fldCharType="begin"/>
      </w:r>
      <w:r w:rsidR="00F6178B" w:rsidRPr="00001D63">
        <w:rPr>
          <w:sz w:val="20"/>
          <w:szCs w:val="20"/>
          <w:vertAlign w:val="superscript"/>
        </w:rPr>
        <w:instrText xml:space="preserve"> NOTEREF _Ref388287467 \f \h </w:instrText>
      </w:r>
      <w:r w:rsidR="00F6178B" w:rsidRPr="00001D63">
        <w:rPr>
          <w:sz w:val="20"/>
          <w:szCs w:val="20"/>
          <w:vertAlign w:val="superscript"/>
        </w:rPr>
      </w:r>
      <w:r w:rsidR="00F6178B" w:rsidRPr="00001D63">
        <w:rPr>
          <w:sz w:val="20"/>
          <w:szCs w:val="20"/>
          <w:vertAlign w:val="superscript"/>
        </w:rPr>
        <w:fldChar w:fldCharType="separate"/>
      </w:r>
      <w:r w:rsidR="00EE7235" w:rsidRPr="00001D63">
        <w:rPr>
          <w:rStyle w:val="FootnoteReference"/>
          <w:sz w:val="20"/>
          <w:szCs w:val="20"/>
        </w:rPr>
        <w:t>21</w:t>
      </w:r>
      <w:r w:rsidR="00F6178B" w:rsidRPr="00001D63">
        <w:rPr>
          <w:sz w:val="20"/>
          <w:szCs w:val="20"/>
          <w:vertAlign w:val="superscript"/>
        </w:rPr>
        <w:fldChar w:fldCharType="end"/>
      </w:r>
      <w:r w:rsidR="00F6178B" w:rsidRPr="00001D63">
        <w:rPr>
          <w:sz w:val="20"/>
          <w:szCs w:val="20"/>
          <w:vertAlign w:val="superscript"/>
        </w:rPr>
        <w:t>,</w:t>
      </w:r>
      <w:r w:rsidR="00F6178B" w:rsidRPr="00001D63">
        <w:rPr>
          <w:sz w:val="20"/>
          <w:szCs w:val="20"/>
          <w:vertAlign w:val="superscript"/>
        </w:rPr>
        <w:fldChar w:fldCharType="begin"/>
      </w:r>
      <w:r w:rsidR="00F6178B" w:rsidRPr="00001D63">
        <w:rPr>
          <w:sz w:val="20"/>
          <w:szCs w:val="20"/>
          <w:vertAlign w:val="superscript"/>
        </w:rPr>
        <w:instrText xml:space="preserve"> NOTEREF _Ref386834936 \f \h </w:instrText>
      </w:r>
      <w:r w:rsidR="00F6178B" w:rsidRPr="00001D63">
        <w:rPr>
          <w:sz w:val="20"/>
          <w:szCs w:val="20"/>
          <w:vertAlign w:val="superscript"/>
        </w:rPr>
      </w:r>
      <w:r w:rsidR="00F6178B" w:rsidRPr="00001D63">
        <w:rPr>
          <w:sz w:val="20"/>
          <w:szCs w:val="20"/>
          <w:vertAlign w:val="superscript"/>
        </w:rPr>
        <w:fldChar w:fldCharType="separate"/>
      </w:r>
      <w:r w:rsidR="00EE7235" w:rsidRPr="00001D63">
        <w:rPr>
          <w:rStyle w:val="FootnoteReference"/>
          <w:sz w:val="20"/>
          <w:szCs w:val="20"/>
        </w:rPr>
        <w:t>9</w:t>
      </w:r>
      <w:r w:rsidR="00F6178B" w:rsidRPr="00001D63">
        <w:rPr>
          <w:sz w:val="20"/>
          <w:szCs w:val="20"/>
          <w:vertAlign w:val="superscript"/>
        </w:rPr>
        <w:fldChar w:fldCharType="end"/>
      </w:r>
      <w:r w:rsidR="00F6178B" w:rsidRPr="00001D63">
        <w:rPr>
          <w:sz w:val="20"/>
          <w:szCs w:val="20"/>
        </w:rPr>
        <w:t xml:space="preserve"> that connects to the stand power</w:t>
      </w:r>
      <w:r w:rsidR="00F6178B" w:rsidRPr="00AD1B06">
        <w:rPr>
          <w:sz w:val="20"/>
          <w:szCs w:val="20"/>
        </w:rPr>
        <w:t xml:space="preserve"> </w:t>
      </w:r>
      <w:r w:rsidR="00F6178B" w:rsidRPr="00D978F7">
        <w:rPr>
          <w:sz w:val="20"/>
          <w:szCs w:val="20"/>
        </w:rPr>
        <w:t xml:space="preserve">and PCM (see </w:t>
      </w:r>
      <w:r w:rsidR="00F6178B" w:rsidRPr="00F50C80">
        <w:rPr>
          <w:color w:val="FF0000"/>
          <w:sz w:val="20"/>
          <w:szCs w:val="20"/>
        </w:rPr>
        <w:t>Fig A9.29</w:t>
      </w:r>
      <w:r w:rsidR="00F6178B" w:rsidRPr="00D978F7">
        <w:rPr>
          <w:sz w:val="20"/>
          <w:szCs w:val="20"/>
        </w:rPr>
        <w:t>) and an engine harness</w:t>
      </w:r>
      <w:r w:rsidR="00F6178B" w:rsidRPr="00D978F7">
        <w:rPr>
          <w:sz w:val="20"/>
          <w:szCs w:val="20"/>
        </w:rPr>
        <w:fldChar w:fldCharType="begin"/>
      </w:r>
      <w:r w:rsidR="00F6178B" w:rsidRPr="00D978F7">
        <w:rPr>
          <w:sz w:val="20"/>
          <w:szCs w:val="20"/>
        </w:rPr>
        <w:instrText xml:space="preserve"> NOTEREF _Ref388287395 \f \h </w:instrText>
      </w:r>
      <w:r w:rsidR="00F6178B" w:rsidRPr="00D978F7">
        <w:rPr>
          <w:sz w:val="20"/>
          <w:szCs w:val="20"/>
        </w:rPr>
      </w:r>
      <w:r w:rsidR="00F6178B" w:rsidRPr="00D978F7">
        <w:rPr>
          <w:sz w:val="20"/>
          <w:szCs w:val="20"/>
        </w:rPr>
        <w:fldChar w:fldCharType="separate"/>
      </w:r>
      <w:r w:rsidR="00EE7235" w:rsidRPr="00EE7235">
        <w:rPr>
          <w:rStyle w:val="FootnoteReference"/>
        </w:rPr>
        <w:t>20</w:t>
      </w:r>
      <w:r w:rsidR="00F6178B" w:rsidRPr="00D978F7">
        <w:rPr>
          <w:sz w:val="20"/>
          <w:szCs w:val="20"/>
        </w:rPr>
        <w:fldChar w:fldCharType="end"/>
      </w:r>
      <w:r w:rsidR="00F6178B" w:rsidRPr="00D978F7">
        <w:rPr>
          <w:sz w:val="20"/>
          <w:szCs w:val="20"/>
          <w:vertAlign w:val="superscript"/>
        </w:rPr>
        <w:t>,</w:t>
      </w:r>
      <w:r w:rsidR="00F6178B" w:rsidRPr="00D978F7">
        <w:rPr>
          <w:sz w:val="20"/>
          <w:szCs w:val="20"/>
          <w:vertAlign w:val="superscript"/>
        </w:rPr>
        <w:fldChar w:fldCharType="begin"/>
      </w:r>
      <w:r w:rsidR="00F6178B" w:rsidRPr="00D978F7">
        <w:rPr>
          <w:sz w:val="20"/>
          <w:szCs w:val="20"/>
        </w:rPr>
        <w:instrText xml:space="preserve"> NOTEREF _Ref388287467 \f \h </w:instrText>
      </w:r>
      <w:r w:rsidR="00F6178B" w:rsidRPr="00D978F7">
        <w:rPr>
          <w:sz w:val="20"/>
          <w:szCs w:val="20"/>
          <w:vertAlign w:val="superscript"/>
        </w:rPr>
      </w:r>
      <w:r w:rsidR="00F6178B" w:rsidRPr="00D978F7">
        <w:rPr>
          <w:sz w:val="20"/>
          <w:szCs w:val="20"/>
          <w:vertAlign w:val="superscript"/>
        </w:rPr>
        <w:fldChar w:fldCharType="separate"/>
      </w:r>
      <w:r w:rsidR="00EE7235" w:rsidRPr="00EE7235">
        <w:rPr>
          <w:rStyle w:val="FootnoteReference"/>
        </w:rPr>
        <w:t>21</w:t>
      </w:r>
      <w:r w:rsidR="00F6178B" w:rsidRPr="00D978F7">
        <w:rPr>
          <w:sz w:val="20"/>
          <w:szCs w:val="20"/>
          <w:vertAlign w:val="superscript"/>
        </w:rPr>
        <w:fldChar w:fldCharType="end"/>
      </w:r>
      <w:r w:rsidR="00F6178B" w:rsidRPr="00D978F7">
        <w:rPr>
          <w:sz w:val="20"/>
          <w:szCs w:val="20"/>
          <w:vertAlign w:val="superscript"/>
        </w:rPr>
        <w:t>,</w:t>
      </w:r>
      <w:r w:rsidR="00F6178B" w:rsidRPr="00D978F7">
        <w:rPr>
          <w:sz w:val="20"/>
          <w:szCs w:val="20"/>
          <w:vertAlign w:val="superscript"/>
        </w:rPr>
        <w:fldChar w:fldCharType="begin"/>
      </w:r>
      <w:r w:rsidR="00F6178B" w:rsidRPr="00D978F7">
        <w:rPr>
          <w:sz w:val="20"/>
          <w:szCs w:val="20"/>
          <w:vertAlign w:val="superscript"/>
        </w:rPr>
        <w:instrText xml:space="preserve"> NOTEREF _Ref386834936 \f \h </w:instrText>
      </w:r>
      <w:r w:rsidR="00F6178B" w:rsidRPr="00D978F7">
        <w:rPr>
          <w:sz w:val="20"/>
          <w:szCs w:val="20"/>
          <w:vertAlign w:val="superscript"/>
        </w:rPr>
      </w:r>
      <w:r w:rsidR="00F6178B" w:rsidRPr="00D978F7">
        <w:rPr>
          <w:sz w:val="20"/>
          <w:szCs w:val="20"/>
          <w:vertAlign w:val="superscript"/>
        </w:rPr>
        <w:fldChar w:fldCharType="separate"/>
      </w:r>
      <w:r w:rsidR="00EE7235" w:rsidRPr="00EE7235">
        <w:rPr>
          <w:rStyle w:val="FootnoteReference"/>
        </w:rPr>
        <w:t>9</w:t>
      </w:r>
      <w:r w:rsidR="00F6178B" w:rsidRPr="00D978F7">
        <w:rPr>
          <w:sz w:val="20"/>
          <w:szCs w:val="20"/>
          <w:vertAlign w:val="superscript"/>
        </w:rPr>
        <w:fldChar w:fldCharType="end"/>
      </w:r>
      <w:r w:rsidR="00F6178B" w:rsidRPr="00D978F7">
        <w:rPr>
          <w:sz w:val="20"/>
          <w:szCs w:val="20"/>
        </w:rPr>
        <w:t xml:space="preserve"> (see </w:t>
      </w:r>
      <w:r w:rsidR="00F6178B" w:rsidRPr="00F50C80">
        <w:rPr>
          <w:color w:val="FF0000"/>
          <w:sz w:val="20"/>
          <w:szCs w:val="20"/>
        </w:rPr>
        <w:t>Fig A9.30</w:t>
      </w:r>
      <w:r w:rsidR="00F6178B" w:rsidRPr="00D978F7">
        <w:rPr>
          <w:sz w:val="20"/>
          <w:szCs w:val="20"/>
        </w:rPr>
        <w:t xml:space="preserve">). </w:t>
      </w:r>
      <w:r w:rsidR="002609EE" w:rsidRPr="00D978F7">
        <w:rPr>
          <w:sz w:val="20"/>
          <w:szCs w:val="20"/>
        </w:rPr>
        <w:t>The stand harness receives</w:t>
      </w:r>
      <w:r w:rsidR="00802DA4">
        <w:rPr>
          <w:sz w:val="20"/>
          <w:szCs w:val="20"/>
        </w:rPr>
        <w:t xml:space="preserve"> a constant dc voltage of</w:t>
      </w:r>
      <w:r w:rsidR="002609EE" w:rsidRPr="00D978F7">
        <w:rPr>
          <w:sz w:val="20"/>
          <w:szCs w:val="20"/>
        </w:rPr>
        <w:t xml:space="preserve"> 12V to pins 4 and 8 and 12V switched to pin 1. </w:t>
      </w:r>
    </w:p>
    <w:p w14:paraId="0EDBE5E0" w14:textId="22360E86" w:rsidR="00FE2051" w:rsidRDefault="00FE2051" w:rsidP="00D81955">
      <w:pPr>
        <w:spacing w:line="360" w:lineRule="auto"/>
        <w:ind w:firstLine="426"/>
        <w:rPr>
          <w:sz w:val="20"/>
          <w:szCs w:val="20"/>
        </w:rPr>
      </w:pPr>
      <w:r>
        <w:rPr>
          <w:sz w:val="20"/>
          <w:szCs w:val="20"/>
        </w:rPr>
        <w:t>8.2</w:t>
      </w:r>
      <w:r w:rsidR="00FA4C92">
        <w:rPr>
          <w:sz w:val="20"/>
          <w:szCs w:val="20"/>
        </w:rPr>
        <w:t>1</w:t>
      </w:r>
      <w:r>
        <w:rPr>
          <w:sz w:val="20"/>
          <w:szCs w:val="20"/>
        </w:rPr>
        <w:t>.17</w:t>
      </w:r>
      <w:r w:rsidR="00560C35" w:rsidRPr="00646D39">
        <w:rPr>
          <w:sz w:val="20"/>
          <w:szCs w:val="20"/>
        </w:rPr>
        <w:t xml:space="preserve"> </w:t>
      </w:r>
      <w:r w:rsidR="00560C35" w:rsidRPr="00FE2051">
        <w:rPr>
          <w:i/>
          <w:sz w:val="20"/>
          <w:szCs w:val="20"/>
        </w:rPr>
        <w:t>Electronic Throttle Controller</w:t>
      </w:r>
      <w:r w:rsidR="00D75E27">
        <w:rPr>
          <w:i/>
          <w:sz w:val="20"/>
          <w:szCs w:val="20"/>
        </w:rPr>
        <w:t>:</w:t>
      </w:r>
    </w:p>
    <w:p w14:paraId="3880EA36" w14:textId="7001B21B" w:rsidR="00FE2051" w:rsidRDefault="00AD1B06" w:rsidP="00AD1B06">
      <w:pPr>
        <w:spacing w:line="360" w:lineRule="auto"/>
        <w:ind w:firstLine="426"/>
        <w:rPr>
          <w:sz w:val="20"/>
          <w:szCs w:val="20"/>
        </w:rPr>
      </w:pPr>
      <w:r>
        <w:rPr>
          <w:sz w:val="20"/>
          <w:szCs w:val="20"/>
        </w:rPr>
        <w:t xml:space="preserve">8.21.17.1 </w:t>
      </w:r>
      <w:r>
        <w:rPr>
          <w:i/>
          <w:sz w:val="20"/>
          <w:szCs w:val="20"/>
        </w:rPr>
        <w:t>General—</w:t>
      </w:r>
      <w:r w:rsidR="00560C35" w:rsidRPr="00646D39">
        <w:rPr>
          <w:sz w:val="20"/>
          <w:szCs w:val="20"/>
        </w:rPr>
        <w:t xml:space="preserve"> </w:t>
      </w:r>
      <w:r>
        <w:rPr>
          <w:sz w:val="20"/>
          <w:szCs w:val="20"/>
        </w:rPr>
        <w:t>The t</w:t>
      </w:r>
      <w:r w:rsidR="00560C35" w:rsidRPr="00646D39">
        <w:rPr>
          <w:sz w:val="20"/>
          <w:szCs w:val="20"/>
        </w:rPr>
        <w:t xml:space="preserve">hrottle is controlled using simulated accelerator pedal position signals. The </w:t>
      </w:r>
      <w:r w:rsidR="00F83BEF" w:rsidRPr="00646D39">
        <w:rPr>
          <w:sz w:val="20"/>
          <w:szCs w:val="20"/>
        </w:rPr>
        <w:t>dyna</w:t>
      </w:r>
      <w:r w:rsidR="00F83BEF">
        <w:rPr>
          <w:sz w:val="20"/>
          <w:szCs w:val="20"/>
        </w:rPr>
        <w:t>mometer</w:t>
      </w:r>
      <w:r w:rsidR="00560C35" w:rsidRPr="00646D39">
        <w:rPr>
          <w:sz w:val="20"/>
          <w:szCs w:val="20"/>
        </w:rPr>
        <w:t xml:space="preserve"> wiring harness is supplied with an Accelerator Pedal Position jumper cable with un-terminated pigtail leads. </w:t>
      </w:r>
    </w:p>
    <w:p w14:paraId="3B2EE19B" w14:textId="43BDB221" w:rsidR="00FE2051" w:rsidRDefault="00AD1B06" w:rsidP="00AD1B06">
      <w:pPr>
        <w:spacing w:line="360" w:lineRule="auto"/>
        <w:ind w:firstLine="426"/>
        <w:rPr>
          <w:sz w:val="20"/>
          <w:szCs w:val="20"/>
        </w:rPr>
      </w:pPr>
      <w:r>
        <w:rPr>
          <w:sz w:val="20"/>
          <w:szCs w:val="20"/>
        </w:rPr>
        <w:t>8.21.17.2</w:t>
      </w:r>
      <w:r w:rsidR="00FE2051">
        <w:rPr>
          <w:sz w:val="20"/>
          <w:szCs w:val="20"/>
        </w:rPr>
        <w:t xml:space="preserve"> </w:t>
      </w:r>
      <w:r>
        <w:rPr>
          <w:sz w:val="20"/>
          <w:szCs w:val="20"/>
        </w:rPr>
        <w:t xml:space="preserve">Connect </w:t>
      </w:r>
      <w:r w:rsidR="00560C35" w:rsidRPr="00646D39">
        <w:rPr>
          <w:sz w:val="20"/>
          <w:szCs w:val="20"/>
        </w:rPr>
        <w:t xml:space="preserve">two voltage command signals, Acc Pos Sensor 1 and Acc Pos Sensor 2, to the Accelerator Pedal Position jumper cable. </w:t>
      </w:r>
      <w:r w:rsidR="00FE2051">
        <w:rPr>
          <w:sz w:val="20"/>
          <w:szCs w:val="20"/>
        </w:rPr>
        <w:t xml:space="preserve"> </w:t>
      </w:r>
      <w:r w:rsidR="00560C35" w:rsidRPr="00646D39">
        <w:rPr>
          <w:sz w:val="20"/>
          <w:szCs w:val="20"/>
        </w:rPr>
        <w:t xml:space="preserve">The voltage control ranges for each signal are shown in </w:t>
      </w:r>
      <w:r w:rsidR="00560C35" w:rsidRPr="006B2418">
        <w:rPr>
          <w:color w:val="FF0000"/>
          <w:sz w:val="20"/>
          <w:szCs w:val="20"/>
        </w:rPr>
        <w:t>Table 1</w:t>
      </w:r>
      <w:r w:rsidR="00560C35" w:rsidRPr="00646D39">
        <w:rPr>
          <w:sz w:val="20"/>
          <w:szCs w:val="20"/>
        </w:rPr>
        <w:t xml:space="preserve">.The wiring schematic and pin-out description for this connection </w:t>
      </w:r>
      <w:r w:rsidR="00AA3AB1">
        <w:rPr>
          <w:sz w:val="20"/>
          <w:szCs w:val="20"/>
        </w:rPr>
        <w:t>are</w:t>
      </w:r>
      <w:r w:rsidR="00AA3AB1" w:rsidRPr="00646D39">
        <w:rPr>
          <w:sz w:val="20"/>
          <w:szCs w:val="20"/>
        </w:rPr>
        <w:t xml:space="preserve"> </w:t>
      </w:r>
      <w:r w:rsidR="00560C35" w:rsidRPr="00646D39">
        <w:rPr>
          <w:sz w:val="20"/>
          <w:szCs w:val="20"/>
        </w:rPr>
        <w:t xml:space="preserve">shown in </w:t>
      </w:r>
      <w:r w:rsidR="00560C35" w:rsidRPr="006B2418">
        <w:rPr>
          <w:color w:val="FF0000"/>
          <w:sz w:val="20"/>
          <w:szCs w:val="20"/>
        </w:rPr>
        <w:t>Fig</w:t>
      </w:r>
      <w:r w:rsidR="00FE2051">
        <w:rPr>
          <w:color w:val="FF0000"/>
          <w:sz w:val="20"/>
          <w:szCs w:val="20"/>
        </w:rPr>
        <w:t>.</w:t>
      </w:r>
      <w:r w:rsidR="00560C35" w:rsidRPr="006B2418">
        <w:rPr>
          <w:color w:val="FF0000"/>
          <w:sz w:val="20"/>
          <w:szCs w:val="20"/>
        </w:rPr>
        <w:t xml:space="preserve"> </w:t>
      </w:r>
      <w:r w:rsidR="00E73956">
        <w:rPr>
          <w:sz w:val="20"/>
          <w:szCs w:val="20"/>
        </w:rPr>
        <w:t>1</w:t>
      </w:r>
      <w:r w:rsidR="00560C35" w:rsidRPr="00646D39">
        <w:rPr>
          <w:sz w:val="20"/>
          <w:szCs w:val="20"/>
        </w:rPr>
        <w:t>.</w:t>
      </w:r>
      <w:r>
        <w:rPr>
          <w:sz w:val="20"/>
          <w:szCs w:val="20"/>
        </w:rPr>
        <w:t xml:space="preserve"> </w:t>
      </w:r>
      <w:r w:rsidR="00DB76B3">
        <w:rPr>
          <w:sz w:val="20"/>
          <w:szCs w:val="20"/>
        </w:rPr>
        <w:t xml:space="preserve"> </w:t>
      </w:r>
      <w:r>
        <w:rPr>
          <w:sz w:val="20"/>
          <w:szCs w:val="20"/>
        </w:rPr>
        <w:t>Run t</w:t>
      </w:r>
      <w:r w:rsidR="004A02FB">
        <w:rPr>
          <w:sz w:val="20"/>
          <w:szCs w:val="20"/>
        </w:rPr>
        <w:t>he voltage signals through a voltage isolator otherwise interference will occur between the lab DAC system and the engine ECU and throttle control will be erratic.</w:t>
      </w:r>
    </w:p>
    <w:p w14:paraId="1091C204" w14:textId="77777777" w:rsidR="00FE2051" w:rsidRDefault="00FE2051" w:rsidP="00D12453">
      <w:pPr>
        <w:spacing w:line="360" w:lineRule="auto"/>
        <w:ind w:left="360"/>
        <w:rPr>
          <w:sz w:val="20"/>
          <w:szCs w:val="20"/>
        </w:rPr>
      </w:pPr>
    </w:p>
    <w:p w14:paraId="42CCCA9A" w14:textId="77777777" w:rsidR="00FE2051" w:rsidRPr="00856D82" w:rsidRDefault="00FE2051" w:rsidP="00D12453">
      <w:pPr>
        <w:pStyle w:val="Caption"/>
        <w:keepNext/>
        <w:spacing w:after="0" w:line="360" w:lineRule="auto"/>
        <w:jc w:val="center"/>
        <w:rPr>
          <w:rFonts w:ascii="Arial" w:hAnsi="Arial" w:cs="Arial"/>
          <w:color w:val="auto"/>
          <w:sz w:val="20"/>
        </w:rPr>
      </w:pPr>
      <w:r w:rsidRPr="00856D82">
        <w:rPr>
          <w:rFonts w:ascii="Arial" w:hAnsi="Arial" w:cs="Arial"/>
          <w:color w:val="auto"/>
          <w:sz w:val="20"/>
        </w:rPr>
        <w:t xml:space="preserve">Table </w:t>
      </w:r>
      <w:r w:rsidR="00FF377E" w:rsidRPr="00856D82">
        <w:rPr>
          <w:rFonts w:ascii="Arial" w:hAnsi="Arial" w:cs="Arial"/>
          <w:color w:val="auto"/>
          <w:sz w:val="20"/>
        </w:rPr>
        <w:fldChar w:fldCharType="begin"/>
      </w:r>
      <w:r w:rsidRPr="00856D82">
        <w:rPr>
          <w:rFonts w:ascii="Arial" w:hAnsi="Arial" w:cs="Arial"/>
          <w:color w:val="auto"/>
          <w:sz w:val="20"/>
        </w:rPr>
        <w:instrText xml:space="preserve"> SEQ Table \* ARABIC </w:instrText>
      </w:r>
      <w:r w:rsidR="00FF377E" w:rsidRPr="00856D82">
        <w:rPr>
          <w:rFonts w:ascii="Arial" w:hAnsi="Arial" w:cs="Arial"/>
          <w:color w:val="auto"/>
          <w:sz w:val="20"/>
        </w:rPr>
        <w:fldChar w:fldCharType="separate"/>
      </w:r>
      <w:r w:rsidR="00EE7235">
        <w:rPr>
          <w:rFonts w:ascii="Arial" w:hAnsi="Arial" w:cs="Arial"/>
          <w:noProof/>
          <w:color w:val="auto"/>
          <w:sz w:val="20"/>
        </w:rPr>
        <w:t>1</w:t>
      </w:r>
      <w:r w:rsidR="00FF377E" w:rsidRPr="00856D82">
        <w:rPr>
          <w:rFonts w:ascii="Arial" w:hAnsi="Arial" w:cs="Arial"/>
          <w:noProof/>
          <w:color w:val="auto"/>
          <w:sz w:val="20"/>
        </w:rPr>
        <w:fldChar w:fldCharType="end"/>
      </w:r>
      <w:r w:rsidRPr="00856D82">
        <w:rPr>
          <w:rFonts w:ascii="Arial" w:hAnsi="Arial" w:cs="Arial"/>
          <w:color w:val="auto"/>
          <w:sz w:val="20"/>
        </w:rPr>
        <w:t>: Accelerator Position Sensor Control Ranges</w:t>
      </w:r>
    </w:p>
    <w:tbl>
      <w:tblPr>
        <w:tblStyle w:val="TableGrid"/>
        <w:tblW w:w="0" w:type="auto"/>
        <w:jc w:val="center"/>
        <w:tblLook w:val="04A0" w:firstRow="1" w:lastRow="0" w:firstColumn="1" w:lastColumn="0" w:noHBand="0" w:noVBand="1"/>
      </w:tblPr>
      <w:tblGrid>
        <w:gridCol w:w="1850"/>
        <w:gridCol w:w="1883"/>
        <w:gridCol w:w="1805"/>
        <w:gridCol w:w="1972"/>
      </w:tblGrid>
      <w:tr w:rsidR="00FE2051" w:rsidRPr="00856D82" w14:paraId="165DB5C2" w14:textId="77777777">
        <w:trPr>
          <w:jc w:val="center"/>
        </w:trPr>
        <w:tc>
          <w:tcPr>
            <w:tcW w:w="0" w:type="auto"/>
          </w:tcPr>
          <w:p w14:paraId="458543CC" w14:textId="77777777" w:rsidR="00FE2051" w:rsidRPr="00856D82" w:rsidRDefault="00FE2051" w:rsidP="00D12453">
            <w:pPr>
              <w:spacing w:line="360" w:lineRule="auto"/>
              <w:rPr>
                <w:rFonts w:ascii="Arial" w:hAnsi="Arial" w:cs="Arial"/>
                <w:b/>
                <w:sz w:val="20"/>
                <w:szCs w:val="24"/>
              </w:rPr>
            </w:pPr>
            <w:r w:rsidRPr="00856D82">
              <w:rPr>
                <w:rFonts w:ascii="Arial" w:hAnsi="Arial" w:cs="Arial"/>
                <w:b/>
                <w:sz w:val="20"/>
                <w:szCs w:val="24"/>
              </w:rPr>
              <w:t>Command Signal</w:t>
            </w:r>
          </w:p>
        </w:tc>
        <w:tc>
          <w:tcPr>
            <w:tcW w:w="0" w:type="auto"/>
          </w:tcPr>
          <w:p w14:paraId="4ADD5874" w14:textId="5B485DBC" w:rsidR="00FE2051" w:rsidRDefault="00FE2051" w:rsidP="00D12453">
            <w:pPr>
              <w:spacing w:line="360" w:lineRule="auto"/>
              <w:rPr>
                <w:rFonts w:ascii="Arial" w:hAnsi="Arial" w:cs="Arial"/>
                <w:b/>
                <w:sz w:val="20"/>
                <w:szCs w:val="24"/>
              </w:rPr>
            </w:pPr>
            <w:r w:rsidRPr="00856D82">
              <w:rPr>
                <w:rFonts w:ascii="Arial" w:hAnsi="Arial" w:cs="Arial"/>
                <w:b/>
                <w:sz w:val="20"/>
                <w:szCs w:val="24"/>
              </w:rPr>
              <w:t>Operating Range</w:t>
            </w:r>
            <w:r w:rsidR="005B363C">
              <w:rPr>
                <w:rFonts w:ascii="Arial" w:hAnsi="Arial" w:cs="Arial"/>
                <w:b/>
                <w:sz w:val="20"/>
                <w:szCs w:val="24"/>
              </w:rPr>
              <w:t>,</w:t>
            </w:r>
          </w:p>
          <w:p w14:paraId="2486B863" w14:textId="1B5B003A" w:rsidR="005B363C" w:rsidRPr="00856D82" w:rsidRDefault="005B363C" w:rsidP="005B363C">
            <w:pPr>
              <w:spacing w:line="360" w:lineRule="auto"/>
              <w:jc w:val="center"/>
              <w:rPr>
                <w:rFonts w:ascii="Arial" w:hAnsi="Arial" w:cs="Arial"/>
                <w:b/>
                <w:sz w:val="20"/>
                <w:szCs w:val="24"/>
              </w:rPr>
            </w:pPr>
            <w:r>
              <w:rPr>
                <w:rFonts w:ascii="Arial" w:hAnsi="Arial" w:cs="Arial"/>
                <w:b/>
                <w:sz w:val="20"/>
                <w:szCs w:val="24"/>
              </w:rPr>
              <w:t>dc voltage</w:t>
            </w:r>
          </w:p>
        </w:tc>
        <w:tc>
          <w:tcPr>
            <w:tcW w:w="0" w:type="auto"/>
          </w:tcPr>
          <w:p w14:paraId="2DBC0F4D" w14:textId="77777777" w:rsidR="00FE2051" w:rsidRDefault="00FE2051" w:rsidP="00D12453">
            <w:pPr>
              <w:spacing w:line="360" w:lineRule="auto"/>
              <w:rPr>
                <w:rFonts w:ascii="Arial" w:hAnsi="Arial" w:cs="Arial"/>
                <w:b/>
                <w:sz w:val="20"/>
                <w:szCs w:val="24"/>
              </w:rPr>
            </w:pPr>
            <w:r w:rsidRPr="00856D82">
              <w:rPr>
                <w:rFonts w:ascii="Arial" w:hAnsi="Arial" w:cs="Arial"/>
                <w:b/>
                <w:sz w:val="20"/>
                <w:szCs w:val="24"/>
              </w:rPr>
              <w:t>Min Signal (Idle)</w:t>
            </w:r>
            <w:r w:rsidR="005B363C">
              <w:rPr>
                <w:rFonts w:ascii="Arial" w:hAnsi="Arial" w:cs="Arial"/>
                <w:b/>
                <w:sz w:val="20"/>
                <w:szCs w:val="24"/>
              </w:rPr>
              <w:t xml:space="preserve">, </w:t>
            </w:r>
          </w:p>
          <w:p w14:paraId="5F5C682F" w14:textId="36411F76" w:rsidR="005B363C" w:rsidRPr="00856D82" w:rsidRDefault="005B363C" w:rsidP="005B363C">
            <w:pPr>
              <w:spacing w:line="360" w:lineRule="auto"/>
              <w:jc w:val="center"/>
              <w:rPr>
                <w:rFonts w:ascii="Arial" w:hAnsi="Arial" w:cs="Arial"/>
                <w:b/>
                <w:sz w:val="20"/>
                <w:szCs w:val="24"/>
              </w:rPr>
            </w:pPr>
            <w:r>
              <w:rPr>
                <w:rFonts w:ascii="Arial" w:hAnsi="Arial" w:cs="Arial"/>
                <w:b/>
                <w:sz w:val="20"/>
                <w:szCs w:val="24"/>
              </w:rPr>
              <w:t>dc voltage</w:t>
            </w:r>
          </w:p>
        </w:tc>
        <w:tc>
          <w:tcPr>
            <w:tcW w:w="0" w:type="auto"/>
          </w:tcPr>
          <w:p w14:paraId="5B5EDF9A" w14:textId="77777777" w:rsidR="00FE2051" w:rsidRDefault="00FE2051" w:rsidP="00D12453">
            <w:pPr>
              <w:spacing w:line="360" w:lineRule="auto"/>
              <w:rPr>
                <w:rFonts w:ascii="Arial" w:hAnsi="Arial" w:cs="Arial"/>
                <w:b/>
                <w:sz w:val="20"/>
                <w:szCs w:val="24"/>
              </w:rPr>
            </w:pPr>
            <w:r w:rsidRPr="00856D82">
              <w:rPr>
                <w:rFonts w:ascii="Arial" w:hAnsi="Arial" w:cs="Arial"/>
                <w:b/>
                <w:sz w:val="20"/>
                <w:szCs w:val="24"/>
              </w:rPr>
              <w:t>Max Signal (WOT)</w:t>
            </w:r>
            <w:r w:rsidR="005B363C">
              <w:rPr>
                <w:rFonts w:ascii="Arial" w:hAnsi="Arial" w:cs="Arial"/>
                <w:b/>
                <w:sz w:val="20"/>
                <w:szCs w:val="24"/>
              </w:rPr>
              <w:t>,</w:t>
            </w:r>
          </w:p>
          <w:p w14:paraId="7715B215" w14:textId="45D4E24A" w:rsidR="005B363C" w:rsidRPr="00856D82" w:rsidRDefault="005B363C" w:rsidP="005B363C">
            <w:pPr>
              <w:spacing w:line="360" w:lineRule="auto"/>
              <w:jc w:val="center"/>
              <w:rPr>
                <w:rFonts w:ascii="Arial" w:hAnsi="Arial" w:cs="Arial"/>
                <w:b/>
                <w:sz w:val="20"/>
                <w:szCs w:val="24"/>
              </w:rPr>
            </w:pPr>
            <w:r>
              <w:rPr>
                <w:rFonts w:ascii="Arial" w:hAnsi="Arial" w:cs="Arial"/>
                <w:b/>
                <w:sz w:val="20"/>
                <w:szCs w:val="24"/>
              </w:rPr>
              <w:t>dc voltage</w:t>
            </w:r>
          </w:p>
        </w:tc>
      </w:tr>
      <w:tr w:rsidR="00FE2051" w:rsidRPr="00856D82" w14:paraId="6A3C8CFE" w14:textId="77777777">
        <w:trPr>
          <w:jc w:val="center"/>
        </w:trPr>
        <w:tc>
          <w:tcPr>
            <w:tcW w:w="0" w:type="auto"/>
          </w:tcPr>
          <w:p w14:paraId="24129D22" w14:textId="22A3CE32" w:rsidR="00FE2051" w:rsidRPr="00856D82" w:rsidRDefault="00FE2051" w:rsidP="00D12453">
            <w:pPr>
              <w:spacing w:line="360" w:lineRule="auto"/>
              <w:rPr>
                <w:rFonts w:ascii="Arial" w:hAnsi="Arial" w:cs="Arial"/>
                <w:sz w:val="20"/>
                <w:szCs w:val="24"/>
              </w:rPr>
            </w:pPr>
            <w:r w:rsidRPr="00856D82">
              <w:rPr>
                <w:rFonts w:ascii="Arial" w:hAnsi="Arial" w:cs="Arial"/>
                <w:sz w:val="20"/>
                <w:szCs w:val="24"/>
              </w:rPr>
              <w:t>Acc Pos Sensor 1</w:t>
            </w:r>
          </w:p>
        </w:tc>
        <w:tc>
          <w:tcPr>
            <w:tcW w:w="0" w:type="auto"/>
          </w:tcPr>
          <w:p w14:paraId="7922EA07" w14:textId="210BA193" w:rsidR="00FE2051" w:rsidRPr="00856D82" w:rsidRDefault="00FE2051" w:rsidP="00D12453">
            <w:pPr>
              <w:spacing w:line="360" w:lineRule="auto"/>
              <w:rPr>
                <w:rFonts w:ascii="Arial" w:hAnsi="Arial" w:cs="Arial"/>
                <w:sz w:val="20"/>
                <w:szCs w:val="24"/>
              </w:rPr>
            </w:pPr>
            <w:r w:rsidRPr="00856D82">
              <w:rPr>
                <w:rFonts w:ascii="Arial" w:hAnsi="Arial" w:cs="Arial"/>
                <w:sz w:val="20"/>
                <w:szCs w:val="24"/>
              </w:rPr>
              <w:t>0 V to 5.0 V</w:t>
            </w:r>
          </w:p>
        </w:tc>
        <w:tc>
          <w:tcPr>
            <w:tcW w:w="0" w:type="auto"/>
          </w:tcPr>
          <w:p w14:paraId="4B791616" w14:textId="56424FA1" w:rsidR="00FE2051" w:rsidRPr="00856D82" w:rsidRDefault="00FE2051" w:rsidP="00D12453">
            <w:pPr>
              <w:spacing w:line="360" w:lineRule="auto"/>
              <w:rPr>
                <w:rFonts w:ascii="Arial" w:hAnsi="Arial" w:cs="Arial"/>
                <w:sz w:val="20"/>
                <w:szCs w:val="24"/>
              </w:rPr>
            </w:pPr>
            <w:r w:rsidRPr="00856D82">
              <w:rPr>
                <w:rFonts w:ascii="Arial" w:hAnsi="Arial" w:cs="Arial"/>
                <w:sz w:val="20"/>
                <w:szCs w:val="24"/>
              </w:rPr>
              <w:t>0.75 V (15 %)</w:t>
            </w:r>
          </w:p>
        </w:tc>
        <w:tc>
          <w:tcPr>
            <w:tcW w:w="0" w:type="auto"/>
          </w:tcPr>
          <w:p w14:paraId="7F513A75" w14:textId="48F5BB6A" w:rsidR="00FE2051" w:rsidRPr="00856D82" w:rsidRDefault="00FE2051" w:rsidP="00D12453">
            <w:pPr>
              <w:spacing w:line="360" w:lineRule="auto"/>
              <w:rPr>
                <w:rFonts w:ascii="Arial" w:hAnsi="Arial" w:cs="Arial"/>
                <w:sz w:val="20"/>
                <w:szCs w:val="24"/>
              </w:rPr>
            </w:pPr>
            <w:r w:rsidRPr="00856D82">
              <w:rPr>
                <w:rFonts w:ascii="Arial" w:hAnsi="Arial" w:cs="Arial"/>
                <w:sz w:val="20"/>
                <w:szCs w:val="24"/>
              </w:rPr>
              <w:t>4.25 V (85 %)</w:t>
            </w:r>
          </w:p>
        </w:tc>
      </w:tr>
      <w:tr w:rsidR="00FE2051" w:rsidRPr="00856D82" w14:paraId="140046B2" w14:textId="77777777">
        <w:trPr>
          <w:jc w:val="center"/>
        </w:trPr>
        <w:tc>
          <w:tcPr>
            <w:tcW w:w="0" w:type="auto"/>
          </w:tcPr>
          <w:p w14:paraId="2FF9DB18" w14:textId="77777777" w:rsidR="00FE2051" w:rsidRPr="00856D82" w:rsidRDefault="00FE2051" w:rsidP="00D12453">
            <w:pPr>
              <w:spacing w:line="360" w:lineRule="auto"/>
              <w:rPr>
                <w:rFonts w:ascii="Arial" w:hAnsi="Arial" w:cs="Arial"/>
                <w:sz w:val="20"/>
                <w:szCs w:val="24"/>
              </w:rPr>
            </w:pPr>
            <w:r w:rsidRPr="00856D82">
              <w:rPr>
                <w:rFonts w:ascii="Arial" w:hAnsi="Arial" w:cs="Arial"/>
                <w:sz w:val="20"/>
                <w:szCs w:val="24"/>
              </w:rPr>
              <w:t>Acc Pos Sensor 2</w:t>
            </w:r>
          </w:p>
        </w:tc>
        <w:tc>
          <w:tcPr>
            <w:tcW w:w="0" w:type="auto"/>
          </w:tcPr>
          <w:p w14:paraId="1F56F400" w14:textId="71126B45" w:rsidR="00FE2051" w:rsidRPr="00856D82" w:rsidRDefault="00FE2051" w:rsidP="00D12453">
            <w:pPr>
              <w:spacing w:line="360" w:lineRule="auto"/>
              <w:rPr>
                <w:rFonts w:ascii="Arial" w:hAnsi="Arial" w:cs="Arial"/>
                <w:sz w:val="20"/>
                <w:szCs w:val="24"/>
              </w:rPr>
            </w:pPr>
            <w:r w:rsidRPr="00856D82">
              <w:rPr>
                <w:rFonts w:ascii="Arial" w:hAnsi="Arial" w:cs="Arial"/>
                <w:sz w:val="20"/>
                <w:szCs w:val="24"/>
              </w:rPr>
              <w:t>0 V to 2.5 V</w:t>
            </w:r>
          </w:p>
        </w:tc>
        <w:tc>
          <w:tcPr>
            <w:tcW w:w="0" w:type="auto"/>
          </w:tcPr>
          <w:p w14:paraId="65DB5407" w14:textId="6AAA245C" w:rsidR="00FE2051" w:rsidRPr="00856D82" w:rsidRDefault="00FE2051" w:rsidP="00D12453">
            <w:pPr>
              <w:spacing w:line="360" w:lineRule="auto"/>
              <w:rPr>
                <w:rFonts w:ascii="Arial" w:hAnsi="Arial" w:cs="Arial"/>
                <w:sz w:val="20"/>
                <w:szCs w:val="24"/>
              </w:rPr>
            </w:pPr>
            <w:r w:rsidRPr="00856D82">
              <w:rPr>
                <w:rFonts w:ascii="Arial" w:hAnsi="Arial" w:cs="Arial"/>
                <w:sz w:val="20"/>
                <w:szCs w:val="24"/>
              </w:rPr>
              <w:t>0.375 V (15 %)</w:t>
            </w:r>
          </w:p>
        </w:tc>
        <w:tc>
          <w:tcPr>
            <w:tcW w:w="0" w:type="auto"/>
          </w:tcPr>
          <w:p w14:paraId="2A337AF1" w14:textId="1C41C5A6" w:rsidR="00FE2051" w:rsidRPr="00856D82" w:rsidRDefault="00FE2051" w:rsidP="00D12453">
            <w:pPr>
              <w:spacing w:line="360" w:lineRule="auto"/>
              <w:rPr>
                <w:rFonts w:ascii="Arial" w:hAnsi="Arial" w:cs="Arial"/>
                <w:sz w:val="20"/>
                <w:szCs w:val="24"/>
              </w:rPr>
            </w:pPr>
            <w:r w:rsidRPr="00856D82">
              <w:rPr>
                <w:rFonts w:ascii="Arial" w:hAnsi="Arial" w:cs="Arial"/>
                <w:sz w:val="20"/>
                <w:szCs w:val="24"/>
              </w:rPr>
              <w:t>2.125 V (85 %)</w:t>
            </w:r>
          </w:p>
        </w:tc>
      </w:tr>
      <w:tr w:rsidR="00FE2051" w:rsidRPr="00856D82" w14:paraId="73F21C53" w14:textId="77777777">
        <w:trPr>
          <w:jc w:val="center"/>
        </w:trPr>
        <w:tc>
          <w:tcPr>
            <w:tcW w:w="0" w:type="auto"/>
            <w:gridSpan w:val="4"/>
          </w:tcPr>
          <w:p w14:paraId="69A4D7A7" w14:textId="77777777" w:rsidR="00FE2051" w:rsidRPr="00856D82" w:rsidRDefault="00FE2051" w:rsidP="00D12453">
            <w:pPr>
              <w:spacing w:line="360" w:lineRule="auto"/>
              <w:rPr>
                <w:rFonts w:ascii="Arial" w:hAnsi="Arial" w:cs="Arial"/>
                <w:sz w:val="20"/>
                <w:szCs w:val="24"/>
              </w:rPr>
            </w:pPr>
            <w:r w:rsidRPr="00856D82">
              <w:rPr>
                <w:rFonts w:ascii="Arial" w:hAnsi="Arial" w:cs="Arial"/>
                <w:sz w:val="20"/>
                <w:szCs w:val="24"/>
              </w:rPr>
              <w:t>Note: Acc Pos Sen</w:t>
            </w:r>
            <w:r w:rsidR="003205BE" w:rsidRPr="00856D82">
              <w:rPr>
                <w:rFonts w:ascii="Arial" w:hAnsi="Arial" w:cs="Arial"/>
                <w:sz w:val="20"/>
                <w:szCs w:val="24"/>
              </w:rPr>
              <w:t>s</w:t>
            </w:r>
            <w:r w:rsidRPr="00856D82">
              <w:rPr>
                <w:rFonts w:ascii="Arial" w:hAnsi="Arial" w:cs="Arial"/>
                <w:sz w:val="20"/>
                <w:szCs w:val="24"/>
              </w:rPr>
              <w:t>or 2 should always equal 50 % of Acc Pos Sensor 1</w:t>
            </w:r>
          </w:p>
        </w:tc>
      </w:tr>
    </w:tbl>
    <w:p w14:paraId="2A358341" w14:textId="77777777" w:rsidR="00FE2051" w:rsidRPr="00FE2051" w:rsidRDefault="00FE2051" w:rsidP="00D12453">
      <w:pPr>
        <w:spacing w:line="360" w:lineRule="auto"/>
        <w:rPr>
          <w:sz w:val="20"/>
        </w:rPr>
      </w:pPr>
    </w:p>
    <w:p w14:paraId="61F92C0E" w14:textId="77777777" w:rsidR="00560C35" w:rsidRPr="00646D39" w:rsidRDefault="00560C35" w:rsidP="00D12453">
      <w:pPr>
        <w:spacing w:line="360" w:lineRule="auto"/>
        <w:ind w:left="360"/>
        <w:jc w:val="center"/>
        <w:rPr>
          <w:sz w:val="20"/>
          <w:szCs w:val="20"/>
        </w:rPr>
      </w:pPr>
    </w:p>
    <w:p w14:paraId="2F1BEDF4" w14:textId="77777777" w:rsidR="00560C35" w:rsidRPr="00646D39" w:rsidRDefault="00560C35" w:rsidP="00D12453">
      <w:pPr>
        <w:spacing w:line="360" w:lineRule="auto"/>
        <w:rPr>
          <w:sz w:val="20"/>
          <w:szCs w:val="20"/>
        </w:rPr>
      </w:pPr>
    </w:p>
    <w:p w14:paraId="5D846D73" w14:textId="77777777" w:rsidR="00560C35" w:rsidRPr="00646D39" w:rsidRDefault="00560C35" w:rsidP="00D12453">
      <w:pPr>
        <w:spacing w:line="360" w:lineRule="auto"/>
        <w:rPr>
          <w:sz w:val="20"/>
          <w:szCs w:val="20"/>
        </w:rPr>
      </w:pPr>
    </w:p>
    <w:p w14:paraId="3C67BD61" w14:textId="77777777" w:rsidR="00560C35" w:rsidRPr="00646D39" w:rsidRDefault="00560C35" w:rsidP="00D12453">
      <w:pPr>
        <w:spacing w:line="360" w:lineRule="auto"/>
        <w:jc w:val="center"/>
        <w:rPr>
          <w:sz w:val="20"/>
          <w:szCs w:val="20"/>
        </w:rPr>
      </w:pPr>
      <w:r w:rsidRPr="00646D39">
        <w:rPr>
          <w:noProof/>
          <w:sz w:val="20"/>
          <w:szCs w:val="20"/>
        </w:rPr>
        <w:drawing>
          <wp:inline distT="0" distB="0" distL="0" distR="0" wp14:anchorId="49476C16" wp14:editId="540A7443">
            <wp:extent cx="5943600" cy="130119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5943600" cy="1301195"/>
                    </a:xfrm>
                    <a:prstGeom prst="rect">
                      <a:avLst/>
                    </a:prstGeom>
                    <a:noFill/>
                    <a:ln w="9525">
                      <a:noFill/>
                      <a:miter lim="800000"/>
                      <a:headEnd/>
                      <a:tailEnd/>
                    </a:ln>
                  </pic:spPr>
                </pic:pic>
              </a:graphicData>
            </a:graphic>
          </wp:inline>
        </w:drawing>
      </w:r>
    </w:p>
    <w:p w14:paraId="72D8FB97" w14:textId="77777777" w:rsidR="00560C35" w:rsidRPr="00646D39" w:rsidRDefault="00560C35" w:rsidP="00D12453">
      <w:pPr>
        <w:spacing w:line="360" w:lineRule="auto"/>
        <w:jc w:val="center"/>
        <w:rPr>
          <w:sz w:val="20"/>
          <w:szCs w:val="20"/>
        </w:rPr>
      </w:pPr>
    </w:p>
    <w:p w14:paraId="0938C965" w14:textId="22483E2F" w:rsidR="00560C35" w:rsidRPr="00136DA2" w:rsidRDefault="00136DA2" w:rsidP="00D12453">
      <w:pPr>
        <w:spacing w:line="360" w:lineRule="auto"/>
        <w:jc w:val="center"/>
        <w:rPr>
          <w:rFonts w:ascii="Arial" w:hAnsi="Arial" w:cs="Arial"/>
          <w:b/>
        </w:rPr>
      </w:pPr>
      <w:r w:rsidRPr="00136DA2">
        <w:rPr>
          <w:rFonts w:ascii="Arial" w:hAnsi="Arial" w:cs="Arial"/>
          <w:b/>
        </w:rPr>
        <w:t>FIG.</w:t>
      </w:r>
      <w:r w:rsidR="00560C35" w:rsidRPr="00136DA2">
        <w:rPr>
          <w:rFonts w:ascii="Arial" w:hAnsi="Arial" w:cs="Arial"/>
          <w:b/>
        </w:rPr>
        <w:t xml:space="preserve"> </w:t>
      </w:r>
      <w:r w:rsidRPr="00136DA2">
        <w:rPr>
          <w:rFonts w:ascii="Arial" w:hAnsi="Arial" w:cs="Arial"/>
          <w:b/>
        </w:rPr>
        <w:t xml:space="preserve">1  </w:t>
      </w:r>
      <w:r w:rsidR="00560C35" w:rsidRPr="00136DA2">
        <w:rPr>
          <w:rFonts w:ascii="Arial" w:hAnsi="Arial" w:cs="Arial"/>
          <w:b/>
        </w:rPr>
        <w:t>Accelerator Position Wiring Schematic</w:t>
      </w:r>
    </w:p>
    <w:p w14:paraId="6292CCC7" w14:textId="77777777" w:rsidR="00560C35" w:rsidRDefault="00560C35" w:rsidP="00D12453">
      <w:pPr>
        <w:spacing w:line="360" w:lineRule="auto"/>
        <w:jc w:val="center"/>
        <w:rPr>
          <w:sz w:val="20"/>
          <w:szCs w:val="20"/>
        </w:rPr>
      </w:pPr>
    </w:p>
    <w:p w14:paraId="34C6EB20" w14:textId="77777777" w:rsidR="000447FF" w:rsidRDefault="000447FF" w:rsidP="00D12453">
      <w:pPr>
        <w:spacing w:line="360" w:lineRule="auto"/>
        <w:jc w:val="center"/>
        <w:rPr>
          <w:sz w:val="20"/>
          <w:szCs w:val="20"/>
        </w:rPr>
      </w:pPr>
    </w:p>
    <w:p w14:paraId="4E36F5A1" w14:textId="77777777" w:rsidR="001C04AA" w:rsidRDefault="001C04AA" w:rsidP="00D12453">
      <w:pPr>
        <w:spacing w:line="360" w:lineRule="auto"/>
        <w:rPr>
          <w:sz w:val="20"/>
          <w:szCs w:val="20"/>
        </w:rPr>
      </w:pPr>
    </w:p>
    <w:p w14:paraId="2D79F483" w14:textId="4886527D" w:rsidR="001C04AA" w:rsidRDefault="00A73BBF" w:rsidP="007530C8">
      <w:pPr>
        <w:spacing w:line="360" w:lineRule="auto"/>
        <w:ind w:firstLine="426"/>
        <w:rPr>
          <w:i/>
          <w:sz w:val="20"/>
          <w:szCs w:val="20"/>
        </w:rPr>
      </w:pPr>
      <w:r w:rsidRPr="00013646">
        <w:rPr>
          <w:sz w:val="20"/>
          <w:szCs w:val="20"/>
        </w:rPr>
        <w:t>8.</w:t>
      </w:r>
      <w:r w:rsidR="00174F92">
        <w:rPr>
          <w:sz w:val="20"/>
          <w:szCs w:val="20"/>
        </w:rPr>
        <w:t>22</w:t>
      </w:r>
      <w:r w:rsidRPr="00013646">
        <w:rPr>
          <w:sz w:val="20"/>
          <w:szCs w:val="20"/>
        </w:rPr>
        <w:t xml:space="preserve">  </w:t>
      </w:r>
      <w:r w:rsidRPr="00013646">
        <w:rPr>
          <w:i/>
          <w:sz w:val="20"/>
          <w:szCs w:val="20"/>
        </w:rPr>
        <w:t>Engine Fluids (Supply/Discharge Systems)</w:t>
      </w:r>
      <w:r w:rsidR="007530C8">
        <w:rPr>
          <w:i/>
          <w:sz w:val="20"/>
          <w:szCs w:val="20"/>
        </w:rPr>
        <w:t>:</w:t>
      </w:r>
    </w:p>
    <w:p w14:paraId="3AA602F5" w14:textId="39878F78" w:rsidR="00A73BBF" w:rsidRPr="00C40662" w:rsidRDefault="001C04AA" w:rsidP="007530C8">
      <w:pPr>
        <w:spacing w:line="360" w:lineRule="auto"/>
        <w:ind w:firstLine="426"/>
        <w:rPr>
          <w:i/>
          <w:color w:val="FF0000"/>
          <w:sz w:val="20"/>
          <w:szCs w:val="20"/>
        </w:rPr>
      </w:pPr>
      <w:r>
        <w:rPr>
          <w:sz w:val="20"/>
          <w:szCs w:val="20"/>
        </w:rPr>
        <w:t>8.</w:t>
      </w:r>
      <w:r w:rsidR="00174F92">
        <w:rPr>
          <w:sz w:val="20"/>
          <w:szCs w:val="20"/>
        </w:rPr>
        <w:t>22</w:t>
      </w:r>
      <w:r>
        <w:rPr>
          <w:sz w:val="20"/>
          <w:szCs w:val="20"/>
        </w:rPr>
        <w:t xml:space="preserve">.1 </w:t>
      </w:r>
      <w:r w:rsidRPr="007530C8">
        <w:rPr>
          <w:i/>
          <w:sz w:val="20"/>
          <w:szCs w:val="20"/>
        </w:rPr>
        <w:t>Air supply system</w:t>
      </w:r>
      <w:r w:rsidR="007530C8">
        <w:rPr>
          <w:i/>
          <w:sz w:val="20"/>
          <w:szCs w:val="20"/>
        </w:rPr>
        <w:t>:</w:t>
      </w:r>
      <w:r w:rsidR="00C40662">
        <w:rPr>
          <w:i/>
          <w:sz w:val="20"/>
          <w:szCs w:val="20"/>
        </w:rPr>
        <w:t xml:space="preserve"> </w:t>
      </w:r>
    </w:p>
    <w:p w14:paraId="34A8CB04" w14:textId="0AC596A0" w:rsidR="00C252FB" w:rsidRDefault="007530C8" w:rsidP="00DB72BD">
      <w:pPr>
        <w:spacing w:line="360" w:lineRule="auto"/>
        <w:ind w:firstLine="426"/>
        <w:rPr>
          <w:sz w:val="20"/>
          <w:szCs w:val="20"/>
        </w:rPr>
      </w:pPr>
      <w:r>
        <w:rPr>
          <w:sz w:val="20"/>
          <w:szCs w:val="20"/>
        </w:rPr>
        <w:t xml:space="preserve">8..22.1.1 </w:t>
      </w:r>
      <w:r w:rsidRPr="007530C8">
        <w:rPr>
          <w:sz w:val="20"/>
          <w:szCs w:val="20"/>
        </w:rPr>
        <w:t>Ensure</w:t>
      </w:r>
      <w:r>
        <w:rPr>
          <w:i/>
          <w:sz w:val="20"/>
          <w:szCs w:val="20"/>
        </w:rPr>
        <w:t xml:space="preserve"> </w:t>
      </w:r>
      <w:r>
        <w:rPr>
          <w:sz w:val="20"/>
          <w:szCs w:val="20"/>
        </w:rPr>
        <w:t>t</w:t>
      </w:r>
      <w:r w:rsidRPr="00013646">
        <w:rPr>
          <w:sz w:val="20"/>
          <w:szCs w:val="20"/>
        </w:rPr>
        <w:t xml:space="preserve">he supply system </w:t>
      </w:r>
      <w:r>
        <w:rPr>
          <w:sz w:val="20"/>
          <w:szCs w:val="20"/>
        </w:rPr>
        <w:t>is capable of delivering 110 </w:t>
      </w:r>
      <w:r w:rsidRPr="00013646">
        <w:rPr>
          <w:sz w:val="20"/>
          <w:szCs w:val="20"/>
        </w:rPr>
        <w:t xml:space="preserve">L/s of conditioned air, while maintaining the intake/air </w:t>
      </w:r>
      <w:r w:rsidR="003A7FA5">
        <w:rPr>
          <w:sz w:val="20"/>
          <w:szCs w:val="20"/>
        </w:rPr>
        <w:t>quantities</w:t>
      </w:r>
      <w:r w:rsidRPr="00013646">
        <w:rPr>
          <w:sz w:val="20"/>
          <w:szCs w:val="20"/>
        </w:rPr>
        <w:t xml:space="preserve"> detailed in </w:t>
      </w:r>
      <w:r w:rsidRPr="003205BE">
        <w:rPr>
          <w:color w:val="FF0000"/>
          <w:sz w:val="20"/>
          <w:szCs w:val="20"/>
        </w:rPr>
        <w:t>Table 4</w:t>
      </w:r>
      <w:r w:rsidRPr="00013646">
        <w:rPr>
          <w:sz w:val="20"/>
          <w:szCs w:val="20"/>
        </w:rPr>
        <w:t xml:space="preserve">. </w:t>
      </w:r>
      <w:r w:rsidR="00A73BBF" w:rsidRPr="00013646">
        <w:rPr>
          <w:sz w:val="20"/>
          <w:szCs w:val="20"/>
        </w:rPr>
        <w:t>Condition the intake air to 32</w:t>
      </w:r>
      <w:r>
        <w:rPr>
          <w:sz w:val="20"/>
          <w:szCs w:val="20"/>
        </w:rPr>
        <w:t> </w:t>
      </w:r>
      <w:r w:rsidR="001C04AA" w:rsidRPr="00013646">
        <w:rPr>
          <w:sz w:val="20"/>
          <w:szCs w:val="20"/>
        </w:rPr>
        <w:t>°C</w:t>
      </w:r>
      <w:r>
        <w:rPr>
          <w:sz w:val="20"/>
          <w:szCs w:val="20"/>
        </w:rPr>
        <w:t> ± </w:t>
      </w:r>
      <w:r w:rsidR="00A73BBF" w:rsidRPr="00013646">
        <w:rPr>
          <w:sz w:val="20"/>
          <w:szCs w:val="20"/>
        </w:rPr>
        <w:t>0.5</w:t>
      </w:r>
      <w:r>
        <w:rPr>
          <w:sz w:val="20"/>
          <w:szCs w:val="20"/>
        </w:rPr>
        <w:t> </w:t>
      </w:r>
      <w:r w:rsidR="001C04AA">
        <w:rPr>
          <w:sz w:val="20"/>
          <w:szCs w:val="20"/>
        </w:rPr>
        <w:t xml:space="preserve">°C, </w:t>
      </w:r>
      <w:r w:rsidR="00A73BBF" w:rsidRPr="00013646">
        <w:rPr>
          <w:sz w:val="20"/>
          <w:szCs w:val="20"/>
        </w:rPr>
        <w:t>11.4</w:t>
      </w:r>
      <w:r>
        <w:rPr>
          <w:sz w:val="20"/>
          <w:szCs w:val="20"/>
        </w:rPr>
        <w:t> </w:t>
      </w:r>
      <w:r w:rsidR="001C04AA" w:rsidRPr="00013646">
        <w:rPr>
          <w:sz w:val="20"/>
          <w:szCs w:val="20"/>
        </w:rPr>
        <w:t>g/kg</w:t>
      </w:r>
      <w:r>
        <w:rPr>
          <w:sz w:val="20"/>
          <w:szCs w:val="20"/>
        </w:rPr>
        <w:t> </w:t>
      </w:r>
      <w:r w:rsidR="00A73BBF" w:rsidRPr="00013646">
        <w:rPr>
          <w:sz w:val="20"/>
          <w:szCs w:val="20"/>
        </w:rPr>
        <w:t>±</w:t>
      </w:r>
      <w:r>
        <w:rPr>
          <w:sz w:val="20"/>
          <w:szCs w:val="20"/>
        </w:rPr>
        <w:t> 0.8 </w:t>
      </w:r>
      <w:r w:rsidR="00A73BBF" w:rsidRPr="00013646">
        <w:rPr>
          <w:sz w:val="20"/>
          <w:szCs w:val="20"/>
        </w:rPr>
        <w:t>g/kg humidity, and pressurized to 0.</w:t>
      </w:r>
      <w:r w:rsidR="00A73BBF" w:rsidRPr="007530C8">
        <w:t>05</w:t>
      </w:r>
      <w:r w:rsidR="001C04AA" w:rsidRPr="007530C8">
        <w:t>kPa</w:t>
      </w:r>
      <w:r>
        <w:rPr>
          <w:sz w:val="20"/>
          <w:szCs w:val="20"/>
        </w:rPr>
        <w:t> ± 0.</w:t>
      </w:r>
      <w:r w:rsidRPr="007530C8">
        <w:t>02</w:t>
      </w:r>
      <w:r w:rsidR="00A73BBF" w:rsidRPr="007530C8">
        <w:t>kPa</w:t>
      </w:r>
      <w:r w:rsidR="00A73BBF" w:rsidRPr="00013646">
        <w:rPr>
          <w:sz w:val="20"/>
          <w:szCs w:val="20"/>
        </w:rPr>
        <w:t>. The test stand intake air duct system is not specif</w:t>
      </w:r>
      <w:r w:rsidR="00742FE1" w:rsidRPr="00013646">
        <w:rPr>
          <w:sz w:val="20"/>
          <w:szCs w:val="20"/>
        </w:rPr>
        <w:t>ied.</w:t>
      </w:r>
    </w:p>
    <w:p w14:paraId="76998948" w14:textId="4C214D67" w:rsidR="001C04AA" w:rsidRDefault="00742FE1" w:rsidP="007530C8">
      <w:pPr>
        <w:spacing w:line="360" w:lineRule="auto"/>
        <w:ind w:firstLine="426"/>
        <w:rPr>
          <w:sz w:val="20"/>
          <w:szCs w:val="20"/>
        </w:rPr>
      </w:pPr>
      <w:r w:rsidRPr="00013646">
        <w:rPr>
          <w:sz w:val="20"/>
          <w:szCs w:val="20"/>
        </w:rPr>
        <w:t>8.</w:t>
      </w:r>
      <w:r w:rsidR="00174F92">
        <w:rPr>
          <w:sz w:val="20"/>
          <w:szCs w:val="20"/>
        </w:rPr>
        <w:t>22</w:t>
      </w:r>
      <w:r w:rsidR="001C04AA">
        <w:rPr>
          <w:sz w:val="20"/>
          <w:szCs w:val="20"/>
        </w:rPr>
        <w:t xml:space="preserve">.2 </w:t>
      </w:r>
      <w:r w:rsidRPr="00C252FB">
        <w:rPr>
          <w:i/>
          <w:sz w:val="20"/>
          <w:szCs w:val="20"/>
        </w:rPr>
        <w:t>Dew Point</w:t>
      </w:r>
      <w:r w:rsidR="00C252FB">
        <w:rPr>
          <w:i/>
          <w:sz w:val="20"/>
          <w:szCs w:val="20"/>
        </w:rPr>
        <w:t>:</w:t>
      </w:r>
    </w:p>
    <w:p w14:paraId="28F11F3E" w14:textId="05FE0935" w:rsidR="001C04AA" w:rsidRDefault="00C252FB" w:rsidP="00C252FB">
      <w:pPr>
        <w:spacing w:line="360" w:lineRule="auto"/>
        <w:ind w:firstLine="426"/>
        <w:rPr>
          <w:sz w:val="20"/>
          <w:szCs w:val="20"/>
        </w:rPr>
      </w:pPr>
      <w:r>
        <w:rPr>
          <w:sz w:val="20"/>
          <w:szCs w:val="20"/>
        </w:rPr>
        <w:t>8.22.2.1 Measure</w:t>
      </w:r>
      <w:r w:rsidR="001C04AA">
        <w:rPr>
          <w:sz w:val="20"/>
          <w:szCs w:val="20"/>
        </w:rPr>
        <w:t xml:space="preserve"> </w:t>
      </w:r>
      <w:r>
        <w:rPr>
          <w:sz w:val="20"/>
          <w:szCs w:val="20"/>
        </w:rPr>
        <w:t>t</w:t>
      </w:r>
      <w:r w:rsidR="00742FE1" w:rsidRPr="00013646">
        <w:rPr>
          <w:sz w:val="20"/>
          <w:szCs w:val="20"/>
        </w:rPr>
        <w:t xml:space="preserve">he dew point </w:t>
      </w:r>
      <w:r>
        <w:rPr>
          <w:sz w:val="20"/>
          <w:szCs w:val="20"/>
        </w:rPr>
        <w:t xml:space="preserve">either </w:t>
      </w:r>
      <w:r w:rsidR="00742FE1" w:rsidRPr="00013646">
        <w:rPr>
          <w:sz w:val="20"/>
          <w:szCs w:val="20"/>
        </w:rPr>
        <w:t xml:space="preserve">in the main system duct or at the test stand. </w:t>
      </w:r>
      <w:r w:rsidR="001C04AA">
        <w:rPr>
          <w:sz w:val="20"/>
          <w:szCs w:val="20"/>
        </w:rPr>
        <w:t xml:space="preserve"> </w:t>
      </w:r>
      <w:r w:rsidR="00742FE1" w:rsidRPr="00013646">
        <w:rPr>
          <w:sz w:val="20"/>
          <w:szCs w:val="20"/>
        </w:rPr>
        <w:t>If</w:t>
      </w:r>
      <w:r>
        <w:rPr>
          <w:sz w:val="20"/>
          <w:szCs w:val="20"/>
        </w:rPr>
        <w:t xml:space="preserve"> </w:t>
      </w:r>
      <w:r w:rsidR="00742FE1" w:rsidRPr="00013646">
        <w:rPr>
          <w:sz w:val="20"/>
          <w:szCs w:val="20"/>
        </w:rPr>
        <w:t xml:space="preserve">measured in the main system duct, verify the dew point periodically at the test stand. </w:t>
      </w:r>
    </w:p>
    <w:p w14:paraId="2EE74B82" w14:textId="3106168D" w:rsidR="00C252FB" w:rsidRDefault="00C252FB" w:rsidP="00DB72BD">
      <w:pPr>
        <w:spacing w:line="360" w:lineRule="auto"/>
        <w:ind w:firstLine="426"/>
        <w:rPr>
          <w:sz w:val="20"/>
          <w:szCs w:val="20"/>
        </w:rPr>
      </w:pPr>
      <w:r>
        <w:rPr>
          <w:sz w:val="20"/>
          <w:szCs w:val="20"/>
        </w:rPr>
        <w:t>8.22.2.2</w:t>
      </w:r>
      <w:r w:rsidR="001C04AA">
        <w:rPr>
          <w:sz w:val="20"/>
          <w:szCs w:val="20"/>
        </w:rPr>
        <w:t xml:space="preserve"> </w:t>
      </w:r>
      <w:r w:rsidR="00742FE1" w:rsidRPr="00013646">
        <w:rPr>
          <w:sz w:val="20"/>
          <w:szCs w:val="20"/>
        </w:rPr>
        <w:t>Maintain the duct surface temperature above the dew point temperature at all points downstream of the humidity measurement point to prevent condensation and loss of humidity level.</w:t>
      </w:r>
    </w:p>
    <w:p w14:paraId="01F7D766" w14:textId="1854D07F" w:rsidR="00742FE1" w:rsidRPr="00013646" w:rsidRDefault="00742FE1" w:rsidP="007530C8">
      <w:pPr>
        <w:spacing w:line="360" w:lineRule="auto"/>
        <w:ind w:firstLine="426"/>
        <w:rPr>
          <w:sz w:val="20"/>
          <w:szCs w:val="20"/>
        </w:rPr>
      </w:pPr>
      <w:r w:rsidRPr="00013646">
        <w:rPr>
          <w:sz w:val="20"/>
          <w:szCs w:val="20"/>
        </w:rPr>
        <w:t>8.</w:t>
      </w:r>
      <w:r w:rsidR="00174F92">
        <w:rPr>
          <w:sz w:val="20"/>
          <w:szCs w:val="20"/>
        </w:rPr>
        <w:t>22</w:t>
      </w:r>
      <w:r w:rsidR="00AA4499">
        <w:rPr>
          <w:sz w:val="20"/>
          <w:szCs w:val="20"/>
        </w:rPr>
        <w:t>.3</w:t>
      </w:r>
      <w:r w:rsidRPr="00013646">
        <w:rPr>
          <w:sz w:val="20"/>
          <w:szCs w:val="20"/>
        </w:rPr>
        <w:t xml:space="preserve"> </w:t>
      </w:r>
      <w:r w:rsidRPr="00C252FB">
        <w:rPr>
          <w:i/>
          <w:sz w:val="20"/>
          <w:szCs w:val="20"/>
        </w:rPr>
        <w:t>Fuel System</w:t>
      </w:r>
      <w:r w:rsidR="00C252FB">
        <w:rPr>
          <w:i/>
          <w:sz w:val="20"/>
          <w:szCs w:val="20"/>
        </w:rPr>
        <w:t>:</w:t>
      </w:r>
    </w:p>
    <w:p w14:paraId="1C0F0A32" w14:textId="2E347F54" w:rsidR="00AA4499" w:rsidRDefault="00C3057B" w:rsidP="007530C8">
      <w:pPr>
        <w:spacing w:line="360" w:lineRule="auto"/>
        <w:ind w:firstLine="426"/>
        <w:rPr>
          <w:sz w:val="20"/>
          <w:szCs w:val="20"/>
        </w:rPr>
      </w:pPr>
      <w:r>
        <w:rPr>
          <w:sz w:val="20"/>
          <w:szCs w:val="20"/>
        </w:rPr>
        <w:t>8.22.3.1</w:t>
      </w:r>
      <w:r w:rsidR="00AA4499">
        <w:rPr>
          <w:sz w:val="20"/>
          <w:szCs w:val="20"/>
        </w:rPr>
        <w:t xml:space="preserve"> </w:t>
      </w:r>
      <w:r w:rsidR="00742FE1" w:rsidRPr="00013646">
        <w:rPr>
          <w:sz w:val="20"/>
          <w:szCs w:val="20"/>
        </w:rPr>
        <w:t>A schematic diagram of a typical fuel</w:t>
      </w:r>
      <w:r>
        <w:rPr>
          <w:sz w:val="20"/>
          <w:szCs w:val="20"/>
        </w:rPr>
        <w:t>-</w:t>
      </w:r>
      <w:r w:rsidR="00742FE1" w:rsidRPr="00013646">
        <w:rPr>
          <w:sz w:val="20"/>
          <w:szCs w:val="20"/>
        </w:rPr>
        <w:t xml:space="preserve">supply system is shown in </w:t>
      </w:r>
      <w:r w:rsidR="00296E33" w:rsidRPr="00296E33">
        <w:rPr>
          <w:color w:val="FF0000"/>
          <w:sz w:val="20"/>
          <w:szCs w:val="20"/>
        </w:rPr>
        <w:t>Fig. A9.9</w:t>
      </w:r>
      <w:r w:rsidR="00197AB7">
        <w:rPr>
          <w:color w:val="FF0000"/>
          <w:sz w:val="20"/>
          <w:szCs w:val="20"/>
        </w:rPr>
        <w:t>.</w:t>
      </w:r>
      <w:r w:rsidR="00742FE1" w:rsidRPr="00013646">
        <w:rPr>
          <w:sz w:val="20"/>
          <w:szCs w:val="20"/>
        </w:rPr>
        <w:t xml:space="preserve"> </w:t>
      </w:r>
    </w:p>
    <w:p w14:paraId="0B8FE520" w14:textId="02486C7C" w:rsidR="00AA4499" w:rsidRDefault="00C3057B" w:rsidP="00C3057B">
      <w:pPr>
        <w:spacing w:line="360" w:lineRule="auto"/>
        <w:ind w:firstLine="426"/>
        <w:rPr>
          <w:sz w:val="20"/>
          <w:szCs w:val="20"/>
        </w:rPr>
      </w:pPr>
      <w:r>
        <w:rPr>
          <w:sz w:val="20"/>
          <w:szCs w:val="20"/>
        </w:rPr>
        <w:t>8.22.3.2</w:t>
      </w:r>
      <w:r w:rsidR="00AA4499">
        <w:rPr>
          <w:sz w:val="20"/>
          <w:szCs w:val="20"/>
        </w:rPr>
        <w:t xml:space="preserve"> </w:t>
      </w:r>
      <w:r w:rsidR="00742FE1" w:rsidRPr="00013646">
        <w:rPr>
          <w:sz w:val="20"/>
          <w:szCs w:val="20"/>
        </w:rPr>
        <w:t xml:space="preserve">Supply an excess volume of fuel to the fuel rail at all times. </w:t>
      </w:r>
      <w:r w:rsidR="00703873" w:rsidRPr="00013646">
        <w:rPr>
          <w:sz w:val="20"/>
          <w:szCs w:val="20"/>
        </w:rPr>
        <w:t xml:space="preserve">The engine has a </w:t>
      </w:r>
      <w:r w:rsidR="00AA4499">
        <w:rPr>
          <w:sz w:val="20"/>
          <w:szCs w:val="20"/>
        </w:rPr>
        <w:t>closed loop</w:t>
      </w:r>
      <w:r w:rsidR="00703873" w:rsidRPr="00013646">
        <w:rPr>
          <w:sz w:val="20"/>
          <w:szCs w:val="20"/>
        </w:rPr>
        <w:t xml:space="preserve"> fuel system so excess fuel goes </w:t>
      </w:r>
      <w:r w:rsidR="00742FE1" w:rsidRPr="00013646">
        <w:rPr>
          <w:sz w:val="20"/>
          <w:szCs w:val="20"/>
        </w:rPr>
        <w:t xml:space="preserve">into the loop </w:t>
      </w:r>
      <w:r w:rsidR="00703873" w:rsidRPr="00013646">
        <w:rPr>
          <w:sz w:val="20"/>
          <w:szCs w:val="20"/>
        </w:rPr>
        <w:t>back to the heat exchanger</w:t>
      </w:r>
      <w:r w:rsidR="00742FE1" w:rsidRPr="00013646">
        <w:rPr>
          <w:sz w:val="20"/>
          <w:szCs w:val="20"/>
        </w:rPr>
        <w:t xml:space="preserve">. </w:t>
      </w:r>
    </w:p>
    <w:p w14:paraId="2A55A576" w14:textId="64F75910" w:rsidR="00742FE1" w:rsidRPr="00013646" w:rsidRDefault="00C3057B" w:rsidP="007530C8">
      <w:pPr>
        <w:spacing w:line="360" w:lineRule="auto"/>
        <w:ind w:firstLine="426"/>
        <w:rPr>
          <w:sz w:val="20"/>
          <w:szCs w:val="20"/>
        </w:rPr>
      </w:pPr>
      <w:r>
        <w:rPr>
          <w:sz w:val="20"/>
          <w:szCs w:val="20"/>
        </w:rPr>
        <w:t>8.22.3.3</w:t>
      </w:r>
      <w:r w:rsidR="00AA4499">
        <w:rPr>
          <w:sz w:val="20"/>
          <w:szCs w:val="20"/>
        </w:rPr>
        <w:t xml:space="preserve"> </w:t>
      </w:r>
      <w:r w:rsidR="00742FE1" w:rsidRPr="00013646">
        <w:rPr>
          <w:sz w:val="20"/>
          <w:szCs w:val="20"/>
        </w:rPr>
        <w:t>Deliver the fuel to a high-pressure</w:t>
      </w:r>
      <w:r w:rsidR="00DB72BD">
        <w:rPr>
          <w:sz w:val="20"/>
          <w:szCs w:val="20"/>
        </w:rPr>
        <w:t>, engine-</w:t>
      </w:r>
      <w:r w:rsidR="002A126B" w:rsidRPr="00013646">
        <w:rPr>
          <w:sz w:val="20"/>
          <w:szCs w:val="20"/>
        </w:rPr>
        <w:t>driven</w:t>
      </w:r>
      <w:r w:rsidR="00742FE1" w:rsidRPr="00013646">
        <w:rPr>
          <w:sz w:val="20"/>
          <w:szCs w:val="20"/>
        </w:rPr>
        <w:t xml:space="preserve"> pump</w:t>
      </w:r>
      <w:r w:rsidR="002A126B" w:rsidRPr="00013646">
        <w:rPr>
          <w:sz w:val="20"/>
          <w:szCs w:val="20"/>
        </w:rPr>
        <w:t xml:space="preserve"> </w:t>
      </w:r>
      <w:r w:rsidR="00742FE1" w:rsidRPr="00013646">
        <w:rPr>
          <w:sz w:val="20"/>
          <w:szCs w:val="20"/>
        </w:rPr>
        <w:t>that boosts the pressure and supplies the fuel to the fuel rail.</w:t>
      </w:r>
    </w:p>
    <w:p w14:paraId="32B9797C" w14:textId="655466AD" w:rsidR="00AA4499" w:rsidRDefault="00C3057B" w:rsidP="007530C8">
      <w:pPr>
        <w:spacing w:line="360" w:lineRule="auto"/>
        <w:ind w:firstLine="426"/>
        <w:rPr>
          <w:sz w:val="20"/>
          <w:szCs w:val="20"/>
        </w:rPr>
      </w:pPr>
      <w:r>
        <w:rPr>
          <w:sz w:val="20"/>
          <w:szCs w:val="20"/>
        </w:rPr>
        <w:t>8.22.3.4</w:t>
      </w:r>
      <w:r w:rsidR="00AA4499">
        <w:rPr>
          <w:sz w:val="20"/>
          <w:szCs w:val="20"/>
        </w:rPr>
        <w:t xml:space="preserve"> </w:t>
      </w:r>
      <w:r w:rsidR="00742FE1" w:rsidRPr="00013646">
        <w:rPr>
          <w:sz w:val="20"/>
          <w:szCs w:val="20"/>
        </w:rPr>
        <w:t>Maintain the fuel temperature to th</w:t>
      </w:r>
      <w:r>
        <w:rPr>
          <w:sz w:val="20"/>
          <w:szCs w:val="20"/>
        </w:rPr>
        <w:t>e fuel rail below 50 </w:t>
      </w:r>
      <w:r w:rsidR="00742FE1" w:rsidRPr="00013646">
        <w:rPr>
          <w:sz w:val="20"/>
          <w:szCs w:val="20"/>
        </w:rPr>
        <w:t xml:space="preserve">°C. </w:t>
      </w:r>
    </w:p>
    <w:p w14:paraId="556BE3F1" w14:textId="10B7BB2A" w:rsidR="00E374AE" w:rsidRPr="00DB72BD" w:rsidRDefault="00C3057B" w:rsidP="00DB72BD">
      <w:pPr>
        <w:spacing w:line="360" w:lineRule="auto"/>
        <w:ind w:firstLine="426"/>
        <w:rPr>
          <w:color w:val="FF0000"/>
          <w:sz w:val="20"/>
          <w:szCs w:val="20"/>
        </w:rPr>
      </w:pPr>
      <w:r>
        <w:rPr>
          <w:sz w:val="20"/>
          <w:szCs w:val="20"/>
        </w:rPr>
        <w:t>8.22.3.</w:t>
      </w:r>
      <w:r w:rsidR="00296E33">
        <w:rPr>
          <w:sz w:val="20"/>
          <w:szCs w:val="20"/>
        </w:rPr>
        <w:t>5</w:t>
      </w:r>
      <w:r w:rsidR="00AA4499">
        <w:rPr>
          <w:sz w:val="20"/>
          <w:szCs w:val="20"/>
        </w:rPr>
        <w:t xml:space="preserve"> </w:t>
      </w:r>
      <w:r w:rsidR="00742FE1" w:rsidRPr="00013646">
        <w:rPr>
          <w:sz w:val="20"/>
          <w:szCs w:val="20"/>
        </w:rPr>
        <w:t xml:space="preserve">To ensure good </w:t>
      </w:r>
      <w:r w:rsidR="003F107B">
        <w:rPr>
          <w:sz w:val="20"/>
          <w:szCs w:val="20"/>
        </w:rPr>
        <w:t>supply to</w:t>
      </w:r>
      <w:r w:rsidR="00742FE1" w:rsidRPr="00013646">
        <w:rPr>
          <w:sz w:val="20"/>
          <w:szCs w:val="20"/>
        </w:rPr>
        <w:t xml:space="preserve"> the </w:t>
      </w:r>
      <w:r w:rsidR="000C0C74">
        <w:rPr>
          <w:sz w:val="20"/>
          <w:szCs w:val="20"/>
        </w:rPr>
        <w:t>high</w:t>
      </w:r>
      <w:r w:rsidR="00802134">
        <w:rPr>
          <w:sz w:val="20"/>
          <w:szCs w:val="20"/>
        </w:rPr>
        <w:t>-</w:t>
      </w:r>
      <w:r w:rsidR="000C0C74">
        <w:rPr>
          <w:sz w:val="20"/>
          <w:szCs w:val="20"/>
        </w:rPr>
        <w:t xml:space="preserve">pressure </w:t>
      </w:r>
      <w:r w:rsidR="00742FE1" w:rsidRPr="00013646">
        <w:rPr>
          <w:sz w:val="20"/>
          <w:szCs w:val="20"/>
        </w:rPr>
        <w:t>fuel</w:t>
      </w:r>
      <w:r w:rsidR="003F107B">
        <w:rPr>
          <w:sz w:val="20"/>
          <w:szCs w:val="20"/>
        </w:rPr>
        <w:t xml:space="preserve"> pump</w:t>
      </w:r>
      <w:r w:rsidR="00742FE1" w:rsidRPr="00013646">
        <w:rPr>
          <w:sz w:val="20"/>
          <w:szCs w:val="20"/>
        </w:rPr>
        <w:t xml:space="preserve">, maintain the fuel pressure to the fuel pump above </w:t>
      </w:r>
      <w:r w:rsidR="00802134">
        <w:rPr>
          <w:sz w:val="20"/>
          <w:szCs w:val="20"/>
        </w:rPr>
        <w:t>448 </w:t>
      </w:r>
      <w:r w:rsidR="00742FE1" w:rsidRPr="00013646">
        <w:rPr>
          <w:sz w:val="20"/>
          <w:szCs w:val="20"/>
        </w:rPr>
        <w:t>kPa</w:t>
      </w:r>
      <w:r w:rsidR="00DB72BD">
        <w:rPr>
          <w:sz w:val="20"/>
          <w:szCs w:val="20"/>
        </w:rPr>
        <w:t xml:space="preserve"> </w:t>
      </w:r>
      <w:r w:rsidR="000C0C74" w:rsidRPr="00DB72BD">
        <w:rPr>
          <w:sz w:val="20"/>
          <w:szCs w:val="20"/>
        </w:rPr>
        <w:t>+</w:t>
      </w:r>
      <w:r w:rsidR="00802134" w:rsidRPr="00DB72BD">
        <w:rPr>
          <w:sz w:val="20"/>
          <w:szCs w:val="20"/>
        </w:rPr>
        <w:t>/- 35 kP</w:t>
      </w:r>
      <w:r w:rsidR="003F107B" w:rsidRPr="00DB72BD">
        <w:rPr>
          <w:sz w:val="20"/>
          <w:szCs w:val="20"/>
        </w:rPr>
        <w:t>a</w:t>
      </w:r>
      <w:r w:rsidR="00742FE1" w:rsidRPr="00DB72BD">
        <w:rPr>
          <w:sz w:val="20"/>
          <w:szCs w:val="20"/>
        </w:rPr>
        <w:t>.</w:t>
      </w:r>
      <w:r w:rsidR="00742FE1" w:rsidRPr="003F107B">
        <w:rPr>
          <w:color w:val="FF0000"/>
          <w:sz w:val="20"/>
          <w:szCs w:val="20"/>
        </w:rPr>
        <w:t xml:space="preserve"> </w:t>
      </w:r>
      <w:r w:rsidR="00AA4499">
        <w:rPr>
          <w:sz w:val="20"/>
          <w:szCs w:val="20"/>
        </w:rPr>
        <w:t xml:space="preserve"> </w:t>
      </w:r>
      <w:r w:rsidR="00802134">
        <w:rPr>
          <w:sz w:val="20"/>
          <w:szCs w:val="20"/>
        </w:rPr>
        <w:t>Ensure</w:t>
      </w:r>
      <w:r w:rsidR="00742FE1" w:rsidRPr="00013646">
        <w:rPr>
          <w:sz w:val="20"/>
          <w:szCs w:val="20"/>
        </w:rPr>
        <w:t xml:space="preserve"> the fuel pressure </w:t>
      </w:r>
      <w:r w:rsidR="00802134">
        <w:rPr>
          <w:sz w:val="20"/>
          <w:szCs w:val="20"/>
        </w:rPr>
        <w:t>is</w:t>
      </w:r>
      <w:r w:rsidR="00742FE1" w:rsidRPr="00013646">
        <w:rPr>
          <w:sz w:val="20"/>
          <w:szCs w:val="20"/>
        </w:rPr>
        <w:t xml:space="preserve"> constant at all steady-state conditions to ensure good speed, power, and air-fuel ratio control</w:t>
      </w:r>
    </w:p>
    <w:p w14:paraId="7D2C1386" w14:textId="5F1A2442" w:rsidR="00742FE1" w:rsidRPr="00013646" w:rsidRDefault="00AA4499" w:rsidP="007530C8">
      <w:pPr>
        <w:spacing w:line="360" w:lineRule="auto"/>
        <w:ind w:firstLine="426"/>
        <w:rPr>
          <w:sz w:val="20"/>
          <w:szCs w:val="20"/>
        </w:rPr>
      </w:pPr>
      <w:r>
        <w:rPr>
          <w:sz w:val="20"/>
          <w:szCs w:val="20"/>
        </w:rPr>
        <w:t>8.</w:t>
      </w:r>
      <w:r w:rsidR="00174F92">
        <w:rPr>
          <w:sz w:val="20"/>
          <w:szCs w:val="20"/>
        </w:rPr>
        <w:t>22</w:t>
      </w:r>
      <w:r>
        <w:rPr>
          <w:sz w:val="20"/>
          <w:szCs w:val="20"/>
        </w:rPr>
        <w:t xml:space="preserve">.4 </w:t>
      </w:r>
      <w:r w:rsidRPr="00D004C7">
        <w:rPr>
          <w:i/>
          <w:sz w:val="20"/>
          <w:szCs w:val="20"/>
        </w:rPr>
        <w:t xml:space="preserve">Fuel </w:t>
      </w:r>
      <w:r w:rsidR="00D004C7">
        <w:rPr>
          <w:i/>
          <w:sz w:val="20"/>
          <w:szCs w:val="20"/>
        </w:rPr>
        <w:t>D</w:t>
      </w:r>
      <w:r w:rsidRPr="00D004C7">
        <w:rPr>
          <w:i/>
          <w:sz w:val="20"/>
          <w:szCs w:val="20"/>
        </w:rPr>
        <w:t>etails</w:t>
      </w:r>
      <w:r w:rsidR="00D004C7">
        <w:rPr>
          <w:i/>
          <w:sz w:val="20"/>
          <w:szCs w:val="20"/>
        </w:rPr>
        <w:t>:</w:t>
      </w:r>
    </w:p>
    <w:p w14:paraId="5D45C4DA" w14:textId="3F3729B2" w:rsidR="00742FE1" w:rsidRPr="00013646" w:rsidRDefault="00D004C7" w:rsidP="00D004C7">
      <w:pPr>
        <w:spacing w:line="360" w:lineRule="auto"/>
        <w:ind w:firstLine="426"/>
        <w:rPr>
          <w:sz w:val="20"/>
          <w:szCs w:val="20"/>
        </w:rPr>
      </w:pPr>
      <w:r>
        <w:rPr>
          <w:sz w:val="20"/>
          <w:szCs w:val="20"/>
        </w:rPr>
        <w:t xml:space="preserve">8.22.4.1 </w:t>
      </w:r>
      <w:r w:rsidRPr="00DB72BD">
        <w:rPr>
          <w:i/>
          <w:sz w:val="20"/>
          <w:szCs w:val="20"/>
        </w:rPr>
        <w:t>General</w:t>
      </w:r>
      <w:r>
        <w:rPr>
          <w:sz w:val="20"/>
          <w:szCs w:val="20"/>
        </w:rPr>
        <w:t>—</w:t>
      </w:r>
      <w:r w:rsidR="00742FE1" w:rsidRPr="00013646">
        <w:rPr>
          <w:sz w:val="20"/>
          <w:szCs w:val="20"/>
        </w:rPr>
        <w:t xml:space="preserve">Approximately </w:t>
      </w:r>
      <w:r w:rsidR="00542F7A" w:rsidRPr="00013646">
        <w:rPr>
          <w:sz w:val="20"/>
          <w:szCs w:val="20"/>
        </w:rPr>
        <w:t>1600</w:t>
      </w:r>
      <w:r w:rsidR="00742FE1" w:rsidRPr="00013646">
        <w:rPr>
          <w:sz w:val="20"/>
          <w:szCs w:val="20"/>
        </w:rPr>
        <w:t> L</w:t>
      </w:r>
      <w:r>
        <w:rPr>
          <w:sz w:val="20"/>
          <w:szCs w:val="20"/>
        </w:rPr>
        <w:t xml:space="preserve"> of </w:t>
      </w:r>
      <w:r w:rsidR="00742FE1" w:rsidRPr="00013646">
        <w:rPr>
          <w:sz w:val="20"/>
          <w:szCs w:val="20"/>
        </w:rPr>
        <w:t xml:space="preserve"> </w:t>
      </w:r>
      <w:r w:rsidRPr="006A0A14">
        <w:rPr>
          <w:sz w:val="20"/>
          <w:szCs w:val="20"/>
        </w:rPr>
        <w:t xml:space="preserve">Haltermann HF2021 EPA Tier 3 </w:t>
      </w:r>
      <w:r w:rsidR="002A126B" w:rsidRPr="00013646">
        <w:rPr>
          <w:sz w:val="20"/>
          <w:szCs w:val="20"/>
        </w:rPr>
        <w:t xml:space="preserve">EEE </w:t>
      </w:r>
      <w:r w:rsidR="004D4FA1" w:rsidRPr="00013646">
        <w:rPr>
          <w:sz w:val="20"/>
          <w:szCs w:val="20"/>
        </w:rPr>
        <w:t>Lube cert</w:t>
      </w:r>
      <w:r>
        <w:rPr>
          <w:sz w:val="20"/>
          <w:szCs w:val="20"/>
        </w:rPr>
        <w:t>ificate</w:t>
      </w:r>
      <w:r w:rsidR="004D4FA1" w:rsidRPr="00013646">
        <w:rPr>
          <w:sz w:val="20"/>
          <w:szCs w:val="20"/>
        </w:rPr>
        <w:t xml:space="preserve"> </w:t>
      </w:r>
      <w:r w:rsidR="002A126B" w:rsidRPr="00013646">
        <w:rPr>
          <w:sz w:val="20"/>
          <w:szCs w:val="20"/>
        </w:rPr>
        <w:t>fuel</w:t>
      </w:r>
      <w:r w:rsidR="00742FE1" w:rsidRPr="00DB72BD">
        <w:rPr>
          <w:sz w:val="20"/>
          <w:szCs w:val="20"/>
        </w:rPr>
        <w:t xml:space="preserve"> </w:t>
      </w:r>
      <w:r w:rsidRPr="00DB72BD">
        <w:rPr>
          <w:sz w:val="20"/>
          <w:szCs w:val="20"/>
        </w:rPr>
        <w:t xml:space="preserve">(see </w:t>
      </w:r>
      <w:r w:rsidRPr="00DB72BD">
        <w:rPr>
          <w:color w:val="FF0000"/>
          <w:sz w:val="20"/>
          <w:szCs w:val="20"/>
        </w:rPr>
        <w:t>7.3.1</w:t>
      </w:r>
      <w:r w:rsidRPr="00DB72BD">
        <w:rPr>
          <w:sz w:val="20"/>
          <w:szCs w:val="20"/>
        </w:rPr>
        <w:t xml:space="preserve">) </w:t>
      </w:r>
      <w:r w:rsidR="00742FE1" w:rsidRPr="00013646">
        <w:rPr>
          <w:sz w:val="20"/>
          <w:szCs w:val="20"/>
        </w:rPr>
        <w:t>are required for each test.</w:t>
      </w:r>
      <w:r>
        <w:rPr>
          <w:sz w:val="20"/>
          <w:szCs w:val="20"/>
        </w:rPr>
        <w:t xml:space="preserve"> </w:t>
      </w:r>
    </w:p>
    <w:p w14:paraId="3606FD7C" w14:textId="526E8773" w:rsidR="00AA4499" w:rsidRDefault="00C40B37" w:rsidP="00C40B37">
      <w:pPr>
        <w:spacing w:line="360" w:lineRule="auto"/>
        <w:ind w:firstLine="426"/>
        <w:rPr>
          <w:sz w:val="20"/>
          <w:szCs w:val="20"/>
        </w:rPr>
      </w:pPr>
      <w:r>
        <w:rPr>
          <w:sz w:val="20"/>
          <w:szCs w:val="20"/>
        </w:rPr>
        <w:t>8.22.4.2</w:t>
      </w:r>
      <w:r w:rsidR="00AA4499">
        <w:rPr>
          <w:sz w:val="20"/>
          <w:szCs w:val="20"/>
        </w:rPr>
        <w:t xml:space="preserve"> </w:t>
      </w:r>
      <w:r>
        <w:rPr>
          <w:sz w:val="20"/>
          <w:szCs w:val="20"/>
        </w:rPr>
        <w:t>The l</w:t>
      </w:r>
      <w:r w:rsidR="004D4FA1" w:rsidRPr="00013646">
        <w:rPr>
          <w:sz w:val="20"/>
          <w:szCs w:val="20"/>
        </w:rPr>
        <w:t xml:space="preserve">aboratory </w:t>
      </w:r>
      <w:r w:rsidR="00F83BEF">
        <w:rPr>
          <w:sz w:val="20"/>
          <w:szCs w:val="20"/>
        </w:rPr>
        <w:t>s</w:t>
      </w:r>
      <w:r w:rsidR="004D4FA1" w:rsidRPr="00013646">
        <w:rPr>
          <w:sz w:val="20"/>
          <w:szCs w:val="20"/>
        </w:rPr>
        <w:t xml:space="preserve">torage </w:t>
      </w:r>
      <w:r w:rsidR="00F83BEF">
        <w:rPr>
          <w:sz w:val="20"/>
          <w:szCs w:val="20"/>
        </w:rPr>
        <w:t>t</w:t>
      </w:r>
      <w:r w:rsidR="004D4FA1" w:rsidRPr="00013646">
        <w:rPr>
          <w:sz w:val="20"/>
          <w:szCs w:val="20"/>
        </w:rPr>
        <w:t>ank may be filled with subsequent batches of fuel. A new batch of fuel may be added to existing fu</w:t>
      </w:r>
      <w:r>
        <w:rPr>
          <w:sz w:val="20"/>
          <w:szCs w:val="20"/>
        </w:rPr>
        <w:t xml:space="preserve">el in the tank. </w:t>
      </w:r>
      <w:r w:rsidR="004D4FA1" w:rsidRPr="00013646">
        <w:rPr>
          <w:sz w:val="20"/>
          <w:szCs w:val="20"/>
        </w:rPr>
        <w:t xml:space="preserve">The fuel batch that is reported for a test is the last fuel batch that was added to the tank before the test started. </w:t>
      </w:r>
    </w:p>
    <w:p w14:paraId="18D2D308" w14:textId="7393F586" w:rsidR="002210D2" w:rsidRPr="00DB72BD" w:rsidRDefault="00C40B37" w:rsidP="00DB72BD">
      <w:pPr>
        <w:spacing w:line="360" w:lineRule="auto"/>
        <w:ind w:firstLine="426"/>
        <w:rPr>
          <w:color w:val="FF0000"/>
          <w:sz w:val="20"/>
          <w:szCs w:val="20"/>
        </w:rPr>
      </w:pPr>
      <w:r>
        <w:rPr>
          <w:sz w:val="20"/>
          <w:szCs w:val="20"/>
        </w:rPr>
        <w:t>8.22.4.3</w:t>
      </w:r>
      <w:r w:rsidR="00075ADD">
        <w:rPr>
          <w:sz w:val="20"/>
          <w:szCs w:val="20"/>
        </w:rPr>
        <w:t xml:space="preserve"> A</w:t>
      </w:r>
      <w:r w:rsidR="00075ADD" w:rsidRPr="00013646">
        <w:rPr>
          <w:sz w:val="20"/>
          <w:szCs w:val="20"/>
        </w:rPr>
        <w:t xml:space="preserve"> certificate of analysis</w:t>
      </w:r>
      <w:r w:rsidR="00075ADD">
        <w:rPr>
          <w:sz w:val="20"/>
          <w:szCs w:val="20"/>
        </w:rPr>
        <w:t xml:space="preserve"> accompanies</w:t>
      </w:r>
      <w:r w:rsidR="00AA4499">
        <w:rPr>
          <w:sz w:val="20"/>
          <w:szCs w:val="20"/>
        </w:rPr>
        <w:t xml:space="preserve"> </w:t>
      </w:r>
      <w:r w:rsidR="00075ADD">
        <w:rPr>
          <w:sz w:val="20"/>
          <w:szCs w:val="20"/>
        </w:rPr>
        <w:t>e</w:t>
      </w:r>
      <w:r w:rsidR="004D4FA1" w:rsidRPr="00013646">
        <w:rPr>
          <w:sz w:val="20"/>
          <w:szCs w:val="20"/>
        </w:rPr>
        <w:t>ach batch.</w:t>
      </w:r>
      <w:r w:rsidR="000C0C74">
        <w:rPr>
          <w:sz w:val="20"/>
          <w:szCs w:val="20"/>
        </w:rPr>
        <w:t xml:space="preserve"> </w:t>
      </w:r>
      <w:r w:rsidRPr="00C40B37">
        <w:rPr>
          <w:sz w:val="20"/>
          <w:szCs w:val="20"/>
        </w:rPr>
        <w:t xml:space="preserve">Maintain </w:t>
      </w:r>
      <w:r>
        <w:rPr>
          <w:sz w:val="20"/>
          <w:szCs w:val="20"/>
        </w:rPr>
        <w:t xml:space="preserve">a </w:t>
      </w:r>
      <w:r w:rsidRPr="00C40B37">
        <w:rPr>
          <w:sz w:val="20"/>
          <w:szCs w:val="20"/>
        </w:rPr>
        <w:t>record of a certificate of analysis for each batch.</w:t>
      </w:r>
    </w:p>
    <w:p w14:paraId="76E5D4A0" w14:textId="2BBEED01" w:rsidR="002A126B" w:rsidRPr="00013646" w:rsidRDefault="002A126B" w:rsidP="007530C8">
      <w:pPr>
        <w:spacing w:line="360" w:lineRule="auto"/>
        <w:ind w:firstLine="426"/>
        <w:rPr>
          <w:sz w:val="20"/>
          <w:szCs w:val="20"/>
        </w:rPr>
      </w:pPr>
      <w:r w:rsidRPr="00013646">
        <w:rPr>
          <w:sz w:val="20"/>
          <w:szCs w:val="20"/>
        </w:rPr>
        <w:t>8.</w:t>
      </w:r>
      <w:r w:rsidR="00174F92">
        <w:rPr>
          <w:sz w:val="20"/>
          <w:szCs w:val="20"/>
        </w:rPr>
        <w:t>22</w:t>
      </w:r>
      <w:r w:rsidR="00075ADD">
        <w:rPr>
          <w:sz w:val="20"/>
          <w:szCs w:val="20"/>
        </w:rPr>
        <w:t>.5</w:t>
      </w:r>
      <w:r w:rsidRPr="00013646">
        <w:rPr>
          <w:sz w:val="20"/>
          <w:szCs w:val="20"/>
        </w:rPr>
        <w:t xml:space="preserve">  </w:t>
      </w:r>
      <w:r w:rsidRPr="002210D2">
        <w:rPr>
          <w:i/>
          <w:sz w:val="20"/>
          <w:szCs w:val="20"/>
        </w:rPr>
        <w:t>Engine Oil</w:t>
      </w:r>
      <w:r w:rsidRPr="00013646">
        <w:rPr>
          <w:sz w:val="20"/>
          <w:szCs w:val="20"/>
        </w:rPr>
        <w:t>:</w:t>
      </w:r>
    </w:p>
    <w:p w14:paraId="6A1AFA0E" w14:textId="07A844BF" w:rsidR="002A126B" w:rsidRPr="00013646" w:rsidRDefault="002210D2" w:rsidP="007530C8">
      <w:pPr>
        <w:spacing w:line="360" w:lineRule="auto"/>
        <w:ind w:firstLine="426"/>
        <w:rPr>
          <w:sz w:val="20"/>
          <w:szCs w:val="20"/>
        </w:rPr>
      </w:pPr>
      <w:r>
        <w:rPr>
          <w:sz w:val="20"/>
          <w:szCs w:val="20"/>
        </w:rPr>
        <w:t>8.22.5.1</w:t>
      </w:r>
      <w:r w:rsidR="00075ADD">
        <w:rPr>
          <w:sz w:val="20"/>
          <w:szCs w:val="20"/>
        </w:rPr>
        <w:t xml:space="preserve"> </w:t>
      </w:r>
      <w:r w:rsidR="002A126B" w:rsidRPr="00013646">
        <w:rPr>
          <w:sz w:val="20"/>
          <w:szCs w:val="20"/>
        </w:rPr>
        <w:t>The test oil sample shall be uncontaminated and representative of the lubricant formulation being evaluated.</w:t>
      </w:r>
    </w:p>
    <w:p w14:paraId="6EAC45C8" w14:textId="0E3F0986" w:rsidR="00D004C7" w:rsidRDefault="002210D2" w:rsidP="00DB72BD">
      <w:pPr>
        <w:spacing w:line="360" w:lineRule="auto"/>
        <w:ind w:firstLine="426"/>
        <w:rPr>
          <w:sz w:val="20"/>
          <w:szCs w:val="20"/>
        </w:rPr>
      </w:pPr>
      <w:r>
        <w:rPr>
          <w:sz w:val="20"/>
          <w:szCs w:val="20"/>
        </w:rPr>
        <w:t xml:space="preserve">8.22.5.2 </w:t>
      </w:r>
      <w:r w:rsidR="00CA376C">
        <w:rPr>
          <w:sz w:val="20"/>
          <w:szCs w:val="20"/>
        </w:rPr>
        <w:t xml:space="preserve">A minimum </w:t>
      </w:r>
      <w:r w:rsidR="00CA376C" w:rsidRPr="001315DB">
        <w:rPr>
          <w:sz w:val="20"/>
          <w:szCs w:val="20"/>
        </w:rPr>
        <w:t xml:space="preserve">of </w:t>
      </w:r>
      <w:r w:rsidR="00E247DA" w:rsidRPr="001315DB">
        <w:rPr>
          <w:sz w:val="20"/>
          <w:szCs w:val="20"/>
        </w:rPr>
        <w:t>16.35</w:t>
      </w:r>
      <w:r w:rsidR="002A126B" w:rsidRPr="001315DB">
        <w:rPr>
          <w:sz w:val="20"/>
          <w:szCs w:val="20"/>
        </w:rPr>
        <w:t xml:space="preserve"> L</w:t>
      </w:r>
      <w:r w:rsidR="00E247DA">
        <w:rPr>
          <w:sz w:val="20"/>
          <w:szCs w:val="20"/>
        </w:rPr>
        <w:t xml:space="preserve"> </w:t>
      </w:r>
      <w:r w:rsidR="002A126B" w:rsidRPr="00CA376C">
        <w:rPr>
          <w:sz w:val="20"/>
          <w:szCs w:val="20"/>
        </w:rPr>
        <w:t>of new oil is required to complete the test.</w:t>
      </w:r>
      <w:r>
        <w:rPr>
          <w:sz w:val="20"/>
          <w:szCs w:val="20"/>
        </w:rPr>
        <w:t xml:space="preserve"> </w:t>
      </w:r>
      <w:r w:rsidR="002A126B" w:rsidRPr="00013646">
        <w:rPr>
          <w:sz w:val="20"/>
          <w:szCs w:val="20"/>
        </w:rPr>
        <w:t>A 20 L sample of new oil is normally provided to allow for inadvertent losses.</w:t>
      </w:r>
    </w:p>
    <w:p w14:paraId="7DFA69A5" w14:textId="710E9287" w:rsidR="000447FF" w:rsidRPr="00013646" w:rsidRDefault="00F83BEF" w:rsidP="00CA14EE">
      <w:pPr>
        <w:tabs>
          <w:tab w:val="left" w:pos="142"/>
        </w:tabs>
        <w:spacing w:line="360" w:lineRule="auto"/>
        <w:ind w:firstLine="426"/>
        <w:rPr>
          <w:sz w:val="20"/>
          <w:szCs w:val="20"/>
        </w:rPr>
      </w:pPr>
      <w:r>
        <w:rPr>
          <w:sz w:val="20"/>
          <w:szCs w:val="20"/>
        </w:rPr>
        <w:t>8.</w:t>
      </w:r>
      <w:r w:rsidR="002072A3">
        <w:rPr>
          <w:sz w:val="20"/>
          <w:szCs w:val="20"/>
        </w:rPr>
        <w:t>23</w:t>
      </w:r>
      <w:r w:rsidR="00486317">
        <w:rPr>
          <w:sz w:val="20"/>
          <w:szCs w:val="20"/>
        </w:rPr>
        <w:t xml:space="preserve"> </w:t>
      </w:r>
      <w:r w:rsidR="00486317">
        <w:rPr>
          <w:i/>
          <w:sz w:val="20"/>
          <w:szCs w:val="20"/>
        </w:rPr>
        <w:t>Temperature Measurement</w:t>
      </w:r>
      <w:r w:rsidR="002072A3" w:rsidRPr="002072A3">
        <w:rPr>
          <w:i/>
          <w:sz w:val="20"/>
          <w:szCs w:val="20"/>
        </w:rPr>
        <w:t>:</w:t>
      </w:r>
    </w:p>
    <w:p w14:paraId="4A71ED3B" w14:textId="6628B57C" w:rsidR="00486317" w:rsidRPr="00CA14EE" w:rsidRDefault="00530080" w:rsidP="00CA14EE">
      <w:pPr>
        <w:tabs>
          <w:tab w:val="left" w:pos="142"/>
        </w:tabs>
        <w:spacing w:line="360" w:lineRule="auto"/>
        <w:ind w:firstLine="426"/>
        <w:rPr>
          <w:i/>
          <w:sz w:val="20"/>
          <w:szCs w:val="20"/>
        </w:rPr>
      </w:pPr>
      <w:r>
        <w:rPr>
          <w:sz w:val="20"/>
          <w:szCs w:val="20"/>
        </w:rPr>
        <w:t>8.23.1</w:t>
      </w:r>
      <w:r w:rsidR="00486317">
        <w:rPr>
          <w:sz w:val="20"/>
          <w:szCs w:val="20"/>
        </w:rPr>
        <w:t xml:space="preserve"> </w:t>
      </w:r>
      <w:r w:rsidR="00486317">
        <w:rPr>
          <w:i/>
          <w:sz w:val="20"/>
          <w:szCs w:val="20"/>
        </w:rPr>
        <w:t>General:</w:t>
      </w:r>
    </w:p>
    <w:p w14:paraId="0AB3E1D8" w14:textId="41D0EABA" w:rsidR="00FA3168" w:rsidRDefault="002072A3" w:rsidP="00CA14EE">
      <w:pPr>
        <w:tabs>
          <w:tab w:val="left" w:pos="142"/>
        </w:tabs>
        <w:spacing w:line="360" w:lineRule="auto"/>
        <w:ind w:firstLine="426"/>
        <w:rPr>
          <w:sz w:val="20"/>
          <w:szCs w:val="20"/>
        </w:rPr>
      </w:pPr>
      <w:r>
        <w:rPr>
          <w:sz w:val="20"/>
          <w:szCs w:val="20"/>
        </w:rPr>
        <w:t>8.23.1.1</w:t>
      </w:r>
      <w:r w:rsidR="00FA3168">
        <w:rPr>
          <w:sz w:val="20"/>
          <w:szCs w:val="20"/>
        </w:rPr>
        <w:t xml:space="preserve"> </w:t>
      </w:r>
      <w:r w:rsidR="000447FF" w:rsidRPr="00013646">
        <w:rPr>
          <w:sz w:val="20"/>
          <w:szCs w:val="20"/>
        </w:rPr>
        <w:t>Temperature me</w:t>
      </w:r>
      <w:r w:rsidR="00673CD8">
        <w:rPr>
          <w:sz w:val="20"/>
          <w:szCs w:val="20"/>
        </w:rPr>
        <w:t xml:space="preserve">asurement locations for the </w:t>
      </w:r>
      <w:r w:rsidRPr="002072A3">
        <w:rPr>
          <w:sz w:val="20"/>
          <w:szCs w:val="20"/>
        </w:rPr>
        <w:t>ten</w:t>
      </w:r>
      <w:r w:rsidRPr="00013646">
        <w:rPr>
          <w:sz w:val="20"/>
          <w:szCs w:val="20"/>
        </w:rPr>
        <w:t xml:space="preserve"> </w:t>
      </w:r>
      <w:r w:rsidR="000447FF" w:rsidRPr="00013646">
        <w:rPr>
          <w:sz w:val="20"/>
          <w:szCs w:val="20"/>
        </w:rPr>
        <w:t>requi</w:t>
      </w:r>
      <w:r w:rsidR="00673CD8">
        <w:rPr>
          <w:sz w:val="20"/>
          <w:szCs w:val="20"/>
        </w:rPr>
        <w:t xml:space="preserve">red temperatures are specified </w:t>
      </w:r>
      <w:r w:rsidR="005C42C5">
        <w:rPr>
          <w:sz w:val="20"/>
          <w:szCs w:val="20"/>
        </w:rPr>
        <w:t xml:space="preserve">(see </w:t>
      </w:r>
      <w:r w:rsidR="00030FD3" w:rsidRPr="00DB72BD">
        <w:rPr>
          <w:color w:val="FF0000"/>
          <w:sz w:val="20"/>
          <w:szCs w:val="20"/>
        </w:rPr>
        <w:t>8.23.2</w:t>
      </w:r>
      <w:r w:rsidR="005C42C5">
        <w:rPr>
          <w:sz w:val="20"/>
          <w:szCs w:val="20"/>
        </w:rPr>
        <w:t>)</w:t>
      </w:r>
      <w:r w:rsidR="008E1CC6" w:rsidRPr="008E1CC6">
        <w:rPr>
          <w:sz w:val="20"/>
          <w:szCs w:val="20"/>
        </w:rPr>
        <w:t xml:space="preserve"> </w:t>
      </w:r>
      <w:r w:rsidR="008E1CC6">
        <w:rPr>
          <w:sz w:val="20"/>
          <w:szCs w:val="20"/>
        </w:rPr>
        <w:t>allowing</w:t>
      </w:r>
      <w:r w:rsidR="008E1CC6" w:rsidRPr="00013646">
        <w:rPr>
          <w:sz w:val="20"/>
          <w:szCs w:val="20"/>
        </w:rPr>
        <w:t xml:space="preserve"> reasonable opportunity for adaptation of existing test stand instrumentation.</w:t>
      </w:r>
    </w:p>
    <w:p w14:paraId="31EBDB89" w14:textId="18F47F40" w:rsidR="00FA3168" w:rsidRDefault="002072A3" w:rsidP="00CA14EE">
      <w:pPr>
        <w:tabs>
          <w:tab w:val="left" w:pos="142"/>
        </w:tabs>
        <w:spacing w:line="360" w:lineRule="auto"/>
        <w:ind w:firstLine="426"/>
        <w:rPr>
          <w:sz w:val="20"/>
          <w:szCs w:val="20"/>
        </w:rPr>
      </w:pPr>
      <w:r>
        <w:rPr>
          <w:sz w:val="20"/>
          <w:szCs w:val="20"/>
        </w:rPr>
        <w:t>8.23.1.2</w:t>
      </w:r>
      <w:r w:rsidR="00FA3168">
        <w:rPr>
          <w:sz w:val="20"/>
          <w:szCs w:val="20"/>
        </w:rPr>
        <w:t xml:space="preserve"> </w:t>
      </w:r>
      <w:r w:rsidR="000447FF" w:rsidRPr="00013646">
        <w:rPr>
          <w:sz w:val="20"/>
          <w:szCs w:val="20"/>
        </w:rPr>
        <w:t>Use thermocouples that are calibrat</w:t>
      </w:r>
      <w:r w:rsidR="00FA3168">
        <w:rPr>
          <w:sz w:val="20"/>
          <w:szCs w:val="20"/>
        </w:rPr>
        <w:t>ed</w:t>
      </w:r>
      <w:r w:rsidR="000447FF" w:rsidRPr="00013646">
        <w:rPr>
          <w:sz w:val="20"/>
          <w:szCs w:val="20"/>
        </w:rPr>
        <w:t xml:space="preserve"> to</w:t>
      </w:r>
      <w:r w:rsidR="00673CD8">
        <w:rPr>
          <w:sz w:val="20"/>
          <w:szCs w:val="20"/>
        </w:rPr>
        <w:t xml:space="preserve"> </w:t>
      </w:r>
      <w:r w:rsidR="00530080" w:rsidRPr="00530080">
        <w:rPr>
          <w:sz w:val="20"/>
          <w:szCs w:val="20"/>
        </w:rPr>
        <w:t>±</w:t>
      </w:r>
      <w:r w:rsidR="00530080">
        <w:rPr>
          <w:sz w:val="20"/>
          <w:szCs w:val="20"/>
        </w:rPr>
        <w:t> </w:t>
      </w:r>
      <w:r w:rsidR="000447FF" w:rsidRPr="00013646">
        <w:rPr>
          <w:sz w:val="20"/>
          <w:szCs w:val="20"/>
        </w:rPr>
        <w:t>0.5 °C</w:t>
      </w:r>
      <w:r w:rsidR="00067C33">
        <w:rPr>
          <w:sz w:val="20"/>
          <w:szCs w:val="20"/>
        </w:rPr>
        <w:t xml:space="preserve"> (see </w:t>
      </w:r>
      <w:r w:rsidR="00067C33" w:rsidRPr="005C42C5">
        <w:rPr>
          <w:color w:val="FF0000"/>
          <w:sz w:val="20"/>
          <w:szCs w:val="20"/>
        </w:rPr>
        <w:t>8.23.3</w:t>
      </w:r>
      <w:r w:rsidR="00067C33">
        <w:rPr>
          <w:sz w:val="20"/>
          <w:szCs w:val="20"/>
        </w:rPr>
        <w:t>)</w:t>
      </w:r>
      <w:r w:rsidR="000447FF" w:rsidRPr="00013646">
        <w:rPr>
          <w:sz w:val="20"/>
          <w:szCs w:val="20"/>
        </w:rPr>
        <w:t xml:space="preserve">. </w:t>
      </w:r>
    </w:p>
    <w:p w14:paraId="4051D5DC" w14:textId="61C13285" w:rsidR="00673CD8" w:rsidRDefault="002072A3" w:rsidP="00CA14EE">
      <w:pPr>
        <w:tabs>
          <w:tab w:val="left" w:pos="142"/>
        </w:tabs>
        <w:spacing w:line="360" w:lineRule="auto"/>
        <w:ind w:firstLine="426"/>
        <w:rPr>
          <w:sz w:val="20"/>
          <w:szCs w:val="20"/>
        </w:rPr>
      </w:pPr>
      <w:r>
        <w:rPr>
          <w:sz w:val="20"/>
          <w:szCs w:val="20"/>
        </w:rPr>
        <w:t>8.23.1.3</w:t>
      </w:r>
      <w:r w:rsidR="00FA3168">
        <w:rPr>
          <w:sz w:val="20"/>
          <w:szCs w:val="20"/>
        </w:rPr>
        <w:t xml:space="preserve"> </w:t>
      </w:r>
      <w:r w:rsidR="000447FF" w:rsidRPr="00013646">
        <w:rPr>
          <w:sz w:val="20"/>
          <w:szCs w:val="20"/>
        </w:rPr>
        <w:t xml:space="preserve">Use only </w:t>
      </w:r>
      <w:r w:rsidR="00530080">
        <w:rPr>
          <w:sz w:val="20"/>
          <w:szCs w:val="20"/>
        </w:rPr>
        <w:t xml:space="preserve">original </w:t>
      </w:r>
      <w:r w:rsidR="00CA14EE">
        <w:rPr>
          <w:sz w:val="20"/>
          <w:szCs w:val="20"/>
        </w:rPr>
        <w:t>equipment</w:t>
      </w:r>
      <w:r w:rsidR="00530080">
        <w:rPr>
          <w:sz w:val="20"/>
          <w:szCs w:val="20"/>
        </w:rPr>
        <w:t xml:space="preserve"> manufacturer (</w:t>
      </w:r>
      <w:r w:rsidR="000447FF" w:rsidRPr="00013646">
        <w:rPr>
          <w:sz w:val="20"/>
          <w:szCs w:val="20"/>
        </w:rPr>
        <w:t>OEM</w:t>
      </w:r>
      <w:r w:rsidR="00530080">
        <w:rPr>
          <w:sz w:val="20"/>
          <w:szCs w:val="20"/>
        </w:rPr>
        <w:t>)</w:t>
      </w:r>
      <w:r w:rsidR="000447FF" w:rsidRPr="00013646">
        <w:rPr>
          <w:sz w:val="20"/>
          <w:szCs w:val="20"/>
        </w:rPr>
        <w:t xml:space="preserve"> temperature sensors for</w:t>
      </w:r>
      <w:r w:rsidR="00CA14EE">
        <w:rPr>
          <w:sz w:val="20"/>
          <w:szCs w:val="20"/>
        </w:rPr>
        <w:t xml:space="preserve"> electronic engine control (</w:t>
      </w:r>
      <w:r w:rsidR="000447FF" w:rsidRPr="00013646">
        <w:rPr>
          <w:sz w:val="20"/>
          <w:szCs w:val="20"/>
        </w:rPr>
        <w:t>EEC</w:t>
      </w:r>
      <w:r w:rsidR="00CA14EE">
        <w:rPr>
          <w:sz w:val="20"/>
          <w:szCs w:val="20"/>
        </w:rPr>
        <w:t>)</w:t>
      </w:r>
      <w:r w:rsidR="000447FF" w:rsidRPr="00013646">
        <w:rPr>
          <w:sz w:val="20"/>
          <w:szCs w:val="20"/>
        </w:rPr>
        <w:t xml:space="preserve"> inputs.</w:t>
      </w:r>
      <w:r w:rsidR="00FA3168">
        <w:rPr>
          <w:sz w:val="20"/>
          <w:szCs w:val="20"/>
        </w:rPr>
        <w:t xml:space="preserve"> </w:t>
      </w:r>
    </w:p>
    <w:p w14:paraId="1CFFF865" w14:textId="5FA69117" w:rsidR="00FA3168" w:rsidRDefault="002072A3" w:rsidP="00CA14EE">
      <w:pPr>
        <w:tabs>
          <w:tab w:val="left" w:pos="142"/>
        </w:tabs>
        <w:spacing w:line="360" w:lineRule="auto"/>
        <w:ind w:firstLine="426"/>
        <w:rPr>
          <w:sz w:val="20"/>
          <w:szCs w:val="20"/>
        </w:rPr>
      </w:pPr>
      <w:r>
        <w:rPr>
          <w:sz w:val="20"/>
          <w:szCs w:val="20"/>
        </w:rPr>
        <w:t>8.23.1.</w:t>
      </w:r>
      <w:r w:rsidR="00CA14EE">
        <w:rPr>
          <w:sz w:val="20"/>
          <w:szCs w:val="20"/>
        </w:rPr>
        <w:t>4</w:t>
      </w:r>
      <w:r w:rsidR="00FA3168">
        <w:rPr>
          <w:sz w:val="20"/>
          <w:szCs w:val="20"/>
        </w:rPr>
        <w:t xml:space="preserve"> </w:t>
      </w:r>
      <w:r w:rsidR="000447FF" w:rsidRPr="00013646">
        <w:rPr>
          <w:sz w:val="20"/>
          <w:szCs w:val="20"/>
        </w:rPr>
        <w:t xml:space="preserve">All thermocouples, except the intake-air thermocouple, shall be premium and sheathed. The intake-air thermocouple may be an open-tip type. </w:t>
      </w:r>
    </w:p>
    <w:p w14:paraId="22E8F643" w14:textId="34ECC2F1" w:rsidR="00FA3168" w:rsidRDefault="002072A3" w:rsidP="00CA14EE">
      <w:pPr>
        <w:tabs>
          <w:tab w:val="left" w:pos="142"/>
        </w:tabs>
        <w:spacing w:line="360" w:lineRule="auto"/>
        <w:ind w:firstLine="426"/>
        <w:rPr>
          <w:sz w:val="20"/>
          <w:szCs w:val="20"/>
        </w:rPr>
      </w:pPr>
      <w:r>
        <w:rPr>
          <w:sz w:val="20"/>
          <w:szCs w:val="20"/>
        </w:rPr>
        <w:t>8.23.1.</w:t>
      </w:r>
      <w:r w:rsidR="00CA14EE">
        <w:rPr>
          <w:sz w:val="20"/>
          <w:szCs w:val="20"/>
        </w:rPr>
        <w:t>5</w:t>
      </w:r>
      <w:r w:rsidR="00FA3168">
        <w:rPr>
          <w:sz w:val="20"/>
          <w:szCs w:val="20"/>
        </w:rPr>
        <w:t xml:space="preserve"> </w:t>
      </w:r>
      <w:r w:rsidR="000447FF" w:rsidRPr="00013646">
        <w:rPr>
          <w:sz w:val="20"/>
          <w:szCs w:val="20"/>
        </w:rPr>
        <w:t>The diameter of the thermoc</w:t>
      </w:r>
      <w:r w:rsidR="005C42C5">
        <w:rPr>
          <w:sz w:val="20"/>
          <w:szCs w:val="20"/>
        </w:rPr>
        <w:t>ouples shall be 3 </w:t>
      </w:r>
      <w:r w:rsidR="00FA3168">
        <w:rPr>
          <w:sz w:val="20"/>
          <w:szCs w:val="20"/>
        </w:rPr>
        <w:t>mm</w:t>
      </w:r>
      <w:r>
        <w:rPr>
          <w:sz w:val="20"/>
          <w:szCs w:val="20"/>
        </w:rPr>
        <w:t>.</w:t>
      </w:r>
    </w:p>
    <w:p w14:paraId="6CA96CEC" w14:textId="2618058C" w:rsidR="00CA14EE" w:rsidRDefault="002072A3" w:rsidP="005C42C5">
      <w:pPr>
        <w:tabs>
          <w:tab w:val="left" w:pos="142"/>
        </w:tabs>
        <w:spacing w:line="360" w:lineRule="auto"/>
        <w:ind w:firstLine="426"/>
        <w:rPr>
          <w:sz w:val="20"/>
          <w:szCs w:val="20"/>
        </w:rPr>
      </w:pPr>
      <w:r>
        <w:rPr>
          <w:sz w:val="20"/>
          <w:szCs w:val="20"/>
        </w:rPr>
        <w:t>8.23.1.</w:t>
      </w:r>
      <w:r w:rsidR="00CA14EE">
        <w:rPr>
          <w:sz w:val="20"/>
          <w:szCs w:val="20"/>
        </w:rPr>
        <w:t>6</w:t>
      </w:r>
      <w:r w:rsidR="00FA3168">
        <w:rPr>
          <w:sz w:val="20"/>
          <w:szCs w:val="20"/>
        </w:rPr>
        <w:t xml:space="preserve"> </w:t>
      </w:r>
      <w:r w:rsidR="000447FF" w:rsidRPr="00013646">
        <w:rPr>
          <w:sz w:val="20"/>
          <w:szCs w:val="20"/>
        </w:rPr>
        <w:t xml:space="preserve">Thermocouples, wires, and extension wires </w:t>
      </w:r>
      <w:r>
        <w:rPr>
          <w:sz w:val="20"/>
          <w:szCs w:val="20"/>
        </w:rPr>
        <w:t>shall</w:t>
      </w:r>
      <w:r w:rsidRPr="00013646">
        <w:rPr>
          <w:sz w:val="20"/>
          <w:szCs w:val="20"/>
        </w:rPr>
        <w:t xml:space="preserve"> </w:t>
      </w:r>
      <w:r w:rsidR="000447FF" w:rsidRPr="00013646">
        <w:rPr>
          <w:sz w:val="20"/>
          <w:szCs w:val="20"/>
        </w:rPr>
        <w:t xml:space="preserve">be matched to perform in accordance with the special limits of </w:t>
      </w:r>
      <w:r w:rsidR="005C42C5">
        <w:rPr>
          <w:sz w:val="20"/>
          <w:szCs w:val="20"/>
        </w:rPr>
        <w:t>error as defined in ANSI MC96.1</w:t>
      </w:r>
    </w:p>
    <w:p w14:paraId="37D9AD55" w14:textId="4A139C11" w:rsidR="00CA14EE" w:rsidRDefault="00FA3168" w:rsidP="00CA14EE">
      <w:pPr>
        <w:tabs>
          <w:tab w:val="left" w:pos="142"/>
        </w:tabs>
        <w:spacing w:line="360" w:lineRule="auto"/>
        <w:ind w:firstLine="426"/>
        <w:rPr>
          <w:i/>
          <w:sz w:val="20"/>
          <w:szCs w:val="20"/>
        </w:rPr>
      </w:pPr>
      <w:r>
        <w:rPr>
          <w:sz w:val="20"/>
          <w:szCs w:val="20"/>
        </w:rPr>
        <w:t>8.</w:t>
      </w:r>
      <w:r w:rsidR="002072A3">
        <w:rPr>
          <w:sz w:val="20"/>
          <w:szCs w:val="20"/>
        </w:rPr>
        <w:t>23</w:t>
      </w:r>
      <w:r>
        <w:rPr>
          <w:sz w:val="20"/>
          <w:szCs w:val="20"/>
        </w:rPr>
        <w:t>.</w:t>
      </w:r>
      <w:r w:rsidR="00CA14EE">
        <w:rPr>
          <w:sz w:val="20"/>
          <w:szCs w:val="20"/>
        </w:rPr>
        <w:t>2</w:t>
      </w:r>
      <w:r w:rsidR="00CA14EE" w:rsidRPr="00030FD3">
        <w:rPr>
          <w:i/>
          <w:sz w:val="20"/>
          <w:szCs w:val="20"/>
        </w:rPr>
        <w:t xml:space="preserve"> </w:t>
      </w:r>
      <w:r w:rsidR="00030FD3" w:rsidRPr="00030FD3">
        <w:rPr>
          <w:i/>
          <w:sz w:val="20"/>
          <w:szCs w:val="20"/>
        </w:rPr>
        <w:t xml:space="preserve">Temperature </w:t>
      </w:r>
      <w:r w:rsidR="00030FD3">
        <w:rPr>
          <w:i/>
          <w:sz w:val="20"/>
          <w:szCs w:val="20"/>
        </w:rPr>
        <w:t xml:space="preserve">Sensor </w:t>
      </w:r>
      <w:r w:rsidR="00CA14EE">
        <w:rPr>
          <w:i/>
          <w:sz w:val="20"/>
          <w:szCs w:val="20"/>
        </w:rPr>
        <w:t>Locations</w:t>
      </w:r>
      <w:r w:rsidR="00030FD3">
        <w:rPr>
          <w:i/>
          <w:sz w:val="20"/>
          <w:szCs w:val="20"/>
        </w:rPr>
        <w:t>:</w:t>
      </w:r>
    </w:p>
    <w:p w14:paraId="346E5057" w14:textId="2DC8AD16" w:rsidR="00E93714" w:rsidRPr="00013646" w:rsidRDefault="00030FD3" w:rsidP="00CA14EE">
      <w:pPr>
        <w:tabs>
          <w:tab w:val="left" w:pos="142"/>
        </w:tabs>
        <w:spacing w:line="360" w:lineRule="auto"/>
        <w:ind w:firstLine="426"/>
        <w:rPr>
          <w:sz w:val="20"/>
          <w:szCs w:val="20"/>
        </w:rPr>
      </w:pPr>
      <w:r>
        <w:rPr>
          <w:sz w:val="20"/>
          <w:szCs w:val="20"/>
        </w:rPr>
        <w:t>8.23.2.1</w:t>
      </w:r>
      <w:r w:rsidR="00FA3168">
        <w:rPr>
          <w:sz w:val="20"/>
          <w:szCs w:val="20"/>
        </w:rPr>
        <w:t xml:space="preserve"> </w:t>
      </w:r>
      <w:r w:rsidR="005B6420">
        <w:rPr>
          <w:i/>
          <w:sz w:val="20"/>
          <w:szCs w:val="20"/>
        </w:rPr>
        <w:t>Coolant I</w:t>
      </w:r>
      <w:r w:rsidR="005318F7" w:rsidRPr="00030FD3">
        <w:rPr>
          <w:i/>
          <w:sz w:val="20"/>
          <w:szCs w:val="20"/>
        </w:rPr>
        <w:t>nlet</w:t>
      </w:r>
      <w:r>
        <w:rPr>
          <w:sz w:val="20"/>
          <w:szCs w:val="20"/>
        </w:rPr>
        <w:t>—</w:t>
      </w:r>
      <w:r w:rsidR="00E93714" w:rsidRPr="00013646">
        <w:rPr>
          <w:sz w:val="20"/>
          <w:szCs w:val="20"/>
        </w:rPr>
        <w:t xml:space="preserve">Install the sensor in the </w:t>
      </w:r>
      <w:r w:rsidR="00E93714" w:rsidRPr="005318F7">
        <w:rPr>
          <w:sz w:val="20"/>
          <w:szCs w:val="20"/>
        </w:rPr>
        <w:t>coolant inlet</w:t>
      </w:r>
      <w:r w:rsidR="00E93714" w:rsidRPr="00013646">
        <w:rPr>
          <w:sz w:val="20"/>
          <w:szCs w:val="20"/>
        </w:rPr>
        <w:t xml:space="preserve"> on the engine (</w:t>
      </w:r>
      <w:r w:rsidR="00853148">
        <w:rPr>
          <w:sz w:val="20"/>
          <w:szCs w:val="20"/>
        </w:rPr>
        <w:t xml:space="preserve">see </w:t>
      </w:r>
      <w:r w:rsidR="00E93714" w:rsidRPr="00013646">
        <w:rPr>
          <w:sz w:val="20"/>
          <w:szCs w:val="20"/>
        </w:rPr>
        <w:t>OHTVH-008-1</w:t>
      </w:r>
      <w:r w:rsidR="00853148">
        <w:rPr>
          <w:sz w:val="20"/>
          <w:szCs w:val="20"/>
        </w:rPr>
        <w:t xml:space="preserve"> </w:t>
      </w:r>
      <w:r w:rsidR="00395F22">
        <w:rPr>
          <w:sz w:val="20"/>
          <w:szCs w:val="20"/>
        </w:rPr>
        <w:t xml:space="preserve">in </w:t>
      </w:r>
      <w:r w:rsidR="00395F22" w:rsidRPr="00AB722A">
        <w:rPr>
          <w:color w:val="FF0000"/>
          <w:sz w:val="20"/>
          <w:szCs w:val="20"/>
        </w:rPr>
        <w:t>Fig. A9.</w:t>
      </w:r>
      <w:r w:rsidR="00D67D99" w:rsidRPr="00AB722A">
        <w:rPr>
          <w:color w:val="FF0000"/>
          <w:sz w:val="20"/>
          <w:szCs w:val="20"/>
        </w:rPr>
        <w:t>1</w:t>
      </w:r>
      <w:r w:rsidR="00E657E8" w:rsidRPr="00AB722A">
        <w:rPr>
          <w:color w:val="FF0000"/>
          <w:sz w:val="20"/>
          <w:szCs w:val="20"/>
        </w:rPr>
        <w:t>5</w:t>
      </w:r>
      <w:r w:rsidR="00395F22" w:rsidRPr="00013646">
        <w:rPr>
          <w:sz w:val="20"/>
          <w:szCs w:val="20"/>
        </w:rPr>
        <w:t>)</w:t>
      </w:r>
      <w:r w:rsidR="00AB722A">
        <w:rPr>
          <w:sz w:val="20"/>
          <w:szCs w:val="20"/>
        </w:rPr>
        <w:t>.</w:t>
      </w:r>
      <w:r w:rsidR="00395F22" w:rsidRPr="00013646">
        <w:rPr>
          <w:sz w:val="20"/>
          <w:szCs w:val="20"/>
        </w:rPr>
        <w:t xml:space="preserve"> </w:t>
      </w:r>
      <w:r w:rsidR="00E93714" w:rsidRPr="00013646">
        <w:rPr>
          <w:sz w:val="20"/>
          <w:szCs w:val="20"/>
        </w:rPr>
        <w:t>perpendicular to the run. Install sensor with the tip in the center of the stream</w:t>
      </w:r>
      <w:r>
        <w:rPr>
          <w:sz w:val="20"/>
          <w:szCs w:val="20"/>
        </w:rPr>
        <w:t xml:space="preserve"> of flow (s</w:t>
      </w:r>
      <w:r w:rsidR="00E93714" w:rsidRPr="00013646">
        <w:rPr>
          <w:sz w:val="20"/>
          <w:szCs w:val="20"/>
        </w:rPr>
        <w:t xml:space="preserve">ee </w:t>
      </w:r>
      <w:r w:rsidR="00700714" w:rsidRPr="00700714">
        <w:rPr>
          <w:color w:val="FF0000"/>
          <w:sz w:val="20"/>
          <w:szCs w:val="20"/>
        </w:rPr>
        <w:t>Fig</w:t>
      </w:r>
      <w:r w:rsidR="00700714" w:rsidRPr="005B6420">
        <w:rPr>
          <w:color w:val="FF0000"/>
          <w:sz w:val="20"/>
          <w:szCs w:val="20"/>
        </w:rPr>
        <w:t xml:space="preserve">. </w:t>
      </w:r>
      <w:r w:rsidRPr="005B6420">
        <w:rPr>
          <w:color w:val="FF0000"/>
          <w:sz w:val="20"/>
          <w:szCs w:val="20"/>
        </w:rPr>
        <w:t>A9.14</w:t>
      </w:r>
      <w:r w:rsidR="005B6420">
        <w:rPr>
          <w:sz w:val="20"/>
          <w:szCs w:val="20"/>
        </w:rPr>
        <w:t>).</w:t>
      </w:r>
    </w:p>
    <w:p w14:paraId="070CE8A9" w14:textId="00755E37" w:rsidR="00DC735A" w:rsidRPr="00013646" w:rsidRDefault="00052BD9" w:rsidP="00CA14EE">
      <w:pPr>
        <w:tabs>
          <w:tab w:val="left" w:pos="142"/>
        </w:tabs>
        <w:spacing w:line="360" w:lineRule="auto"/>
        <w:ind w:firstLine="426"/>
        <w:rPr>
          <w:sz w:val="20"/>
          <w:szCs w:val="20"/>
        </w:rPr>
      </w:pPr>
      <w:r>
        <w:rPr>
          <w:sz w:val="20"/>
          <w:szCs w:val="20"/>
        </w:rPr>
        <w:t>8.23.2.2</w:t>
      </w:r>
      <w:r w:rsidR="00FA3168">
        <w:rPr>
          <w:sz w:val="20"/>
          <w:szCs w:val="20"/>
        </w:rPr>
        <w:t xml:space="preserve"> </w:t>
      </w:r>
      <w:r w:rsidR="005B6420">
        <w:rPr>
          <w:i/>
          <w:sz w:val="20"/>
          <w:szCs w:val="20"/>
        </w:rPr>
        <w:t>Coolant O</w:t>
      </w:r>
      <w:r w:rsidR="005318F7" w:rsidRPr="00052BD9">
        <w:rPr>
          <w:i/>
          <w:sz w:val="20"/>
          <w:szCs w:val="20"/>
        </w:rPr>
        <w:t>utlet</w:t>
      </w:r>
      <w:r>
        <w:rPr>
          <w:sz w:val="20"/>
          <w:szCs w:val="20"/>
        </w:rPr>
        <w:t>—</w:t>
      </w:r>
      <w:r w:rsidR="00DC735A" w:rsidRPr="00013646">
        <w:rPr>
          <w:sz w:val="20"/>
          <w:szCs w:val="20"/>
        </w:rPr>
        <w:t xml:space="preserve">Install the sensor in the </w:t>
      </w:r>
      <w:r w:rsidR="00DC735A" w:rsidRPr="005318F7">
        <w:rPr>
          <w:sz w:val="20"/>
          <w:szCs w:val="20"/>
        </w:rPr>
        <w:t>coolant</w:t>
      </w:r>
      <w:r w:rsidR="007D2D14" w:rsidRPr="005318F7">
        <w:rPr>
          <w:sz w:val="20"/>
          <w:szCs w:val="20"/>
        </w:rPr>
        <w:t xml:space="preserve"> </w:t>
      </w:r>
      <w:r w:rsidR="00DC735A" w:rsidRPr="005318F7">
        <w:rPr>
          <w:sz w:val="20"/>
          <w:szCs w:val="20"/>
        </w:rPr>
        <w:t>outlet</w:t>
      </w:r>
      <w:r w:rsidR="00DC735A" w:rsidRPr="00013646">
        <w:rPr>
          <w:sz w:val="20"/>
          <w:szCs w:val="20"/>
        </w:rPr>
        <w:t xml:space="preserve"> on the engine (</w:t>
      </w:r>
      <w:r>
        <w:rPr>
          <w:sz w:val="20"/>
          <w:szCs w:val="20"/>
        </w:rPr>
        <w:t xml:space="preserve">see </w:t>
      </w:r>
      <w:r w:rsidR="00DC735A" w:rsidRPr="00013646">
        <w:rPr>
          <w:sz w:val="20"/>
          <w:szCs w:val="20"/>
        </w:rPr>
        <w:t>OHTVH-009-1</w:t>
      </w:r>
      <w:r>
        <w:rPr>
          <w:sz w:val="20"/>
          <w:szCs w:val="20"/>
        </w:rPr>
        <w:t xml:space="preserve"> in </w:t>
      </w:r>
      <w:r w:rsidRPr="005B6420">
        <w:rPr>
          <w:color w:val="FF0000"/>
          <w:sz w:val="20"/>
          <w:szCs w:val="20"/>
        </w:rPr>
        <w:t>Fig A9.15</w:t>
      </w:r>
      <w:r w:rsidR="00DC735A" w:rsidRPr="00013646">
        <w:rPr>
          <w:sz w:val="20"/>
          <w:szCs w:val="20"/>
        </w:rPr>
        <w:t>) perpendicular to the run. Install sensor with the tip in th</w:t>
      </w:r>
      <w:r>
        <w:rPr>
          <w:sz w:val="20"/>
          <w:szCs w:val="20"/>
        </w:rPr>
        <w:t>e center of the stream of flow (s</w:t>
      </w:r>
      <w:r w:rsidR="00DC735A" w:rsidRPr="00013646">
        <w:rPr>
          <w:sz w:val="20"/>
          <w:szCs w:val="20"/>
        </w:rPr>
        <w:t xml:space="preserve">ee </w:t>
      </w:r>
      <w:r w:rsidR="00700714" w:rsidRPr="00700714">
        <w:rPr>
          <w:color w:val="FF0000"/>
          <w:sz w:val="20"/>
          <w:szCs w:val="20"/>
        </w:rPr>
        <w:t>Fig. A9.</w:t>
      </w:r>
      <w:r>
        <w:rPr>
          <w:color w:val="FF0000"/>
          <w:sz w:val="20"/>
          <w:szCs w:val="20"/>
        </w:rPr>
        <w:t>14</w:t>
      </w:r>
      <w:r w:rsidR="00DC735A" w:rsidRPr="00013646">
        <w:rPr>
          <w:sz w:val="20"/>
          <w:szCs w:val="20"/>
        </w:rPr>
        <w:t>).</w:t>
      </w:r>
    </w:p>
    <w:p w14:paraId="154640B6" w14:textId="222D9D1F" w:rsidR="00DC735A" w:rsidRPr="00013646" w:rsidRDefault="009D1C0D" w:rsidP="00CA14EE">
      <w:pPr>
        <w:tabs>
          <w:tab w:val="left" w:pos="142"/>
        </w:tabs>
        <w:spacing w:line="360" w:lineRule="auto"/>
        <w:ind w:firstLine="426"/>
        <w:rPr>
          <w:sz w:val="20"/>
          <w:szCs w:val="20"/>
        </w:rPr>
      </w:pPr>
      <w:r>
        <w:rPr>
          <w:sz w:val="20"/>
          <w:szCs w:val="20"/>
        </w:rPr>
        <w:t xml:space="preserve">8.23.2.3 </w:t>
      </w:r>
      <w:r w:rsidR="005B6420">
        <w:rPr>
          <w:i/>
          <w:sz w:val="20"/>
          <w:szCs w:val="20"/>
        </w:rPr>
        <w:t xml:space="preserve">Engine </w:t>
      </w:r>
      <w:r w:rsidR="00707269">
        <w:rPr>
          <w:i/>
          <w:sz w:val="20"/>
          <w:szCs w:val="20"/>
        </w:rPr>
        <w:t>Oil I</w:t>
      </w:r>
      <w:r w:rsidR="005318F7" w:rsidRPr="00BA1708">
        <w:rPr>
          <w:i/>
          <w:sz w:val="20"/>
          <w:szCs w:val="20"/>
        </w:rPr>
        <w:t>nlet</w:t>
      </w:r>
      <w:r w:rsidR="00BA1708">
        <w:rPr>
          <w:sz w:val="20"/>
          <w:szCs w:val="20"/>
        </w:rPr>
        <w:t>—</w:t>
      </w:r>
      <w:r w:rsidR="00DC735A" w:rsidRPr="00013646">
        <w:rPr>
          <w:sz w:val="20"/>
          <w:szCs w:val="20"/>
        </w:rPr>
        <w:t>Install the tip of the sensor at the center of the</w:t>
      </w:r>
      <w:r w:rsidR="000E3959">
        <w:rPr>
          <w:sz w:val="20"/>
          <w:szCs w:val="20"/>
        </w:rPr>
        <w:t xml:space="preserve"> </w:t>
      </w:r>
      <w:r w:rsidR="00DC735A" w:rsidRPr="00013646">
        <w:rPr>
          <w:sz w:val="20"/>
          <w:szCs w:val="20"/>
        </w:rPr>
        <w:t xml:space="preserve">flow stream </w:t>
      </w:r>
      <w:r w:rsidR="00CB6768" w:rsidRPr="00013646">
        <w:rPr>
          <w:sz w:val="20"/>
          <w:szCs w:val="20"/>
        </w:rPr>
        <w:t>in</w:t>
      </w:r>
      <w:r w:rsidR="005B6420">
        <w:rPr>
          <w:sz w:val="20"/>
          <w:szCs w:val="20"/>
        </w:rPr>
        <w:t xml:space="preserve"> the external oil-</w:t>
      </w:r>
      <w:r w:rsidR="00DC735A" w:rsidRPr="00013646">
        <w:rPr>
          <w:sz w:val="20"/>
          <w:szCs w:val="20"/>
        </w:rPr>
        <w:t xml:space="preserve">filter adapter (see </w:t>
      </w:r>
      <w:r w:rsidR="00DC735A" w:rsidRPr="003F456C">
        <w:rPr>
          <w:color w:val="FF0000"/>
          <w:sz w:val="20"/>
          <w:szCs w:val="20"/>
        </w:rPr>
        <w:t>Fig.</w:t>
      </w:r>
      <w:r w:rsidR="00B825D7">
        <w:rPr>
          <w:color w:val="FF0000"/>
          <w:sz w:val="20"/>
          <w:szCs w:val="20"/>
        </w:rPr>
        <w:t xml:space="preserve"> </w:t>
      </w:r>
      <w:r w:rsidR="00B825D7" w:rsidRPr="00BD7F68">
        <w:rPr>
          <w:color w:val="FF0000"/>
          <w:sz w:val="20"/>
          <w:szCs w:val="20"/>
        </w:rPr>
        <w:t>A9.1</w:t>
      </w:r>
      <w:r w:rsidR="00453EA3" w:rsidRPr="00BD7F68">
        <w:rPr>
          <w:color w:val="FF0000"/>
          <w:sz w:val="20"/>
          <w:szCs w:val="20"/>
        </w:rPr>
        <w:t>6</w:t>
      </w:r>
      <w:r w:rsidR="005B6420">
        <w:rPr>
          <w:sz w:val="20"/>
          <w:szCs w:val="20"/>
        </w:rPr>
        <w:t>)</w:t>
      </w:r>
      <w:r w:rsidR="00DC735A" w:rsidRPr="00013646">
        <w:rPr>
          <w:sz w:val="20"/>
          <w:szCs w:val="20"/>
        </w:rPr>
        <w:t xml:space="preserve"> </w:t>
      </w:r>
      <w:r w:rsidR="00CB6768" w:rsidRPr="00013646">
        <w:rPr>
          <w:sz w:val="20"/>
          <w:szCs w:val="20"/>
        </w:rPr>
        <w:t>through</w:t>
      </w:r>
      <w:r w:rsidR="005B6420">
        <w:rPr>
          <w:sz w:val="20"/>
          <w:szCs w:val="20"/>
        </w:rPr>
        <w:t xml:space="preserve"> the hole for the oil-</w:t>
      </w:r>
      <w:r w:rsidR="00DC735A" w:rsidRPr="00013646">
        <w:rPr>
          <w:sz w:val="20"/>
          <w:szCs w:val="20"/>
        </w:rPr>
        <w:t>pressure switch</w:t>
      </w:r>
      <w:r w:rsidR="00CB6768" w:rsidRPr="00013646">
        <w:rPr>
          <w:sz w:val="20"/>
          <w:szCs w:val="20"/>
        </w:rPr>
        <w:t xml:space="preserve"> (not used)</w:t>
      </w:r>
      <w:r w:rsidR="00DC735A" w:rsidRPr="00013646">
        <w:rPr>
          <w:sz w:val="20"/>
          <w:szCs w:val="20"/>
        </w:rPr>
        <w:t xml:space="preserve">. Install a tee to accept this temperature sensor and </w:t>
      </w:r>
      <w:r w:rsidR="00CB6768" w:rsidRPr="00013646">
        <w:rPr>
          <w:sz w:val="20"/>
          <w:szCs w:val="20"/>
        </w:rPr>
        <w:t>attach the oil pressure line</w:t>
      </w:r>
      <w:r w:rsidR="00DC735A" w:rsidRPr="00013646">
        <w:rPr>
          <w:sz w:val="20"/>
          <w:szCs w:val="20"/>
        </w:rPr>
        <w:t xml:space="preserve">. </w:t>
      </w:r>
    </w:p>
    <w:p w14:paraId="432D4B20" w14:textId="300FC18C" w:rsidR="00DC735A" w:rsidRPr="00013646" w:rsidRDefault="00B059E2" w:rsidP="00CA14EE">
      <w:pPr>
        <w:tabs>
          <w:tab w:val="left" w:pos="142"/>
        </w:tabs>
        <w:spacing w:line="360" w:lineRule="auto"/>
        <w:ind w:firstLine="426"/>
        <w:rPr>
          <w:sz w:val="20"/>
          <w:szCs w:val="20"/>
        </w:rPr>
      </w:pPr>
      <w:r>
        <w:rPr>
          <w:sz w:val="20"/>
          <w:szCs w:val="20"/>
        </w:rPr>
        <w:t>8.23.2.4</w:t>
      </w:r>
      <w:r w:rsidR="00DC735A" w:rsidRPr="00013646">
        <w:rPr>
          <w:sz w:val="20"/>
          <w:szCs w:val="20"/>
        </w:rPr>
        <w:t xml:space="preserve"> </w:t>
      </w:r>
      <w:r w:rsidR="005B6420">
        <w:rPr>
          <w:i/>
          <w:sz w:val="20"/>
          <w:szCs w:val="20"/>
        </w:rPr>
        <w:t xml:space="preserve">Engine </w:t>
      </w:r>
      <w:r w:rsidR="00707269">
        <w:rPr>
          <w:i/>
          <w:sz w:val="20"/>
          <w:szCs w:val="20"/>
        </w:rPr>
        <w:t>Oil O</w:t>
      </w:r>
      <w:r w:rsidR="005318F7" w:rsidRPr="00BA1708">
        <w:rPr>
          <w:i/>
          <w:sz w:val="20"/>
          <w:szCs w:val="20"/>
        </w:rPr>
        <w:t>utlet</w:t>
      </w:r>
      <w:r w:rsidR="00BA1708">
        <w:rPr>
          <w:sz w:val="20"/>
          <w:szCs w:val="20"/>
        </w:rPr>
        <w:t>—</w:t>
      </w:r>
      <w:r w:rsidR="005318F7">
        <w:rPr>
          <w:sz w:val="20"/>
          <w:szCs w:val="20"/>
        </w:rPr>
        <w:t>I</w:t>
      </w:r>
      <w:r w:rsidR="00DC735A" w:rsidRPr="00013646">
        <w:rPr>
          <w:sz w:val="20"/>
          <w:szCs w:val="20"/>
        </w:rPr>
        <w:t>nstall the tip of the sensor</w:t>
      </w:r>
      <w:r w:rsidR="000E3959">
        <w:rPr>
          <w:sz w:val="20"/>
          <w:szCs w:val="20"/>
        </w:rPr>
        <w:t xml:space="preserve"> </w:t>
      </w:r>
      <w:r w:rsidR="00DC735A" w:rsidRPr="00013646">
        <w:rPr>
          <w:sz w:val="20"/>
          <w:szCs w:val="20"/>
        </w:rPr>
        <w:t>at the center of the cross fitting attached to the side opposite from the engin</w:t>
      </w:r>
      <w:r w:rsidR="00BF6904">
        <w:rPr>
          <w:sz w:val="20"/>
          <w:szCs w:val="20"/>
        </w:rPr>
        <w:t>e oil inlet</w:t>
      </w:r>
      <w:r w:rsidR="00453EA3">
        <w:rPr>
          <w:sz w:val="20"/>
          <w:szCs w:val="20"/>
        </w:rPr>
        <w:t>-</w:t>
      </w:r>
      <w:r w:rsidR="00BF6904">
        <w:rPr>
          <w:sz w:val="20"/>
          <w:szCs w:val="20"/>
        </w:rPr>
        <w:t xml:space="preserve">temperature sensor </w:t>
      </w:r>
      <w:r w:rsidR="00184A10">
        <w:rPr>
          <w:sz w:val="20"/>
          <w:szCs w:val="20"/>
        </w:rPr>
        <w:t>on the oil-</w:t>
      </w:r>
      <w:r w:rsidR="00DC735A" w:rsidRPr="00013646">
        <w:rPr>
          <w:sz w:val="20"/>
          <w:szCs w:val="20"/>
        </w:rPr>
        <w:t xml:space="preserve">filter adaptor. </w:t>
      </w:r>
      <w:r w:rsidR="00453EA3">
        <w:rPr>
          <w:sz w:val="20"/>
          <w:szCs w:val="20"/>
        </w:rPr>
        <w:t>Modify t</w:t>
      </w:r>
      <w:r w:rsidR="00DC735A" w:rsidRPr="00013646">
        <w:rPr>
          <w:sz w:val="20"/>
          <w:szCs w:val="20"/>
        </w:rPr>
        <w:t>he adapter with a 1/8</w:t>
      </w:r>
      <w:r w:rsidR="00453EA3">
        <w:rPr>
          <w:sz w:val="20"/>
          <w:szCs w:val="20"/>
        </w:rPr>
        <w:t>”</w:t>
      </w:r>
      <w:r w:rsidR="00DC735A" w:rsidRPr="00013646">
        <w:rPr>
          <w:sz w:val="20"/>
          <w:szCs w:val="20"/>
        </w:rPr>
        <w:t xml:space="preserve"> NPT hole to access the oil passage (see</w:t>
      </w:r>
      <w:r w:rsidR="00AF25B6">
        <w:rPr>
          <w:color w:val="FF0000"/>
          <w:sz w:val="20"/>
          <w:szCs w:val="20"/>
        </w:rPr>
        <w:t xml:space="preserve"> Fig. </w:t>
      </w:r>
      <w:r w:rsidR="00ED1B16">
        <w:rPr>
          <w:color w:val="FF0000"/>
          <w:sz w:val="20"/>
          <w:szCs w:val="20"/>
        </w:rPr>
        <w:t>A9.24</w:t>
      </w:r>
      <w:r w:rsidR="00B85ED1">
        <w:rPr>
          <w:sz w:val="20"/>
          <w:szCs w:val="20"/>
        </w:rPr>
        <w:t>)</w:t>
      </w:r>
      <w:r w:rsidR="00ED1B16" w:rsidRPr="004A51F1">
        <w:rPr>
          <w:sz w:val="20"/>
          <w:szCs w:val="20"/>
        </w:rPr>
        <w:t>.</w:t>
      </w:r>
      <w:r w:rsidR="00ED1B16">
        <w:rPr>
          <w:color w:val="FF0000"/>
          <w:sz w:val="20"/>
          <w:szCs w:val="20"/>
        </w:rPr>
        <w:t xml:space="preserve">  </w:t>
      </w:r>
    </w:p>
    <w:p w14:paraId="3BA7EFA1" w14:textId="68B21A41" w:rsidR="00DC735A" w:rsidRPr="00CD63AB" w:rsidRDefault="00B059E2" w:rsidP="00FE553C">
      <w:pPr>
        <w:tabs>
          <w:tab w:val="left" w:pos="142"/>
        </w:tabs>
        <w:spacing w:line="360" w:lineRule="auto"/>
        <w:ind w:firstLine="426"/>
        <w:rPr>
          <w:color w:val="FF0000"/>
          <w:sz w:val="20"/>
          <w:szCs w:val="20"/>
        </w:rPr>
      </w:pPr>
      <w:r>
        <w:rPr>
          <w:sz w:val="20"/>
          <w:szCs w:val="20"/>
        </w:rPr>
        <w:t>8.23.2.5</w:t>
      </w:r>
      <w:r w:rsidR="000E3959">
        <w:rPr>
          <w:sz w:val="20"/>
          <w:szCs w:val="20"/>
        </w:rPr>
        <w:t xml:space="preserve"> </w:t>
      </w:r>
      <w:r w:rsidR="00707269">
        <w:rPr>
          <w:i/>
          <w:sz w:val="20"/>
          <w:szCs w:val="20"/>
        </w:rPr>
        <w:t>Intake A</w:t>
      </w:r>
      <w:r w:rsidR="005318F7" w:rsidRPr="00BA1708">
        <w:rPr>
          <w:i/>
          <w:sz w:val="20"/>
          <w:szCs w:val="20"/>
        </w:rPr>
        <w:t>ir</w:t>
      </w:r>
      <w:r w:rsidR="00BA1708">
        <w:rPr>
          <w:sz w:val="20"/>
          <w:szCs w:val="20"/>
        </w:rPr>
        <w:t>—</w:t>
      </w:r>
      <w:r w:rsidR="005318F7">
        <w:rPr>
          <w:sz w:val="20"/>
          <w:szCs w:val="20"/>
        </w:rPr>
        <w:t>I</w:t>
      </w:r>
      <w:r w:rsidR="00F659C6" w:rsidRPr="00013646">
        <w:rPr>
          <w:sz w:val="20"/>
          <w:szCs w:val="20"/>
        </w:rPr>
        <w:t xml:space="preserve">nstall the tip of the thermocouple midstream in the air cleaner box downstream of the filter (see </w:t>
      </w:r>
      <w:r w:rsidR="00F659C6" w:rsidRPr="00F30609">
        <w:rPr>
          <w:color w:val="FF0000"/>
          <w:sz w:val="20"/>
          <w:szCs w:val="20"/>
        </w:rPr>
        <w:t>Fig.</w:t>
      </w:r>
      <w:r w:rsidR="00B7769D">
        <w:rPr>
          <w:color w:val="FF0000"/>
          <w:sz w:val="20"/>
          <w:szCs w:val="20"/>
        </w:rPr>
        <w:t xml:space="preserve"> A9.23).</w:t>
      </w:r>
      <w:r w:rsidR="00F659C6" w:rsidRPr="00F30609">
        <w:rPr>
          <w:color w:val="FF0000"/>
          <w:sz w:val="20"/>
          <w:szCs w:val="20"/>
        </w:rPr>
        <w:t xml:space="preserve"> </w:t>
      </w:r>
      <w:r w:rsidR="00F659C6" w:rsidRPr="00013646">
        <w:rPr>
          <w:sz w:val="20"/>
          <w:szCs w:val="20"/>
        </w:rPr>
        <w:t>Insertion depth shall be 37</w:t>
      </w:r>
      <w:r w:rsidR="00453EA3">
        <w:rPr>
          <w:sz w:val="20"/>
          <w:szCs w:val="20"/>
        </w:rPr>
        <w:t> </w:t>
      </w:r>
      <w:r w:rsidR="00CD63AB">
        <w:rPr>
          <w:sz w:val="20"/>
          <w:szCs w:val="20"/>
        </w:rPr>
        <w:t>mm</w:t>
      </w:r>
      <w:r w:rsidR="00453EA3">
        <w:rPr>
          <w:sz w:val="20"/>
          <w:szCs w:val="20"/>
        </w:rPr>
        <w:t> ± 2 </w:t>
      </w:r>
      <w:r w:rsidR="00F659C6" w:rsidRPr="00013646">
        <w:rPr>
          <w:sz w:val="20"/>
          <w:szCs w:val="20"/>
        </w:rPr>
        <w:t>mm</w:t>
      </w:r>
      <w:r w:rsidR="00DC735A" w:rsidRPr="00013646">
        <w:rPr>
          <w:sz w:val="20"/>
          <w:szCs w:val="20"/>
        </w:rPr>
        <w:t>.</w:t>
      </w:r>
      <w:r w:rsidR="00CD63AB">
        <w:rPr>
          <w:sz w:val="20"/>
          <w:szCs w:val="20"/>
        </w:rPr>
        <w:t xml:space="preserve">    </w:t>
      </w:r>
    </w:p>
    <w:p w14:paraId="34A0C7A2" w14:textId="600FCF35" w:rsidR="00F10094" w:rsidRPr="00013646" w:rsidRDefault="00B059E2" w:rsidP="00CA14EE">
      <w:pPr>
        <w:tabs>
          <w:tab w:val="left" w:pos="142"/>
        </w:tabs>
        <w:spacing w:line="360" w:lineRule="auto"/>
        <w:ind w:firstLine="426"/>
        <w:rPr>
          <w:sz w:val="20"/>
          <w:szCs w:val="20"/>
        </w:rPr>
      </w:pPr>
      <w:r>
        <w:rPr>
          <w:sz w:val="20"/>
          <w:szCs w:val="20"/>
        </w:rPr>
        <w:t>8.23.2.6</w:t>
      </w:r>
      <w:r w:rsidR="00F10094" w:rsidRPr="00BA1708">
        <w:rPr>
          <w:i/>
          <w:sz w:val="20"/>
          <w:szCs w:val="20"/>
        </w:rPr>
        <w:t xml:space="preserve"> Fuel</w:t>
      </w:r>
      <w:r w:rsidR="00BA1708">
        <w:rPr>
          <w:sz w:val="20"/>
          <w:szCs w:val="20"/>
        </w:rPr>
        <w:t>—</w:t>
      </w:r>
      <w:r w:rsidR="00F10094" w:rsidRPr="00013646">
        <w:rPr>
          <w:sz w:val="20"/>
          <w:szCs w:val="20"/>
        </w:rPr>
        <w:t>Install the sensor i</w:t>
      </w:r>
      <w:r w:rsidR="00FE553C">
        <w:rPr>
          <w:sz w:val="20"/>
          <w:szCs w:val="20"/>
        </w:rPr>
        <w:t>n the fuel line before the high-</w:t>
      </w:r>
      <w:r w:rsidR="00F10094" w:rsidRPr="00013646">
        <w:rPr>
          <w:sz w:val="20"/>
          <w:szCs w:val="20"/>
        </w:rPr>
        <w:t xml:space="preserve">pressure pump. </w:t>
      </w:r>
    </w:p>
    <w:p w14:paraId="17176B05" w14:textId="348EB595" w:rsidR="00F65089" w:rsidRPr="00013646" w:rsidRDefault="00B059E2" w:rsidP="00CA14EE">
      <w:pPr>
        <w:tabs>
          <w:tab w:val="left" w:pos="142"/>
        </w:tabs>
        <w:spacing w:line="360" w:lineRule="auto"/>
        <w:ind w:firstLine="426"/>
        <w:rPr>
          <w:sz w:val="20"/>
          <w:szCs w:val="20"/>
        </w:rPr>
      </w:pPr>
      <w:r>
        <w:rPr>
          <w:sz w:val="20"/>
          <w:szCs w:val="20"/>
        </w:rPr>
        <w:t>8.23.2.7</w:t>
      </w:r>
      <w:r w:rsidR="005318F7">
        <w:rPr>
          <w:sz w:val="20"/>
          <w:szCs w:val="20"/>
        </w:rPr>
        <w:t xml:space="preserve"> </w:t>
      </w:r>
      <w:r w:rsidR="00F10094" w:rsidRPr="00BA1708">
        <w:rPr>
          <w:i/>
          <w:sz w:val="20"/>
          <w:szCs w:val="20"/>
        </w:rPr>
        <w:t>Air Charge</w:t>
      </w:r>
      <w:r w:rsidR="00BA1708">
        <w:rPr>
          <w:sz w:val="20"/>
          <w:szCs w:val="20"/>
        </w:rPr>
        <w:t>—</w:t>
      </w:r>
      <w:r w:rsidR="00F10094" w:rsidRPr="00013646">
        <w:rPr>
          <w:sz w:val="20"/>
          <w:szCs w:val="20"/>
        </w:rPr>
        <w:t xml:space="preserve">Install </w:t>
      </w:r>
      <w:r w:rsidR="003160E5" w:rsidRPr="00013646">
        <w:rPr>
          <w:sz w:val="20"/>
          <w:szCs w:val="20"/>
        </w:rPr>
        <w:t xml:space="preserve">the sensor in the intercooler </w:t>
      </w:r>
      <w:r w:rsidR="00F10094" w:rsidRPr="00013646">
        <w:rPr>
          <w:sz w:val="20"/>
          <w:szCs w:val="20"/>
        </w:rPr>
        <w:t>outlet tube 25</w:t>
      </w:r>
      <w:r w:rsidR="00317BE5">
        <w:rPr>
          <w:sz w:val="20"/>
          <w:szCs w:val="20"/>
        </w:rPr>
        <w:t> </w:t>
      </w:r>
      <w:r w:rsidR="005318F7">
        <w:rPr>
          <w:sz w:val="20"/>
          <w:szCs w:val="20"/>
        </w:rPr>
        <w:t>mm</w:t>
      </w:r>
      <w:r w:rsidR="00317BE5">
        <w:rPr>
          <w:sz w:val="20"/>
          <w:szCs w:val="20"/>
        </w:rPr>
        <w:t> ± 2 </w:t>
      </w:r>
      <w:r w:rsidR="00F10094" w:rsidRPr="00013646">
        <w:rPr>
          <w:sz w:val="20"/>
          <w:szCs w:val="20"/>
        </w:rPr>
        <w:t>mm downstream from the MAPT sensor</w:t>
      </w:r>
      <w:r w:rsidR="009A7E59" w:rsidRPr="00013646">
        <w:rPr>
          <w:sz w:val="20"/>
          <w:szCs w:val="20"/>
        </w:rPr>
        <w:t xml:space="preserve"> </w:t>
      </w:r>
      <w:r w:rsidR="007B7152">
        <w:rPr>
          <w:sz w:val="20"/>
          <w:szCs w:val="20"/>
        </w:rPr>
        <w:t>(s</w:t>
      </w:r>
      <w:r w:rsidR="007B7152" w:rsidRPr="00013646">
        <w:rPr>
          <w:sz w:val="20"/>
          <w:szCs w:val="20"/>
        </w:rPr>
        <w:t xml:space="preserve">ee </w:t>
      </w:r>
      <w:r w:rsidR="007B7152" w:rsidRPr="007B7152">
        <w:rPr>
          <w:color w:val="FF0000"/>
          <w:sz w:val="20"/>
          <w:szCs w:val="20"/>
        </w:rPr>
        <w:t xml:space="preserve">Fig. </w:t>
      </w:r>
      <w:r w:rsidR="007B7152">
        <w:rPr>
          <w:color w:val="FF0000"/>
          <w:sz w:val="20"/>
          <w:szCs w:val="20"/>
        </w:rPr>
        <w:t>A9.13</w:t>
      </w:r>
      <w:r w:rsidR="007B7152" w:rsidRPr="007B7152">
        <w:rPr>
          <w:color w:val="FF0000"/>
          <w:sz w:val="20"/>
          <w:szCs w:val="20"/>
        </w:rPr>
        <w:t>).</w:t>
      </w:r>
      <w:r w:rsidR="007B7152">
        <w:rPr>
          <w:color w:val="FF0000"/>
          <w:sz w:val="20"/>
          <w:szCs w:val="20"/>
        </w:rPr>
        <w:t xml:space="preserve"> </w:t>
      </w:r>
      <w:r w:rsidR="009A7E59" w:rsidRPr="00013646">
        <w:rPr>
          <w:sz w:val="20"/>
          <w:szCs w:val="20"/>
        </w:rPr>
        <w:t>Locate the tip at the center of the flow</w:t>
      </w:r>
      <w:r w:rsidR="007B7152">
        <w:rPr>
          <w:sz w:val="20"/>
          <w:szCs w:val="20"/>
        </w:rPr>
        <w:t>.</w:t>
      </w:r>
      <w:r w:rsidR="00FE553C">
        <w:rPr>
          <w:sz w:val="20"/>
          <w:szCs w:val="20"/>
        </w:rPr>
        <w:t xml:space="preserve"> </w:t>
      </w:r>
    </w:p>
    <w:p w14:paraId="78715822" w14:textId="35CDE69A" w:rsidR="00302825" w:rsidRPr="00013646" w:rsidRDefault="00B059E2" w:rsidP="00CA14EE">
      <w:pPr>
        <w:tabs>
          <w:tab w:val="left" w:pos="142"/>
        </w:tabs>
        <w:spacing w:line="360" w:lineRule="auto"/>
        <w:ind w:firstLine="426"/>
        <w:rPr>
          <w:sz w:val="20"/>
          <w:szCs w:val="20"/>
        </w:rPr>
      </w:pPr>
      <w:r>
        <w:rPr>
          <w:sz w:val="20"/>
          <w:szCs w:val="20"/>
        </w:rPr>
        <w:t>8.23.2.8</w:t>
      </w:r>
      <w:r w:rsidR="005318F7">
        <w:rPr>
          <w:sz w:val="20"/>
          <w:szCs w:val="20"/>
        </w:rPr>
        <w:t xml:space="preserve"> </w:t>
      </w:r>
      <w:r w:rsidR="00302825" w:rsidRPr="00BA1708">
        <w:rPr>
          <w:i/>
          <w:sz w:val="20"/>
          <w:szCs w:val="20"/>
        </w:rPr>
        <w:t>Pre-intercooler</w:t>
      </w:r>
      <w:r w:rsidR="00BA1708">
        <w:rPr>
          <w:sz w:val="20"/>
          <w:szCs w:val="20"/>
        </w:rPr>
        <w:t>—</w:t>
      </w:r>
      <w:r w:rsidR="005318F7">
        <w:rPr>
          <w:sz w:val="20"/>
          <w:szCs w:val="20"/>
        </w:rPr>
        <w:t>I</w:t>
      </w:r>
      <w:r w:rsidR="00302825" w:rsidRPr="00013646">
        <w:rPr>
          <w:sz w:val="20"/>
          <w:szCs w:val="20"/>
        </w:rPr>
        <w:t>nstall a sensor in the tube between the turbocharger and the intercooler</w:t>
      </w:r>
      <w:r w:rsidR="001D313C">
        <w:rPr>
          <w:sz w:val="20"/>
          <w:szCs w:val="20"/>
        </w:rPr>
        <w:t xml:space="preserve"> </w:t>
      </w:r>
      <w:r w:rsidR="0038617B">
        <w:rPr>
          <w:sz w:val="20"/>
          <w:szCs w:val="20"/>
        </w:rPr>
        <w:t>(s</w:t>
      </w:r>
      <w:r w:rsidR="00F659C6" w:rsidRPr="00013646">
        <w:rPr>
          <w:sz w:val="20"/>
          <w:szCs w:val="20"/>
        </w:rPr>
        <w:t xml:space="preserve">ee </w:t>
      </w:r>
      <w:r w:rsidR="001D313C" w:rsidRPr="00002F9D">
        <w:rPr>
          <w:strike/>
          <w:color w:val="FF0000"/>
          <w:sz w:val="20"/>
          <w:szCs w:val="20"/>
        </w:rPr>
        <w:t>F</w:t>
      </w:r>
      <w:r w:rsidR="00F659C6" w:rsidRPr="00840952">
        <w:rPr>
          <w:color w:val="FF0000"/>
          <w:sz w:val="20"/>
          <w:szCs w:val="20"/>
        </w:rPr>
        <w:t>ig</w:t>
      </w:r>
      <w:r w:rsidR="00701321">
        <w:rPr>
          <w:color w:val="FF0000"/>
          <w:sz w:val="20"/>
          <w:szCs w:val="20"/>
        </w:rPr>
        <w:t>.</w:t>
      </w:r>
      <w:r w:rsidR="00F659C6" w:rsidRPr="00840952">
        <w:rPr>
          <w:color w:val="FF0000"/>
          <w:sz w:val="20"/>
          <w:szCs w:val="20"/>
        </w:rPr>
        <w:t xml:space="preserve"> </w:t>
      </w:r>
      <w:r w:rsidR="003237D0" w:rsidRPr="00840952">
        <w:rPr>
          <w:color w:val="FF0000"/>
          <w:sz w:val="20"/>
          <w:szCs w:val="20"/>
        </w:rPr>
        <w:t>A</w:t>
      </w:r>
      <w:r w:rsidR="00C01A0A" w:rsidRPr="00840952">
        <w:rPr>
          <w:color w:val="FF0000"/>
          <w:sz w:val="20"/>
          <w:szCs w:val="20"/>
        </w:rPr>
        <w:t>9</w:t>
      </w:r>
      <w:r w:rsidR="00F659C6" w:rsidRPr="00840952">
        <w:rPr>
          <w:color w:val="FF0000"/>
          <w:sz w:val="20"/>
          <w:szCs w:val="20"/>
        </w:rPr>
        <w:t>.</w:t>
      </w:r>
      <w:r w:rsidR="00840952" w:rsidRPr="00840952">
        <w:rPr>
          <w:color w:val="FF0000"/>
          <w:sz w:val="20"/>
          <w:szCs w:val="20"/>
        </w:rPr>
        <w:t>13</w:t>
      </w:r>
      <w:r w:rsidR="00701321">
        <w:rPr>
          <w:color w:val="FF0000"/>
          <w:sz w:val="20"/>
          <w:szCs w:val="20"/>
        </w:rPr>
        <w:t>)</w:t>
      </w:r>
      <w:r w:rsidR="00302825" w:rsidRPr="00013646">
        <w:rPr>
          <w:sz w:val="20"/>
          <w:szCs w:val="20"/>
        </w:rPr>
        <w:t xml:space="preserve">. </w:t>
      </w:r>
      <w:r w:rsidR="00F419B9">
        <w:rPr>
          <w:sz w:val="20"/>
          <w:szCs w:val="20"/>
        </w:rPr>
        <w:t xml:space="preserve"> </w:t>
      </w:r>
    </w:p>
    <w:p w14:paraId="2F4F0ED5" w14:textId="7362B4B3" w:rsidR="00302825" w:rsidRPr="00013646" w:rsidRDefault="00B059E2" w:rsidP="00CA14EE">
      <w:pPr>
        <w:tabs>
          <w:tab w:val="left" w:pos="142"/>
        </w:tabs>
        <w:spacing w:line="360" w:lineRule="auto"/>
        <w:ind w:firstLine="426"/>
        <w:rPr>
          <w:sz w:val="20"/>
          <w:szCs w:val="20"/>
        </w:rPr>
      </w:pPr>
      <w:r>
        <w:rPr>
          <w:sz w:val="20"/>
          <w:szCs w:val="20"/>
        </w:rPr>
        <w:t>8.23.2.9</w:t>
      </w:r>
      <w:r w:rsidR="001D313C">
        <w:rPr>
          <w:sz w:val="20"/>
          <w:szCs w:val="20"/>
        </w:rPr>
        <w:t xml:space="preserve"> </w:t>
      </w:r>
      <w:r w:rsidR="003160E5" w:rsidRPr="00BA1708">
        <w:rPr>
          <w:i/>
          <w:sz w:val="20"/>
          <w:szCs w:val="20"/>
        </w:rPr>
        <w:t>Exhaust</w:t>
      </w:r>
      <w:r w:rsidR="00BA1708">
        <w:rPr>
          <w:sz w:val="20"/>
          <w:szCs w:val="20"/>
        </w:rPr>
        <w:t>—</w:t>
      </w:r>
      <w:r w:rsidR="001D313C">
        <w:rPr>
          <w:sz w:val="20"/>
          <w:szCs w:val="20"/>
        </w:rPr>
        <w:t>I</w:t>
      </w:r>
      <w:r w:rsidR="003160E5" w:rsidRPr="00013646">
        <w:rPr>
          <w:sz w:val="20"/>
          <w:szCs w:val="20"/>
        </w:rPr>
        <w:t>nstall a sensor 140</w:t>
      </w:r>
      <w:r w:rsidR="001D313C">
        <w:rPr>
          <w:sz w:val="20"/>
          <w:szCs w:val="20"/>
        </w:rPr>
        <w:t xml:space="preserve"> mm ± </w:t>
      </w:r>
      <w:r w:rsidR="003160E5" w:rsidRPr="00013646">
        <w:rPr>
          <w:sz w:val="20"/>
          <w:szCs w:val="20"/>
        </w:rPr>
        <w:t xml:space="preserve">12 mm downstream on the exhaust flange (see </w:t>
      </w:r>
      <w:r w:rsidR="00002F9D" w:rsidRPr="007C6A81">
        <w:rPr>
          <w:color w:val="FF0000"/>
          <w:sz w:val="20"/>
          <w:szCs w:val="20"/>
        </w:rPr>
        <w:t>Fig. A9.2</w:t>
      </w:r>
      <w:r w:rsidR="007C6A81" w:rsidRPr="007C6A81">
        <w:rPr>
          <w:color w:val="FF0000"/>
          <w:sz w:val="20"/>
          <w:szCs w:val="20"/>
        </w:rPr>
        <w:t>1</w:t>
      </w:r>
      <w:r w:rsidR="003160E5" w:rsidRPr="007C6A81">
        <w:rPr>
          <w:sz w:val="20"/>
          <w:szCs w:val="20"/>
        </w:rPr>
        <w:t>)</w:t>
      </w:r>
      <w:r w:rsidR="0038617B" w:rsidRPr="007C6A81">
        <w:rPr>
          <w:sz w:val="20"/>
          <w:szCs w:val="20"/>
        </w:rPr>
        <w:t>.</w:t>
      </w:r>
    </w:p>
    <w:p w14:paraId="6D423A78" w14:textId="31AC0613" w:rsidR="00BA1708" w:rsidRDefault="00B059E2" w:rsidP="005B6420">
      <w:pPr>
        <w:tabs>
          <w:tab w:val="left" w:pos="142"/>
        </w:tabs>
        <w:spacing w:line="360" w:lineRule="auto"/>
        <w:ind w:firstLine="426"/>
        <w:rPr>
          <w:sz w:val="20"/>
          <w:szCs w:val="20"/>
        </w:rPr>
      </w:pPr>
      <w:r>
        <w:rPr>
          <w:sz w:val="20"/>
          <w:szCs w:val="20"/>
        </w:rPr>
        <w:t>8.23.2.10</w:t>
      </w:r>
      <w:r w:rsidR="003160E5" w:rsidRPr="00013646">
        <w:rPr>
          <w:sz w:val="20"/>
          <w:szCs w:val="20"/>
        </w:rPr>
        <w:t xml:space="preserve"> </w:t>
      </w:r>
      <w:r w:rsidR="003160E5" w:rsidRPr="00BA1708">
        <w:rPr>
          <w:i/>
          <w:sz w:val="20"/>
          <w:szCs w:val="20"/>
        </w:rPr>
        <w:t>Blowby gas</w:t>
      </w:r>
      <w:r w:rsidR="00BA1708">
        <w:rPr>
          <w:i/>
          <w:sz w:val="20"/>
          <w:szCs w:val="20"/>
        </w:rPr>
        <w:t>—</w:t>
      </w:r>
      <w:r w:rsidR="00F265E1">
        <w:rPr>
          <w:sz w:val="20"/>
          <w:szCs w:val="20"/>
        </w:rPr>
        <w:t>I</w:t>
      </w:r>
      <w:r w:rsidR="003160E5" w:rsidRPr="00013646">
        <w:rPr>
          <w:sz w:val="20"/>
          <w:szCs w:val="20"/>
        </w:rPr>
        <w:t>nstall a sensor at the gas outlet of the blowby heat exchanger</w:t>
      </w:r>
      <w:r w:rsidR="00002F9D">
        <w:rPr>
          <w:sz w:val="20"/>
          <w:szCs w:val="20"/>
        </w:rPr>
        <w:t>.</w:t>
      </w:r>
    </w:p>
    <w:p w14:paraId="11BFDEE2" w14:textId="7E452A40" w:rsidR="001D313C" w:rsidRDefault="001D313C" w:rsidP="00CA14EE">
      <w:pPr>
        <w:tabs>
          <w:tab w:val="left" w:pos="142"/>
        </w:tabs>
        <w:spacing w:line="360" w:lineRule="auto"/>
        <w:ind w:firstLine="426"/>
        <w:rPr>
          <w:sz w:val="20"/>
          <w:szCs w:val="20"/>
        </w:rPr>
      </w:pPr>
      <w:r>
        <w:rPr>
          <w:sz w:val="20"/>
          <w:szCs w:val="20"/>
        </w:rPr>
        <w:t>8.</w:t>
      </w:r>
      <w:r w:rsidR="002072A3">
        <w:rPr>
          <w:sz w:val="20"/>
          <w:szCs w:val="20"/>
        </w:rPr>
        <w:t>23</w:t>
      </w:r>
      <w:r>
        <w:rPr>
          <w:sz w:val="20"/>
          <w:szCs w:val="20"/>
        </w:rPr>
        <w:t>.</w:t>
      </w:r>
      <w:r w:rsidR="00BA1708">
        <w:rPr>
          <w:sz w:val="20"/>
          <w:szCs w:val="20"/>
        </w:rPr>
        <w:t>3</w:t>
      </w:r>
      <w:r w:rsidR="002F5CBE">
        <w:rPr>
          <w:sz w:val="20"/>
          <w:szCs w:val="20"/>
        </w:rPr>
        <w:t xml:space="preserve"> </w:t>
      </w:r>
      <w:r w:rsidR="00B85C03">
        <w:rPr>
          <w:i/>
          <w:sz w:val="20"/>
          <w:szCs w:val="20"/>
        </w:rPr>
        <w:t>Thermocouple C</w:t>
      </w:r>
      <w:r w:rsidRPr="00BA1708">
        <w:rPr>
          <w:i/>
          <w:sz w:val="20"/>
          <w:szCs w:val="20"/>
        </w:rPr>
        <w:t>alibration</w:t>
      </w:r>
      <w:r w:rsidR="00BA1708">
        <w:rPr>
          <w:i/>
          <w:sz w:val="20"/>
          <w:szCs w:val="20"/>
        </w:rPr>
        <w:t>:</w:t>
      </w:r>
    </w:p>
    <w:p w14:paraId="5C790649" w14:textId="16DCA5FF" w:rsidR="000A4D00" w:rsidRDefault="00B059E2" w:rsidP="00713CBE">
      <w:pPr>
        <w:tabs>
          <w:tab w:val="left" w:pos="142"/>
        </w:tabs>
        <w:spacing w:line="360" w:lineRule="auto"/>
        <w:ind w:firstLine="426"/>
        <w:rPr>
          <w:sz w:val="20"/>
          <w:szCs w:val="20"/>
        </w:rPr>
      </w:pPr>
      <w:r>
        <w:rPr>
          <w:sz w:val="20"/>
          <w:szCs w:val="20"/>
        </w:rPr>
        <w:t>8.23.3.1</w:t>
      </w:r>
      <w:r w:rsidR="000447FF" w:rsidRPr="00013646">
        <w:rPr>
          <w:sz w:val="20"/>
          <w:szCs w:val="20"/>
        </w:rPr>
        <w:t xml:space="preserve"> Calibrate all thermocouples</w:t>
      </w:r>
      <w:r w:rsidR="0038617B">
        <w:rPr>
          <w:sz w:val="20"/>
          <w:szCs w:val="20"/>
        </w:rPr>
        <w:t xml:space="preserve"> prior to a reference oil test.</w:t>
      </w:r>
      <w:r w:rsidR="001D313C">
        <w:rPr>
          <w:sz w:val="20"/>
          <w:szCs w:val="20"/>
        </w:rPr>
        <w:t xml:space="preserve"> </w:t>
      </w:r>
      <w:r w:rsidR="000447FF" w:rsidRPr="00013646">
        <w:rPr>
          <w:sz w:val="20"/>
          <w:szCs w:val="20"/>
        </w:rPr>
        <w:t xml:space="preserve">The temperature measurement system shall indicate within ± 0.5 °C of the laboratory calibration standard. The calibration standard shall be traceable to </w:t>
      </w:r>
      <w:r w:rsidR="008F203D">
        <w:rPr>
          <w:sz w:val="20"/>
          <w:szCs w:val="20"/>
        </w:rPr>
        <w:t>National Institute of Standards and Technology</w:t>
      </w:r>
      <w:bookmarkStart w:id="17" w:name="_Ref388602331"/>
      <w:r w:rsidR="008F203D">
        <w:rPr>
          <w:rStyle w:val="FootnoteReference"/>
          <w:sz w:val="20"/>
          <w:szCs w:val="20"/>
        </w:rPr>
        <w:footnoteReference w:id="35"/>
      </w:r>
      <w:bookmarkEnd w:id="17"/>
      <w:r w:rsidR="008F203D">
        <w:rPr>
          <w:sz w:val="20"/>
          <w:szCs w:val="20"/>
        </w:rPr>
        <w:t xml:space="preserve"> (</w:t>
      </w:r>
      <w:r w:rsidR="000447FF" w:rsidRPr="00013646">
        <w:rPr>
          <w:sz w:val="20"/>
          <w:szCs w:val="20"/>
        </w:rPr>
        <w:t>NIST</w:t>
      </w:r>
      <w:r w:rsidR="008F203D">
        <w:rPr>
          <w:sz w:val="20"/>
          <w:szCs w:val="20"/>
        </w:rPr>
        <w:t>)</w:t>
      </w:r>
      <w:r w:rsidR="000447FF" w:rsidRPr="00013646">
        <w:rPr>
          <w:sz w:val="20"/>
          <w:szCs w:val="20"/>
        </w:rPr>
        <w:t>.</w:t>
      </w:r>
      <w:r w:rsidR="00877D91">
        <w:rPr>
          <w:sz w:val="20"/>
          <w:szCs w:val="20"/>
        </w:rPr>
        <w:t xml:space="preserve"> </w:t>
      </w:r>
    </w:p>
    <w:p w14:paraId="2DABB608" w14:textId="298F63BC" w:rsidR="001B3D2F" w:rsidRDefault="000A4D00" w:rsidP="00713CBE">
      <w:pPr>
        <w:widowControl/>
        <w:autoSpaceDE/>
        <w:autoSpaceDN/>
        <w:adjustRightInd/>
        <w:spacing w:line="360" w:lineRule="auto"/>
        <w:rPr>
          <w:sz w:val="20"/>
          <w:szCs w:val="20"/>
        </w:rPr>
      </w:pPr>
      <w:r w:rsidRPr="000A4D00">
        <w:rPr>
          <w:sz w:val="20"/>
          <w:szCs w:val="20"/>
        </w:rPr>
        <w:t>8.2</w:t>
      </w:r>
      <w:r>
        <w:rPr>
          <w:sz w:val="20"/>
          <w:szCs w:val="20"/>
        </w:rPr>
        <w:t>4</w:t>
      </w:r>
      <w:r>
        <w:rPr>
          <w:i/>
          <w:sz w:val="20"/>
          <w:szCs w:val="20"/>
        </w:rPr>
        <w:t xml:space="preserve"> </w:t>
      </w:r>
      <w:r w:rsidR="00BA1708" w:rsidRPr="0041109F">
        <w:rPr>
          <w:i/>
          <w:sz w:val="20"/>
          <w:szCs w:val="20"/>
        </w:rPr>
        <w:t>Pressure</w:t>
      </w:r>
      <w:r w:rsidR="0041109F">
        <w:rPr>
          <w:i/>
          <w:sz w:val="20"/>
          <w:szCs w:val="20"/>
        </w:rPr>
        <w:t xml:space="preserve"> Measurement:</w:t>
      </w:r>
    </w:p>
    <w:p w14:paraId="43868811" w14:textId="4F23A274" w:rsidR="0041109F" w:rsidRPr="00013646" w:rsidRDefault="0041109F" w:rsidP="00CA14EE">
      <w:pPr>
        <w:tabs>
          <w:tab w:val="left" w:pos="142"/>
        </w:tabs>
        <w:spacing w:line="360" w:lineRule="auto"/>
        <w:ind w:firstLine="426"/>
        <w:rPr>
          <w:sz w:val="20"/>
          <w:szCs w:val="20"/>
        </w:rPr>
      </w:pPr>
      <w:r>
        <w:rPr>
          <w:sz w:val="20"/>
          <w:szCs w:val="20"/>
        </w:rPr>
        <w:t>8.24.1</w:t>
      </w:r>
      <w:r w:rsidRPr="0041109F">
        <w:rPr>
          <w:i/>
          <w:sz w:val="20"/>
          <w:szCs w:val="20"/>
        </w:rPr>
        <w:t xml:space="preserve"> General</w:t>
      </w:r>
      <w:r>
        <w:rPr>
          <w:sz w:val="20"/>
          <w:szCs w:val="20"/>
        </w:rPr>
        <w:t>:</w:t>
      </w:r>
    </w:p>
    <w:p w14:paraId="2F730D86" w14:textId="77EE4478" w:rsidR="002F5CBE" w:rsidRDefault="00B059E2" w:rsidP="00CA14EE">
      <w:pPr>
        <w:tabs>
          <w:tab w:val="left" w:pos="142"/>
        </w:tabs>
        <w:spacing w:line="360" w:lineRule="auto"/>
        <w:ind w:firstLine="426"/>
        <w:rPr>
          <w:sz w:val="20"/>
          <w:szCs w:val="20"/>
        </w:rPr>
      </w:pPr>
      <w:r>
        <w:rPr>
          <w:sz w:val="20"/>
          <w:szCs w:val="20"/>
        </w:rPr>
        <w:t>8.24.1.1</w:t>
      </w:r>
      <w:r w:rsidR="002F5CBE">
        <w:rPr>
          <w:sz w:val="20"/>
          <w:szCs w:val="20"/>
        </w:rPr>
        <w:t xml:space="preserve"> </w:t>
      </w:r>
      <w:r w:rsidR="001B3D2F" w:rsidRPr="00013646">
        <w:rPr>
          <w:sz w:val="20"/>
          <w:szCs w:val="20"/>
        </w:rPr>
        <w:t xml:space="preserve">Pressure measurement </w:t>
      </w:r>
      <w:r w:rsidR="003C40F7">
        <w:rPr>
          <w:sz w:val="20"/>
          <w:szCs w:val="20"/>
        </w:rPr>
        <w:t xml:space="preserve">locations </w:t>
      </w:r>
      <w:r w:rsidR="001B3D2F" w:rsidRPr="00013646">
        <w:rPr>
          <w:sz w:val="20"/>
          <w:szCs w:val="20"/>
        </w:rPr>
        <w:t xml:space="preserve">for each of the </w:t>
      </w:r>
      <w:r w:rsidR="00B825D7" w:rsidRPr="00B825D7">
        <w:rPr>
          <w:sz w:val="20"/>
          <w:szCs w:val="20"/>
        </w:rPr>
        <w:t xml:space="preserve">ten </w:t>
      </w:r>
      <w:r w:rsidR="001B3D2F" w:rsidRPr="00013646">
        <w:rPr>
          <w:sz w:val="20"/>
          <w:szCs w:val="20"/>
        </w:rPr>
        <w:t xml:space="preserve">required </w:t>
      </w:r>
      <w:r w:rsidR="003A7FA5">
        <w:rPr>
          <w:sz w:val="20"/>
          <w:szCs w:val="20"/>
        </w:rPr>
        <w:t>quantities</w:t>
      </w:r>
      <w:r w:rsidR="003C40F7">
        <w:rPr>
          <w:sz w:val="20"/>
          <w:szCs w:val="20"/>
        </w:rPr>
        <w:t xml:space="preserve"> are</w:t>
      </w:r>
      <w:r w:rsidR="001B3D2F" w:rsidRPr="00013646">
        <w:rPr>
          <w:sz w:val="20"/>
          <w:szCs w:val="20"/>
        </w:rPr>
        <w:t xml:space="preserve"> </w:t>
      </w:r>
      <w:r w:rsidR="003C40F7">
        <w:rPr>
          <w:sz w:val="20"/>
          <w:szCs w:val="20"/>
        </w:rPr>
        <w:t>specified in 8.24.2</w:t>
      </w:r>
      <w:r w:rsidR="002F5CBE">
        <w:rPr>
          <w:sz w:val="20"/>
          <w:szCs w:val="20"/>
        </w:rPr>
        <w:t>, allowing</w:t>
      </w:r>
      <w:r w:rsidR="001B3D2F" w:rsidRPr="00013646">
        <w:rPr>
          <w:sz w:val="20"/>
          <w:szCs w:val="20"/>
        </w:rPr>
        <w:t xml:space="preserve"> reasonable opportunity for adaptation of existing test stand instrumentation. </w:t>
      </w:r>
    </w:p>
    <w:p w14:paraId="6BDAA57E" w14:textId="0200A5CF" w:rsidR="002F5CBE" w:rsidRDefault="00B059E2" w:rsidP="00CA14EE">
      <w:pPr>
        <w:tabs>
          <w:tab w:val="left" w:pos="142"/>
        </w:tabs>
        <w:spacing w:line="360" w:lineRule="auto"/>
        <w:ind w:firstLine="426"/>
        <w:rPr>
          <w:sz w:val="20"/>
          <w:szCs w:val="20"/>
        </w:rPr>
      </w:pPr>
      <w:r>
        <w:rPr>
          <w:sz w:val="20"/>
          <w:szCs w:val="20"/>
        </w:rPr>
        <w:t>8.24.1.2</w:t>
      </w:r>
      <w:r w:rsidR="002F5CBE">
        <w:rPr>
          <w:sz w:val="20"/>
          <w:szCs w:val="20"/>
        </w:rPr>
        <w:t xml:space="preserve"> </w:t>
      </w:r>
      <w:r w:rsidR="007D21A1">
        <w:rPr>
          <w:sz w:val="20"/>
          <w:szCs w:val="20"/>
        </w:rPr>
        <w:t>T</w:t>
      </w:r>
      <w:r w:rsidR="001B3D2F" w:rsidRPr="00013646">
        <w:rPr>
          <w:sz w:val="20"/>
          <w:szCs w:val="20"/>
        </w:rPr>
        <w:t>he accuracy and resolution of the pressure measurement sensors and the complete pressure measurement system shall</w:t>
      </w:r>
      <w:r w:rsidR="009A7E59" w:rsidRPr="00013646">
        <w:rPr>
          <w:sz w:val="20"/>
          <w:szCs w:val="20"/>
        </w:rPr>
        <w:t xml:space="preserve"> meet the requirements of the</w:t>
      </w:r>
      <w:r w:rsidR="003C40F7">
        <w:rPr>
          <w:sz w:val="20"/>
          <w:szCs w:val="20"/>
        </w:rPr>
        <w:t xml:space="preserve"> Data Acquisition and Control Automation (</w:t>
      </w:r>
      <w:r w:rsidR="009A7E59" w:rsidRPr="00013646">
        <w:rPr>
          <w:sz w:val="20"/>
          <w:szCs w:val="20"/>
        </w:rPr>
        <w:t>DACA</w:t>
      </w:r>
      <w:r w:rsidR="003C40F7">
        <w:rPr>
          <w:sz w:val="20"/>
          <w:szCs w:val="20"/>
        </w:rPr>
        <w:t>)</w:t>
      </w:r>
      <w:r w:rsidR="00BF0FE2">
        <w:rPr>
          <w:sz w:val="20"/>
          <w:szCs w:val="20"/>
        </w:rPr>
        <w:t xml:space="preserve"> </w:t>
      </w:r>
      <w:r w:rsidR="00310517" w:rsidRPr="00013646">
        <w:rPr>
          <w:sz w:val="20"/>
          <w:szCs w:val="20"/>
        </w:rPr>
        <w:t>II</w:t>
      </w:r>
      <w:r w:rsidR="009A7E59" w:rsidRPr="00013646">
        <w:rPr>
          <w:sz w:val="20"/>
          <w:szCs w:val="20"/>
        </w:rPr>
        <w:t xml:space="preserve"> </w:t>
      </w:r>
      <w:r w:rsidR="00BF0FE2">
        <w:rPr>
          <w:sz w:val="20"/>
          <w:szCs w:val="20"/>
        </w:rPr>
        <w:t>Task Force Report</w:t>
      </w:r>
      <w:r w:rsidR="003C40F7">
        <w:rPr>
          <w:rStyle w:val="FootnoteReference"/>
          <w:sz w:val="20"/>
          <w:szCs w:val="20"/>
        </w:rPr>
        <w:footnoteReference w:id="36"/>
      </w:r>
      <w:r w:rsidR="00310517" w:rsidRPr="00013646">
        <w:rPr>
          <w:sz w:val="20"/>
          <w:szCs w:val="20"/>
        </w:rPr>
        <w:t>.</w:t>
      </w:r>
      <w:r w:rsidR="00D91023" w:rsidRPr="00013646">
        <w:rPr>
          <w:sz w:val="20"/>
          <w:szCs w:val="20"/>
        </w:rPr>
        <w:t xml:space="preserve"> </w:t>
      </w:r>
      <w:r w:rsidR="001B3D2F" w:rsidRPr="00013646">
        <w:rPr>
          <w:sz w:val="20"/>
          <w:szCs w:val="20"/>
        </w:rPr>
        <w:t xml:space="preserve"> </w:t>
      </w:r>
    </w:p>
    <w:p w14:paraId="65FD1A53" w14:textId="169E17FB" w:rsidR="002F5CBE" w:rsidRDefault="00B059E2" w:rsidP="00ED15FE">
      <w:pPr>
        <w:tabs>
          <w:tab w:val="left" w:pos="142"/>
        </w:tabs>
        <w:spacing w:line="360" w:lineRule="auto"/>
        <w:ind w:firstLine="426"/>
        <w:rPr>
          <w:sz w:val="20"/>
          <w:szCs w:val="20"/>
        </w:rPr>
      </w:pPr>
      <w:r>
        <w:rPr>
          <w:sz w:val="20"/>
          <w:szCs w:val="20"/>
        </w:rPr>
        <w:t>8.24.1.3</w:t>
      </w:r>
      <w:r w:rsidR="002F5CBE">
        <w:rPr>
          <w:sz w:val="20"/>
          <w:szCs w:val="20"/>
        </w:rPr>
        <w:t xml:space="preserve"> </w:t>
      </w:r>
      <w:r w:rsidR="001B3D2F" w:rsidRPr="00013646">
        <w:rPr>
          <w:sz w:val="20"/>
          <w:szCs w:val="20"/>
        </w:rPr>
        <w:t xml:space="preserve">Replace pressure sensors that are part of the EEC system </w:t>
      </w:r>
      <w:r w:rsidR="00C575E0">
        <w:rPr>
          <w:sz w:val="20"/>
          <w:szCs w:val="20"/>
        </w:rPr>
        <w:t xml:space="preserve">only </w:t>
      </w:r>
      <w:r w:rsidR="001B3D2F" w:rsidRPr="00013646">
        <w:rPr>
          <w:sz w:val="20"/>
          <w:szCs w:val="20"/>
        </w:rPr>
        <w:t xml:space="preserve">with </w:t>
      </w:r>
      <w:r w:rsidR="00C575E0">
        <w:rPr>
          <w:sz w:val="20"/>
          <w:szCs w:val="20"/>
        </w:rPr>
        <w:t>Ford-</w:t>
      </w:r>
      <w:r w:rsidR="001B3D2F" w:rsidRPr="00013646">
        <w:rPr>
          <w:sz w:val="20"/>
          <w:szCs w:val="20"/>
        </w:rPr>
        <w:t>specified equipment.</w:t>
      </w:r>
    </w:p>
    <w:p w14:paraId="0DAD4836" w14:textId="3B82B54D" w:rsidR="004745FB" w:rsidRDefault="00ED15FE" w:rsidP="00713CBE">
      <w:pPr>
        <w:tabs>
          <w:tab w:val="left" w:pos="142"/>
        </w:tabs>
        <w:spacing w:line="360" w:lineRule="auto"/>
        <w:ind w:firstLine="426"/>
        <w:rPr>
          <w:sz w:val="20"/>
          <w:szCs w:val="20"/>
        </w:rPr>
      </w:pPr>
      <w:r>
        <w:rPr>
          <w:sz w:val="20"/>
          <w:szCs w:val="20"/>
        </w:rPr>
        <w:t>8.24.1.4</w:t>
      </w:r>
      <w:r w:rsidRPr="00ED15FE">
        <w:rPr>
          <w:sz w:val="20"/>
          <w:szCs w:val="20"/>
        </w:rPr>
        <w:t xml:space="preserve"> </w:t>
      </w:r>
      <w:r>
        <w:rPr>
          <w:sz w:val="20"/>
          <w:szCs w:val="20"/>
        </w:rPr>
        <w:t xml:space="preserve">In accordance with good engineering practice, </w:t>
      </w:r>
      <w:r w:rsidR="00713CBE">
        <w:rPr>
          <w:sz w:val="20"/>
          <w:szCs w:val="20"/>
        </w:rPr>
        <w:t>incorporate</w:t>
      </w:r>
      <w:r>
        <w:rPr>
          <w:sz w:val="20"/>
          <w:szCs w:val="20"/>
        </w:rPr>
        <w:t xml:space="preserve"> t</w:t>
      </w:r>
      <w:r w:rsidR="001B3D2F" w:rsidRPr="00013646">
        <w:rPr>
          <w:sz w:val="20"/>
          <w:szCs w:val="20"/>
        </w:rPr>
        <w:t>ubing between the pressure tap locations and the final pressure sensors</w:t>
      </w:r>
      <w:r w:rsidR="00713CBE">
        <w:rPr>
          <w:sz w:val="20"/>
          <w:szCs w:val="20"/>
        </w:rPr>
        <w:t>’</w:t>
      </w:r>
      <w:r w:rsidR="001B3D2F" w:rsidRPr="00013646">
        <w:rPr>
          <w:sz w:val="20"/>
          <w:szCs w:val="20"/>
        </w:rPr>
        <w:t xml:space="preserve"> </w:t>
      </w:r>
      <w:r>
        <w:rPr>
          <w:sz w:val="20"/>
          <w:szCs w:val="20"/>
        </w:rPr>
        <w:t>condensate traps</w:t>
      </w:r>
      <w:r w:rsidR="00DD00D4">
        <w:rPr>
          <w:sz w:val="20"/>
          <w:szCs w:val="20"/>
        </w:rPr>
        <w:t xml:space="preserve">. </w:t>
      </w:r>
      <w:r w:rsidR="001B3D2F" w:rsidRPr="00013646">
        <w:rPr>
          <w:sz w:val="20"/>
          <w:szCs w:val="20"/>
        </w:rPr>
        <w:t>This is particularly important in applications where low</w:t>
      </w:r>
      <w:r w:rsidR="00713CBE">
        <w:rPr>
          <w:sz w:val="20"/>
          <w:szCs w:val="20"/>
        </w:rPr>
        <w:t>,</w:t>
      </w:r>
      <w:r w:rsidR="001B3D2F" w:rsidRPr="00013646">
        <w:rPr>
          <w:sz w:val="20"/>
          <w:szCs w:val="20"/>
        </w:rPr>
        <w:t xml:space="preserve"> air pressures ar</w:t>
      </w:r>
      <w:r w:rsidR="002F5CBE">
        <w:rPr>
          <w:sz w:val="20"/>
          <w:szCs w:val="20"/>
        </w:rPr>
        <w:t xml:space="preserve">e transmitted by means of lines </w:t>
      </w:r>
      <w:r w:rsidR="00F265E1">
        <w:rPr>
          <w:sz w:val="20"/>
          <w:szCs w:val="20"/>
        </w:rPr>
        <w:t>that</w:t>
      </w:r>
      <w:r w:rsidR="001B3D2F" w:rsidRPr="00013646">
        <w:rPr>
          <w:sz w:val="20"/>
          <w:szCs w:val="20"/>
        </w:rPr>
        <w:t xml:space="preserve"> pass through low-lying trenches between the test stand and the instrument console.</w:t>
      </w:r>
    </w:p>
    <w:p w14:paraId="4BB7F8DD" w14:textId="7ED79353" w:rsidR="004745FB" w:rsidRDefault="0041109F" w:rsidP="00CA14EE">
      <w:pPr>
        <w:tabs>
          <w:tab w:val="left" w:pos="142"/>
        </w:tabs>
        <w:spacing w:line="360" w:lineRule="auto"/>
        <w:ind w:firstLine="426"/>
        <w:rPr>
          <w:sz w:val="20"/>
          <w:szCs w:val="20"/>
        </w:rPr>
      </w:pPr>
      <w:r>
        <w:rPr>
          <w:sz w:val="20"/>
          <w:szCs w:val="20"/>
        </w:rPr>
        <w:t xml:space="preserve">8.24.2 </w:t>
      </w:r>
      <w:r>
        <w:rPr>
          <w:i/>
          <w:sz w:val="20"/>
          <w:szCs w:val="20"/>
        </w:rPr>
        <w:t>Pressure</w:t>
      </w:r>
      <w:r w:rsidR="000314E5">
        <w:rPr>
          <w:i/>
          <w:sz w:val="20"/>
          <w:szCs w:val="20"/>
        </w:rPr>
        <w:t xml:space="preserve"> </w:t>
      </w:r>
      <w:r>
        <w:rPr>
          <w:i/>
          <w:sz w:val="20"/>
          <w:szCs w:val="20"/>
        </w:rPr>
        <w:t>Sensor L</w:t>
      </w:r>
      <w:r w:rsidR="004745FB" w:rsidRPr="0041109F">
        <w:rPr>
          <w:i/>
          <w:sz w:val="20"/>
          <w:szCs w:val="20"/>
        </w:rPr>
        <w:t>ocations</w:t>
      </w:r>
      <w:r>
        <w:rPr>
          <w:i/>
          <w:sz w:val="20"/>
          <w:szCs w:val="20"/>
        </w:rPr>
        <w:t>:</w:t>
      </w:r>
      <w:r w:rsidR="004745FB">
        <w:rPr>
          <w:sz w:val="20"/>
          <w:szCs w:val="20"/>
        </w:rPr>
        <w:t xml:space="preserve"> </w:t>
      </w:r>
    </w:p>
    <w:p w14:paraId="6BD3076E" w14:textId="3F86F857" w:rsidR="003160E5" w:rsidRPr="00013646" w:rsidRDefault="00237F98" w:rsidP="00CA14EE">
      <w:pPr>
        <w:tabs>
          <w:tab w:val="left" w:pos="142"/>
        </w:tabs>
        <w:spacing w:line="360" w:lineRule="auto"/>
        <w:ind w:firstLine="426"/>
        <w:rPr>
          <w:sz w:val="20"/>
          <w:szCs w:val="20"/>
        </w:rPr>
      </w:pPr>
      <w:r>
        <w:rPr>
          <w:sz w:val="20"/>
          <w:szCs w:val="20"/>
        </w:rPr>
        <w:t>8.24.2.1</w:t>
      </w:r>
      <w:r w:rsidR="003160E5" w:rsidRPr="00013646">
        <w:rPr>
          <w:sz w:val="20"/>
          <w:szCs w:val="20"/>
        </w:rPr>
        <w:t xml:space="preserve"> </w:t>
      </w:r>
      <w:r w:rsidR="003160E5" w:rsidRPr="0041109F">
        <w:rPr>
          <w:i/>
          <w:sz w:val="20"/>
          <w:szCs w:val="20"/>
        </w:rPr>
        <w:t>Manifold Absolute Pressure (MAP)</w:t>
      </w:r>
      <w:r w:rsidR="0041109F">
        <w:rPr>
          <w:sz w:val="20"/>
          <w:szCs w:val="20"/>
        </w:rPr>
        <w:t>—</w:t>
      </w:r>
      <w:r w:rsidR="00F265E1">
        <w:rPr>
          <w:sz w:val="20"/>
          <w:szCs w:val="20"/>
        </w:rPr>
        <w:t>M</w:t>
      </w:r>
      <w:r w:rsidR="003160E5" w:rsidRPr="00013646">
        <w:rPr>
          <w:sz w:val="20"/>
          <w:szCs w:val="20"/>
        </w:rPr>
        <w:t xml:space="preserve">easure the manifold absolute pressure at the port </w:t>
      </w:r>
      <w:r w:rsidR="00CB6768" w:rsidRPr="00013646">
        <w:rPr>
          <w:sz w:val="20"/>
          <w:szCs w:val="20"/>
        </w:rPr>
        <w:t>downstream of the throttle</w:t>
      </w:r>
      <w:r w:rsidR="002F5CBE">
        <w:rPr>
          <w:sz w:val="20"/>
          <w:szCs w:val="20"/>
        </w:rPr>
        <w:t>-</w:t>
      </w:r>
      <w:r w:rsidR="00CB6768" w:rsidRPr="00013646">
        <w:rPr>
          <w:sz w:val="20"/>
          <w:szCs w:val="20"/>
        </w:rPr>
        <w:t>body on the fron</w:t>
      </w:r>
      <w:r w:rsidR="00EF0A88">
        <w:rPr>
          <w:sz w:val="20"/>
          <w:szCs w:val="20"/>
        </w:rPr>
        <w:t>t side of the intake manifold (s</w:t>
      </w:r>
      <w:r w:rsidR="00CB6768" w:rsidRPr="00013646">
        <w:rPr>
          <w:sz w:val="20"/>
          <w:szCs w:val="20"/>
        </w:rPr>
        <w:t xml:space="preserve">ee </w:t>
      </w:r>
      <w:r w:rsidR="00CB6768" w:rsidRPr="00C97376">
        <w:rPr>
          <w:color w:val="FF0000"/>
          <w:sz w:val="20"/>
          <w:szCs w:val="20"/>
        </w:rPr>
        <w:t xml:space="preserve">Fig </w:t>
      </w:r>
      <w:r w:rsidR="007E4C40" w:rsidRPr="00C97376">
        <w:rPr>
          <w:color w:val="FF0000"/>
          <w:sz w:val="20"/>
          <w:szCs w:val="20"/>
        </w:rPr>
        <w:t>A9.13</w:t>
      </w:r>
      <w:r w:rsidR="00CB6768" w:rsidRPr="00013646">
        <w:rPr>
          <w:sz w:val="20"/>
          <w:szCs w:val="20"/>
        </w:rPr>
        <w:t>)</w:t>
      </w:r>
      <w:r w:rsidR="00EF0A88">
        <w:rPr>
          <w:sz w:val="20"/>
          <w:szCs w:val="20"/>
        </w:rPr>
        <w:t>.</w:t>
      </w:r>
      <w:r w:rsidR="00F265E1">
        <w:rPr>
          <w:sz w:val="20"/>
          <w:szCs w:val="20"/>
        </w:rPr>
        <w:t xml:space="preserve">  </w:t>
      </w:r>
    </w:p>
    <w:p w14:paraId="19D0FC4D" w14:textId="6F4FDFA4" w:rsidR="00CB6768" w:rsidRPr="00013646" w:rsidRDefault="00237F98" w:rsidP="00CA14EE">
      <w:pPr>
        <w:tabs>
          <w:tab w:val="left" w:pos="142"/>
        </w:tabs>
        <w:spacing w:line="360" w:lineRule="auto"/>
        <w:ind w:firstLine="426"/>
        <w:rPr>
          <w:sz w:val="20"/>
          <w:szCs w:val="20"/>
        </w:rPr>
      </w:pPr>
      <w:r>
        <w:rPr>
          <w:sz w:val="20"/>
          <w:szCs w:val="20"/>
        </w:rPr>
        <w:t>8.24.2.2</w:t>
      </w:r>
      <w:r w:rsidR="00CB6768" w:rsidRPr="00013646">
        <w:rPr>
          <w:sz w:val="20"/>
          <w:szCs w:val="20"/>
        </w:rPr>
        <w:t xml:space="preserve"> </w:t>
      </w:r>
      <w:r w:rsidR="0041109F">
        <w:rPr>
          <w:i/>
          <w:sz w:val="20"/>
          <w:szCs w:val="20"/>
        </w:rPr>
        <w:t>Engine O</w:t>
      </w:r>
      <w:r w:rsidR="00CB6768" w:rsidRPr="0041109F">
        <w:rPr>
          <w:i/>
          <w:sz w:val="20"/>
          <w:szCs w:val="20"/>
        </w:rPr>
        <w:t>il</w:t>
      </w:r>
      <w:r w:rsidR="0041109F">
        <w:rPr>
          <w:sz w:val="20"/>
          <w:szCs w:val="20"/>
        </w:rPr>
        <w:t>—</w:t>
      </w:r>
      <w:r w:rsidR="00F265E1">
        <w:rPr>
          <w:sz w:val="20"/>
          <w:szCs w:val="20"/>
        </w:rPr>
        <w:t>M</w:t>
      </w:r>
      <w:r w:rsidR="00CB6768" w:rsidRPr="00013646">
        <w:rPr>
          <w:sz w:val="20"/>
          <w:szCs w:val="20"/>
        </w:rPr>
        <w:t>easure oil</w:t>
      </w:r>
      <w:r w:rsidR="005837EF">
        <w:rPr>
          <w:sz w:val="20"/>
          <w:szCs w:val="20"/>
        </w:rPr>
        <w:t>-</w:t>
      </w:r>
      <w:r w:rsidR="00CB6768" w:rsidRPr="00013646">
        <w:rPr>
          <w:sz w:val="20"/>
          <w:szCs w:val="20"/>
        </w:rPr>
        <w:t>pump pressure in the external oil</w:t>
      </w:r>
      <w:r w:rsidR="005837EF">
        <w:rPr>
          <w:sz w:val="20"/>
          <w:szCs w:val="20"/>
        </w:rPr>
        <w:t>-</w:t>
      </w:r>
      <w:r w:rsidR="00CB6768" w:rsidRPr="00013646">
        <w:rPr>
          <w:sz w:val="20"/>
          <w:szCs w:val="20"/>
        </w:rPr>
        <w:t xml:space="preserve">filter adapter (see </w:t>
      </w:r>
      <w:r w:rsidR="00CB6768" w:rsidRPr="00C97376">
        <w:rPr>
          <w:color w:val="FF0000"/>
          <w:sz w:val="20"/>
          <w:szCs w:val="20"/>
        </w:rPr>
        <w:t xml:space="preserve">Fig. </w:t>
      </w:r>
      <w:r w:rsidR="00EF0A88" w:rsidRPr="00C97376">
        <w:rPr>
          <w:color w:val="FF0000"/>
          <w:sz w:val="20"/>
          <w:szCs w:val="20"/>
        </w:rPr>
        <w:t>A9.</w:t>
      </w:r>
      <w:r w:rsidR="00C97376" w:rsidRPr="00C97376">
        <w:rPr>
          <w:color w:val="FF0000"/>
          <w:sz w:val="20"/>
          <w:szCs w:val="20"/>
        </w:rPr>
        <w:t>16</w:t>
      </w:r>
      <w:r w:rsidR="00C97376">
        <w:rPr>
          <w:sz w:val="20"/>
          <w:szCs w:val="20"/>
        </w:rPr>
        <w:t>)</w:t>
      </w:r>
      <w:r w:rsidR="00CB6768" w:rsidRPr="00013646">
        <w:rPr>
          <w:sz w:val="20"/>
          <w:szCs w:val="20"/>
        </w:rPr>
        <w:t xml:space="preserve"> </w:t>
      </w:r>
      <w:r w:rsidR="00FD2EC8">
        <w:rPr>
          <w:sz w:val="20"/>
          <w:szCs w:val="20"/>
        </w:rPr>
        <w:t xml:space="preserve">through </w:t>
      </w:r>
      <w:r w:rsidR="00CB6768" w:rsidRPr="00013646">
        <w:rPr>
          <w:sz w:val="20"/>
          <w:szCs w:val="20"/>
        </w:rPr>
        <w:t>the hole for the oil pressure switch (not used). Install a tee to accept the temperature sensor and attach the oil pressure line.</w:t>
      </w:r>
    </w:p>
    <w:p w14:paraId="016BDAD6" w14:textId="73077F87" w:rsidR="00CB6768" w:rsidRPr="00013646" w:rsidRDefault="00237F98" w:rsidP="00CA14EE">
      <w:pPr>
        <w:tabs>
          <w:tab w:val="left" w:pos="142"/>
        </w:tabs>
        <w:spacing w:line="360" w:lineRule="auto"/>
        <w:ind w:firstLine="426"/>
        <w:rPr>
          <w:sz w:val="20"/>
          <w:szCs w:val="20"/>
        </w:rPr>
      </w:pPr>
      <w:r>
        <w:rPr>
          <w:sz w:val="20"/>
          <w:szCs w:val="20"/>
        </w:rPr>
        <w:t>8.24.2.3</w:t>
      </w:r>
      <w:r w:rsidR="004745FB">
        <w:rPr>
          <w:sz w:val="20"/>
          <w:szCs w:val="20"/>
        </w:rPr>
        <w:t xml:space="preserve"> </w:t>
      </w:r>
      <w:r w:rsidR="00CB6768" w:rsidRPr="0041109F">
        <w:rPr>
          <w:i/>
          <w:sz w:val="20"/>
          <w:szCs w:val="20"/>
        </w:rPr>
        <w:t>Coolant</w:t>
      </w:r>
      <w:r w:rsidR="00CB6768" w:rsidRPr="00013646">
        <w:rPr>
          <w:sz w:val="20"/>
          <w:szCs w:val="20"/>
        </w:rPr>
        <w:t>—Measure engine</w:t>
      </w:r>
      <w:r w:rsidR="005837EF">
        <w:rPr>
          <w:sz w:val="20"/>
          <w:szCs w:val="20"/>
        </w:rPr>
        <w:t>-</w:t>
      </w:r>
      <w:r w:rsidR="00CB6768" w:rsidRPr="00013646">
        <w:rPr>
          <w:sz w:val="20"/>
          <w:szCs w:val="20"/>
        </w:rPr>
        <w:t>coolant pressure at the top of the coolant reservoir as shown in</w:t>
      </w:r>
      <w:r w:rsidR="008F0BD5">
        <w:rPr>
          <w:sz w:val="20"/>
          <w:szCs w:val="20"/>
        </w:rPr>
        <w:t xml:space="preserve"> </w:t>
      </w:r>
      <w:r w:rsidR="008F0BD5" w:rsidRPr="006B7488">
        <w:rPr>
          <w:color w:val="FF0000"/>
          <w:sz w:val="20"/>
          <w:szCs w:val="20"/>
        </w:rPr>
        <w:t>Fig. A9.</w:t>
      </w:r>
      <w:r w:rsidR="006B7488" w:rsidRPr="006B7488">
        <w:rPr>
          <w:color w:val="FF0000"/>
          <w:sz w:val="20"/>
          <w:szCs w:val="20"/>
        </w:rPr>
        <w:t>15</w:t>
      </w:r>
      <w:r w:rsidR="00CB6768" w:rsidRPr="00013646">
        <w:rPr>
          <w:sz w:val="20"/>
          <w:szCs w:val="20"/>
        </w:rPr>
        <w:t>.</w:t>
      </w:r>
    </w:p>
    <w:p w14:paraId="21B6F473" w14:textId="1D4CDB09" w:rsidR="00CB6768" w:rsidRPr="00013646" w:rsidRDefault="00237F98" w:rsidP="00CA14EE">
      <w:pPr>
        <w:tabs>
          <w:tab w:val="left" w:pos="142"/>
        </w:tabs>
        <w:spacing w:line="360" w:lineRule="auto"/>
        <w:ind w:firstLine="426"/>
        <w:rPr>
          <w:sz w:val="20"/>
          <w:szCs w:val="20"/>
        </w:rPr>
      </w:pPr>
      <w:r>
        <w:rPr>
          <w:sz w:val="20"/>
          <w:szCs w:val="20"/>
        </w:rPr>
        <w:t>8.24.2.4</w:t>
      </w:r>
      <w:r w:rsidR="009F08BA">
        <w:rPr>
          <w:sz w:val="20"/>
          <w:szCs w:val="20"/>
        </w:rPr>
        <w:t xml:space="preserve"> </w:t>
      </w:r>
      <w:r w:rsidR="00CB6768" w:rsidRPr="0041109F">
        <w:rPr>
          <w:i/>
          <w:sz w:val="20"/>
          <w:szCs w:val="20"/>
        </w:rPr>
        <w:t xml:space="preserve"> Fuel</w:t>
      </w:r>
      <w:r w:rsidR="000314E5">
        <w:rPr>
          <w:sz w:val="20"/>
          <w:szCs w:val="20"/>
        </w:rPr>
        <w:t>—</w:t>
      </w:r>
      <w:r w:rsidR="009F08BA">
        <w:rPr>
          <w:sz w:val="20"/>
          <w:szCs w:val="20"/>
        </w:rPr>
        <w:t>M</w:t>
      </w:r>
      <w:r w:rsidR="00CB6768" w:rsidRPr="00013646">
        <w:rPr>
          <w:sz w:val="20"/>
          <w:szCs w:val="20"/>
        </w:rPr>
        <w:t>easure fuel pressure in the lower pressure fuel line at the exit of the stand fuel pump.</w:t>
      </w:r>
    </w:p>
    <w:p w14:paraId="02CC95CE" w14:textId="141302D3" w:rsidR="00AF398E" w:rsidRPr="00013646" w:rsidRDefault="00237F98" w:rsidP="00CA14EE">
      <w:pPr>
        <w:tabs>
          <w:tab w:val="left" w:pos="142"/>
        </w:tabs>
        <w:spacing w:line="360" w:lineRule="auto"/>
        <w:ind w:firstLine="426"/>
        <w:rPr>
          <w:sz w:val="20"/>
          <w:szCs w:val="20"/>
        </w:rPr>
      </w:pPr>
      <w:r>
        <w:rPr>
          <w:sz w:val="20"/>
          <w:szCs w:val="20"/>
        </w:rPr>
        <w:t>8.24.2.5</w:t>
      </w:r>
      <w:r w:rsidR="00CB6768" w:rsidRPr="00013646">
        <w:rPr>
          <w:sz w:val="20"/>
          <w:szCs w:val="20"/>
        </w:rPr>
        <w:t xml:space="preserve"> </w:t>
      </w:r>
      <w:r w:rsidR="00CB6768" w:rsidRPr="000314E5">
        <w:rPr>
          <w:i/>
          <w:sz w:val="20"/>
          <w:szCs w:val="20"/>
        </w:rPr>
        <w:t>Crankcase</w:t>
      </w:r>
      <w:r w:rsidR="000314E5">
        <w:rPr>
          <w:sz w:val="20"/>
          <w:szCs w:val="20"/>
        </w:rPr>
        <w:t>—</w:t>
      </w:r>
      <w:r w:rsidR="009F08BA">
        <w:rPr>
          <w:sz w:val="20"/>
          <w:szCs w:val="20"/>
        </w:rPr>
        <w:t>M</w:t>
      </w:r>
      <w:r w:rsidR="00CB6768" w:rsidRPr="00013646">
        <w:rPr>
          <w:sz w:val="20"/>
          <w:szCs w:val="20"/>
        </w:rPr>
        <w:t xml:space="preserve">easure crankcase pressure at </w:t>
      </w:r>
      <w:r w:rsidR="00AF398E" w:rsidRPr="00013646">
        <w:rPr>
          <w:sz w:val="20"/>
          <w:szCs w:val="20"/>
        </w:rPr>
        <w:t>the dummy</w:t>
      </w:r>
      <w:r w:rsidR="00CB6768" w:rsidRPr="00013646">
        <w:rPr>
          <w:sz w:val="20"/>
          <w:szCs w:val="20"/>
        </w:rPr>
        <w:t xml:space="preserve"> PCV valve in the </w:t>
      </w:r>
      <w:r w:rsidR="00AF398E" w:rsidRPr="00013646">
        <w:rPr>
          <w:sz w:val="20"/>
          <w:szCs w:val="20"/>
        </w:rPr>
        <w:t xml:space="preserve">cylinder block </w:t>
      </w:r>
      <w:r w:rsidR="00CB6768" w:rsidRPr="00013646">
        <w:rPr>
          <w:sz w:val="20"/>
          <w:szCs w:val="20"/>
        </w:rPr>
        <w:t>oil separator.</w:t>
      </w:r>
    </w:p>
    <w:p w14:paraId="31252006" w14:textId="21D5D2D5" w:rsidR="00AF398E" w:rsidRPr="00013646" w:rsidRDefault="00237F98" w:rsidP="0008348D">
      <w:pPr>
        <w:tabs>
          <w:tab w:val="left" w:pos="142"/>
        </w:tabs>
        <w:spacing w:line="360" w:lineRule="auto"/>
        <w:ind w:firstLine="426"/>
        <w:rPr>
          <w:sz w:val="20"/>
          <w:szCs w:val="20"/>
        </w:rPr>
      </w:pPr>
      <w:r>
        <w:rPr>
          <w:sz w:val="20"/>
          <w:szCs w:val="20"/>
        </w:rPr>
        <w:t>8.24.2.6</w:t>
      </w:r>
      <w:r w:rsidR="00AF398E" w:rsidRPr="00013646">
        <w:rPr>
          <w:sz w:val="20"/>
          <w:szCs w:val="20"/>
        </w:rPr>
        <w:t xml:space="preserve"> </w:t>
      </w:r>
      <w:r w:rsidR="00AF398E" w:rsidRPr="000314E5">
        <w:rPr>
          <w:i/>
          <w:sz w:val="20"/>
          <w:szCs w:val="20"/>
        </w:rPr>
        <w:t xml:space="preserve">Exhaust </w:t>
      </w:r>
      <w:r w:rsidR="00707269">
        <w:rPr>
          <w:i/>
          <w:sz w:val="20"/>
          <w:szCs w:val="20"/>
        </w:rPr>
        <w:t>G</w:t>
      </w:r>
      <w:r w:rsidR="009F08BA" w:rsidRPr="000314E5">
        <w:rPr>
          <w:i/>
          <w:sz w:val="20"/>
          <w:szCs w:val="20"/>
        </w:rPr>
        <w:t>as</w:t>
      </w:r>
      <w:r w:rsidR="000314E5">
        <w:rPr>
          <w:sz w:val="20"/>
          <w:szCs w:val="20"/>
        </w:rPr>
        <w:t>—</w:t>
      </w:r>
      <w:r w:rsidR="009F08BA">
        <w:rPr>
          <w:sz w:val="20"/>
          <w:szCs w:val="20"/>
        </w:rPr>
        <w:t>M</w:t>
      </w:r>
      <w:r w:rsidR="00AF398E" w:rsidRPr="00013646">
        <w:rPr>
          <w:sz w:val="20"/>
          <w:szCs w:val="20"/>
        </w:rPr>
        <w:t>easure the exhaust back pressure with the exh</w:t>
      </w:r>
      <w:r w:rsidR="003340B5">
        <w:rPr>
          <w:sz w:val="20"/>
          <w:szCs w:val="20"/>
        </w:rPr>
        <w:t xml:space="preserve">aust gas sampling probe located </w:t>
      </w:r>
      <w:r w:rsidR="00AF398E" w:rsidRPr="00013646">
        <w:rPr>
          <w:sz w:val="20"/>
          <w:szCs w:val="20"/>
        </w:rPr>
        <w:t>76</w:t>
      </w:r>
      <w:r w:rsidR="003340B5">
        <w:rPr>
          <w:sz w:val="20"/>
          <w:szCs w:val="20"/>
        </w:rPr>
        <w:t> mm ± 12 </w:t>
      </w:r>
      <w:r w:rsidR="00AF398E" w:rsidRPr="00013646">
        <w:rPr>
          <w:sz w:val="20"/>
          <w:szCs w:val="20"/>
        </w:rPr>
        <w:t xml:space="preserve">mm downstream of the exhaust flange (see </w:t>
      </w:r>
      <w:r w:rsidR="00AF398E" w:rsidRPr="00104FCB">
        <w:rPr>
          <w:color w:val="FF0000"/>
          <w:sz w:val="20"/>
          <w:szCs w:val="20"/>
        </w:rPr>
        <w:t xml:space="preserve">Fig. </w:t>
      </w:r>
      <w:r w:rsidR="00B62F13" w:rsidRPr="00104FCB">
        <w:rPr>
          <w:color w:val="FF0000"/>
          <w:sz w:val="20"/>
          <w:szCs w:val="20"/>
        </w:rPr>
        <w:t>A9</w:t>
      </w:r>
      <w:r w:rsidR="00325929" w:rsidRPr="00104FCB">
        <w:rPr>
          <w:color w:val="FF0000"/>
          <w:sz w:val="20"/>
          <w:szCs w:val="20"/>
        </w:rPr>
        <w:t>.21</w:t>
      </w:r>
      <w:r w:rsidR="00325929" w:rsidRPr="00104FCB">
        <w:rPr>
          <w:sz w:val="20"/>
          <w:szCs w:val="20"/>
        </w:rPr>
        <w:t>)</w:t>
      </w:r>
      <w:r w:rsidR="00AF398E" w:rsidRPr="00013646">
        <w:rPr>
          <w:sz w:val="20"/>
          <w:szCs w:val="20"/>
        </w:rPr>
        <w:t>. A sensor capable of absolute or ga</w:t>
      </w:r>
      <w:r w:rsidR="00DC462A">
        <w:rPr>
          <w:sz w:val="20"/>
          <w:szCs w:val="20"/>
        </w:rPr>
        <w:t>u</w:t>
      </w:r>
      <w:r w:rsidR="00AF398E" w:rsidRPr="00013646">
        <w:rPr>
          <w:sz w:val="20"/>
          <w:szCs w:val="20"/>
        </w:rPr>
        <w:t>ge measurement corrected with barometric pressure reading is recommended. Install a condensate trap between the probe and sensor to accumulate water present in the exhaust gas.</w:t>
      </w:r>
      <w:r w:rsidR="00CB6768" w:rsidRPr="00013646">
        <w:rPr>
          <w:sz w:val="20"/>
          <w:szCs w:val="20"/>
        </w:rPr>
        <w:t xml:space="preserve"> </w:t>
      </w:r>
    </w:p>
    <w:p w14:paraId="784A47AA" w14:textId="2921BD1A" w:rsidR="00AF398E" w:rsidRPr="00013646" w:rsidRDefault="00237F98" w:rsidP="00CA14EE">
      <w:pPr>
        <w:tabs>
          <w:tab w:val="left" w:pos="142"/>
        </w:tabs>
        <w:spacing w:line="360" w:lineRule="auto"/>
        <w:ind w:firstLine="426"/>
        <w:rPr>
          <w:sz w:val="20"/>
          <w:szCs w:val="20"/>
        </w:rPr>
      </w:pPr>
      <w:r>
        <w:rPr>
          <w:sz w:val="20"/>
          <w:szCs w:val="20"/>
        </w:rPr>
        <w:t>8.24.2.7</w:t>
      </w:r>
      <w:r w:rsidR="00AF398E" w:rsidRPr="00013646">
        <w:rPr>
          <w:sz w:val="20"/>
          <w:szCs w:val="20"/>
        </w:rPr>
        <w:t xml:space="preserve"> </w:t>
      </w:r>
      <w:r w:rsidR="00AF398E" w:rsidRPr="000314E5">
        <w:rPr>
          <w:i/>
          <w:sz w:val="20"/>
          <w:szCs w:val="20"/>
        </w:rPr>
        <w:t xml:space="preserve">Inlet </w:t>
      </w:r>
      <w:r w:rsidR="00707269">
        <w:rPr>
          <w:i/>
          <w:sz w:val="20"/>
          <w:szCs w:val="20"/>
        </w:rPr>
        <w:t>A</w:t>
      </w:r>
      <w:r w:rsidR="00AF398E" w:rsidRPr="000314E5">
        <w:rPr>
          <w:i/>
          <w:sz w:val="20"/>
          <w:szCs w:val="20"/>
        </w:rPr>
        <w:t>ir</w:t>
      </w:r>
      <w:r w:rsidR="000314E5">
        <w:rPr>
          <w:sz w:val="20"/>
          <w:szCs w:val="20"/>
        </w:rPr>
        <w:t>—</w:t>
      </w:r>
      <w:r w:rsidR="009F08BA">
        <w:rPr>
          <w:sz w:val="20"/>
          <w:szCs w:val="20"/>
        </w:rPr>
        <w:t>M</w:t>
      </w:r>
      <w:r w:rsidR="00AF398E" w:rsidRPr="00013646">
        <w:rPr>
          <w:sz w:val="20"/>
          <w:szCs w:val="20"/>
        </w:rPr>
        <w:t>easure inlet ai</w:t>
      </w:r>
      <w:r w:rsidR="002B1886" w:rsidRPr="00013646">
        <w:rPr>
          <w:sz w:val="20"/>
          <w:szCs w:val="20"/>
        </w:rPr>
        <w:t>r pressure in the air cleaner down</w:t>
      </w:r>
      <w:r w:rsidR="003340B5">
        <w:rPr>
          <w:sz w:val="20"/>
          <w:szCs w:val="20"/>
        </w:rPr>
        <w:t>stream of the air filter (s</w:t>
      </w:r>
      <w:r w:rsidR="00AF398E" w:rsidRPr="00013646">
        <w:rPr>
          <w:sz w:val="20"/>
          <w:szCs w:val="20"/>
        </w:rPr>
        <w:t>ee</w:t>
      </w:r>
      <w:r w:rsidR="00B62F13">
        <w:rPr>
          <w:sz w:val="20"/>
          <w:szCs w:val="20"/>
        </w:rPr>
        <w:t xml:space="preserve"> </w:t>
      </w:r>
      <w:r w:rsidR="00B62F13" w:rsidRPr="00241528">
        <w:rPr>
          <w:color w:val="FF0000"/>
          <w:sz w:val="20"/>
          <w:szCs w:val="20"/>
        </w:rPr>
        <w:t>Fig. A9.23</w:t>
      </w:r>
      <w:r w:rsidR="00AF398E" w:rsidRPr="00013646">
        <w:rPr>
          <w:sz w:val="20"/>
          <w:szCs w:val="20"/>
        </w:rPr>
        <w:t>)</w:t>
      </w:r>
      <w:r w:rsidR="003340B5">
        <w:rPr>
          <w:sz w:val="20"/>
          <w:szCs w:val="20"/>
        </w:rPr>
        <w:t>.</w:t>
      </w:r>
    </w:p>
    <w:p w14:paraId="54AC3B85" w14:textId="05536246" w:rsidR="00AF398E" w:rsidRPr="00013646" w:rsidRDefault="00237F98" w:rsidP="00CA14EE">
      <w:pPr>
        <w:tabs>
          <w:tab w:val="left" w:pos="142"/>
        </w:tabs>
        <w:spacing w:line="360" w:lineRule="auto"/>
        <w:ind w:firstLine="426"/>
        <w:rPr>
          <w:sz w:val="20"/>
          <w:szCs w:val="20"/>
        </w:rPr>
      </w:pPr>
      <w:r>
        <w:rPr>
          <w:sz w:val="20"/>
          <w:szCs w:val="20"/>
        </w:rPr>
        <w:t>8.24.2.8</w:t>
      </w:r>
      <w:r w:rsidR="00AF398E" w:rsidRPr="00013646">
        <w:rPr>
          <w:sz w:val="20"/>
          <w:szCs w:val="20"/>
        </w:rPr>
        <w:t xml:space="preserve"> </w:t>
      </w:r>
      <w:r w:rsidR="00AF398E" w:rsidRPr="000314E5">
        <w:rPr>
          <w:i/>
          <w:sz w:val="20"/>
          <w:szCs w:val="20"/>
        </w:rPr>
        <w:t>Pre-</w:t>
      </w:r>
      <w:r w:rsidR="009F08BA" w:rsidRPr="000314E5">
        <w:rPr>
          <w:i/>
          <w:sz w:val="20"/>
          <w:szCs w:val="20"/>
        </w:rPr>
        <w:t>i</w:t>
      </w:r>
      <w:r w:rsidR="00AF398E" w:rsidRPr="000314E5">
        <w:rPr>
          <w:i/>
          <w:sz w:val="20"/>
          <w:szCs w:val="20"/>
        </w:rPr>
        <w:t>ntercooler</w:t>
      </w:r>
      <w:r w:rsidR="000314E5">
        <w:rPr>
          <w:i/>
          <w:sz w:val="20"/>
          <w:szCs w:val="20"/>
        </w:rPr>
        <w:t>—</w:t>
      </w:r>
      <w:r w:rsidR="009F08BA">
        <w:rPr>
          <w:sz w:val="20"/>
          <w:szCs w:val="20"/>
        </w:rPr>
        <w:t>M</w:t>
      </w:r>
      <w:r w:rsidR="00AF398E" w:rsidRPr="00013646">
        <w:rPr>
          <w:sz w:val="20"/>
          <w:szCs w:val="20"/>
        </w:rPr>
        <w:t>easure the pre-intercooler pressure with the exhaust gas sampling probe located 155</w:t>
      </w:r>
      <w:r w:rsidR="003340B5">
        <w:rPr>
          <w:sz w:val="20"/>
          <w:szCs w:val="20"/>
        </w:rPr>
        <w:t> mm ± 25 </w:t>
      </w:r>
      <w:r w:rsidR="00AF398E" w:rsidRPr="00013646">
        <w:rPr>
          <w:sz w:val="20"/>
          <w:szCs w:val="20"/>
        </w:rPr>
        <w:t xml:space="preserve">mm downstream </w:t>
      </w:r>
      <w:r w:rsidR="00511FA6" w:rsidRPr="00013646">
        <w:rPr>
          <w:sz w:val="20"/>
          <w:szCs w:val="20"/>
        </w:rPr>
        <w:t xml:space="preserve">of the turbocharger flange </w:t>
      </w:r>
      <w:r w:rsidR="003340B5">
        <w:rPr>
          <w:sz w:val="20"/>
          <w:szCs w:val="20"/>
        </w:rPr>
        <w:t>(s</w:t>
      </w:r>
      <w:r w:rsidR="00AF398E" w:rsidRPr="00013646">
        <w:rPr>
          <w:sz w:val="20"/>
          <w:szCs w:val="20"/>
        </w:rPr>
        <w:t>ee</w:t>
      </w:r>
      <w:r w:rsidR="00B62F13">
        <w:rPr>
          <w:sz w:val="20"/>
          <w:szCs w:val="20"/>
        </w:rPr>
        <w:t xml:space="preserve"> </w:t>
      </w:r>
      <w:r w:rsidR="00B62F13" w:rsidRPr="005F7154">
        <w:rPr>
          <w:color w:val="FF0000"/>
          <w:sz w:val="20"/>
          <w:szCs w:val="20"/>
        </w:rPr>
        <w:t>Fig. A9.1</w:t>
      </w:r>
      <w:r w:rsidR="005F7154" w:rsidRPr="005F7154">
        <w:rPr>
          <w:color w:val="FF0000"/>
          <w:sz w:val="20"/>
          <w:szCs w:val="20"/>
        </w:rPr>
        <w:t>3</w:t>
      </w:r>
      <w:r w:rsidR="005F7154">
        <w:rPr>
          <w:sz w:val="20"/>
          <w:szCs w:val="20"/>
        </w:rPr>
        <w:t>)</w:t>
      </w:r>
      <w:r w:rsidR="003340B5">
        <w:rPr>
          <w:sz w:val="20"/>
          <w:szCs w:val="20"/>
        </w:rPr>
        <w:t>.</w:t>
      </w:r>
    </w:p>
    <w:p w14:paraId="6E743368" w14:textId="3BFB86A7" w:rsidR="00CB6768" w:rsidRPr="00013646" w:rsidRDefault="00237F98" w:rsidP="00CA14EE">
      <w:pPr>
        <w:tabs>
          <w:tab w:val="left" w:pos="142"/>
        </w:tabs>
        <w:spacing w:line="360" w:lineRule="auto"/>
        <w:ind w:firstLine="426"/>
        <w:rPr>
          <w:sz w:val="20"/>
          <w:szCs w:val="20"/>
        </w:rPr>
      </w:pPr>
      <w:r>
        <w:rPr>
          <w:sz w:val="20"/>
          <w:szCs w:val="20"/>
        </w:rPr>
        <w:t>8.24.2.9</w:t>
      </w:r>
      <w:r w:rsidR="00AF398E" w:rsidRPr="00013646">
        <w:rPr>
          <w:sz w:val="20"/>
          <w:szCs w:val="20"/>
        </w:rPr>
        <w:t xml:space="preserve"> </w:t>
      </w:r>
      <w:r w:rsidR="002B1886" w:rsidRPr="000314E5">
        <w:rPr>
          <w:i/>
          <w:sz w:val="20"/>
          <w:szCs w:val="20"/>
        </w:rPr>
        <w:t xml:space="preserve">Boost </w:t>
      </w:r>
      <w:r w:rsidR="00B825D7" w:rsidRPr="000314E5">
        <w:rPr>
          <w:i/>
          <w:sz w:val="20"/>
          <w:szCs w:val="20"/>
        </w:rPr>
        <w:t>(</w:t>
      </w:r>
      <w:r w:rsidR="00B825D7">
        <w:rPr>
          <w:i/>
          <w:sz w:val="20"/>
          <w:szCs w:val="20"/>
        </w:rPr>
        <w:t>P</w:t>
      </w:r>
      <w:r w:rsidR="00AF398E" w:rsidRPr="000314E5">
        <w:rPr>
          <w:i/>
          <w:sz w:val="20"/>
          <w:szCs w:val="20"/>
        </w:rPr>
        <w:t>ost</w:t>
      </w:r>
      <w:r w:rsidR="00B825D7" w:rsidRPr="000314E5">
        <w:rPr>
          <w:i/>
          <w:sz w:val="20"/>
          <w:szCs w:val="20"/>
        </w:rPr>
        <w:t>-Intercooler</w:t>
      </w:r>
      <w:r w:rsidR="002B1886" w:rsidRPr="000314E5">
        <w:rPr>
          <w:i/>
          <w:sz w:val="20"/>
          <w:szCs w:val="20"/>
        </w:rPr>
        <w:t>)</w:t>
      </w:r>
      <w:r w:rsidR="000314E5">
        <w:rPr>
          <w:i/>
          <w:sz w:val="20"/>
          <w:szCs w:val="20"/>
        </w:rPr>
        <w:t>—</w:t>
      </w:r>
      <w:r w:rsidR="009F08BA">
        <w:rPr>
          <w:sz w:val="20"/>
          <w:szCs w:val="20"/>
        </w:rPr>
        <w:t>M</w:t>
      </w:r>
      <w:r w:rsidR="00511FA6" w:rsidRPr="00013646">
        <w:rPr>
          <w:sz w:val="20"/>
          <w:szCs w:val="20"/>
        </w:rPr>
        <w:t xml:space="preserve">easure the post-intercooler pressure with the exhaust gas sampling probe located downstream of the intercooler and at </w:t>
      </w:r>
      <w:r w:rsidR="009F08BA">
        <w:rPr>
          <w:sz w:val="20"/>
          <w:szCs w:val="20"/>
        </w:rPr>
        <w:t xml:space="preserve">least </w:t>
      </w:r>
      <w:r w:rsidR="00AF398E" w:rsidRPr="00013646">
        <w:rPr>
          <w:sz w:val="20"/>
          <w:szCs w:val="20"/>
        </w:rPr>
        <w:t>305</w:t>
      </w:r>
      <w:r w:rsidR="003340B5">
        <w:rPr>
          <w:sz w:val="20"/>
          <w:szCs w:val="20"/>
        </w:rPr>
        <w:t> </w:t>
      </w:r>
      <w:r w:rsidR="00511FA6" w:rsidRPr="00013646">
        <w:rPr>
          <w:sz w:val="20"/>
          <w:szCs w:val="20"/>
        </w:rPr>
        <w:t>mm</w:t>
      </w:r>
      <w:r w:rsidR="003340B5">
        <w:rPr>
          <w:sz w:val="20"/>
          <w:szCs w:val="20"/>
        </w:rPr>
        <w:t xml:space="preserve"> upstream of the MAPT sensor (s</w:t>
      </w:r>
      <w:r w:rsidR="00511FA6" w:rsidRPr="00013646">
        <w:rPr>
          <w:sz w:val="20"/>
          <w:szCs w:val="20"/>
        </w:rPr>
        <w:t>ee</w:t>
      </w:r>
      <w:r w:rsidR="0070778A">
        <w:rPr>
          <w:sz w:val="20"/>
          <w:szCs w:val="20"/>
        </w:rPr>
        <w:t xml:space="preserve"> </w:t>
      </w:r>
      <w:r w:rsidR="0070778A" w:rsidRPr="00D0024C">
        <w:rPr>
          <w:color w:val="FF0000"/>
          <w:sz w:val="20"/>
          <w:szCs w:val="20"/>
        </w:rPr>
        <w:t>Fig. A9.13</w:t>
      </w:r>
      <w:r w:rsidR="00511FA6" w:rsidRPr="00013646">
        <w:rPr>
          <w:sz w:val="20"/>
          <w:szCs w:val="20"/>
        </w:rPr>
        <w:t>)</w:t>
      </w:r>
      <w:r w:rsidR="003340B5">
        <w:rPr>
          <w:sz w:val="20"/>
          <w:szCs w:val="20"/>
        </w:rPr>
        <w:t>.</w:t>
      </w:r>
    </w:p>
    <w:p w14:paraId="7AE511AB" w14:textId="48320225" w:rsidR="00511FA6" w:rsidRPr="00013646" w:rsidRDefault="00237F98" w:rsidP="00CA14EE">
      <w:pPr>
        <w:tabs>
          <w:tab w:val="left" w:pos="142"/>
        </w:tabs>
        <w:spacing w:line="360" w:lineRule="auto"/>
        <w:ind w:firstLine="426"/>
        <w:rPr>
          <w:sz w:val="20"/>
          <w:szCs w:val="20"/>
        </w:rPr>
      </w:pPr>
      <w:r>
        <w:rPr>
          <w:sz w:val="20"/>
          <w:szCs w:val="20"/>
        </w:rPr>
        <w:t>8.24.2.10</w:t>
      </w:r>
      <w:r w:rsidR="00511FA6" w:rsidRPr="00013646">
        <w:rPr>
          <w:sz w:val="20"/>
          <w:szCs w:val="20"/>
        </w:rPr>
        <w:t xml:space="preserve"> </w:t>
      </w:r>
      <w:r w:rsidR="00511FA6" w:rsidRPr="000314E5">
        <w:rPr>
          <w:i/>
          <w:sz w:val="20"/>
          <w:szCs w:val="20"/>
        </w:rPr>
        <w:t xml:space="preserve">Cylinder </w:t>
      </w:r>
      <w:r w:rsidR="000314E5">
        <w:rPr>
          <w:i/>
          <w:sz w:val="20"/>
          <w:szCs w:val="20"/>
        </w:rPr>
        <w:t>H</w:t>
      </w:r>
      <w:r w:rsidR="00511FA6" w:rsidRPr="000314E5">
        <w:rPr>
          <w:i/>
          <w:sz w:val="20"/>
          <w:szCs w:val="20"/>
        </w:rPr>
        <w:t xml:space="preserve">ead </w:t>
      </w:r>
      <w:r w:rsidR="000314E5">
        <w:rPr>
          <w:i/>
          <w:sz w:val="20"/>
          <w:szCs w:val="20"/>
        </w:rPr>
        <w:t>O</w:t>
      </w:r>
      <w:r w:rsidR="002B1886" w:rsidRPr="000314E5">
        <w:rPr>
          <w:i/>
          <w:sz w:val="20"/>
          <w:szCs w:val="20"/>
        </w:rPr>
        <w:t>il</w:t>
      </w:r>
      <w:r w:rsidR="000314E5">
        <w:rPr>
          <w:sz w:val="20"/>
          <w:szCs w:val="20"/>
        </w:rPr>
        <w:t>—</w:t>
      </w:r>
      <w:r w:rsidR="009F08BA">
        <w:rPr>
          <w:sz w:val="20"/>
          <w:szCs w:val="20"/>
        </w:rPr>
        <w:t>M</w:t>
      </w:r>
      <w:r w:rsidR="00511FA6" w:rsidRPr="00013646">
        <w:rPr>
          <w:sz w:val="20"/>
          <w:szCs w:val="20"/>
        </w:rPr>
        <w:t>easure cylinder head pressure at the oil gallery plug on the left side</w:t>
      </w:r>
      <w:r w:rsidR="009F08BA">
        <w:rPr>
          <w:sz w:val="20"/>
          <w:szCs w:val="20"/>
        </w:rPr>
        <w:t xml:space="preserve"> </w:t>
      </w:r>
      <w:r w:rsidR="00511FA6" w:rsidRPr="00013646">
        <w:rPr>
          <w:sz w:val="20"/>
          <w:szCs w:val="20"/>
        </w:rPr>
        <w:t>of the cylinder head next to the belt tensioner.</w:t>
      </w:r>
    </w:p>
    <w:p w14:paraId="40E3B4BF" w14:textId="09BA42B1" w:rsidR="009F08BA" w:rsidRDefault="009F08BA" w:rsidP="00CA14EE">
      <w:pPr>
        <w:tabs>
          <w:tab w:val="left" w:pos="142"/>
        </w:tabs>
        <w:spacing w:line="360" w:lineRule="auto"/>
        <w:ind w:firstLine="426"/>
        <w:rPr>
          <w:sz w:val="20"/>
          <w:szCs w:val="20"/>
        </w:rPr>
      </w:pPr>
      <w:r>
        <w:rPr>
          <w:sz w:val="20"/>
          <w:szCs w:val="20"/>
        </w:rPr>
        <w:t>8.24.</w:t>
      </w:r>
      <w:r w:rsidR="000314E5">
        <w:rPr>
          <w:sz w:val="20"/>
          <w:szCs w:val="20"/>
        </w:rPr>
        <w:t xml:space="preserve">3 </w:t>
      </w:r>
      <w:r w:rsidR="00FD2EC8" w:rsidRPr="00FD2EC8">
        <w:rPr>
          <w:i/>
          <w:sz w:val="20"/>
          <w:szCs w:val="20"/>
        </w:rPr>
        <w:t>Calibration of</w:t>
      </w:r>
      <w:r w:rsidR="00FD2EC8">
        <w:rPr>
          <w:sz w:val="20"/>
          <w:szCs w:val="20"/>
        </w:rPr>
        <w:t xml:space="preserve"> </w:t>
      </w:r>
      <w:r w:rsidR="00B85C03">
        <w:rPr>
          <w:i/>
          <w:sz w:val="20"/>
          <w:szCs w:val="20"/>
        </w:rPr>
        <w:t>Pressure</w:t>
      </w:r>
      <w:r w:rsidR="00FD2EC8">
        <w:rPr>
          <w:i/>
          <w:sz w:val="20"/>
          <w:szCs w:val="20"/>
        </w:rPr>
        <w:t xml:space="preserve"> </w:t>
      </w:r>
      <w:r w:rsidR="00B85C03">
        <w:rPr>
          <w:i/>
          <w:sz w:val="20"/>
          <w:szCs w:val="20"/>
        </w:rPr>
        <w:t>S</w:t>
      </w:r>
      <w:r w:rsidR="00FD2EC8">
        <w:rPr>
          <w:i/>
          <w:sz w:val="20"/>
          <w:szCs w:val="20"/>
        </w:rPr>
        <w:t>ensors</w:t>
      </w:r>
      <w:r w:rsidR="000314E5">
        <w:rPr>
          <w:i/>
          <w:sz w:val="20"/>
          <w:szCs w:val="20"/>
        </w:rPr>
        <w:t>:</w:t>
      </w:r>
    </w:p>
    <w:p w14:paraId="7A99E551" w14:textId="4E530201" w:rsidR="009F08BA" w:rsidRDefault="00237F98" w:rsidP="00CA14EE">
      <w:pPr>
        <w:tabs>
          <w:tab w:val="left" w:pos="142"/>
        </w:tabs>
        <w:spacing w:line="360" w:lineRule="auto"/>
        <w:ind w:firstLine="426"/>
        <w:rPr>
          <w:sz w:val="20"/>
          <w:szCs w:val="20"/>
        </w:rPr>
      </w:pPr>
      <w:r>
        <w:rPr>
          <w:sz w:val="20"/>
          <w:szCs w:val="20"/>
        </w:rPr>
        <w:t>8.24.3.1</w:t>
      </w:r>
      <w:r w:rsidR="009F08BA">
        <w:rPr>
          <w:sz w:val="20"/>
          <w:szCs w:val="20"/>
        </w:rPr>
        <w:t xml:space="preserve"> </w:t>
      </w:r>
      <w:r w:rsidR="001B3D2F" w:rsidRPr="00013646">
        <w:rPr>
          <w:sz w:val="20"/>
          <w:szCs w:val="20"/>
        </w:rPr>
        <w:t xml:space="preserve">Calibrate all pressure measurement sensors prior to a reference oil test. </w:t>
      </w:r>
    </w:p>
    <w:p w14:paraId="7CFF3DC6" w14:textId="21C322A9" w:rsidR="009F08BA" w:rsidRDefault="00237F98" w:rsidP="00CA14EE">
      <w:pPr>
        <w:tabs>
          <w:tab w:val="left" w:pos="142"/>
        </w:tabs>
        <w:spacing w:line="360" w:lineRule="auto"/>
        <w:ind w:firstLine="426"/>
        <w:rPr>
          <w:sz w:val="20"/>
          <w:szCs w:val="20"/>
        </w:rPr>
      </w:pPr>
      <w:r>
        <w:rPr>
          <w:sz w:val="20"/>
          <w:szCs w:val="20"/>
        </w:rPr>
        <w:t>8.24.3.2</w:t>
      </w:r>
      <w:r w:rsidR="009F08BA">
        <w:rPr>
          <w:sz w:val="20"/>
          <w:szCs w:val="20"/>
        </w:rPr>
        <w:t xml:space="preserve"> </w:t>
      </w:r>
      <w:r w:rsidR="001B3D2F" w:rsidRPr="00013646">
        <w:rPr>
          <w:sz w:val="20"/>
          <w:szCs w:val="20"/>
        </w:rPr>
        <w:t xml:space="preserve">The MAP pressure measurement system shall indicate within 0.1 kPa of the laboratory calibration standard. </w:t>
      </w:r>
    </w:p>
    <w:p w14:paraId="66F1BDC1" w14:textId="75DABB67" w:rsidR="009F08BA" w:rsidRDefault="00237F98" w:rsidP="00CA14EE">
      <w:pPr>
        <w:tabs>
          <w:tab w:val="left" w:pos="142"/>
        </w:tabs>
        <w:spacing w:line="360" w:lineRule="auto"/>
        <w:ind w:firstLine="426"/>
        <w:rPr>
          <w:sz w:val="20"/>
          <w:szCs w:val="20"/>
        </w:rPr>
      </w:pPr>
      <w:r>
        <w:rPr>
          <w:sz w:val="20"/>
          <w:szCs w:val="20"/>
        </w:rPr>
        <w:t>8.24.3.3</w:t>
      </w:r>
      <w:r w:rsidR="009F08BA">
        <w:rPr>
          <w:sz w:val="20"/>
          <w:szCs w:val="20"/>
        </w:rPr>
        <w:t xml:space="preserve"> </w:t>
      </w:r>
      <w:r w:rsidR="001B3D2F" w:rsidRPr="00013646">
        <w:rPr>
          <w:sz w:val="20"/>
          <w:szCs w:val="20"/>
        </w:rPr>
        <w:t>All other pressure measurement systems shall conform to the guidelines in ASTM Research Report</w:t>
      </w:r>
      <w:r w:rsidR="006A377A">
        <w:rPr>
          <w:rStyle w:val="FootnoteReference"/>
          <w:sz w:val="20"/>
          <w:szCs w:val="20"/>
        </w:rPr>
        <w:footnoteReference w:id="37"/>
      </w:r>
      <w:r w:rsidR="00A76CF0">
        <w:rPr>
          <w:sz w:val="20"/>
          <w:szCs w:val="20"/>
        </w:rPr>
        <w:t>.</w:t>
      </w:r>
      <w:r w:rsidR="001B3D2F" w:rsidRPr="00013646">
        <w:rPr>
          <w:sz w:val="20"/>
          <w:szCs w:val="20"/>
        </w:rPr>
        <w:t xml:space="preserve"> </w:t>
      </w:r>
    </w:p>
    <w:p w14:paraId="670BA4E1" w14:textId="66438C97" w:rsidR="000314E5" w:rsidRDefault="00237F98" w:rsidP="00FD2EC8">
      <w:pPr>
        <w:tabs>
          <w:tab w:val="left" w:pos="142"/>
        </w:tabs>
        <w:spacing w:line="360" w:lineRule="auto"/>
        <w:ind w:firstLine="426"/>
        <w:rPr>
          <w:sz w:val="20"/>
          <w:szCs w:val="20"/>
        </w:rPr>
      </w:pPr>
      <w:r w:rsidRPr="00DD00D4">
        <w:rPr>
          <w:sz w:val="20"/>
          <w:szCs w:val="20"/>
        </w:rPr>
        <w:t>8.24.3.4</w:t>
      </w:r>
      <w:r w:rsidR="009F08BA" w:rsidRPr="00DD00D4">
        <w:rPr>
          <w:sz w:val="20"/>
          <w:szCs w:val="20"/>
        </w:rPr>
        <w:t xml:space="preserve"> </w:t>
      </w:r>
      <w:r w:rsidR="001B3D2F" w:rsidRPr="00DD00D4">
        <w:rPr>
          <w:sz w:val="20"/>
          <w:szCs w:val="20"/>
        </w:rPr>
        <w:t>The calibration standard shall be traceable to NIST</w:t>
      </w:r>
      <w:r w:rsidR="00A76CF0" w:rsidRPr="00DD00D4">
        <w:rPr>
          <w:sz w:val="20"/>
          <w:szCs w:val="20"/>
        </w:rPr>
        <w:fldChar w:fldCharType="begin"/>
      </w:r>
      <w:r w:rsidR="00A76CF0" w:rsidRPr="00DD00D4">
        <w:rPr>
          <w:sz w:val="20"/>
          <w:szCs w:val="20"/>
        </w:rPr>
        <w:instrText xml:space="preserve"> NOTEREF _Ref388602331 \f \h </w:instrText>
      </w:r>
      <w:r w:rsidR="00A76CF0" w:rsidRPr="00DD00D4">
        <w:rPr>
          <w:sz w:val="20"/>
          <w:szCs w:val="20"/>
        </w:rPr>
      </w:r>
      <w:r w:rsidR="00A76CF0" w:rsidRPr="00DD00D4">
        <w:rPr>
          <w:sz w:val="20"/>
          <w:szCs w:val="20"/>
        </w:rPr>
        <w:fldChar w:fldCharType="separate"/>
      </w:r>
      <w:r w:rsidR="00EE7235" w:rsidRPr="00EE7235">
        <w:rPr>
          <w:rStyle w:val="FootnoteReference"/>
        </w:rPr>
        <w:t>36</w:t>
      </w:r>
      <w:r w:rsidR="00A76CF0" w:rsidRPr="00DD00D4">
        <w:rPr>
          <w:sz w:val="20"/>
          <w:szCs w:val="20"/>
        </w:rPr>
        <w:fldChar w:fldCharType="end"/>
      </w:r>
      <w:r w:rsidR="00A76CF0" w:rsidRPr="00DD00D4">
        <w:rPr>
          <w:sz w:val="20"/>
          <w:szCs w:val="20"/>
        </w:rPr>
        <w:t>.</w:t>
      </w:r>
    </w:p>
    <w:p w14:paraId="32F7389C" w14:textId="75D52CBA" w:rsidR="00B85C03" w:rsidRDefault="009F08BA" w:rsidP="00CA14EE">
      <w:pPr>
        <w:tabs>
          <w:tab w:val="left" w:pos="142"/>
        </w:tabs>
        <w:spacing w:line="360" w:lineRule="auto"/>
        <w:ind w:firstLine="426"/>
        <w:rPr>
          <w:sz w:val="20"/>
          <w:szCs w:val="20"/>
        </w:rPr>
      </w:pPr>
      <w:r>
        <w:rPr>
          <w:sz w:val="20"/>
          <w:szCs w:val="20"/>
        </w:rPr>
        <w:t>8.</w:t>
      </w:r>
      <w:r w:rsidR="00B85C03">
        <w:rPr>
          <w:sz w:val="20"/>
          <w:szCs w:val="20"/>
        </w:rPr>
        <w:t xml:space="preserve">25 </w:t>
      </w:r>
      <w:r w:rsidR="00BB67FB">
        <w:rPr>
          <w:i/>
          <w:sz w:val="20"/>
          <w:szCs w:val="20"/>
        </w:rPr>
        <w:t>Flowrate</w:t>
      </w:r>
      <w:r w:rsidR="00B85C03">
        <w:rPr>
          <w:i/>
          <w:sz w:val="20"/>
          <w:szCs w:val="20"/>
        </w:rPr>
        <w:t xml:space="preserve"> Measurement:</w:t>
      </w:r>
    </w:p>
    <w:p w14:paraId="7C9ED08D" w14:textId="4822B698" w:rsidR="0042590A" w:rsidRDefault="00B85C03" w:rsidP="00CA14EE">
      <w:pPr>
        <w:tabs>
          <w:tab w:val="left" w:pos="142"/>
        </w:tabs>
        <w:spacing w:line="360" w:lineRule="auto"/>
        <w:ind w:firstLine="426"/>
        <w:rPr>
          <w:sz w:val="20"/>
          <w:szCs w:val="20"/>
        </w:rPr>
      </w:pPr>
      <w:r>
        <w:rPr>
          <w:sz w:val="20"/>
          <w:szCs w:val="20"/>
        </w:rPr>
        <w:t xml:space="preserve">8.25.1 </w:t>
      </w:r>
      <w:r w:rsidRPr="00B85C03">
        <w:rPr>
          <w:i/>
          <w:sz w:val="20"/>
          <w:szCs w:val="20"/>
        </w:rPr>
        <w:t>General:</w:t>
      </w:r>
    </w:p>
    <w:p w14:paraId="73B39FE4" w14:textId="0CFA4323" w:rsidR="0042590A" w:rsidRDefault="00237F98" w:rsidP="00CA14EE">
      <w:pPr>
        <w:tabs>
          <w:tab w:val="left" w:pos="142"/>
        </w:tabs>
        <w:spacing w:line="360" w:lineRule="auto"/>
        <w:ind w:firstLine="426"/>
        <w:rPr>
          <w:sz w:val="20"/>
          <w:szCs w:val="20"/>
        </w:rPr>
      </w:pPr>
      <w:r>
        <w:rPr>
          <w:sz w:val="20"/>
          <w:szCs w:val="20"/>
        </w:rPr>
        <w:t>8.25.1.1</w:t>
      </w:r>
      <w:r w:rsidR="0042590A">
        <w:rPr>
          <w:sz w:val="20"/>
          <w:szCs w:val="20"/>
        </w:rPr>
        <w:t xml:space="preserve"> </w:t>
      </w:r>
      <w:r w:rsidR="00BB67FB">
        <w:rPr>
          <w:sz w:val="20"/>
          <w:szCs w:val="20"/>
        </w:rPr>
        <w:t>Flowrate</w:t>
      </w:r>
      <w:r w:rsidR="00D91023" w:rsidRPr="00013646">
        <w:rPr>
          <w:sz w:val="20"/>
          <w:szCs w:val="20"/>
        </w:rPr>
        <w:t xml:space="preserve"> </w:t>
      </w:r>
      <w:r w:rsidR="00582EA5">
        <w:rPr>
          <w:sz w:val="20"/>
          <w:szCs w:val="20"/>
        </w:rPr>
        <w:t xml:space="preserve">measurement for each of the </w:t>
      </w:r>
      <w:r w:rsidR="00582EA5" w:rsidRPr="00DC661F">
        <w:rPr>
          <w:sz w:val="20"/>
          <w:szCs w:val="20"/>
        </w:rPr>
        <w:t>three</w:t>
      </w:r>
      <w:r w:rsidR="00D91023" w:rsidRPr="00013646">
        <w:rPr>
          <w:sz w:val="20"/>
          <w:szCs w:val="20"/>
        </w:rPr>
        <w:t xml:space="preserve"> required </w:t>
      </w:r>
      <w:r w:rsidR="003A7FA5">
        <w:rPr>
          <w:sz w:val="20"/>
          <w:szCs w:val="20"/>
        </w:rPr>
        <w:t>quantities</w:t>
      </w:r>
      <w:r w:rsidR="00D91023" w:rsidRPr="00013646">
        <w:rPr>
          <w:sz w:val="20"/>
          <w:szCs w:val="20"/>
        </w:rPr>
        <w:t xml:space="preserve"> is detailed </w:t>
      </w:r>
      <w:r w:rsidR="00817665">
        <w:rPr>
          <w:sz w:val="20"/>
          <w:szCs w:val="20"/>
        </w:rPr>
        <w:t>8.25.2</w:t>
      </w:r>
      <w:r w:rsidR="00D91023" w:rsidRPr="00013646">
        <w:rPr>
          <w:sz w:val="20"/>
          <w:szCs w:val="20"/>
        </w:rPr>
        <w:t xml:space="preserve">. </w:t>
      </w:r>
    </w:p>
    <w:p w14:paraId="4921A80D" w14:textId="298FCEB8" w:rsidR="00B85C03" w:rsidRDefault="00237F98" w:rsidP="005B7ACA">
      <w:pPr>
        <w:tabs>
          <w:tab w:val="left" w:pos="142"/>
        </w:tabs>
        <w:spacing w:line="360" w:lineRule="auto"/>
        <w:ind w:firstLine="426"/>
        <w:rPr>
          <w:sz w:val="20"/>
          <w:szCs w:val="20"/>
        </w:rPr>
      </w:pPr>
      <w:r>
        <w:rPr>
          <w:sz w:val="20"/>
          <w:szCs w:val="20"/>
        </w:rPr>
        <w:t>8.25.1.2</w:t>
      </w:r>
      <w:r w:rsidR="0042590A">
        <w:rPr>
          <w:sz w:val="20"/>
          <w:szCs w:val="20"/>
        </w:rPr>
        <w:t xml:space="preserve"> </w:t>
      </w:r>
      <w:r w:rsidR="00D91023" w:rsidRPr="00013646">
        <w:rPr>
          <w:sz w:val="20"/>
          <w:szCs w:val="20"/>
        </w:rPr>
        <w:t xml:space="preserve">With the exception of the engine coolant and blowby </w:t>
      </w:r>
      <w:r w:rsidR="00A25D04">
        <w:rPr>
          <w:sz w:val="20"/>
          <w:szCs w:val="20"/>
        </w:rPr>
        <w:t>flowrate</w:t>
      </w:r>
      <w:r w:rsidR="00D91023" w:rsidRPr="00013646">
        <w:rPr>
          <w:sz w:val="20"/>
          <w:szCs w:val="20"/>
        </w:rPr>
        <w:t xml:space="preserve">s, measurement equipment is not specified for a given </w:t>
      </w:r>
      <w:r w:rsidR="003A7FA5">
        <w:rPr>
          <w:sz w:val="20"/>
          <w:szCs w:val="20"/>
        </w:rPr>
        <w:t>quantity</w:t>
      </w:r>
      <w:r w:rsidR="00D91023" w:rsidRPr="00013646">
        <w:rPr>
          <w:sz w:val="20"/>
          <w:szCs w:val="20"/>
        </w:rPr>
        <w:t xml:space="preserve">. </w:t>
      </w:r>
      <w:r w:rsidR="0042590A">
        <w:rPr>
          <w:sz w:val="20"/>
          <w:szCs w:val="20"/>
        </w:rPr>
        <w:t xml:space="preserve"> </w:t>
      </w:r>
      <w:r w:rsidR="00D91023" w:rsidRPr="00013646">
        <w:rPr>
          <w:sz w:val="20"/>
          <w:szCs w:val="20"/>
        </w:rPr>
        <w:t>This allows reasonable opportunity for adaptation of existing test stand instrumentation.</w:t>
      </w:r>
    </w:p>
    <w:p w14:paraId="3EABD50B" w14:textId="20CCBB2C" w:rsidR="0042590A" w:rsidRDefault="0042590A" w:rsidP="00CA14EE">
      <w:pPr>
        <w:tabs>
          <w:tab w:val="left" w:pos="142"/>
        </w:tabs>
        <w:spacing w:line="360" w:lineRule="auto"/>
        <w:ind w:firstLine="426"/>
        <w:rPr>
          <w:sz w:val="20"/>
          <w:szCs w:val="20"/>
        </w:rPr>
      </w:pPr>
      <w:r>
        <w:rPr>
          <w:sz w:val="20"/>
          <w:szCs w:val="20"/>
        </w:rPr>
        <w:t>8.</w:t>
      </w:r>
      <w:r w:rsidR="001E78E8">
        <w:rPr>
          <w:sz w:val="20"/>
          <w:szCs w:val="20"/>
        </w:rPr>
        <w:t xml:space="preserve">25.2 </w:t>
      </w:r>
      <w:r w:rsidR="001E78E8" w:rsidRPr="001E78E8">
        <w:rPr>
          <w:i/>
          <w:sz w:val="20"/>
          <w:szCs w:val="20"/>
        </w:rPr>
        <w:t>Flow</w:t>
      </w:r>
      <w:r w:rsidR="00225BFD">
        <w:rPr>
          <w:i/>
          <w:sz w:val="20"/>
          <w:szCs w:val="20"/>
        </w:rPr>
        <w:t>r</w:t>
      </w:r>
      <w:r w:rsidR="001E78E8" w:rsidRPr="001E78E8">
        <w:rPr>
          <w:i/>
          <w:sz w:val="20"/>
          <w:szCs w:val="20"/>
        </w:rPr>
        <w:t>ate</w:t>
      </w:r>
      <w:r w:rsidRPr="001E78E8">
        <w:rPr>
          <w:i/>
          <w:sz w:val="20"/>
          <w:szCs w:val="20"/>
        </w:rPr>
        <w:t xml:space="preserve"> </w:t>
      </w:r>
      <w:r w:rsidR="00DF6F7B">
        <w:rPr>
          <w:i/>
          <w:sz w:val="20"/>
          <w:szCs w:val="20"/>
        </w:rPr>
        <w:t xml:space="preserve">Measurement </w:t>
      </w:r>
      <w:r w:rsidR="001E78E8" w:rsidRPr="001E78E8">
        <w:rPr>
          <w:i/>
          <w:sz w:val="20"/>
          <w:szCs w:val="20"/>
        </w:rPr>
        <w:t>Location</w:t>
      </w:r>
      <w:r w:rsidR="00DD00D4">
        <w:rPr>
          <w:i/>
          <w:sz w:val="20"/>
          <w:szCs w:val="20"/>
        </w:rPr>
        <w:t>s</w:t>
      </w:r>
      <w:r w:rsidR="001E78E8" w:rsidRPr="001E78E8">
        <w:rPr>
          <w:i/>
          <w:sz w:val="20"/>
          <w:szCs w:val="20"/>
        </w:rPr>
        <w:t>:</w:t>
      </w:r>
      <w:r w:rsidR="001E78E8">
        <w:rPr>
          <w:sz w:val="20"/>
          <w:szCs w:val="20"/>
        </w:rPr>
        <w:t xml:space="preserve"> </w:t>
      </w:r>
    </w:p>
    <w:p w14:paraId="128D4262" w14:textId="3BD6BE1B" w:rsidR="0042590A" w:rsidRPr="00AA12F2" w:rsidRDefault="00237F98" w:rsidP="000B7072">
      <w:pPr>
        <w:tabs>
          <w:tab w:val="left" w:pos="142"/>
        </w:tabs>
        <w:spacing w:line="360" w:lineRule="auto"/>
        <w:ind w:firstLine="426"/>
        <w:rPr>
          <w:sz w:val="20"/>
          <w:szCs w:val="20"/>
        </w:rPr>
      </w:pPr>
      <w:r>
        <w:rPr>
          <w:sz w:val="20"/>
          <w:szCs w:val="20"/>
        </w:rPr>
        <w:t>8.25.2.1</w:t>
      </w:r>
      <w:r w:rsidR="0042590A">
        <w:rPr>
          <w:sz w:val="20"/>
          <w:szCs w:val="20"/>
        </w:rPr>
        <w:t xml:space="preserve"> </w:t>
      </w:r>
      <w:r w:rsidR="00FD2EC8">
        <w:rPr>
          <w:i/>
          <w:sz w:val="20"/>
          <w:szCs w:val="20"/>
        </w:rPr>
        <w:t>Engine C</w:t>
      </w:r>
      <w:r w:rsidR="0042590A" w:rsidRPr="00245348">
        <w:rPr>
          <w:i/>
          <w:sz w:val="20"/>
          <w:szCs w:val="20"/>
        </w:rPr>
        <w:t>oolant</w:t>
      </w:r>
      <w:r w:rsidR="00245348">
        <w:rPr>
          <w:sz w:val="20"/>
          <w:szCs w:val="20"/>
        </w:rPr>
        <w:t>—</w:t>
      </w:r>
      <w:r w:rsidR="00D91023" w:rsidRPr="00013646">
        <w:rPr>
          <w:sz w:val="20"/>
          <w:szCs w:val="20"/>
        </w:rPr>
        <w:t>De</w:t>
      </w:r>
      <w:r w:rsidR="00225BFD">
        <w:rPr>
          <w:sz w:val="20"/>
          <w:szCs w:val="20"/>
        </w:rPr>
        <w:t>termine the engine coolant flow</w:t>
      </w:r>
      <w:r w:rsidR="00D91023" w:rsidRPr="00013646">
        <w:rPr>
          <w:sz w:val="20"/>
          <w:szCs w:val="20"/>
        </w:rPr>
        <w:t xml:space="preserve">rate </w:t>
      </w:r>
      <w:r w:rsidR="00F1195C">
        <w:rPr>
          <w:sz w:val="20"/>
          <w:szCs w:val="20"/>
        </w:rPr>
        <w:t>using a flow</w:t>
      </w:r>
      <w:r w:rsidR="00C25FA8">
        <w:rPr>
          <w:sz w:val="20"/>
          <w:szCs w:val="20"/>
        </w:rPr>
        <w:t xml:space="preserve"> </w:t>
      </w:r>
      <w:r w:rsidR="00F1195C">
        <w:rPr>
          <w:sz w:val="20"/>
          <w:szCs w:val="20"/>
        </w:rPr>
        <w:t xml:space="preserve">meter with a mass </w:t>
      </w:r>
      <w:r w:rsidR="00817665">
        <w:rPr>
          <w:sz w:val="20"/>
          <w:szCs w:val="20"/>
        </w:rPr>
        <w:t>flow</w:t>
      </w:r>
      <w:r w:rsidR="00DE0E8A" w:rsidRPr="00817665">
        <w:rPr>
          <w:sz w:val="20"/>
          <w:szCs w:val="20"/>
        </w:rPr>
        <w:t xml:space="preserve"> accuracy</w:t>
      </w:r>
      <w:r w:rsidR="00DE0E8A" w:rsidRPr="00013646">
        <w:rPr>
          <w:sz w:val="20"/>
          <w:szCs w:val="20"/>
        </w:rPr>
        <w:t xml:space="preserve"> of </w:t>
      </w:r>
      <w:r w:rsidR="00A71B0B">
        <w:rPr>
          <w:sz w:val="20"/>
          <w:szCs w:val="20"/>
        </w:rPr>
        <w:t>±</w:t>
      </w:r>
      <w:r w:rsidR="00817665">
        <w:rPr>
          <w:sz w:val="20"/>
          <w:szCs w:val="20"/>
        </w:rPr>
        <w:t> 1 </w:t>
      </w:r>
      <w:r w:rsidR="00450E95" w:rsidRPr="00013646">
        <w:rPr>
          <w:sz w:val="20"/>
          <w:szCs w:val="20"/>
        </w:rPr>
        <w:t>%</w:t>
      </w:r>
      <w:r w:rsidR="00DE0E8A" w:rsidRPr="00013646">
        <w:rPr>
          <w:sz w:val="20"/>
          <w:szCs w:val="20"/>
        </w:rPr>
        <w:t xml:space="preserve"> </w:t>
      </w:r>
      <w:r w:rsidR="00D91023" w:rsidRPr="00AA12F2">
        <w:rPr>
          <w:sz w:val="20"/>
          <w:szCs w:val="20"/>
        </w:rPr>
        <w:t xml:space="preserve">(see Fig. </w:t>
      </w:r>
      <w:r w:rsidR="00D91023" w:rsidRPr="00AA12F2">
        <w:rPr>
          <w:color w:val="FF0000"/>
          <w:sz w:val="20"/>
          <w:szCs w:val="20"/>
        </w:rPr>
        <w:t>A</w:t>
      </w:r>
      <w:r w:rsidR="003A3C76" w:rsidRPr="00AA12F2">
        <w:rPr>
          <w:color w:val="FF0000"/>
          <w:sz w:val="20"/>
          <w:szCs w:val="20"/>
        </w:rPr>
        <w:t>9,15</w:t>
      </w:r>
      <w:r w:rsidR="00D91023" w:rsidRPr="00AA12F2">
        <w:rPr>
          <w:sz w:val="20"/>
          <w:szCs w:val="20"/>
        </w:rPr>
        <w:t>)</w:t>
      </w:r>
      <w:r w:rsidR="00817665" w:rsidRPr="00AA12F2">
        <w:rPr>
          <w:sz w:val="20"/>
          <w:szCs w:val="20"/>
        </w:rPr>
        <w:t>.</w:t>
      </w:r>
      <w:r w:rsidR="00D91023" w:rsidRPr="00AA12F2">
        <w:rPr>
          <w:sz w:val="20"/>
          <w:szCs w:val="20"/>
        </w:rPr>
        <w:t xml:space="preserve"> </w:t>
      </w:r>
      <w:r w:rsidR="0046058D" w:rsidRPr="00AA12F2">
        <w:rPr>
          <w:sz w:val="20"/>
          <w:szCs w:val="20"/>
        </w:rPr>
        <w:t xml:space="preserve">A suitable </w:t>
      </w:r>
      <w:r w:rsidR="00C25FA8" w:rsidRPr="00AA12F2">
        <w:rPr>
          <w:sz w:val="20"/>
          <w:szCs w:val="20"/>
        </w:rPr>
        <w:t xml:space="preserve">coolant </w:t>
      </w:r>
      <w:r w:rsidR="0046058D" w:rsidRPr="00AA12F2">
        <w:rPr>
          <w:sz w:val="20"/>
          <w:szCs w:val="20"/>
        </w:rPr>
        <w:t>f</w:t>
      </w:r>
      <w:r w:rsidR="00D91023" w:rsidRPr="00AA12F2">
        <w:rPr>
          <w:sz w:val="20"/>
          <w:szCs w:val="20"/>
        </w:rPr>
        <w:t>low</w:t>
      </w:r>
      <w:r w:rsidR="00C25FA8" w:rsidRPr="00AA12F2">
        <w:rPr>
          <w:sz w:val="20"/>
          <w:szCs w:val="20"/>
        </w:rPr>
        <w:t xml:space="preserve"> </w:t>
      </w:r>
      <w:r w:rsidR="00D91023" w:rsidRPr="00AA12F2">
        <w:rPr>
          <w:sz w:val="20"/>
          <w:szCs w:val="20"/>
        </w:rPr>
        <w:t>meter is avail</w:t>
      </w:r>
      <w:r w:rsidR="00877568" w:rsidRPr="00AA12F2">
        <w:rPr>
          <w:sz w:val="20"/>
          <w:szCs w:val="20"/>
        </w:rPr>
        <w:t xml:space="preserve">able from </w:t>
      </w:r>
      <w:r w:rsidR="00ED5F02" w:rsidRPr="00AA12F2">
        <w:rPr>
          <w:sz w:val="20"/>
          <w:szCs w:val="20"/>
        </w:rPr>
        <w:t>Micro Motion</w:t>
      </w:r>
      <w:r w:rsidR="00ED5F02" w:rsidRPr="00AA12F2">
        <w:rPr>
          <w:rStyle w:val="FootnoteReference"/>
          <w:sz w:val="20"/>
          <w:szCs w:val="20"/>
        </w:rPr>
        <w:footnoteReference w:id="38"/>
      </w:r>
      <w:r w:rsidR="00ED5F02" w:rsidRPr="00AA12F2">
        <w:rPr>
          <w:sz w:val="20"/>
          <w:szCs w:val="20"/>
          <w:vertAlign w:val="superscript"/>
        </w:rPr>
        <w:t>,</w:t>
      </w:r>
      <w:r w:rsidR="00ED5F02" w:rsidRPr="00AA12F2">
        <w:rPr>
          <w:sz w:val="20"/>
          <w:szCs w:val="20"/>
          <w:vertAlign w:val="superscript"/>
        </w:rPr>
        <w:fldChar w:fldCharType="begin"/>
      </w:r>
      <w:r w:rsidR="00ED5F02" w:rsidRPr="00AA12F2">
        <w:rPr>
          <w:sz w:val="20"/>
          <w:szCs w:val="20"/>
          <w:vertAlign w:val="superscript"/>
        </w:rPr>
        <w:instrText xml:space="preserve"> NOTEREF _Ref386834936 \f \h </w:instrText>
      </w:r>
      <w:r w:rsidR="00ED5F02" w:rsidRPr="00AA12F2">
        <w:rPr>
          <w:sz w:val="20"/>
          <w:szCs w:val="20"/>
          <w:vertAlign w:val="superscript"/>
        </w:rPr>
      </w:r>
      <w:r w:rsidR="00ED5F02" w:rsidRPr="00AA12F2">
        <w:rPr>
          <w:sz w:val="20"/>
          <w:szCs w:val="20"/>
          <w:vertAlign w:val="superscript"/>
        </w:rPr>
        <w:fldChar w:fldCharType="separate"/>
      </w:r>
      <w:r w:rsidR="00EE7235" w:rsidRPr="00AA12F2">
        <w:rPr>
          <w:rStyle w:val="FootnoteReference"/>
          <w:sz w:val="20"/>
          <w:szCs w:val="20"/>
        </w:rPr>
        <w:t>9</w:t>
      </w:r>
      <w:r w:rsidR="00ED5F02" w:rsidRPr="00AA12F2">
        <w:rPr>
          <w:sz w:val="20"/>
          <w:szCs w:val="20"/>
          <w:vertAlign w:val="superscript"/>
        </w:rPr>
        <w:fldChar w:fldCharType="end"/>
      </w:r>
      <w:r w:rsidR="00ED5F02" w:rsidRPr="00AA12F2">
        <w:rPr>
          <w:sz w:val="20"/>
          <w:szCs w:val="20"/>
        </w:rPr>
        <w:t>.</w:t>
      </w:r>
    </w:p>
    <w:p w14:paraId="1E155168" w14:textId="63D59427" w:rsidR="0042590A" w:rsidRDefault="000B7072" w:rsidP="00FD2EC8">
      <w:pPr>
        <w:tabs>
          <w:tab w:val="left" w:pos="142"/>
        </w:tabs>
        <w:spacing w:line="360" w:lineRule="auto"/>
        <w:ind w:firstLine="709"/>
        <w:rPr>
          <w:sz w:val="20"/>
          <w:szCs w:val="20"/>
        </w:rPr>
      </w:pPr>
      <w:r>
        <w:rPr>
          <w:sz w:val="20"/>
          <w:szCs w:val="20"/>
        </w:rPr>
        <w:t>a</w:t>
      </w:r>
      <w:r w:rsidR="00817665">
        <w:rPr>
          <w:sz w:val="20"/>
          <w:szCs w:val="20"/>
        </w:rPr>
        <w:t>)</w:t>
      </w:r>
      <w:r w:rsidR="0042590A">
        <w:rPr>
          <w:sz w:val="20"/>
          <w:szCs w:val="20"/>
        </w:rPr>
        <w:t xml:space="preserve"> </w:t>
      </w:r>
      <w:r w:rsidR="00D91023" w:rsidRPr="00013646">
        <w:rPr>
          <w:sz w:val="20"/>
          <w:szCs w:val="20"/>
        </w:rPr>
        <w:t>Take precautions to prevent air po</w:t>
      </w:r>
      <w:r w:rsidR="00DE0E8A" w:rsidRPr="00013646">
        <w:rPr>
          <w:sz w:val="20"/>
          <w:szCs w:val="20"/>
        </w:rPr>
        <w:t>ckets from forming in the lines</w:t>
      </w:r>
      <w:r w:rsidR="0042590A">
        <w:rPr>
          <w:sz w:val="20"/>
          <w:szCs w:val="20"/>
        </w:rPr>
        <w:t xml:space="preserve"> </w:t>
      </w:r>
      <w:r w:rsidR="00D91023" w:rsidRPr="00013646">
        <w:rPr>
          <w:sz w:val="20"/>
          <w:szCs w:val="20"/>
        </w:rPr>
        <w:t xml:space="preserve">to the pressure sensor. Transparent lines or bleed lines, or both, are beneficial in this application. </w:t>
      </w:r>
    </w:p>
    <w:p w14:paraId="32E0B25D" w14:textId="2850E194" w:rsidR="00D91023" w:rsidRPr="00013646" w:rsidRDefault="00C25FA8" w:rsidP="00FD2EC8">
      <w:pPr>
        <w:tabs>
          <w:tab w:val="left" w:pos="142"/>
        </w:tabs>
        <w:spacing w:line="360" w:lineRule="auto"/>
        <w:ind w:firstLine="709"/>
        <w:rPr>
          <w:sz w:val="20"/>
          <w:szCs w:val="20"/>
        </w:rPr>
      </w:pPr>
      <w:r>
        <w:rPr>
          <w:sz w:val="20"/>
          <w:szCs w:val="20"/>
        </w:rPr>
        <w:t>b)</w:t>
      </w:r>
      <w:r w:rsidR="0042590A">
        <w:rPr>
          <w:sz w:val="20"/>
          <w:szCs w:val="20"/>
        </w:rPr>
        <w:t xml:space="preserve"> </w:t>
      </w:r>
      <w:r w:rsidR="00D91023" w:rsidRPr="00013646">
        <w:rPr>
          <w:sz w:val="20"/>
          <w:szCs w:val="20"/>
        </w:rPr>
        <w:t>Ensure that the manufacturer’s require</w:t>
      </w:r>
      <w:r w:rsidR="0042590A">
        <w:rPr>
          <w:sz w:val="20"/>
          <w:szCs w:val="20"/>
        </w:rPr>
        <w:t>ments</w:t>
      </w:r>
      <w:r w:rsidR="00DE0E8A" w:rsidRPr="00013646">
        <w:rPr>
          <w:sz w:val="20"/>
          <w:szCs w:val="20"/>
        </w:rPr>
        <w:t xml:space="preserve"> for orientation and </w:t>
      </w:r>
      <w:r w:rsidR="00D91023" w:rsidRPr="00013646">
        <w:rPr>
          <w:sz w:val="20"/>
          <w:szCs w:val="20"/>
        </w:rPr>
        <w:t>straight sections of pipe are installed immediately up</w:t>
      </w:r>
      <w:r>
        <w:rPr>
          <w:sz w:val="20"/>
          <w:szCs w:val="20"/>
        </w:rPr>
        <w:t>-</w:t>
      </w:r>
      <w:r w:rsidR="00D91023" w:rsidRPr="00013646">
        <w:rPr>
          <w:sz w:val="20"/>
          <w:szCs w:val="20"/>
        </w:rPr>
        <w:t xml:space="preserve"> and down</w:t>
      </w:r>
      <w:r>
        <w:rPr>
          <w:sz w:val="20"/>
          <w:szCs w:val="20"/>
        </w:rPr>
        <w:t>-</w:t>
      </w:r>
      <w:r w:rsidR="00D91023" w:rsidRPr="00013646">
        <w:rPr>
          <w:sz w:val="20"/>
          <w:szCs w:val="20"/>
        </w:rPr>
        <w:t>stream of the flow</w:t>
      </w:r>
      <w:r>
        <w:rPr>
          <w:sz w:val="20"/>
          <w:szCs w:val="20"/>
        </w:rPr>
        <w:t xml:space="preserve"> </w:t>
      </w:r>
      <w:r w:rsidR="00D91023" w:rsidRPr="00013646">
        <w:rPr>
          <w:sz w:val="20"/>
          <w:szCs w:val="20"/>
        </w:rPr>
        <w:t>meter.</w:t>
      </w:r>
    </w:p>
    <w:p w14:paraId="71275A5F" w14:textId="4EA7589C" w:rsidR="00D91023" w:rsidRPr="00AA12F2" w:rsidRDefault="00237F98" w:rsidP="00CA14EE">
      <w:pPr>
        <w:tabs>
          <w:tab w:val="left" w:pos="142"/>
        </w:tabs>
        <w:spacing w:line="360" w:lineRule="auto"/>
        <w:ind w:firstLine="426"/>
        <w:rPr>
          <w:sz w:val="20"/>
          <w:szCs w:val="20"/>
        </w:rPr>
      </w:pPr>
      <w:r>
        <w:rPr>
          <w:sz w:val="20"/>
          <w:szCs w:val="20"/>
        </w:rPr>
        <w:t>8.25.2.2</w:t>
      </w:r>
      <w:r w:rsidR="00CD7546">
        <w:rPr>
          <w:sz w:val="20"/>
          <w:szCs w:val="20"/>
        </w:rPr>
        <w:t xml:space="preserve"> </w:t>
      </w:r>
      <w:r w:rsidR="00311CE6">
        <w:rPr>
          <w:i/>
          <w:sz w:val="20"/>
          <w:szCs w:val="20"/>
        </w:rPr>
        <w:t>Blowby H</w:t>
      </w:r>
      <w:r w:rsidR="00DE0E8A" w:rsidRPr="00245348">
        <w:rPr>
          <w:i/>
          <w:sz w:val="20"/>
          <w:szCs w:val="20"/>
        </w:rPr>
        <w:t xml:space="preserve">eat </w:t>
      </w:r>
      <w:r w:rsidR="00311CE6">
        <w:rPr>
          <w:i/>
          <w:sz w:val="20"/>
          <w:szCs w:val="20"/>
        </w:rPr>
        <w:t>Exchanger C</w:t>
      </w:r>
      <w:r w:rsidR="00582EA5" w:rsidRPr="00245348">
        <w:rPr>
          <w:i/>
          <w:sz w:val="20"/>
          <w:szCs w:val="20"/>
        </w:rPr>
        <w:t>oolant</w:t>
      </w:r>
      <w:r w:rsidR="00D91023" w:rsidRPr="00013646">
        <w:rPr>
          <w:sz w:val="20"/>
          <w:szCs w:val="20"/>
        </w:rPr>
        <w:t xml:space="preserve">—Measure the total volumetric coolant </w:t>
      </w:r>
      <w:r w:rsidR="00A25D04">
        <w:rPr>
          <w:sz w:val="20"/>
          <w:szCs w:val="20"/>
        </w:rPr>
        <w:t>flowrate</w:t>
      </w:r>
      <w:r w:rsidR="00D91023" w:rsidRPr="00013646">
        <w:rPr>
          <w:sz w:val="20"/>
          <w:szCs w:val="20"/>
        </w:rPr>
        <w:t xml:space="preserve"> through the </w:t>
      </w:r>
      <w:r w:rsidR="00727936">
        <w:rPr>
          <w:sz w:val="20"/>
          <w:szCs w:val="20"/>
        </w:rPr>
        <w:t xml:space="preserve">blowby heat </w:t>
      </w:r>
      <w:r w:rsidR="00727936" w:rsidRPr="00AA12F2">
        <w:rPr>
          <w:sz w:val="20"/>
          <w:szCs w:val="20"/>
        </w:rPr>
        <w:t>exchanger</w:t>
      </w:r>
      <w:r w:rsidR="00D91023" w:rsidRPr="00AA12F2">
        <w:rPr>
          <w:sz w:val="20"/>
          <w:szCs w:val="20"/>
        </w:rPr>
        <w:t xml:space="preserve"> system</w:t>
      </w:r>
      <w:r w:rsidR="00DE0E8A" w:rsidRPr="00AA12F2">
        <w:rPr>
          <w:sz w:val="20"/>
          <w:szCs w:val="20"/>
        </w:rPr>
        <w:t xml:space="preserve"> </w:t>
      </w:r>
      <w:r w:rsidR="00D91023" w:rsidRPr="00AA12F2">
        <w:rPr>
          <w:sz w:val="20"/>
          <w:szCs w:val="20"/>
        </w:rPr>
        <w:t xml:space="preserve">as shown in </w:t>
      </w:r>
      <w:r w:rsidR="00D91023" w:rsidRPr="00AA12F2">
        <w:rPr>
          <w:color w:val="FF0000"/>
          <w:sz w:val="20"/>
          <w:szCs w:val="20"/>
        </w:rPr>
        <w:t xml:space="preserve">Fig. </w:t>
      </w:r>
      <w:r w:rsidR="00DE0E8A" w:rsidRPr="00AA12F2">
        <w:rPr>
          <w:color w:val="FF0000"/>
          <w:sz w:val="20"/>
          <w:szCs w:val="20"/>
        </w:rPr>
        <w:t>A</w:t>
      </w:r>
      <w:r w:rsidR="003A3C76" w:rsidRPr="00AA12F2">
        <w:rPr>
          <w:color w:val="FF0000"/>
          <w:sz w:val="20"/>
          <w:szCs w:val="20"/>
        </w:rPr>
        <w:t>9</w:t>
      </w:r>
      <w:r w:rsidR="00FD2EC8" w:rsidRPr="00AA12F2">
        <w:rPr>
          <w:color w:val="FF0000"/>
          <w:sz w:val="20"/>
          <w:szCs w:val="20"/>
        </w:rPr>
        <w:t>.11</w:t>
      </w:r>
      <w:r w:rsidR="00D91023" w:rsidRPr="00AA12F2">
        <w:rPr>
          <w:sz w:val="20"/>
          <w:szCs w:val="20"/>
        </w:rPr>
        <w:t>.</w:t>
      </w:r>
      <w:r w:rsidR="005B7ACA" w:rsidRPr="00AA12F2">
        <w:rPr>
          <w:sz w:val="20"/>
          <w:szCs w:val="20"/>
        </w:rPr>
        <w:t xml:space="preserve"> </w:t>
      </w:r>
      <w:r w:rsidR="0099073D" w:rsidRPr="00AA12F2">
        <w:rPr>
          <w:sz w:val="20"/>
          <w:szCs w:val="20"/>
        </w:rPr>
        <w:t>A suitable heat exchanger is available from</w:t>
      </w:r>
      <w:r w:rsidR="00727936" w:rsidRPr="00AA12F2">
        <w:rPr>
          <w:sz w:val="20"/>
          <w:szCs w:val="20"/>
        </w:rPr>
        <w:t xml:space="preserve"> </w:t>
      </w:r>
      <w:r w:rsidR="000B7072" w:rsidRPr="00AA12F2">
        <w:rPr>
          <w:sz w:val="20"/>
          <w:szCs w:val="20"/>
        </w:rPr>
        <w:t xml:space="preserve">Standard </w:t>
      </w:r>
      <w:r w:rsidR="00311CE6" w:rsidRPr="00AA12F2">
        <w:rPr>
          <w:sz w:val="20"/>
          <w:szCs w:val="20"/>
        </w:rPr>
        <w:t>X</w:t>
      </w:r>
      <w:r w:rsidR="000B7072" w:rsidRPr="00AA12F2">
        <w:rPr>
          <w:sz w:val="20"/>
          <w:szCs w:val="20"/>
        </w:rPr>
        <w:t>change</w:t>
      </w:r>
      <w:r w:rsidR="000B7072" w:rsidRPr="00AA12F2">
        <w:rPr>
          <w:rStyle w:val="FootnoteReference"/>
          <w:sz w:val="20"/>
          <w:szCs w:val="20"/>
        </w:rPr>
        <w:footnoteReference w:id="39"/>
      </w:r>
      <w:r w:rsidR="00311CE6" w:rsidRPr="00AA12F2">
        <w:rPr>
          <w:sz w:val="20"/>
          <w:szCs w:val="20"/>
          <w:vertAlign w:val="superscript"/>
        </w:rPr>
        <w:t>,</w:t>
      </w:r>
      <w:r w:rsidR="00311CE6" w:rsidRPr="00AA12F2">
        <w:rPr>
          <w:sz w:val="20"/>
          <w:szCs w:val="20"/>
          <w:vertAlign w:val="superscript"/>
        </w:rPr>
        <w:fldChar w:fldCharType="begin"/>
      </w:r>
      <w:r w:rsidR="00311CE6" w:rsidRPr="00AA12F2">
        <w:rPr>
          <w:sz w:val="20"/>
          <w:szCs w:val="20"/>
          <w:vertAlign w:val="superscript"/>
        </w:rPr>
        <w:instrText xml:space="preserve"> NOTEREF _Ref386834936 \f \h </w:instrText>
      </w:r>
      <w:r w:rsidR="00311CE6" w:rsidRPr="00AA12F2">
        <w:rPr>
          <w:sz w:val="20"/>
          <w:szCs w:val="20"/>
          <w:vertAlign w:val="superscript"/>
        </w:rPr>
      </w:r>
      <w:r w:rsidR="00311CE6" w:rsidRPr="00AA12F2">
        <w:rPr>
          <w:sz w:val="20"/>
          <w:szCs w:val="20"/>
          <w:vertAlign w:val="superscript"/>
        </w:rPr>
        <w:fldChar w:fldCharType="separate"/>
      </w:r>
      <w:r w:rsidR="00EE7235" w:rsidRPr="00AA12F2">
        <w:rPr>
          <w:rStyle w:val="FootnoteReference"/>
          <w:sz w:val="20"/>
          <w:szCs w:val="20"/>
        </w:rPr>
        <w:t>9</w:t>
      </w:r>
      <w:r w:rsidR="00311CE6" w:rsidRPr="00AA12F2">
        <w:rPr>
          <w:sz w:val="20"/>
          <w:szCs w:val="20"/>
          <w:vertAlign w:val="superscript"/>
        </w:rPr>
        <w:fldChar w:fldCharType="end"/>
      </w:r>
      <w:r w:rsidR="00727936" w:rsidRPr="00AA12F2">
        <w:rPr>
          <w:sz w:val="20"/>
          <w:szCs w:val="20"/>
        </w:rPr>
        <w:t>.</w:t>
      </w:r>
    </w:p>
    <w:p w14:paraId="0DC2DE62" w14:textId="4C41C8C5" w:rsidR="00DE0E8A" w:rsidRPr="00AA12F2" w:rsidRDefault="00237F98" w:rsidP="00CA14EE">
      <w:pPr>
        <w:tabs>
          <w:tab w:val="left" w:pos="142"/>
        </w:tabs>
        <w:spacing w:line="360" w:lineRule="auto"/>
        <w:ind w:firstLine="426"/>
        <w:rPr>
          <w:sz w:val="20"/>
          <w:szCs w:val="20"/>
        </w:rPr>
      </w:pPr>
      <w:r>
        <w:rPr>
          <w:sz w:val="20"/>
          <w:szCs w:val="20"/>
        </w:rPr>
        <w:t>8.25.2.3</w:t>
      </w:r>
      <w:r w:rsidR="00DE0E8A" w:rsidRPr="00013646">
        <w:rPr>
          <w:sz w:val="20"/>
          <w:szCs w:val="20"/>
        </w:rPr>
        <w:t xml:space="preserve"> </w:t>
      </w:r>
      <w:r w:rsidR="00C25FA8">
        <w:rPr>
          <w:i/>
          <w:sz w:val="20"/>
          <w:szCs w:val="20"/>
        </w:rPr>
        <w:t>Fuel</w:t>
      </w:r>
      <w:r w:rsidR="00EB2BEC">
        <w:rPr>
          <w:sz w:val="20"/>
          <w:szCs w:val="20"/>
        </w:rPr>
        <w:t>—</w:t>
      </w:r>
      <w:r w:rsidR="00CD7546">
        <w:rPr>
          <w:sz w:val="20"/>
          <w:szCs w:val="20"/>
        </w:rPr>
        <w:t>M</w:t>
      </w:r>
      <w:r w:rsidR="00FD2EC8">
        <w:rPr>
          <w:sz w:val="20"/>
          <w:szCs w:val="20"/>
        </w:rPr>
        <w:t xml:space="preserve">easure fuel </w:t>
      </w:r>
      <w:r w:rsidR="00A25D04">
        <w:rPr>
          <w:sz w:val="20"/>
          <w:szCs w:val="20"/>
        </w:rPr>
        <w:t>flowrate</w:t>
      </w:r>
      <w:r w:rsidR="00FD2EC8">
        <w:rPr>
          <w:sz w:val="20"/>
          <w:szCs w:val="20"/>
        </w:rPr>
        <w:t xml:space="preserve"> in kg/h</w:t>
      </w:r>
      <w:r w:rsidR="00DE0E8A" w:rsidRPr="00013646">
        <w:rPr>
          <w:sz w:val="20"/>
          <w:szCs w:val="20"/>
        </w:rPr>
        <w:t xml:space="preserve"> on the low</w:t>
      </w:r>
      <w:r w:rsidR="00311CE6">
        <w:rPr>
          <w:sz w:val="20"/>
          <w:szCs w:val="20"/>
        </w:rPr>
        <w:t>-</w:t>
      </w:r>
      <w:r w:rsidR="00DE0E8A" w:rsidRPr="00013646">
        <w:rPr>
          <w:sz w:val="20"/>
          <w:szCs w:val="20"/>
        </w:rPr>
        <w:t>pressure fuel system before the high</w:t>
      </w:r>
      <w:r w:rsidR="00C25FA8">
        <w:rPr>
          <w:sz w:val="20"/>
          <w:szCs w:val="20"/>
        </w:rPr>
        <w:t>-</w:t>
      </w:r>
      <w:r w:rsidR="00DE0E8A" w:rsidRPr="00013646">
        <w:rPr>
          <w:sz w:val="20"/>
          <w:szCs w:val="20"/>
        </w:rPr>
        <w:t>pressure engine fuel pump</w:t>
      </w:r>
      <w:r w:rsidR="00311CE6">
        <w:rPr>
          <w:sz w:val="20"/>
          <w:szCs w:val="20"/>
        </w:rPr>
        <w:t xml:space="preserve">. </w:t>
      </w:r>
      <w:r w:rsidR="00311CE6" w:rsidRPr="00AA12F2">
        <w:rPr>
          <w:sz w:val="20"/>
          <w:szCs w:val="20"/>
        </w:rPr>
        <w:t xml:space="preserve">A suitable </w:t>
      </w:r>
      <w:r w:rsidR="00C25FA8" w:rsidRPr="00AA12F2">
        <w:rPr>
          <w:sz w:val="20"/>
          <w:szCs w:val="20"/>
        </w:rPr>
        <w:t>fuel flow meter</w:t>
      </w:r>
      <w:r w:rsidR="00311CE6" w:rsidRPr="00AA12F2">
        <w:rPr>
          <w:sz w:val="20"/>
          <w:szCs w:val="20"/>
        </w:rPr>
        <w:t xml:space="preserve"> is available from Micro Motion</w:t>
      </w:r>
      <w:r w:rsidR="00311CE6" w:rsidRPr="00AA12F2">
        <w:rPr>
          <w:rStyle w:val="FootnoteReference"/>
          <w:sz w:val="20"/>
          <w:szCs w:val="20"/>
        </w:rPr>
        <w:footnoteReference w:id="40"/>
      </w:r>
      <w:r w:rsidR="00311CE6" w:rsidRPr="00AA12F2">
        <w:rPr>
          <w:sz w:val="20"/>
          <w:szCs w:val="20"/>
          <w:vertAlign w:val="superscript"/>
        </w:rPr>
        <w:t>,</w:t>
      </w:r>
      <w:r w:rsidR="00311CE6" w:rsidRPr="00AA12F2">
        <w:rPr>
          <w:sz w:val="20"/>
          <w:szCs w:val="20"/>
          <w:vertAlign w:val="superscript"/>
        </w:rPr>
        <w:fldChar w:fldCharType="begin"/>
      </w:r>
      <w:r w:rsidR="00311CE6" w:rsidRPr="00AA12F2">
        <w:rPr>
          <w:sz w:val="20"/>
          <w:szCs w:val="20"/>
          <w:vertAlign w:val="superscript"/>
        </w:rPr>
        <w:instrText xml:space="preserve"> NOTEREF _Ref386834936 \f \h </w:instrText>
      </w:r>
      <w:r w:rsidR="00311CE6" w:rsidRPr="00AA12F2">
        <w:rPr>
          <w:sz w:val="20"/>
          <w:szCs w:val="20"/>
          <w:vertAlign w:val="superscript"/>
        </w:rPr>
      </w:r>
      <w:r w:rsidR="00311CE6" w:rsidRPr="00AA12F2">
        <w:rPr>
          <w:sz w:val="20"/>
          <w:szCs w:val="20"/>
          <w:vertAlign w:val="superscript"/>
        </w:rPr>
        <w:fldChar w:fldCharType="separate"/>
      </w:r>
      <w:r w:rsidR="00EE7235" w:rsidRPr="00AA12F2">
        <w:rPr>
          <w:rStyle w:val="FootnoteReference"/>
          <w:sz w:val="20"/>
          <w:szCs w:val="20"/>
        </w:rPr>
        <w:t>9</w:t>
      </w:r>
      <w:r w:rsidR="00311CE6" w:rsidRPr="00AA12F2">
        <w:rPr>
          <w:sz w:val="20"/>
          <w:szCs w:val="20"/>
          <w:vertAlign w:val="superscript"/>
        </w:rPr>
        <w:fldChar w:fldCharType="end"/>
      </w:r>
      <w:r w:rsidR="00311CE6" w:rsidRPr="00AA12F2">
        <w:rPr>
          <w:sz w:val="20"/>
          <w:szCs w:val="20"/>
        </w:rPr>
        <w:t>.</w:t>
      </w:r>
    </w:p>
    <w:p w14:paraId="07DA106D" w14:textId="39FE1D48" w:rsidR="00CD7546" w:rsidRDefault="00CD7546" w:rsidP="00CA14EE">
      <w:pPr>
        <w:tabs>
          <w:tab w:val="left" w:pos="142"/>
        </w:tabs>
        <w:spacing w:line="360" w:lineRule="auto"/>
        <w:ind w:firstLine="426"/>
        <w:rPr>
          <w:sz w:val="20"/>
          <w:szCs w:val="20"/>
        </w:rPr>
      </w:pPr>
      <w:r>
        <w:rPr>
          <w:sz w:val="20"/>
          <w:szCs w:val="20"/>
        </w:rPr>
        <w:t>8.</w:t>
      </w:r>
      <w:r w:rsidR="00245348">
        <w:rPr>
          <w:sz w:val="20"/>
          <w:szCs w:val="20"/>
        </w:rPr>
        <w:t>25.3</w:t>
      </w:r>
      <w:r w:rsidR="00D91023" w:rsidRPr="00013646">
        <w:rPr>
          <w:sz w:val="20"/>
          <w:szCs w:val="20"/>
        </w:rPr>
        <w:t xml:space="preserve">  </w:t>
      </w:r>
      <w:r w:rsidR="00FD2EC8" w:rsidRPr="00FD2EC8">
        <w:rPr>
          <w:i/>
          <w:sz w:val="20"/>
          <w:szCs w:val="20"/>
        </w:rPr>
        <w:t>Calibration of</w:t>
      </w:r>
      <w:r w:rsidR="00FD2EC8">
        <w:rPr>
          <w:sz w:val="20"/>
          <w:szCs w:val="20"/>
        </w:rPr>
        <w:t xml:space="preserve"> </w:t>
      </w:r>
      <w:r w:rsidR="00C25FA8">
        <w:rPr>
          <w:i/>
          <w:sz w:val="20"/>
          <w:szCs w:val="20"/>
        </w:rPr>
        <w:t>Flow</w:t>
      </w:r>
      <w:r w:rsidR="00EE708A">
        <w:rPr>
          <w:i/>
          <w:sz w:val="20"/>
          <w:szCs w:val="20"/>
        </w:rPr>
        <w:t>r</w:t>
      </w:r>
      <w:r w:rsidR="00245348" w:rsidRPr="00245348">
        <w:rPr>
          <w:i/>
          <w:sz w:val="20"/>
          <w:szCs w:val="20"/>
        </w:rPr>
        <w:t>ate D</w:t>
      </w:r>
      <w:r w:rsidRPr="00245348">
        <w:rPr>
          <w:i/>
          <w:sz w:val="20"/>
          <w:szCs w:val="20"/>
        </w:rPr>
        <w:t>evices</w:t>
      </w:r>
      <w:r w:rsidR="00245348" w:rsidRPr="00245348">
        <w:rPr>
          <w:i/>
          <w:sz w:val="20"/>
          <w:szCs w:val="20"/>
        </w:rPr>
        <w:t>:</w:t>
      </w:r>
    </w:p>
    <w:p w14:paraId="35265442" w14:textId="041254A7" w:rsidR="00245348" w:rsidRDefault="00237F98" w:rsidP="00F028C8">
      <w:pPr>
        <w:tabs>
          <w:tab w:val="left" w:pos="142"/>
        </w:tabs>
        <w:spacing w:line="360" w:lineRule="auto"/>
        <w:ind w:firstLine="426"/>
        <w:rPr>
          <w:sz w:val="20"/>
          <w:szCs w:val="20"/>
        </w:rPr>
      </w:pPr>
      <w:r>
        <w:rPr>
          <w:sz w:val="20"/>
          <w:szCs w:val="20"/>
        </w:rPr>
        <w:t>8.25.3.1</w:t>
      </w:r>
      <w:r w:rsidR="00CD7546">
        <w:rPr>
          <w:sz w:val="20"/>
          <w:szCs w:val="20"/>
        </w:rPr>
        <w:t xml:space="preserve"> </w:t>
      </w:r>
      <w:r w:rsidR="00D91023" w:rsidRPr="00013646">
        <w:rPr>
          <w:sz w:val="20"/>
          <w:szCs w:val="20"/>
        </w:rPr>
        <w:t>Calibrate the flow</w:t>
      </w:r>
      <w:r w:rsidR="00C25FA8">
        <w:rPr>
          <w:sz w:val="20"/>
          <w:szCs w:val="20"/>
        </w:rPr>
        <w:t xml:space="preserve"> </w:t>
      </w:r>
      <w:r w:rsidR="00D91023" w:rsidRPr="00013646">
        <w:rPr>
          <w:sz w:val="20"/>
          <w:szCs w:val="20"/>
        </w:rPr>
        <w:t>meters used in the measurement of</w:t>
      </w:r>
      <w:r w:rsidR="00C502DD">
        <w:rPr>
          <w:sz w:val="20"/>
          <w:szCs w:val="20"/>
        </w:rPr>
        <w:t xml:space="preserve"> fuel </w:t>
      </w:r>
      <w:r w:rsidR="00A25D04">
        <w:rPr>
          <w:sz w:val="20"/>
          <w:szCs w:val="20"/>
        </w:rPr>
        <w:t>flowrate</w:t>
      </w:r>
      <w:r w:rsidR="00C502DD">
        <w:rPr>
          <w:sz w:val="20"/>
          <w:szCs w:val="20"/>
        </w:rPr>
        <w:t xml:space="preserve">, </w:t>
      </w:r>
      <w:r w:rsidR="00D91023" w:rsidRPr="00013646">
        <w:rPr>
          <w:sz w:val="20"/>
          <w:szCs w:val="20"/>
        </w:rPr>
        <w:t>the engine</w:t>
      </w:r>
      <w:r w:rsidR="00C25FA8">
        <w:rPr>
          <w:sz w:val="20"/>
          <w:szCs w:val="20"/>
        </w:rPr>
        <w:t>-</w:t>
      </w:r>
      <w:r w:rsidR="00D91023" w:rsidRPr="00013646">
        <w:rPr>
          <w:sz w:val="20"/>
          <w:szCs w:val="20"/>
        </w:rPr>
        <w:t xml:space="preserve">coolant </w:t>
      </w:r>
      <w:r w:rsidR="00A25D04">
        <w:rPr>
          <w:sz w:val="20"/>
          <w:szCs w:val="20"/>
        </w:rPr>
        <w:t>flowrate</w:t>
      </w:r>
      <w:r w:rsidR="00D91023" w:rsidRPr="00013646">
        <w:rPr>
          <w:sz w:val="20"/>
          <w:szCs w:val="20"/>
        </w:rPr>
        <w:t xml:space="preserve"> and </w:t>
      </w:r>
      <w:r w:rsidR="00DE0E8A" w:rsidRPr="00013646">
        <w:rPr>
          <w:sz w:val="20"/>
          <w:szCs w:val="20"/>
        </w:rPr>
        <w:t xml:space="preserve">blowby heat </w:t>
      </w:r>
      <w:r w:rsidR="00582EA5" w:rsidRPr="00013646">
        <w:rPr>
          <w:sz w:val="20"/>
          <w:szCs w:val="20"/>
        </w:rPr>
        <w:t>exchanger coolant</w:t>
      </w:r>
      <w:r w:rsidR="00D91023" w:rsidRPr="00013646">
        <w:rPr>
          <w:sz w:val="20"/>
          <w:szCs w:val="20"/>
        </w:rPr>
        <w:t xml:space="preserve"> </w:t>
      </w:r>
      <w:r w:rsidR="00A25D04">
        <w:rPr>
          <w:sz w:val="20"/>
          <w:szCs w:val="20"/>
        </w:rPr>
        <w:t>flowrate</w:t>
      </w:r>
      <w:r w:rsidR="00C502DD">
        <w:rPr>
          <w:sz w:val="20"/>
          <w:szCs w:val="20"/>
        </w:rPr>
        <w:t xml:space="preserve"> </w:t>
      </w:r>
      <w:r w:rsidR="00C25FA8">
        <w:rPr>
          <w:sz w:val="20"/>
          <w:szCs w:val="20"/>
        </w:rPr>
        <w:t>prior to a reference oil test.</w:t>
      </w:r>
      <w:r w:rsidR="00CD7546">
        <w:rPr>
          <w:sz w:val="20"/>
          <w:szCs w:val="20"/>
        </w:rPr>
        <w:t xml:space="preserve"> </w:t>
      </w:r>
      <w:r w:rsidR="00D91023" w:rsidRPr="00013646">
        <w:rPr>
          <w:sz w:val="20"/>
          <w:szCs w:val="20"/>
        </w:rPr>
        <w:t xml:space="preserve">Calibrate as installed in the system at the test stand with </w:t>
      </w:r>
      <w:r w:rsidR="00C25FA8">
        <w:rPr>
          <w:sz w:val="20"/>
          <w:szCs w:val="20"/>
        </w:rPr>
        <w:t xml:space="preserve">the test fluid. </w:t>
      </w:r>
      <w:r w:rsidR="00D91023" w:rsidRPr="00013646">
        <w:rPr>
          <w:sz w:val="20"/>
          <w:szCs w:val="20"/>
        </w:rPr>
        <w:t>Calibrate with a turbine flow</w:t>
      </w:r>
      <w:r w:rsidR="00C25FA8">
        <w:rPr>
          <w:sz w:val="20"/>
          <w:szCs w:val="20"/>
        </w:rPr>
        <w:t xml:space="preserve"> </w:t>
      </w:r>
      <w:r w:rsidR="00D91023" w:rsidRPr="00013646">
        <w:rPr>
          <w:sz w:val="20"/>
          <w:szCs w:val="20"/>
        </w:rPr>
        <w:t xml:space="preserve">meter or by a volume/time method at Stage </w:t>
      </w:r>
      <w:r w:rsidR="00DE0E8A" w:rsidRPr="00013646">
        <w:rPr>
          <w:sz w:val="20"/>
          <w:szCs w:val="20"/>
        </w:rPr>
        <w:t>1 and 2</w:t>
      </w:r>
      <w:r w:rsidR="00D91023" w:rsidRPr="00013646">
        <w:rPr>
          <w:sz w:val="20"/>
          <w:szCs w:val="20"/>
        </w:rPr>
        <w:t xml:space="preserve"> operating conditions.</w:t>
      </w:r>
    </w:p>
    <w:p w14:paraId="590F3630" w14:textId="62715871" w:rsidR="00617012" w:rsidRPr="006153F6" w:rsidRDefault="00140BFA" w:rsidP="00FD2EC8">
      <w:pPr>
        <w:tabs>
          <w:tab w:val="left" w:pos="142"/>
        </w:tabs>
        <w:spacing w:before="60" w:line="360" w:lineRule="auto"/>
        <w:ind w:firstLine="425"/>
        <w:rPr>
          <w:sz w:val="20"/>
          <w:szCs w:val="20"/>
        </w:rPr>
      </w:pPr>
      <w:r>
        <w:rPr>
          <w:sz w:val="20"/>
          <w:szCs w:val="20"/>
        </w:rPr>
        <w:t>8.</w:t>
      </w:r>
      <w:r w:rsidR="00EB2BEC">
        <w:rPr>
          <w:sz w:val="20"/>
          <w:szCs w:val="20"/>
        </w:rPr>
        <w:t>26</w:t>
      </w:r>
      <w:r w:rsidR="00617012" w:rsidRPr="006153F6">
        <w:rPr>
          <w:sz w:val="20"/>
          <w:szCs w:val="20"/>
        </w:rPr>
        <w:t xml:space="preserve">  </w:t>
      </w:r>
      <w:r w:rsidR="00617012" w:rsidRPr="00EB2BEC">
        <w:rPr>
          <w:i/>
          <w:sz w:val="20"/>
          <w:szCs w:val="20"/>
        </w:rPr>
        <w:t>Blowby</w:t>
      </w:r>
      <w:r w:rsidR="004A666F">
        <w:rPr>
          <w:i/>
          <w:sz w:val="20"/>
          <w:szCs w:val="20"/>
        </w:rPr>
        <w:t xml:space="preserve"> Flowrate</w:t>
      </w:r>
      <w:r w:rsidR="00653AE0">
        <w:rPr>
          <w:i/>
          <w:sz w:val="20"/>
          <w:szCs w:val="20"/>
        </w:rPr>
        <w:t>:</w:t>
      </w:r>
    </w:p>
    <w:p w14:paraId="379EA95B" w14:textId="3573D52E" w:rsidR="00E16A3D" w:rsidRDefault="00237F98" w:rsidP="00CA14EE">
      <w:pPr>
        <w:tabs>
          <w:tab w:val="left" w:pos="142"/>
        </w:tabs>
        <w:spacing w:line="360" w:lineRule="auto"/>
        <w:ind w:firstLine="426"/>
        <w:rPr>
          <w:sz w:val="20"/>
          <w:szCs w:val="20"/>
        </w:rPr>
      </w:pPr>
      <w:r>
        <w:rPr>
          <w:sz w:val="20"/>
          <w:szCs w:val="20"/>
        </w:rPr>
        <w:t>8.26.1</w:t>
      </w:r>
      <w:r w:rsidR="00E16A3D">
        <w:rPr>
          <w:sz w:val="20"/>
          <w:szCs w:val="20"/>
        </w:rPr>
        <w:t xml:space="preserve"> </w:t>
      </w:r>
      <w:r w:rsidR="00617012" w:rsidRPr="006153F6">
        <w:rPr>
          <w:sz w:val="20"/>
          <w:szCs w:val="20"/>
        </w:rPr>
        <w:t xml:space="preserve">Measure the blowby </w:t>
      </w:r>
      <w:r w:rsidR="00A25D04">
        <w:rPr>
          <w:sz w:val="20"/>
          <w:szCs w:val="20"/>
        </w:rPr>
        <w:t>flowrate</w:t>
      </w:r>
      <w:r w:rsidR="00617012" w:rsidRPr="006153F6">
        <w:rPr>
          <w:sz w:val="20"/>
          <w:szCs w:val="20"/>
        </w:rPr>
        <w:t xml:space="preserve"> using </w:t>
      </w:r>
      <w:r w:rsidR="00617012" w:rsidRPr="00096528">
        <w:rPr>
          <w:strike/>
          <w:sz w:val="20"/>
          <w:szCs w:val="20"/>
        </w:rPr>
        <w:t>the</w:t>
      </w:r>
      <w:r w:rsidR="00617012" w:rsidRPr="006153F6">
        <w:rPr>
          <w:sz w:val="20"/>
          <w:szCs w:val="20"/>
        </w:rPr>
        <w:t xml:space="preserve"> </w:t>
      </w:r>
      <w:r w:rsidR="00121A9D">
        <w:rPr>
          <w:sz w:val="20"/>
          <w:szCs w:val="20"/>
        </w:rPr>
        <w:t xml:space="preserve">either the blowby cart </w:t>
      </w:r>
      <w:r w:rsidR="00617012" w:rsidRPr="006153F6">
        <w:rPr>
          <w:sz w:val="20"/>
          <w:szCs w:val="20"/>
        </w:rPr>
        <w:t>apparatus shown in</w:t>
      </w:r>
      <w:r w:rsidR="00A6432C">
        <w:rPr>
          <w:sz w:val="20"/>
          <w:szCs w:val="20"/>
        </w:rPr>
        <w:t xml:space="preserve"> </w:t>
      </w:r>
      <w:r w:rsidR="00A6432C">
        <w:rPr>
          <w:color w:val="FF0000"/>
          <w:sz w:val="20"/>
          <w:szCs w:val="20"/>
        </w:rPr>
        <w:t>Fig.</w:t>
      </w:r>
      <w:r w:rsidR="00A6432C" w:rsidRPr="00AA12F2">
        <w:rPr>
          <w:color w:val="FF0000"/>
          <w:sz w:val="20"/>
          <w:szCs w:val="20"/>
        </w:rPr>
        <w:t xml:space="preserve"> 2</w:t>
      </w:r>
      <w:r w:rsidR="00267266" w:rsidRPr="00121A9D">
        <w:rPr>
          <w:sz w:val="20"/>
          <w:szCs w:val="20"/>
        </w:rPr>
        <w:t xml:space="preserve"> or </w:t>
      </w:r>
      <w:r w:rsidR="00121A9D" w:rsidRPr="00121A9D">
        <w:rPr>
          <w:sz w:val="20"/>
          <w:szCs w:val="20"/>
        </w:rPr>
        <w:t xml:space="preserve">the J-TEC </w:t>
      </w:r>
      <w:r w:rsidR="00234EF4">
        <w:rPr>
          <w:sz w:val="20"/>
          <w:szCs w:val="20"/>
        </w:rPr>
        <w:t xml:space="preserve">flowmeter </w:t>
      </w:r>
      <w:r w:rsidR="00121A9D" w:rsidRPr="00121A9D">
        <w:rPr>
          <w:sz w:val="20"/>
          <w:szCs w:val="20"/>
        </w:rPr>
        <w:t xml:space="preserve">setup shown in </w:t>
      </w:r>
      <w:r w:rsidR="00267266" w:rsidRPr="00121A9D">
        <w:rPr>
          <w:color w:val="FF0000"/>
          <w:sz w:val="20"/>
          <w:szCs w:val="20"/>
        </w:rPr>
        <w:t>Fig</w:t>
      </w:r>
      <w:r w:rsidR="00895487">
        <w:rPr>
          <w:color w:val="FF0000"/>
          <w:sz w:val="20"/>
          <w:szCs w:val="20"/>
        </w:rPr>
        <w:t>.</w:t>
      </w:r>
      <w:r w:rsidR="00267266" w:rsidRPr="00121A9D">
        <w:rPr>
          <w:color w:val="FF0000"/>
          <w:sz w:val="20"/>
          <w:szCs w:val="20"/>
        </w:rPr>
        <w:t xml:space="preserve"> </w:t>
      </w:r>
      <w:r w:rsidR="00267266" w:rsidRPr="00296DC2">
        <w:rPr>
          <w:color w:val="FF0000"/>
          <w:sz w:val="20"/>
          <w:szCs w:val="20"/>
        </w:rPr>
        <w:t>3</w:t>
      </w:r>
      <w:r w:rsidR="00895487" w:rsidRPr="00604AAA">
        <w:rPr>
          <w:sz w:val="20"/>
          <w:szCs w:val="20"/>
        </w:rPr>
        <w:t xml:space="preserve"> </w:t>
      </w:r>
      <w:r w:rsidR="00604AAA" w:rsidRPr="00604AAA">
        <w:rPr>
          <w:sz w:val="20"/>
          <w:szCs w:val="20"/>
        </w:rPr>
        <w:t>(the blowby procedures are given in 10.5.2)</w:t>
      </w:r>
      <w:r w:rsidR="0067195E" w:rsidRPr="00604AAA">
        <w:rPr>
          <w:sz w:val="20"/>
          <w:szCs w:val="20"/>
        </w:rPr>
        <w:t>.</w:t>
      </w:r>
      <w:r w:rsidR="00267266" w:rsidRPr="00604AAA">
        <w:rPr>
          <w:sz w:val="20"/>
          <w:szCs w:val="20"/>
        </w:rPr>
        <w:t xml:space="preserve"> </w:t>
      </w:r>
    </w:p>
    <w:p w14:paraId="1EA437A2" w14:textId="5DFB568C" w:rsidR="00895487" w:rsidRDefault="00895487" w:rsidP="00551081">
      <w:pPr>
        <w:tabs>
          <w:tab w:val="left" w:pos="142"/>
        </w:tabs>
        <w:spacing w:line="360" w:lineRule="auto"/>
        <w:ind w:firstLine="426"/>
        <w:rPr>
          <w:sz w:val="20"/>
          <w:szCs w:val="20"/>
        </w:rPr>
      </w:pPr>
      <w:r>
        <w:rPr>
          <w:sz w:val="20"/>
          <w:szCs w:val="20"/>
        </w:rPr>
        <w:t xml:space="preserve">8.26.1.1 </w:t>
      </w:r>
      <w:r w:rsidR="00847F6E">
        <w:rPr>
          <w:sz w:val="20"/>
          <w:szCs w:val="20"/>
        </w:rPr>
        <w:t>D</w:t>
      </w:r>
      <w:r w:rsidR="008B3020">
        <w:rPr>
          <w:sz w:val="20"/>
          <w:szCs w:val="20"/>
        </w:rPr>
        <w:t xml:space="preserve">etails of the </w:t>
      </w:r>
      <w:r w:rsidR="00847F6E">
        <w:rPr>
          <w:sz w:val="20"/>
          <w:szCs w:val="20"/>
        </w:rPr>
        <w:t>c</w:t>
      </w:r>
      <w:r w:rsidR="008B3020">
        <w:rPr>
          <w:sz w:val="20"/>
          <w:szCs w:val="20"/>
        </w:rPr>
        <w:t xml:space="preserve">rankcase ventilation system </w:t>
      </w:r>
      <w:r w:rsidR="00CE0CB3">
        <w:rPr>
          <w:sz w:val="20"/>
          <w:szCs w:val="20"/>
        </w:rPr>
        <w:t xml:space="preserve">are shown in </w:t>
      </w:r>
      <w:r w:rsidR="00CE0CB3" w:rsidRPr="00CE0CB3">
        <w:rPr>
          <w:color w:val="FF0000"/>
          <w:sz w:val="20"/>
          <w:szCs w:val="20"/>
        </w:rPr>
        <w:t>Fig. 4</w:t>
      </w:r>
      <w:r w:rsidR="00CE0CB3">
        <w:rPr>
          <w:color w:val="FF0000"/>
          <w:sz w:val="20"/>
          <w:szCs w:val="20"/>
        </w:rPr>
        <w:t xml:space="preserve">. The </w:t>
      </w:r>
      <w:r w:rsidR="008B3020">
        <w:rPr>
          <w:sz w:val="20"/>
          <w:szCs w:val="20"/>
        </w:rPr>
        <w:t xml:space="preserve">critical dimensions are as follows: </w:t>
      </w:r>
    </w:p>
    <w:p w14:paraId="1CF71181" w14:textId="7E850C47" w:rsidR="00895487" w:rsidRPr="008B3020" w:rsidRDefault="00895487" w:rsidP="0046410C">
      <w:pPr>
        <w:pStyle w:val="ListParagraph"/>
        <w:widowControl/>
        <w:numPr>
          <w:ilvl w:val="0"/>
          <w:numId w:val="47"/>
        </w:numPr>
        <w:autoSpaceDE/>
        <w:autoSpaceDN/>
        <w:adjustRightInd/>
        <w:spacing w:line="360" w:lineRule="auto"/>
        <w:ind w:left="1276"/>
        <w:contextualSpacing w:val="0"/>
        <w:rPr>
          <w:color w:val="000000" w:themeColor="text1"/>
          <w:sz w:val="20"/>
          <w:szCs w:val="20"/>
        </w:rPr>
      </w:pPr>
      <w:r w:rsidRPr="008B3020">
        <w:rPr>
          <w:color w:val="000000" w:themeColor="text1"/>
          <w:sz w:val="20"/>
          <w:szCs w:val="20"/>
        </w:rPr>
        <w:t xml:space="preserve">Vertical distance from valve cover ventilation port to </w:t>
      </w:r>
      <w:r w:rsidR="004E426D">
        <w:rPr>
          <w:color w:val="000000" w:themeColor="text1"/>
          <w:sz w:val="20"/>
          <w:szCs w:val="20"/>
        </w:rPr>
        <w:t xml:space="preserve">the </w:t>
      </w:r>
      <w:r w:rsidRPr="008B3020">
        <w:rPr>
          <w:color w:val="000000" w:themeColor="text1"/>
          <w:sz w:val="20"/>
          <w:szCs w:val="20"/>
        </w:rPr>
        <w:t xml:space="preserve">bottom of </w:t>
      </w:r>
      <w:r w:rsidR="004E426D">
        <w:rPr>
          <w:color w:val="000000" w:themeColor="text1"/>
          <w:sz w:val="20"/>
          <w:szCs w:val="20"/>
        </w:rPr>
        <w:t xml:space="preserve">the </w:t>
      </w:r>
      <w:r w:rsidRPr="008B3020">
        <w:rPr>
          <w:color w:val="000000" w:themeColor="text1"/>
          <w:sz w:val="20"/>
          <w:szCs w:val="20"/>
        </w:rPr>
        <w:t xml:space="preserve">heat exchanger </w:t>
      </w:r>
      <w:r w:rsidR="00551081">
        <w:rPr>
          <w:color w:val="000000" w:themeColor="text1"/>
          <w:sz w:val="20"/>
          <w:szCs w:val="20"/>
        </w:rPr>
        <w:t>shall</w:t>
      </w:r>
      <w:r w:rsidRPr="008B3020">
        <w:rPr>
          <w:color w:val="000000" w:themeColor="text1"/>
          <w:sz w:val="20"/>
          <w:szCs w:val="20"/>
        </w:rPr>
        <w:t xml:space="preserve"> be </w:t>
      </w:r>
      <w:r w:rsidR="006D192B">
        <w:rPr>
          <w:color w:val="000000" w:themeColor="text1"/>
          <w:sz w:val="20"/>
          <w:szCs w:val="20"/>
        </w:rPr>
        <w:t>20.5  cm ± 2.5 cm (</w:t>
      </w:r>
      <w:r w:rsidRPr="008B3020">
        <w:rPr>
          <w:color w:val="000000" w:themeColor="text1"/>
          <w:sz w:val="20"/>
          <w:szCs w:val="20"/>
        </w:rPr>
        <w:t>8</w:t>
      </w:r>
      <w:r w:rsidR="00A77128">
        <w:rPr>
          <w:color w:val="000000" w:themeColor="text1"/>
          <w:sz w:val="20"/>
          <w:szCs w:val="20"/>
        </w:rPr>
        <w:t> in.</w:t>
      </w:r>
      <w:r w:rsidRPr="008B3020">
        <w:rPr>
          <w:color w:val="000000" w:themeColor="text1"/>
          <w:sz w:val="20"/>
          <w:szCs w:val="20"/>
        </w:rPr>
        <w:t xml:space="preserve"> </w:t>
      </w:r>
      <w:r w:rsidR="00A77128">
        <w:rPr>
          <w:color w:val="000000" w:themeColor="text1"/>
          <w:sz w:val="20"/>
          <w:szCs w:val="20"/>
        </w:rPr>
        <w:t>±</w:t>
      </w:r>
      <w:r w:rsidRPr="008B3020">
        <w:rPr>
          <w:color w:val="000000" w:themeColor="text1"/>
          <w:sz w:val="20"/>
          <w:szCs w:val="20"/>
        </w:rPr>
        <w:t xml:space="preserve"> 1</w:t>
      </w:r>
      <w:r w:rsidR="00A77128">
        <w:rPr>
          <w:color w:val="000000" w:themeColor="text1"/>
          <w:sz w:val="20"/>
          <w:szCs w:val="20"/>
        </w:rPr>
        <w:t> in.</w:t>
      </w:r>
      <w:r w:rsidR="006D192B">
        <w:rPr>
          <w:color w:val="000000" w:themeColor="text1"/>
          <w:sz w:val="20"/>
          <w:szCs w:val="20"/>
        </w:rPr>
        <w:t>).</w:t>
      </w:r>
    </w:p>
    <w:p w14:paraId="4D67388F" w14:textId="1AA266A9" w:rsidR="00895487" w:rsidRPr="008B3020" w:rsidRDefault="00895487" w:rsidP="0046410C">
      <w:pPr>
        <w:pStyle w:val="ListParagraph"/>
        <w:widowControl/>
        <w:numPr>
          <w:ilvl w:val="0"/>
          <w:numId w:val="47"/>
        </w:numPr>
        <w:autoSpaceDE/>
        <w:autoSpaceDN/>
        <w:adjustRightInd/>
        <w:spacing w:line="360" w:lineRule="auto"/>
        <w:ind w:left="1276"/>
        <w:contextualSpacing w:val="0"/>
        <w:rPr>
          <w:color w:val="000000" w:themeColor="text1"/>
          <w:sz w:val="20"/>
          <w:szCs w:val="20"/>
        </w:rPr>
      </w:pPr>
      <w:r w:rsidRPr="008B3020">
        <w:rPr>
          <w:color w:val="000000" w:themeColor="text1"/>
          <w:sz w:val="20"/>
          <w:szCs w:val="20"/>
        </w:rPr>
        <w:t xml:space="preserve">The hose used to connect the valve cover vent port to the heat exchanger </w:t>
      </w:r>
      <w:r w:rsidR="00551081">
        <w:rPr>
          <w:color w:val="000000" w:themeColor="text1"/>
          <w:sz w:val="20"/>
          <w:szCs w:val="20"/>
        </w:rPr>
        <w:t>shall</w:t>
      </w:r>
      <w:r w:rsidR="00A77128">
        <w:rPr>
          <w:color w:val="000000" w:themeColor="text1"/>
          <w:sz w:val="20"/>
          <w:szCs w:val="20"/>
        </w:rPr>
        <w:t xml:space="preserve"> be ¾ in.</w:t>
      </w:r>
      <w:r w:rsidRPr="008B3020">
        <w:rPr>
          <w:color w:val="000000" w:themeColor="text1"/>
          <w:sz w:val="20"/>
          <w:szCs w:val="20"/>
        </w:rPr>
        <w:t xml:space="preserve"> ID with a length of </w:t>
      </w:r>
      <w:r w:rsidR="00347A58">
        <w:rPr>
          <w:color w:val="000000" w:themeColor="text1"/>
          <w:sz w:val="20"/>
          <w:szCs w:val="20"/>
        </w:rPr>
        <w:t>5.8</w:t>
      </w:r>
      <w:r w:rsidR="006D192B">
        <w:rPr>
          <w:color w:val="000000" w:themeColor="text1"/>
          <w:sz w:val="20"/>
          <w:szCs w:val="20"/>
        </w:rPr>
        <w:t xml:space="preserve"> cm ± </w:t>
      </w:r>
      <w:r w:rsidR="00347A58">
        <w:rPr>
          <w:color w:val="000000" w:themeColor="text1"/>
          <w:sz w:val="20"/>
          <w:szCs w:val="20"/>
        </w:rPr>
        <w:t>7.6 cm (</w:t>
      </w:r>
      <w:r w:rsidRPr="008B3020">
        <w:rPr>
          <w:color w:val="000000" w:themeColor="text1"/>
          <w:sz w:val="20"/>
          <w:szCs w:val="20"/>
        </w:rPr>
        <w:t>20</w:t>
      </w:r>
      <w:r w:rsidR="00A77128">
        <w:rPr>
          <w:color w:val="000000" w:themeColor="text1"/>
          <w:sz w:val="20"/>
          <w:szCs w:val="20"/>
        </w:rPr>
        <w:t> in. ± 3 in</w:t>
      </w:r>
      <w:r w:rsidRPr="008B3020">
        <w:rPr>
          <w:color w:val="000000" w:themeColor="text1"/>
          <w:sz w:val="20"/>
          <w:szCs w:val="20"/>
        </w:rPr>
        <w:t>.</w:t>
      </w:r>
      <w:r w:rsidR="00347A58">
        <w:rPr>
          <w:color w:val="000000" w:themeColor="text1"/>
          <w:sz w:val="20"/>
          <w:szCs w:val="20"/>
        </w:rPr>
        <w:t>).</w:t>
      </w:r>
      <w:r w:rsidRPr="008B3020">
        <w:rPr>
          <w:color w:val="000000" w:themeColor="text1"/>
          <w:sz w:val="20"/>
          <w:szCs w:val="20"/>
        </w:rPr>
        <w:t xml:space="preserve"> No part of this hose sh</w:t>
      </w:r>
      <w:r w:rsidR="00551081">
        <w:rPr>
          <w:color w:val="000000" w:themeColor="text1"/>
          <w:sz w:val="20"/>
          <w:szCs w:val="20"/>
        </w:rPr>
        <w:t>all</w:t>
      </w:r>
      <w:r w:rsidRPr="008B3020">
        <w:rPr>
          <w:color w:val="000000" w:themeColor="text1"/>
          <w:sz w:val="20"/>
          <w:szCs w:val="20"/>
        </w:rPr>
        <w:t xml:space="preserve"> be lower </w:t>
      </w:r>
      <w:r w:rsidR="00551081">
        <w:rPr>
          <w:color w:val="000000" w:themeColor="text1"/>
          <w:sz w:val="20"/>
          <w:szCs w:val="20"/>
        </w:rPr>
        <w:t xml:space="preserve">than </w:t>
      </w:r>
      <w:r w:rsidRPr="008B3020">
        <w:rPr>
          <w:color w:val="000000" w:themeColor="text1"/>
          <w:sz w:val="20"/>
          <w:szCs w:val="20"/>
        </w:rPr>
        <w:t xml:space="preserve">the valve cover vent, and there </w:t>
      </w:r>
      <w:r w:rsidR="00551081">
        <w:rPr>
          <w:color w:val="000000" w:themeColor="text1"/>
          <w:sz w:val="20"/>
          <w:szCs w:val="20"/>
        </w:rPr>
        <w:t xml:space="preserve">shall </w:t>
      </w:r>
      <w:r w:rsidRPr="008B3020">
        <w:rPr>
          <w:color w:val="000000" w:themeColor="text1"/>
          <w:sz w:val="20"/>
          <w:szCs w:val="20"/>
        </w:rPr>
        <w:t>be no sags or dips in the hose that can retain fluid.</w:t>
      </w:r>
    </w:p>
    <w:p w14:paraId="0BF1B6B8" w14:textId="456C737B" w:rsidR="00895487" w:rsidRPr="008B3020" w:rsidRDefault="00551081" w:rsidP="0046410C">
      <w:pPr>
        <w:pStyle w:val="ListParagraph"/>
        <w:widowControl/>
        <w:numPr>
          <w:ilvl w:val="0"/>
          <w:numId w:val="47"/>
        </w:numPr>
        <w:autoSpaceDE/>
        <w:autoSpaceDN/>
        <w:adjustRightInd/>
        <w:spacing w:line="360" w:lineRule="auto"/>
        <w:ind w:left="1276"/>
        <w:contextualSpacing w:val="0"/>
        <w:rPr>
          <w:color w:val="000000" w:themeColor="text1"/>
          <w:sz w:val="20"/>
          <w:szCs w:val="20"/>
        </w:rPr>
      </w:pPr>
      <w:r>
        <w:rPr>
          <w:color w:val="000000" w:themeColor="text1"/>
          <w:sz w:val="20"/>
          <w:szCs w:val="20"/>
        </w:rPr>
        <w:t>Use a</w:t>
      </w:r>
      <w:r w:rsidR="00895487" w:rsidRPr="008B3020">
        <w:rPr>
          <w:color w:val="000000" w:themeColor="text1"/>
          <w:sz w:val="20"/>
          <w:szCs w:val="20"/>
        </w:rPr>
        <w:t xml:space="preserve"> 45</w:t>
      </w:r>
      <w:r>
        <w:rPr>
          <w:color w:val="000000" w:themeColor="text1"/>
          <w:sz w:val="20"/>
          <w:szCs w:val="20"/>
        </w:rPr>
        <w:t>°</w:t>
      </w:r>
      <w:r w:rsidR="00895487" w:rsidRPr="008B3020">
        <w:rPr>
          <w:color w:val="000000" w:themeColor="text1"/>
          <w:sz w:val="20"/>
          <w:szCs w:val="20"/>
        </w:rPr>
        <w:t xml:space="preserve"> elbow at the inlet (bottom) of the heat exchanger where the hose from the valve cover is connected.</w:t>
      </w:r>
    </w:p>
    <w:p w14:paraId="12674B17" w14:textId="77777777" w:rsidR="00A77128" w:rsidRDefault="00A77128" w:rsidP="0046410C">
      <w:pPr>
        <w:pStyle w:val="ListParagraph"/>
        <w:spacing w:line="360" w:lineRule="auto"/>
        <w:ind w:left="1276"/>
        <w:contextualSpacing w:val="0"/>
        <w:rPr>
          <w:i/>
          <w:color w:val="000000" w:themeColor="text1"/>
          <w:sz w:val="20"/>
          <w:szCs w:val="20"/>
        </w:rPr>
      </w:pPr>
    </w:p>
    <w:p w14:paraId="52FB727B" w14:textId="221A1CDA" w:rsidR="00895487" w:rsidRDefault="00A77128" w:rsidP="0046410C">
      <w:pPr>
        <w:pStyle w:val="ListParagraph"/>
        <w:ind w:left="0" w:firstLine="567"/>
        <w:contextualSpacing w:val="0"/>
        <w:rPr>
          <w:color w:val="000000" w:themeColor="text1"/>
          <w:sz w:val="20"/>
          <w:szCs w:val="20"/>
        </w:rPr>
      </w:pPr>
      <w:r w:rsidRPr="00A77128">
        <w:rPr>
          <w:color w:val="000000" w:themeColor="text1"/>
          <w:sz w:val="20"/>
          <w:szCs w:val="20"/>
        </w:rPr>
        <w:t>Note</w:t>
      </w:r>
      <w:r w:rsidR="00CB3C9F">
        <w:rPr>
          <w:color w:val="000000" w:themeColor="text1"/>
          <w:sz w:val="20"/>
          <w:szCs w:val="20"/>
        </w:rPr>
        <w:t xml:space="preserve"> </w:t>
      </w:r>
      <w:r w:rsidR="00CB3C9F" w:rsidRPr="0067028E">
        <w:rPr>
          <w:color w:val="FF0000"/>
          <w:sz w:val="20"/>
          <w:szCs w:val="20"/>
        </w:rPr>
        <w:t>4</w:t>
      </w:r>
      <w:r w:rsidRPr="00A77128">
        <w:rPr>
          <w:color w:val="000000" w:themeColor="text1"/>
          <w:sz w:val="20"/>
          <w:szCs w:val="20"/>
        </w:rPr>
        <w:t>—</w:t>
      </w:r>
      <w:r w:rsidR="00CB3C9F">
        <w:rPr>
          <w:color w:val="000000" w:themeColor="text1"/>
          <w:sz w:val="20"/>
          <w:szCs w:val="20"/>
        </w:rPr>
        <w:t>S</w:t>
      </w:r>
      <w:r w:rsidRPr="00A77128">
        <w:rPr>
          <w:color w:val="000000" w:themeColor="text1"/>
          <w:sz w:val="20"/>
          <w:szCs w:val="20"/>
        </w:rPr>
        <w:t>ubsections a), b)</w:t>
      </w:r>
      <w:r w:rsidR="0067028E">
        <w:rPr>
          <w:color w:val="000000" w:themeColor="text1"/>
          <w:sz w:val="20"/>
          <w:szCs w:val="20"/>
        </w:rPr>
        <w:t>,</w:t>
      </w:r>
      <w:r w:rsidRPr="00A77128">
        <w:rPr>
          <w:color w:val="000000" w:themeColor="text1"/>
          <w:sz w:val="20"/>
          <w:szCs w:val="20"/>
        </w:rPr>
        <w:t xml:space="preserve"> and c) above</w:t>
      </w:r>
      <w:r w:rsidR="00895487" w:rsidRPr="00A77128">
        <w:rPr>
          <w:color w:val="000000" w:themeColor="text1"/>
          <w:sz w:val="20"/>
          <w:szCs w:val="20"/>
        </w:rPr>
        <w:t xml:space="preserve"> ensure all labs have an equivalent position of the heat exchanger relative to the valve cover ventilation port with an eq</w:t>
      </w:r>
      <w:r w:rsidRPr="00A77128">
        <w:rPr>
          <w:color w:val="000000" w:themeColor="text1"/>
          <w:sz w:val="20"/>
          <w:szCs w:val="20"/>
        </w:rPr>
        <w:t>uivalent drain-back capability.</w:t>
      </w:r>
    </w:p>
    <w:p w14:paraId="5923E028" w14:textId="77777777" w:rsidR="00A77128" w:rsidRPr="00A77128" w:rsidRDefault="00A77128" w:rsidP="0046410C">
      <w:pPr>
        <w:pStyle w:val="ListParagraph"/>
        <w:spacing w:line="360" w:lineRule="auto"/>
        <w:ind w:left="1276"/>
        <w:contextualSpacing w:val="0"/>
        <w:rPr>
          <w:color w:val="000000" w:themeColor="text1"/>
          <w:sz w:val="20"/>
          <w:szCs w:val="20"/>
        </w:rPr>
      </w:pPr>
    </w:p>
    <w:p w14:paraId="1363B705" w14:textId="653E8C18" w:rsidR="00895487" w:rsidRPr="008B3020" w:rsidRDefault="00895487" w:rsidP="0046410C">
      <w:pPr>
        <w:pStyle w:val="ListParagraph"/>
        <w:widowControl/>
        <w:numPr>
          <w:ilvl w:val="0"/>
          <w:numId w:val="47"/>
        </w:numPr>
        <w:autoSpaceDE/>
        <w:autoSpaceDN/>
        <w:adjustRightInd/>
        <w:spacing w:line="360" w:lineRule="auto"/>
        <w:ind w:left="1276"/>
        <w:contextualSpacing w:val="0"/>
        <w:rPr>
          <w:color w:val="000000" w:themeColor="text1"/>
          <w:sz w:val="20"/>
          <w:szCs w:val="20"/>
        </w:rPr>
      </w:pPr>
      <w:r w:rsidRPr="008B3020">
        <w:rPr>
          <w:color w:val="000000" w:themeColor="text1"/>
          <w:sz w:val="20"/>
          <w:szCs w:val="20"/>
        </w:rPr>
        <w:t xml:space="preserve">Vertical distance from oil separator outlet port to center for PCV valve </w:t>
      </w:r>
      <w:r w:rsidR="00551081">
        <w:rPr>
          <w:color w:val="000000" w:themeColor="text1"/>
          <w:sz w:val="20"/>
          <w:szCs w:val="20"/>
        </w:rPr>
        <w:t>shall</w:t>
      </w:r>
      <w:r w:rsidRPr="008B3020">
        <w:rPr>
          <w:color w:val="000000" w:themeColor="text1"/>
          <w:sz w:val="20"/>
          <w:szCs w:val="20"/>
        </w:rPr>
        <w:t xml:space="preserve"> be</w:t>
      </w:r>
      <w:r w:rsidR="00347A58">
        <w:rPr>
          <w:color w:val="000000" w:themeColor="text1"/>
          <w:sz w:val="20"/>
          <w:szCs w:val="20"/>
        </w:rPr>
        <w:t xml:space="preserve"> 35.6 cm ± 7.6  cm</w:t>
      </w:r>
      <w:r w:rsidRPr="008B3020">
        <w:rPr>
          <w:color w:val="000000" w:themeColor="text1"/>
          <w:sz w:val="20"/>
          <w:szCs w:val="20"/>
        </w:rPr>
        <w:t xml:space="preserve"> </w:t>
      </w:r>
      <w:r w:rsidR="00347A58">
        <w:rPr>
          <w:color w:val="000000" w:themeColor="text1"/>
          <w:sz w:val="20"/>
          <w:szCs w:val="20"/>
        </w:rPr>
        <w:t>(</w:t>
      </w:r>
      <w:r w:rsidRPr="008B3020">
        <w:rPr>
          <w:color w:val="000000" w:themeColor="text1"/>
          <w:sz w:val="20"/>
          <w:szCs w:val="20"/>
        </w:rPr>
        <w:t>14</w:t>
      </w:r>
      <w:r w:rsidR="0046410C">
        <w:rPr>
          <w:color w:val="000000" w:themeColor="text1"/>
          <w:sz w:val="20"/>
          <w:szCs w:val="20"/>
        </w:rPr>
        <w:t> in.</w:t>
      </w:r>
      <w:r w:rsidR="00347A58">
        <w:rPr>
          <w:color w:val="000000" w:themeColor="text1"/>
          <w:sz w:val="20"/>
          <w:szCs w:val="20"/>
        </w:rPr>
        <w:t> </w:t>
      </w:r>
      <w:r w:rsidR="0046410C">
        <w:rPr>
          <w:color w:val="000000" w:themeColor="text1"/>
          <w:sz w:val="20"/>
          <w:szCs w:val="20"/>
        </w:rPr>
        <w:t>±</w:t>
      </w:r>
      <w:r w:rsidR="00347A58">
        <w:rPr>
          <w:color w:val="000000" w:themeColor="text1"/>
          <w:sz w:val="20"/>
          <w:szCs w:val="20"/>
        </w:rPr>
        <w:t> </w:t>
      </w:r>
      <w:r w:rsidR="0046410C">
        <w:rPr>
          <w:color w:val="000000" w:themeColor="text1"/>
          <w:sz w:val="20"/>
          <w:szCs w:val="20"/>
        </w:rPr>
        <w:t>3 in</w:t>
      </w:r>
      <w:r w:rsidRPr="008B3020">
        <w:rPr>
          <w:color w:val="000000" w:themeColor="text1"/>
          <w:sz w:val="20"/>
          <w:szCs w:val="20"/>
        </w:rPr>
        <w:t>.</w:t>
      </w:r>
      <w:r w:rsidR="00347A58">
        <w:rPr>
          <w:color w:val="000000" w:themeColor="text1"/>
          <w:sz w:val="20"/>
          <w:szCs w:val="20"/>
        </w:rPr>
        <w:t>).</w:t>
      </w:r>
    </w:p>
    <w:p w14:paraId="73710897" w14:textId="33A8E7BF" w:rsidR="00895487" w:rsidRPr="008B3020" w:rsidRDefault="00895487" w:rsidP="0046410C">
      <w:pPr>
        <w:pStyle w:val="ListParagraph"/>
        <w:widowControl/>
        <w:numPr>
          <w:ilvl w:val="0"/>
          <w:numId w:val="47"/>
        </w:numPr>
        <w:autoSpaceDE/>
        <w:autoSpaceDN/>
        <w:adjustRightInd/>
        <w:spacing w:line="360" w:lineRule="auto"/>
        <w:ind w:left="1276"/>
        <w:contextualSpacing w:val="0"/>
        <w:rPr>
          <w:color w:val="000000" w:themeColor="text1"/>
          <w:sz w:val="20"/>
          <w:szCs w:val="20"/>
        </w:rPr>
      </w:pPr>
      <w:r w:rsidRPr="008B3020">
        <w:rPr>
          <w:color w:val="000000" w:themeColor="text1"/>
          <w:sz w:val="20"/>
          <w:szCs w:val="20"/>
        </w:rPr>
        <w:t xml:space="preserve">The total linear length of all hoses, tubes, pipes, fitting, etc. between the oil separator outlet port and the PCV valve </w:t>
      </w:r>
      <w:r w:rsidR="00551081">
        <w:rPr>
          <w:color w:val="000000" w:themeColor="text1"/>
          <w:sz w:val="20"/>
          <w:szCs w:val="20"/>
        </w:rPr>
        <w:t>shall</w:t>
      </w:r>
      <w:r w:rsidRPr="008B3020">
        <w:rPr>
          <w:color w:val="000000" w:themeColor="text1"/>
          <w:sz w:val="20"/>
          <w:szCs w:val="20"/>
        </w:rPr>
        <w:t xml:space="preserve"> </w:t>
      </w:r>
      <w:r w:rsidR="0046410C">
        <w:rPr>
          <w:color w:val="000000" w:themeColor="text1"/>
          <w:sz w:val="20"/>
          <w:szCs w:val="20"/>
        </w:rPr>
        <w:t xml:space="preserve">not exceed </w:t>
      </w:r>
      <w:r w:rsidR="00347A58">
        <w:rPr>
          <w:color w:val="000000" w:themeColor="text1"/>
          <w:sz w:val="20"/>
          <w:szCs w:val="20"/>
        </w:rPr>
        <w:t>53 cm (</w:t>
      </w:r>
      <w:r w:rsidR="0046410C">
        <w:rPr>
          <w:color w:val="000000" w:themeColor="text1"/>
          <w:sz w:val="20"/>
          <w:szCs w:val="20"/>
        </w:rPr>
        <w:t>21 in</w:t>
      </w:r>
      <w:r w:rsidRPr="008B3020">
        <w:rPr>
          <w:color w:val="000000" w:themeColor="text1"/>
          <w:sz w:val="20"/>
          <w:szCs w:val="20"/>
        </w:rPr>
        <w:t>.</w:t>
      </w:r>
      <w:r w:rsidR="00347A58">
        <w:rPr>
          <w:color w:val="000000" w:themeColor="text1"/>
          <w:sz w:val="20"/>
          <w:szCs w:val="20"/>
        </w:rPr>
        <w:t>).</w:t>
      </w:r>
      <w:r w:rsidRPr="008B3020">
        <w:rPr>
          <w:color w:val="000000" w:themeColor="text1"/>
          <w:sz w:val="20"/>
          <w:szCs w:val="20"/>
        </w:rPr>
        <w:t xml:space="preserve"> No part of this line </w:t>
      </w:r>
      <w:r w:rsidR="004E426D">
        <w:rPr>
          <w:color w:val="000000" w:themeColor="text1"/>
          <w:sz w:val="20"/>
          <w:szCs w:val="20"/>
        </w:rPr>
        <w:t>shall</w:t>
      </w:r>
      <w:r w:rsidRPr="008B3020">
        <w:rPr>
          <w:color w:val="000000" w:themeColor="text1"/>
          <w:sz w:val="20"/>
          <w:szCs w:val="20"/>
        </w:rPr>
        <w:t xml:space="preserve"> be lower than the outlet port of the oil separator, and there sh</w:t>
      </w:r>
      <w:r w:rsidR="00551081">
        <w:rPr>
          <w:color w:val="000000" w:themeColor="text1"/>
          <w:sz w:val="20"/>
          <w:szCs w:val="20"/>
        </w:rPr>
        <w:t>all</w:t>
      </w:r>
      <w:r w:rsidRPr="008B3020">
        <w:rPr>
          <w:color w:val="000000" w:themeColor="text1"/>
          <w:sz w:val="20"/>
          <w:szCs w:val="20"/>
        </w:rPr>
        <w:t xml:space="preserve"> be no low points that can retain fluid.</w:t>
      </w:r>
    </w:p>
    <w:p w14:paraId="52637786" w14:textId="103C5E32" w:rsidR="00895487" w:rsidRPr="008B3020" w:rsidRDefault="00551081" w:rsidP="0046410C">
      <w:pPr>
        <w:pStyle w:val="ListParagraph"/>
        <w:widowControl/>
        <w:numPr>
          <w:ilvl w:val="0"/>
          <w:numId w:val="47"/>
        </w:numPr>
        <w:autoSpaceDE/>
        <w:autoSpaceDN/>
        <w:adjustRightInd/>
        <w:spacing w:line="360" w:lineRule="auto"/>
        <w:ind w:left="1276"/>
        <w:contextualSpacing w:val="0"/>
        <w:rPr>
          <w:color w:val="000000" w:themeColor="text1"/>
          <w:sz w:val="20"/>
          <w:szCs w:val="20"/>
        </w:rPr>
      </w:pPr>
      <w:r>
        <w:rPr>
          <w:color w:val="000000" w:themeColor="text1"/>
          <w:sz w:val="20"/>
          <w:szCs w:val="20"/>
        </w:rPr>
        <w:t>Place t</w:t>
      </w:r>
      <w:r w:rsidR="00895487" w:rsidRPr="008B3020">
        <w:rPr>
          <w:color w:val="000000" w:themeColor="text1"/>
          <w:sz w:val="20"/>
          <w:szCs w:val="20"/>
        </w:rPr>
        <w:t>he center of the tee where blowby gas tees off to return to the fresh air inlet tube no lower than</w:t>
      </w:r>
      <w:r w:rsidR="0046410C">
        <w:rPr>
          <w:color w:val="000000" w:themeColor="text1"/>
          <w:sz w:val="20"/>
          <w:szCs w:val="20"/>
        </w:rPr>
        <w:t xml:space="preserve"> </w:t>
      </w:r>
      <w:r w:rsidR="007921CC">
        <w:rPr>
          <w:color w:val="000000" w:themeColor="text1"/>
          <w:sz w:val="20"/>
          <w:szCs w:val="20"/>
        </w:rPr>
        <w:t>7</w:t>
      </w:r>
      <w:r w:rsidR="00F71BA7">
        <w:rPr>
          <w:color w:val="000000" w:themeColor="text1"/>
          <w:sz w:val="20"/>
          <w:szCs w:val="20"/>
        </w:rPr>
        <w:t>.</w:t>
      </w:r>
      <w:r w:rsidR="007921CC">
        <w:rPr>
          <w:color w:val="000000" w:themeColor="text1"/>
          <w:sz w:val="20"/>
          <w:szCs w:val="20"/>
        </w:rPr>
        <w:t>6 cm (</w:t>
      </w:r>
      <w:r w:rsidR="0046410C">
        <w:rPr>
          <w:color w:val="000000" w:themeColor="text1"/>
          <w:sz w:val="20"/>
          <w:szCs w:val="20"/>
        </w:rPr>
        <w:t>3 in.</w:t>
      </w:r>
      <w:r w:rsidR="007921CC">
        <w:rPr>
          <w:color w:val="000000" w:themeColor="text1"/>
          <w:sz w:val="20"/>
          <w:szCs w:val="20"/>
        </w:rPr>
        <w:t>)</w:t>
      </w:r>
      <w:r w:rsidR="00895487" w:rsidRPr="008B3020">
        <w:rPr>
          <w:color w:val="000000" w:themeColor="text1"/>
          <w:sz w:val="20"/>
          <w:szCs w:val="20"/>
        </w:rPr>
        <w:t xml:space="preserve"> below the center of the PCV valve.</w:t>
      </w:r>
    </w:p>
    <w:p w14:paraId="3E231944" w14:textId="2F03066C" w:rsidR="00332687" w:rsidRDefault="0046410C" w:rsidP="0046410C">
      <w:pPr>
        <w:pStyle w:val="ListParagraph"/>
        <w:ind w:left="0" w:firstLine="567"/>
        <w:contextualSpacing w:val="0"/>
        <w:rPr>
          <w:color w:val="000000" w:themeColor="text1"/>
          <w:sz w:val="20"/>
          <w:szCs w:val="20"/>
        </w:rPr>
      </w:pPr>
      <w:r w:rsidRPr="0046410C">
        <w:rPr>
          <w:color w:val="000000" w:themeColor="text1"/>
          <w:sz w:val="20"/>
          <w:szCs w:val="20"/>
        </w:rPr>
        <w:t xml:space="preserve">Note </w:t>
      </w:r>
      <w:r w:rsidRPr="0067028E">
        <w:rPr>
          <w:color w:val="FF0000"/>
          <w:sz w:val="20"/>
          <w:szCs w:val="20"/>
        </w:rPr>
        <w:t>5</w:t>
      </w:r>
      <w:r w:rsidRPr="0046410C">
        <w:rPr>
          <w:color w:val="000000" w:themeColor="text1"/>
          <w:sz w:val="20"/>
          <w:szCs w:val="20"/>
        </w:rPr>
        <w:t>—Subsections d), e)</w:t>
      </w:r>
      <w:r w:rsidR="0067028E">
        <w:rPr>
          <w:color w:val="000000" w:themeColor="text1"/>
          <w:sz w:val="20"/>
          <w:szCs w:val="20"/>
        </w:rPr>
        <w:t>,</w:t>
      </w:r>
      <w:r w:rsidRPr="0046410C">
        <w:rPr>
          <w:color w:val="000000" w:themeColor="text1"/>
          <w:sz w:val="20"/>
          <w:szCs w:val="20"/>
        </w:rPr>
        <w:t xml:space="preserve"> and f) above </w:t>
      </w:r>
      <w:r w:rsidR="00895487" w:rsidRPr="0046410C">
        <w:rPr>
          <w:color w:val="000000" w:themeColor="text1"/>
          <w:sz w:val="20"/>
          <w:szCs w:val="20"/>
        </w:rPr>
        <w:t xml:space="preserve">ensure all labs have an equivalent position of the PCV valve in relation to the oil separator with an equivalent drain-back capability. </w:t>
      </w:r>
    </w:p>
    <w:p w14:paraId="375EF069" w14:textId="77777777" w:rsidR="00332687" w:rsidRDefault="00332687" w:rsidP="0046410C">
      <w:pPr>
        <w:pStyle w:val="ListParagraph"/>
        <w:ind w:left="0" w:firstLine="567"/>
        <w:contextualSpacing w:val="0"/>
        <w:rPr>
          <w:color w:val="000000" w:themeColor="text1"/>
          <w:sz w:val="20"/>
          <w:szCs w:val="20"/>
        </w:rPr>
      </w:pPr>
    </w:p>
    <w:p w14:paraId="4620E7E8" w14:textId="5747AF98" w:rsidR="0046410C" w:rsidRPr="00332687" w:rsidRDefault="00332687" w:rsidP="00347A58">
      <w:pPr>
        <w:pStyle w:val="ListParagraph"/>
        <w:widowControl/>
        <w:numPr>
          <w:ilvl w:val="0"/>
          <w:numId w:val="47"/>
        </w:numPr>
        <w:autoSpaceDE/>
        <w:autoSpaceDN/>
        <w:adjustRightInd/>
        <w:spacing w:line="360" w:lineRule="auto"/>
        <w:ind w:firstLine="273"/>
        <w:contextualSpacing w:val="0"/>
        <w:rPr>
          <w:color w:val="000000" w:themeColor="text1"/>
          <w:sz w:val="20"/>
          <w:szCs w:val="20"/>
        </w:rPr>
      </w:pPr>
      <w:r w:rsidRPr="0046410C">
        <w:rPr>
          <w:color w:val="000000" w:themeColor="text1"/>
          <w:sz w:val="20"/>
          <w:szCs w:val="20"/>
        </w:rPr>
        <w:t>blowby gas tees off to return to the fresh air inlet tube drain</w:t>
      </w:r>
      <w:r w:rsidR="00052164">
        <w:rPr>
          <w:color w:val="000000" w:themeColor="text1"/>
          <w:sz w:val="20"/>
          <w:szCs w:val="20"/>
        </w:rPr>
        <w:t>s back to the oil separator</w:t>
      </w:r>
      <w:r>
        <w:rPr>
          <w:color w:val="000000" w:themeColor="text1"/>
          <w:sz w:val="20"/>
          <w:szCs w:val="20"/>
        </w:rPr>
        <w:t>.</w:t>
      </w:r>
    </w:p>
    <w:p w14:paraId="664C88F5" w14:textId="7F7C3D51" w:rsidR="004F7284" w:rsidRPr="00332687" w:rsidRDefault="004F7284" w:rsidP="00332687">
      <w:pPr>
        <w:pStyle w:val="ListParagraph"/>
        <w:widowControl/>
        <w:numPr>
          <w:ilvl w:val="0"/>
          <w:numId w:val="47"/>
        </w:numPr>
        <w:autoSpaceDE/>
        <w:autoSpaceDN/>
        <w:adjustRightInd/>
        <w:spacing w:line="360" w:lineRule="auto"/>
        <w:ind w:left="1276"/>
        <w:contextualSpacing w:val="0"/>
        <w:rPr>
          <w:color w:val="000000" w:themeColor="text1"/>
          <w:sz w:val="20"/>
          <w:szCs w:val="20"/>
        </w:rPr>
      </w:pPr>
      <w:r w:rsidRPr="00332687">
        <w:rPr>
          <w:color w:val="000000" w:themeColor="text1"/>
          <w:sz w:val="20"/>
          <w:szCs w:val="20"/>
        </w:rPr>
        <w:t>Use stainless steel for a</w:t>
      </w:r>
      <w:r w:rsidR="00895487" w:rsidRPr="00332687">
        <w:rPr>
          <w:color w:val="000000" w:themeColor="text1"/>
          <w:sz w:val="20"/>
          <w:szCs w:val="20"/>
        </w:rPr>
        <w:t xml:space="preserve">ll wetted materials of pipes, tubing, and fittings. </w:t>
      </w:r>
    </w:p>
    <w:p w14:paraId="4302521B" w14:textId="19F29B4E" w:rsidR="00895487" w:rsidRPr="00332687" w:rsidRDefault="004F7284" w:rsidP="00332687">
      <w:pPr>
        <w:pStyle w:val="ListParagraph"/>
        <w:widowControl/>
        <w:numPr>
          <w:ilvl w:val="0"/>
          <w:numId w:val="47"/>
        </w:numPr>
        <w:autoSpaceDE/>
        <w:autoSpaceDN/>
        <w:adjustRightInd/>
        <w:spacing w:line="360" w:lineRule="auto"/>
        <w:ind w:left="1276"/>
        <w:contextualSpacing w:val="0"/>
        <w:rPr>
          <w:color w:val="000000" w:themeColor="text1"/>
          <w:sz w:val="20"/>
          <w:szCs w:val="20"/>
        </w:rPr>
      </w:pPr>
      <w:r w:rsidRPr="00332687">
        <w:rPr>
          <w:color w:val="000000" w:themeColor="text1"/>
          <w:sz w:val="20"/>
          <w:szCs w:val="20"/>
        </w:rPr>
        <w:t xml:space="preserve">Use </w:t>
      </w:r>
      <w:r w:rsidR="00895487" w:rsidRPr="00332687">
        <w:rPr>
          <w:color w:val="000000" w:themeColor="text1"/>
          <w:sz w:val="20"/>
          <w:szCs w:val="20"/>
        </w:rPr>
        <w:t>Tygon PTFE hose or equivalent hose rated for use with fuel</w:t>
      </w:r>
      <w:r w:rsidRPr="00332687">
        <w:rPr>
          <w:color w:val="000000" w:themeColor="text1"/>
          <w:sz w:val="20"/>
          <w:szCs w:val="20"/>
        </w:rPr>
        <w:t xml:space="preserve"> for all wetted materials of hoses.</w:t>
      </w:r>
    </w:p>
    <w:p w14:paraId="4B14BB56" w14:textId="173C403A" w:rsidR="00895487" w:rsidRPr="00332687" w:rsidRDefault="004F7284" w:rsidP="00332687">
      <w:pPr>
        <w:pStyle w:val="ListParagraph"/>
        <w:widowControl/>
        <w:numPr>
          <w:ilvl w:val="0"/>
          <w:numId w:val="47"/>
        </w:numPr>
        <w:autoSpaceDE/>
        <w:autoSpaceDN/>
        <w:adjustRightInd/>
        <w:spacing w:line="360" w:lineRule="auto"/>
        <w:ind w:left="1276"/>
        <w:contextualSpacing w:val="0"/>
        <w:rPr>
          <w:color w:val="000000" w:themeColor="text1"/>
          <w:sz w:val="20"/>
          <w:szCs w:val="20"/>
        </w:rPr>
      </w:pPr>
      <w:r w:rsidRPr="00332687">
        <w:rPr>
          <w:color w:val="000000" w:themeColor="text1"/>
          <w:sz w:val="20"/>
          <w:szCs w:val="20"/>
        </w:rPr>
        <w:t>Mount the PCV v</w:t>
      </w:r>
      <w:r w:rsidR="00895487" w:rsidRPr="00332687">
        <w:rPr>
          <w:color w:val="000000" w:themeColor="text1"/>
          <w:sz w:val="20"/>
          <w:szCs w:val="20"/>
        </w:rPr>
        <w:t>alve vertically.</w:t>
      </w:r>
    </w:p>
    <w:p w14:paraId="26D39913" w14:textId="77777777" w:rsidR="00895487" w:rsidRPr="00604AAA" w:rsidRDefault="00895487" w:rsidP="00CA14EE">
      <w:pPr>
        <w:tabs>
          <w:tab w:val="left" w:pos="142"/>
        </w:tabs>
        <w:spacing w:line="360" w:lineRule="auto"/>
        <w:ind w:firstLine="426"/>
        <w:rPr>
          <w:sz w:val="20"/>
          <w:szCs w:val="20"/>
        </w:rPr>
      </w:pPr>
    </w:p>
    <w:p w14:paraId="5CD3D156" w14:textId="4FD44C07" w:rsidR="00E16A3D" w:rsidRPr="00990255" w:rsidRDefault="009B451F" w:rsidP="00895487">
      <w:pPr>
        <w:tabs>
          <w:tab w:val="left" w:pos="142"/>
        </w:tabs>
        <w:spacing w:line="360" w:lineRule="auto"/>
        <w:ind w:firstLine="426"/>
        <w:rPr>
          <w:sz w:val="20"/>
          <w:szCs w:val="20"/>
        </w:rPr>
      </w:pPr>
      <w:r w:rsidRPr="00121A9D">
        <w:rPr>
          <w:sz w:val="20"/>
          <w:szCs w:val="20"/>
        </w:rPr>
        <w:t>8.26.</w:t>
      </w:r>
      <w:r w:rsidR="009F003A">
        <w:rPr>
          <w:sz w:val="20"/>
          <w:szCs w:val="20"/>
        </w:rPr>
        <w:t>2</w:t>
      </w:r>
      <w:r w:rsidR="00CB6543">
        <w:rPr>
          <w:sz w:val="20"/>
          <w:szCs w:val="20"/>
        </w:rPr>
        <w:t xml:space="preserve"> </w:t>
      </w:r>
      <w:r w:rsidR="00617012" w:rsidRPr="00121A9D">
        <w:rPr>
          <w:sz w:val="20"/>
          <w:szCs w:val="20"/>
        </w:rPr>
        <w:t>The measurement system routes the blowby through an external, sharp-edged orifice</w:t>
      </w:r>
      <w:r w:rsidR="00927FB6" w:rsidRPr="00121A9D">
        <w:rPr>
          <w:sz w:val="20"/>
          <w:szCs w:val="20"/>
        </w:rPr>
        <w:t xml:space="preserve"> </w:t>
      </w:r>
      <w:r w:rsidR="00CB6543">
        <w:rPr>
          <w:sz w:val="20"/>
          <w:szCs w:val="20"/>
        </w:rPr>
        <w:t xml:space="preserve">in the case of the cart </w:t>
      </w:r>
      <w:r w:rsidR="00841559">
        <w:rPr>
          <w:sz w:val="20"/>
          <w:szCs w:val="20"/>
        </w:rPr>
        <w:t>apparatus</w:t>
      </w:r>
      <w:r w:rsidR="00CB6543">
        <w:rPr>
          <w:sz w:val="20"/>
          <w:szCs w:val="20"/>
        </w:rPr>
        <w:t xml:space="preserve"> </w:t>
      </w:r>
      <w:r w:rsidR="00927FB6" w:rsidRPr="00121A9D">
        <w:rPr>
          <w:sz w:val="20"/>
          <w:szCs w:val="20"/>
        </w:rPr>
        <w:t xml:space="preserve">or through a J-TEC </w:t>
      </w:r>
      <w:r w:rsidR="00684BC0" w:rsidRPr="00121A9D">
        <w:rPr>
          <w:sz w:val="20"/>
          <w:szCs w:val="20"/>
        </w:rPr>
        <w:t>flow</w:t>
      </w:r>
      <w:r w:rsidR="00927FB6" w:rsidRPr="00121A9D">
        <w:rPr>
          <w:sz w:val="20"/>
          <w:szCs w:val="20"/>
        </w:rPr>
        <w:t>meter</w:t>
      </w:r>
      <w:r w:rsidR="00234EF4">
        <w:rPr>
          <w:sz w:val="20"/>
          <w:szCs w:val="20"/>
        </w:rPr>
        <w:t xml:space="preserve"> </w:t>
      </w:r>
      <w:r w:rsidR="00234EF4" w:rsidRPr="00990255">
        <w:rPr>
          <w:sz w:val="20"/>
          <w:szCs w:val="20"/>
        </w:rPr>
        <w:t>VF563AA</w:t>
      </w:r>
      <w:r w:rsidR="00245E38" w:rsidRPr="00990255">
        <w:rPr>
          <w:rStyle w:val="FootnoteReference"/>
          <w:sz w:val="20"/>
          <w:szCs w:val="20"/>
        </w:rPr>
        <w:footnoteReference w:id="41"/>
      </w:r>
      <w:r w:rsidR="00990255" w:rsidRPr="00990255">
        <w:rPr>
          <w:sz w:val="20"/>
          <w:szCs w:val="20"/>
          <w:vertAlign w:val="superscript"/>
        </w:rPr>
        <w:t>,</w:t>
      </w:r>
      <w:r w:rsidR="00990255" w:rsidRPr="00990255">
        <w:rPr>
          <w:sz w:val="20"/>
          <w:szCs w:val="20"/>
        </w:rPr>
        <w:fldChar w:fldCharType="begin"/>
      </w:r>
      <w:r w:rsidR="00990255" w:rsidRPr="00990255">
        <w:rPr>
          <w:sz w:val="20"/>
          <w:szCs w:val="20"/>
          <w:vertAlign w:val="superscript"/>
        </w:rPr>
        <w:instrText xml:space="preserve"> NOTEREF _Ref386834936 \f \h </w:instrText>
      </w:r>
      <w:r w:rsidR="00990255" w:rsidRPr="00990255">
        <w:rPr>
          <w:sz w:val="20"/>
          <w:szCs w:val="20"/>
        </w:rPr>
      </w:r>
      <w:r w:rsidR="00990255" w:rsidRPr="00990255">
        <w:rPr>
          <w:sz w:val="20"/>
          <w:szCs w:val="20"/>
        </w:rPr>
        <w:fldChar w:fldCharType="separate"/>
      </w:r>
      <w:r w:rsidR="00990255" w:rsidRPr="0015772A">
        <w:rPr>
          <w:rStyle w:val="FootnoteReference"/>
          <w:sz w:val="20"/>
          <w:szCs w:val="20"/>
        </w:rPr>
        <w:t>9</w:t>
      </w:r>
      <w:r w:rsidR="00990255" w:rsidRPr="00990255">
        <w:rPr>
          <w:sz w:val="20"/>
          <w:szCs w:val="20"/>
        </w:rPr>
        <w:fldChar w:fldCharType="end"/>
      </w:r>
      <w:r w:rsidR="00617012" w:rsidRPr="00990255">
        <w:rPr>
          <w:sz w:val="20"/>
          <w:szCs w:val="20"/>
        </w:rPr>
        <w:t xml:space="preserve"> and into the atmosphere</w:t>
      </w:r>
      <w:r w:rsidR="004D2EFA" w:rsidRPr="00990255">
        <w:rPr>
          <w:sz w:val="20"/>
          <w:szCs w:val="20"/>
        </w:rPr>
        <w:t>.</w:t>
      </w:r>
      <w:r w:rsidR="00655506" w:rsidRPr="00990255">
        <w:rPr>
          <w:sz w:val="20"/>
          <w:szCs w:val="20"/>
        </w:rPr>
        <w:t xml:space="preserve"> </w:t>
      </w:r>
    </w:p>
    <w:p w14:paraId="4512C2CF" w14:textId="2B25FF90" w:rsidR="00E16A3D" w:rsidRPr="00121A9D" w:rsidRDefault="009B451F" w:rsidP="00CA14EE">
      <w:pPr>
        <w:tabs>
          <w:tab w:val="left" w:pos="142"/>
        </w:tabs>
        <w:spacing w:line="360" w:lineRule="auto"/>
        <w:ind w:firstLine="426"/>
        <w:rPr>
          <w:sz w:val="20"/>
          <w:szCs w:val="20"/>
        </w:rPr>
      </w:pPr>
      <w:r w:rsidRPr="00121A9D">
        <w:rPr>
          <w:sz w:val="20"/>
          <w:szCs w:val="20"/>
        </w:rPr>
        <w:t>8.26.</w:t>
      </w:r>
      <w:r w:rsidR="00306C2B">
        <w:rPr>
          <w:sz w:val="20"/>
          <w:szCs w:val="20"/>
        </w:rPr>
        <w:t xml:space="preserve">2.1 </w:t>
      </w:r>
      <w:r w:rsidR="00617012" w:rsidRPr="00121A9D">
        <w:rPr>
          <w:sz w:val="20"/>
          <w:szCs w:val="20"/>
        </w:rPr>
        <w:t>Maintain crankcase pressure during operation of the system at 0.0</w:t>
      </w:r>
      <w:r w:rsidRPr="00121A9D">
        <w:rPr>
          <w:sz w:val="20"/>
          <w:szCs w:val="20"/>
        </w:rPr>
        <w:t> </w:t>
      </w:r>
      <w:r w:rsidR="00E16A3D" w:rsidRPr="00121A9D">
        <w:rPr>
          <w:sz w:val="20"/>
          <w:szCs w:val="20"/>
        </w:rPr>
        <w:t>Pa</w:t>
      </w:r>
      <w:r w:rsidRPr="00121A9D">
        <w:rPr>
          <w:sz w:val="20"/>
          <w:szCs w:val="20"/>
        </w:rPr>
        <w:t> </w:t>
      </w:r>
      <w:r w:rsidR="00617012" w:rsidRPr="00121A9D">
        <w:rPr>
          <w:sz w:val="20"/>
          <w:szCs w:val="20"/>
        </w:rPr>
        <w:t>±</w:t>
      </w:r>
      <w:r w:rsidRPr="00121A9D">
        <w:rPr>
          <w:sz w:val="20"/>
          <w:szCs w:val="20"/>
        </w:rPr>
        <w:t> </w:t>
      </w:r>
      <w:r w:rsidR="00617012" w:rsidRPr="00121A9D">
        <w:rPr>
          <w:sz w:val="20"/>
          <w:szCs w:val="20"/>
        </w:rPr>
        <w:t>25</w:t>
      </w:r>
      <w:r w:rsidRPr="00121A9D">
        <w:rPr>
          <w:sz w:val="20"/>
          <w:szCs w:val="20"/>
        </w:rPr>
        <w:t> </w:t>
      </w:r>
      <w:r w:rsidR="00617012" w:rsidRPr="00121A9D">
        <w:rPr>
          <w:sz w:val="20"/>
          <w:szCs w:val="20"/>
        </w:rPr>
        <w:t xml:space="preserve">Pa to minimize the potential for crankcase leakage. </w:t>
      </w:r>
    </w:p>
    <w:p w14:paraId="7BC84E9F" w14:textId="7487076F" w:rsidR="001B3D2F" w:rsidRPr="00121A9D" w:rsidRDefault="009B451F" w:rsidP="00CA14EE">
      <w:pPr>
        <w:tabs>
          <w:tab w:val="left" w:pos="142"/>
        </w:tabs>
        <w:spacing w:line="360" w:lineRule="auto"/>
        <w:ind w:firstLine="426"/>
        <w:rPr>
          <w:sz w:val="20"/>
          <w:szCs w:val="20"/>
        </w:rPr>
      </w:pPr>
      <w:r w:rsidRPr="00121A9D">
        <w:rPr>
          <w:sz w:val="20"/>
          <w:szCs w:val="20"/>
        </w:rPr>
        <w:t>8.26.</w:t>
      </w:r>
      <w:r w:rsidR="00306C2B">
        <w:rPr>
          <w:sz w:val="20"/>
          <w:szCs w:val="20"/>
        </w:rPr>
        <w:t>2.2</w:t>
      </w:r>
      <w:r w:rsidR="00306C2B" w:rsidRPr="00121A9D">
        <w:rPr>
          <w:sz w:val="20"/>
          <w:szCs w:val="20"/>
        </w:rPr>
        <w:t xml:space="preserve"> </w:t>
      </w:r>
      <w:r w:rsidR="00617012" w:rsidRPr="00121A9D">
        <w:rPr>
          <w:sz w:val="20"/>
          <w:szCs w:val="20"/>
        </w:rPr>
        <w:t xml:space="preserve">Mount the orifice plate </w:t>
      </w:r>
      <w:r w:rsidR="00655506" w:rsidRPr="00121A9D">
        <w:rPr>
          <w:sz w:val="20"/>
          <w:szCs w:val="20"/>
        </w:rPr>
        <w:t xml:space="preserve">or </w:t>
      </w:r>
      <w:r w:rsidR="004D2EFA">
        <w:rPr>
          <w:sz w:val="20"/>
          <w:szCs w:val="20"/>
        </w:rPr>
        <w:t xml:space="preserve">the </w:t>
      </w:r>
      <w:r w:rsidR="00655506" w:rsidRPr="00121A9D">
        <w:rPr>
          <w:sz w:val="20"/>
          <w:szCs w:val="20"/>
        </w:rPr>
        <w:t>J-TEC</w:t>
      </w:r>
      <w:r w:rsidR="004D2EFA">
        <w:rPr>
          <w:sz w:val="20"/>
          <w:szCs w:val="20"/>
        </w:rPr>
        <w:t xml:space="preserve"> flowmeter</w:t>
      </w:r>
      <w:r w:rsidR="00655506" w:rsidRPr="00121A9D">
        <w:rPr>
          <w:sz w:val="20"/>
          <w:szCs w:val="20"/>
        </w:rPr>
        <w:t xml:space="preserve"> </w:t>
      </w:r>
      <w:r w:rsidR="00617012" w:rsidRPr="00121A9D">
        <w:rPr>
          <w:sz w:val="20"/>
          <w:szCs w:val="20"/>
        </w:rPr>
        <w:t>in a vertical position</w:t>
      </w:r>
      <w:r w:rsidR="00655506" w:rsidRPr="00121A9D">
        <w:rPr>
          <w:sz w:val="20"/>
          <w:szCs w:val="20"/>
        </w:rPr>
        <w:t xml:space="preserve"> </w:t>
      </w:r>
      <w:r w:rsidR="00617012" w:rsidRPr="00121A9D">
        <w:rPr>
          <w:sz w:val="20"/>
          <w:szCs w:val="20"/>
        </w:rPr>
        <w:t>.</w:t>
      </w:r>
    </w:p>
    <w:p w14:paraId="3F78950B" w14:textId="65AC47CE" w:rsidR="004E03AC" w:rsidRDefault="00237F98" w:rsidP="008E4CE8">
      <w:pPr>
        <w:tabs>
          <w:tab w:val="left" w:pos="142"/>
        </w:tabs>
        <w:spacing w:line="360" w:lineRule="auto"/>
        <w:ind w:firstLine="426"/>
        <w:rPr>
          <w:sz w:val="20"/>
          <w:szCs w:val="20"/>
        </w:rPr>
      </w:pPr>
      <w:r w:rsidRPr="00121A9D">
        <w:rPr>
          <w:sz w:val="20"/>
          <w:szCs w:val="20"/>
        </w:rPr>
        <w:t>8.26.</w:t>
      </w:r>
      <w:r w:rsidR="00306C2B">
        <w:rPr>
          <w:sz w:val="20"/>
          <w:szCs w:val="20"/>
        </w:rPr>
        <w:t>2.3</w:t>
      </w:r>
      <w:r w:rsidR="00306C2B" w:rsidRPr="00121A9D">
        <w:rPr>
          <w:sz w:val="20"/>
          <w:szCs w:val="20"/>
        </w:rPr>
        <w:t xml:space="preserve"> </w:t>
      </w:r>
      <w:r w:rsidR="004E03AC">
        <w:rPr>
          <w:sz w:val="20"/>
          <w:szCs w:val="20"/>
        </w:rPr>
        <w:t>In the case of the cart system:</w:t>
      </w:r>
    </w:p>
    <w:p w14:paraId="57781C7B" w14:textId="5481ABDA" w:rsidR="00617012" w:rsidRPr="006153F6" w:rsidRDefault="00306C2B" w:rsidP="008E4CE8">
      <w:pPr>
        <w:tabs>
          <w:tab w:val="left" w:pos="142"/>
        </w:tabs>
        <w:spacing w:line="360" w:lineRule="auto"/>
        <w:ind w:firstLine="426"/>
        <w:rPr>
          <w:sz w:val="20"/>
          <w:szCs w:val="20"/>
        </w:rPr>
      </w:pPr>
      <w:r>
        <w:rPr>
          <w:sz w:val="20"/>
          <w:szCs w:val="20"/>
        </w:rPr>
        <w:t>a)</w:t>
      </w:r>
      <w:r w:rsidR="004E03AC">
        <w:rPr>
          <w:sz w:val="20"/>
          <w:szCs w:val="20"/>
        </w:rPr>
        <w:t xml:space="preserve"> </w:t>
      </w:r>
      <w:r w:rsidR="00617012" w:rsidRPr="00121A9D">
        <w:rPr>
          <w:sz w:val="20"/>
          <w:szCs w:val="20"/>
        </w:rPr>
        <w:t xml:space="preserve">Determine the blowby </w:t>
      </w:r>
      <w:r w:rsidR="00A25D04" w:rsidRPr="00121A9D">
        <w:rPr>
          <w:sz w:val="20"/>
          <w:szCs w:val="20"/>
        </w:rPr>
        <w:t>flowrate</w:t>
      </w:r>
      <w:r w:rsidR="00617012" w:rsidRPr="00121A9D">
        <w:rPr>
          <w:sz w:val="20"/>
          <w:szCs w:val="20"/>
        </w:rPr>
        <w:t xml:space="preserve"> by measuring the differential pressure drop across the sharp-edged orifice </w:t>
      </w:r>
      <w:r w:rsidR="008E4CE8" w:rsidRPr="00121A9D">
        <w:rPr>
          <w:sz w:val="20"/>
          <w:szCs w:val="20"/>
        </w:rPr>
        <w:t>using an</w:t>
      </w:r>
      <w:r w:rsidR="00617012" w:rsidRPr="00121A9D">
        <w:rPr>
          <w:sz w:val="20"/>
          <w:szCs w:val="20"/>
        </w:rPr>
        <w:t xml:space="preserve"> inclined manometer or differential pressure sensor. The differential pressure drop sensor shall have a</w:t>
      </w:r>
      <w:r w:rsidR="00617012" w:rsidRPr="006153F6">
        <w:rPr>
          <w:sz w:val="20"/>
          <w:szCs w:val="20"/>
        </w:rPr>
        <w:t xml:space="preserve"> range from 0</w:t>
      </w:r>
      <w:r w:rsidR="008E4CE8">
        <w:rPr>
          <w:sz w:val="20"/>
          <w:szCs w:val="20"/>
        </w:rPr>
        <w:t> </w:t>
      </w:r>
      <w:r w:rsidR="0054082B">
        <w:rPr>
          <w:sz w:val="20"/>
          <w:szCs w:val="20"/>
        </w:rPr>
        <w:t>kPa</w:t>
      </w:r>
      <w:r w:rsidR="008E4CE8">
        <w:rPr>
          <w:sz w:val="20"/>
          <w:szCs w:val="20"/>
        </w:rPr>
        <w:t xml:space="preserve"> to 1 </w:t>
      </w:r>
      <w:r w:rsidR="00617012" w:rsidRPr="006153F6">
        <w:rPr>
          <w:sz w:val="20"/>
          <w:szCs w:val="20"/>
        </w:rPr>
        <w:t>kPa.</w:t>
      </w:r>
    </w:p>
    <w:p w14:paraId="35E97F77" w14:textId="563A4238" w:rsidR="00E16A3D" w:rsidRDefault="00306C2B" w:rsidP="00CA14EE">
      <w:pPr>
        <w:tabs>
          <w:tab w:val="left" w:pos="142"/>
        </w:tabs>
        <w:spacing w:line="360" w:lineRule="auto"/>
        <w:ind w:firstLine="426"/>
        <w:rPr>
          <w:sz w:val="20"/>
          <w:szCs w:val="20"/>
        </w:rPr>
      </w:pPr>
      <w:r>
        <w:rPr>
          <w:sz w:val="20"/>
          <w:szCs w:val="20"/>
        </w:rPr>
        <w:t>b)</w:t>
      </w:r>
      <w:r w:rsidR="00DE0507" w:rsidRPr="006153F6">
        <w:rPr>
          <w:sz w:val="20"/>
          <w:szCs w:val="20"/>
        </w:rPr>
        <w:t xml:space="preserve">  </w:t>
      </w:r>
      <w:r w:rsidR="00617012" w:rsidRPr="006153F6">
        <w:rPr>
          <w:sz w:val="20"/>
          <w:szCs w:val="20"/>
        </w:rPr>
        <w:t>Fabricate the sharp-edged orifice assembly</w:t>
      </w:r>
      <w:r w:rsidR="00DE0507">
        <w:rPr>
          <w:sz w:val="20"/>
          <w:szCs w:val="20"/>
        </w:rPr>
        <w:t xml:space="preserve"> </w:t>
      </w:r>
      <w:r w:rsidR="00617012" w:rsidRPr="006153F6">
        <w:rPr>
          <w:sz w:val="20"/>
          <w:szCs w:val="20"/>
        </w:rPr>
        <w:t xml:space="preserve">that is specifically designed for blowby </w:t>
      </w:r>
      <w:r w:rsidR="00A25D04">
        <w:rPr>
          <w:sz w:val="20"/>
          <w:szCs w:val="20"/>
        </w:rPr>
        <w:t>flowrate</w:t>
      </w:r>
      <w:r w:rsidR="00617012" w:rsidRPr="006153F6">
        <w:rPr>
          <w:sz w:val="20"/>
          <w:szCs w:val="20"/>
        </w:rPr>
        <w:t xml:space="preserve"> measurement</w:t>
      </w:r>
      <w:r w:rsidR="00700992">
        <w:rPr>
          <w:sz w:val="20"/>
          <w:szCs w:val="20"/>
        </w:rPr>
        <w:t xml:space="preserve"> i</w:t>
      </w:r>
      <w:r w:rsidR="00617012" w:rsidRPr="006153F6">
        <w:rPr>
          <w:sz w:val="20"/>
          <w:szCs w:val="20"/>
        </w:rPr>
        <w:t xml:space="preserve">n strict compliance with the specifications that are available from the TMC. </w:t>
      </w:r>
    </w:p>
    <w:p w14:paraId="635B3B83" w14:textId="0E406BB2" w:rsidR="009C2D06" w:rsidRDefault="00306C2B" w:rsidP="009C2D06">
      <w:pPr>
        <w:tabs>
          <w:tab w:val="left" w:pos="142"/>
        </w:tabs>
        <w:spacing w:line="360" w:lineRule="auto"/>
        <w:ind w:firstLine="426"/>
        <w:rPr>
          <w:sz w:val="20"/>
          <w:szCs w:val="20"/>
        </w:rPr>
      </w:pPr>
      <w:r>
        <w:rPr>
          <w:sz w:val="20"/>
          <w:szCs w:val="20"/>
        </w:rPr>
        <w:t>c)</w:t>
      </w:r>
      <w:r w:rsidR="003F37E2">
        <w:rPr>
          <w:sz w:val="20"/>
          <w:szCs w:val="20"/>
        </w:rPr>
        <w:t xml:space="preserve"> </w:t>
      </w:r>
      <w:r w:rsidR="00841559" w:rsidRPr="006153F6">
        <w:rPr>
          <w:sz w:val="20"/>
          <w:szCs w:val="20"/>
        </w:rPr>
        <w:t xml:space="preserve">The complete orifice assembly </w:t>
      </w:r>
      <w:r w:rsidR="00841559">
        <w:rPr>
          <w:sz w:val="20"/>
          <w:szCs w:val="20"/>
        </w:rPr>
        <w:t xml:space="preserve">(P/N </w:t>
      </w:r>
      <w:r w:rsidR="00841559" w:rsidRPr="009C2D06">
        <w:rPr>
          <w:sz w:val="20"/>
          <w:szCs w:val="20"/>
        </w:rPr>
        <w:t>RX-116-169-A1</w:t>
      </w:r>
      <w:r w:rsidR="00841559">
        <w:rPr>
          <w:sz w:val="20"/>
          <w:szCs w:val="20"/>
        </w:rPr>
        <w:t xml:space="preserve">) </w:t>
      </w:r>
      <w:r w:rsidR="00841559" w:rsidRPr="006153F6">
        <w:rPr>
          <w:sz w:val="20"/>
          <w:szCs w:val="20"/>
        </w:rPr>
        <w:t xml:space="preserve">can also be purchased from </w:t>
      </w:r>
      <w:r w:rsidR="00F44B3D">
        <w:rPr>
          <w:sz w:val="20"/>
          <w:szCs w:val="20"/>
        </w:rPr>
        <w:t>OH</w:t>
      </w:r>
      <w:r w:rsidR="00D73CED">
        <w:rPr>
          <w:sz w:val="20"/>
          <w:szCs w:val="20"/>
        </w:rPr>
        <w:t xml:space="preserve"> </w:t>
      </w:r>
      <w:r w:rsidR="00F44B3D">
        <w:rPr>
          <w:sz w:val="20"/>
          <w:szCs w:val="20"/>
        </w:rPr>
        <w:t>T</w:t>
      </w:r>
      <w:r w:rsidR="008E41B8">
        <w:rPr>
          <w:sz w:val="20"/>
          <w:szCs w:val="20"/>
        </w:rPr>
        <w:t>echnolgies</w:t>
      </w:r>
      <w:r w:rsidR="00F44B3D">
        <w:rPr>
          <w:sz w:val="20"/>
          <w:szCs w:val="20"/>
        </w:rPr>
        <w:fldChar w:fldCharType="begin"/>
      </w:r>
      <w:r w:rsidR="00F44B3D">
        <w:rPr>
          <w:sz w:val="20"/>
          <w:szCs w:val="20"/>
        </w:rPr>
        <w:instrText xml:space="preserve"> NOTEREF _Ref388287395 \f \h </w:instrText>
      </w:r>
      <w:r w:rsidR="00F44B3D">
        <w:rPr>
          <w:sz w:val="20"/>
          <w:szCs w:val="20"/>
        </w:rPr>
      </w:r>
      <w:r w:rsidR="00F44B3D">
        <w:rPr>
          <w:sz w:val="20"/>
          <w:szCs w:val="20"/>
        </w:rPr>
        <w:fldChar w:fldCharType="separate"/>
      </w:r>
      <w:r w:rsidR="00EE7235" w:rsidRPr="00EE7235">
        <w:rPr>
          <w:rStyle w:val="FootnoteReference"/>
        </w:rPr>
        <w:t>20</w:t>
      </w:r>
      <w:r w:rsidR="00F44B3D">
        <w:rPr>
          <w:sz w:val="20"/>
          <w:szCs w:val="20"/>
        </w:rPr>
        <w:fldChar w:fldCharType="end"/>
      </w:r>
      <w:r w:rsidR="00D73CED">
        <w:rPr>
          <w:sz w:val="20"/>
          <w:szCs w:val="20"/>
          <w:vertAlign w:val="superscript"/>
        </w:rPr>
        <w:t>,</w:t>
      </w:r>
      <w:r w:rsidR="00D73CED">
        <w:rPr>
          <w:sz w:val="20"/>
          <w:szCs w:val="20"/>
          <w:vertAlign w:val="superscript"/>
        </w:rPr>
        <w:fldChar w:fldCharType="begin"/>
      </w:r>
      <w:r w:rsidR="00D73CED">
        <w:rPr>
          <w:sz w:val="20"/>
          <w:szCs w:val="20"/>
          <w:vertAlign w:val="superscript"/>
        </w:rPr>
        <w:instrText xml:space="preserve"> NOTEREF _Ref386834936 \f \h </w:instrText>
      </w:r>
      <w:r w:rsidR="00D73CED">
        <w:rPr>
          <w:sz w:val="20"/>
          <w:szCs w:val="20"/>
          <w:vertAlign w:val="superscript"/>
        </w:rPr>
      </w:r>
      <w:r w:rsidR="00D73CED">
        <w:rPr>
          <w:sz w:val="20"/>
          <w:szCs w:val="20"/>
          <w:vertAlign w:val="superscript"/>
        </w:rPr>
        <w:fldChar w:fldCharType="separate"/>
      </w:r>
      <w:r w:rsidR="00EE7235" w:rsidRPr="00EE7235">
        <w:rPr>
          <w:rStyle w:val="FootnoteReference"/>
        </w:rPr>
        <w:t>9</w:t>
      </w:r>
      <w:r w:rsidR="00D73CED">
        <w:rPr>
          <w:sz w:val="20"/>
          <w:szCs w:val="20"/>
          <w:vertAlign w:val="superscript"/>
        </w:rPr>
        <w:fldChar w:fldCharType="end"/>
      </w:r>
      <w:r w:rsidR="00841559">
        <w:rPr>
          <w:sz w:val="20"/>
          <w:szCs w:val="20"/>
        </w:rPr>
        <w:t xml:space="preserve"> who will provide </w:t>
      </w:r>
      <w:r w:rsidR="000137FF">
        <w:rPr>
          <w:sz w:val="20"/>
          <w:szCs w:val="20"/>
        </w:rPr>
        <w:t xml:space="preserve">additional </w:t>
      </w:r>
      <w:r w:rsidR="00841559">
        <w:rPr>
          <w:sz w:val="20"/>
          <w:szCs w:val="20"/>
        </w:rPr>
        <w:t>information.</w:t>
      </w:r>
      <w:r w:rsidR="008E41B8">
        <w:rPr>
          <w:sz w:val="20"/>
          <w:szCs w:val="20"/>
        </w:rPr>
        <w:t>.</w:t>
      </w:r>
    </w:p>
    <w:p w14:paraId="7ABCEFD1" w14:textId="5870511F" w:rsidR="00E16A3D" w:rsidRPr="009C2D06" w:rsidRDefault="00306C2B" w:rsidP="009C2D06">
      <w:pPr>
        <w:tabs>
          <w:tab w:val="left" w:pos="142"/>
        </w:tabs>
        <w:spacing w:line="360" w:lineRule="auto"/>
        <w:ind w:firstLine="426"/>
        <w:rPr>
          <w:b/>
          <w:color w:val="943634" w:themeColor="accent2" w:themeShade="BF"/>
          <w:sz w:val="20"/>
          <w:szCs w:val="20"/>
        </w:rPr>
      </w:pPr>
      <w:r>
        <w:rPr>
          <w:sz w:val="20"/>
          <w:szCs w:val="20"/>
        </w:rPr>
        <w:t>d)</w:t>
      </w:r>
      <w:r w:rsidR="003F37E2">
        <w:rPr>
          <w:sz w:val="20"/>
          <w:szCs w:val="20"/>
        </w:rPr>
        <w:t xml:space="preserve">  </w:t>
      </w:r>
      <w:r w:rsidR="00617012" w:rsidRPr="006153F6">
        <w:rPr>
          <w:sz w:val="20"/>
          <w:szCs w:val="20"/>
        </w:rPr>
        <w:t xml:space="preserve">The assembly contains five orifices. The 9.525 mm orifice is generally satisfactory for the range of blowby </w:t>
      </w:r>
      <w:r w:rsidR="00A25D04">
        <w:rPr>
          <w:sz w:val="20"/>
          <w:szCs w:val="20"/>
        </w:rPr>
        <w:t>flowrate</w:t>
      </w:r>
      <w:r w:rsidR="00E62DBD">
        <w:rPr>
          <w:sz w:val="20"/>
          <w:szCs w:val="20"/>
        </w:rPr>
        <w:t>s</w:t>
      </w:r>
      <w:r w:rsidR="00617012" w:rsidRPr="006153F6">
        <w:rPr>
          <w:sz w:val="20"/>
          <w:szCs w:val="20"/>
        </w:rPr>
        <w:t xml:space="preserve"> encountered. </w:t>
      </w:r>
    </w:p>
    <w:p w14:paraId="0B0AD934" w14:textId="2671B4C8" w:rsidR="00E62DBD" w:rsidRDefault="00D025BF" w:rsidP="00E62DBD">
      <w:pPr>
        <w:pStyle w:val="Sub-section"/>
        <w:ind w:left="450"/>
        <w:jc w:val="both"/>
        <w:rPr>
          <w:sz w:val="20"/>
          <w:szCs w:val="20"/>
        </w:rPr>
      </w:pPr>
      <w:r>
        <w:rPr>
          <w:noProof/>
        </w:rPr>
        <w:drawing>
          <wp:inline distT="0" distB="0" distL="0" distR="0" wp14:anchorId="4AF8C42D" wp14:editId="12F80590">
            <wp:extent cx="6078966" cy="3905250"/>
            <wp:effectExtent l="0" t="0" r="0" b="0"/>
            <wp:docPr id="292" name="Picture 292" descr="cid:image005.png@01D4BC99.792CBB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5.png@01D4BC99.792CBBE0"/>
                    <pic:cNvPicPr>
                      <a:picLocks noChangeAspect="1" noChangeArrowheads="1"/>
                    </pic:cNvPicPr>
                  </pic:nvPicPr>
                  <pic:blipFill>
                    <a:blip r:embed="rId20" r:link="rId21">
                      <a:extLst>
                        <a:ext uri="{28A0092B-C50C-407E-A947-70E740481C1C}">
                          <a14:useLocalDpi xmlns:a14="http://schemas.microsoft.com/office/drawing/2010/main" val="0"/>
                        </a:ext>
                      </a:extLst>
                    </a:blip>
                    <a:srcRect/>
                    <a:stretch>
                      <a:fillRect/>
                    </a:stretch>
                  </pic:blipFill>
                  <pic:spPr bwMode="auto">
                    <a:xfrm>
                      <a:off x="0" y="0"/>
                      <a:ext cx="6079856" cy="3905822"/>
                    </a:xfrm>
                    <a:prstGeom prst="rect">
                      <a:avLst/>
                    </a:prstGeom>
                    <a:noFill/>
                    <a:ln>
                      <a:noFill/>
                    </a:ln>
                  </pic:spPr>
                </pic:pic>
              </a:graphicData>
            </a:graphic>
          </wp:inline>
        </w:drawing>
      </w:r>
    </w:p>
    <w:p w14:paraId="16C2A778" w14:textId="0C48A356" w:rsidR="00A030E4" w:rsidRDefault="00A030E4" w:rsidP="00A030E4">
      <w:pPr>
        <w:pStyle w:val="Sub-section"/>
        <w:ind w:left="450"/>
        <w:jc w:val="both"/>
        <w:rPr>
          <w:rFonts w:ascii="Arial" w:hAnsi="Arial" w:cs="Arial"/>
          <w:b/>
          <w:bCs/>
          <w:sz w:val="20"/>
          <w:szCs w:val="20"/>
        </w:rPr>
      </w:pPr>
    </w:p>
    <w:p w14:paraId="227CC225" w14:textId="77777777" w:rsidR="00A030E4" w:rsidRDefault="00A030E4" w:rsidP="00A030E4">
      <w:pPr>
        <w:pStyle w:val="Sub-section"/>
        <w:ind w:left="450"/>
        <w:jc w:val="both"/>
        <w:rPr>
          <w:rFonts w:ascii="Arial" w:hAnsi="Arial" w:cs="Arial"/>
          <w:b/>
          <w:bCs/>
          <w:sz w:val="20"/>
          <w:szCs w:val="20"/>
        </w:rPr>
      </w:pPr>
    </w:p>
    <w:p w14:paraId="137060B6" w14:textId="3CB17E8D" w:rsidR="00E62DBD" w:rsidRPr="00A030E4" w:rsidRDefault="00E62DBD" w:rsidP="00A030E4">
      <w:pPr>
        <w:pStyle w:val="Sub-section"/>
        <w:ind w:left="450"/>
        <w:jc w:val="center"/>
        <w:rPr>
          <w:sz w:val="20"/>
          <w:szCs w:val="20"/>
        </w:rPr>
      </w:pPr>
      <w:r w:rsidRPr="00175A3D">
        <w:rPr>
          <w:rFonts w:ascii="Arial" w:hAnsi="Arial" w:cs="Arial"/>
          <w:b/>
          <w:bCs/>
          <w:sz w:val="20"/>
          <w:szCs w:val="20"/>
        </w:rPr>
        <w:t xml:space="preserve">FIG. </w:t>
      </w:r>
      <w:r>
        <w:rPr>
          <w:rFonts w:ascii="Arial" w:hAnsi="Arial" w:cs="Arial"/>
          <w:b/>
          <w:bCs/>
          <w:sz w:val="20"/>
          <w:szCs w:val="20"/>
        </w:rPr>
        <w:t>2</w:t>
      </w:r>
      <w:r w:rsidRPr="00175A3D">
        <w:rPr>
          <w:rFonts w:ascii="Arial" w:hAnsi="Arial" w:cs="Arial"/>
          <w:b/>
          <w:bCs/>
          <w:sz w:val="20"/>
          <w:szCs w:val="20"/>
        </w:rPr>
        <w:t xml:space="preserve"> </w:t>
      </w:r>
      <w:r w:rsidR="00A030E4">
        <w:rPr>
          <w:rFonts w:ascii="Arial" w:hAnsi="Arial" w:cs="Arial"/>
          <w:b/>
          <w:bCs/>
          <w:sz w:val="20"/>
          <w:szCs w:val="20"/>
        </w:rPr>
        <w:t xml:space="preserve"> </w:t>
      </w:r>
      <w:r w:rsidRPr="00175A3D">
        <w:rPr>
          <w:rFonts w:ascii="Arial" w:hAnsi="Arial" w:cs="Arial"/>
          <w:b/>
          <w:bCs/>
          <w:sz w:val="20"/>
          <w:szCs w:val="20"/>
        </w:rPr>
        <w:t xml:space="preserve">Blowby Cart </w:t>
      </w:r>
      <w:r w:rsidR="00BD0D1A">
        <w:rPr>
          <w:rFonts w:ascii="Arial" w:hAnsi="Arial" w:cs="Arial"/>
          <w:b/>
          <w:bCs/>
          <w:sz w:val="20"/>
          <w:szCs w:val="20"/>
        </w:rPr>
        <w:t>Setup</w:t>
      </w:r>
      <w:r w:rsidR="00AF3DF8">
        <w:rPr>
          <w:rFonts w:ascii="Arial" w:hAnsi="Arial" w:cs="Arial"/>
          <w:b/>
          <w:bCs/>
          <w:sz w:val="20"/>
          <w:szCs w:val="20"/>
        </w:rPr>
        <w:t xml:space="preserve"> </w:t>
      </w:r>
      <w:r w:rsidR="00225BFD">
        <w:rPr>
          <w:rFonts w:ascii="Arial" w:hAnsi="Arial" w:cs="Arial"/>
          <w:b/>
          <w:bCs/>
          <w:sz w:val="20"/>
          <w:szCs w:val="20"/>
        </w:rPr>
        <w:t>for Measuring Blowby Flowrate</w:t>
      </w:r>
    </w:p>
    <w:p w14:paraId="7C62FA70" w14:textId="77777777" w:rsidR="00211BB4" w:rsidRPr="00175A3D" w:rsidRDefault="00211BB4" w:rsidP="00E62DBD">
      <w:pPr>
        <w:pStyle w:val="TableTitle"/>
        <w:keepNext/>
        <w:spacing w:before="100"/>
        <w:jc w:val="center"/>
        <w:outlineLvl w:val="0"/>
        <w:rPr>
          <w:rFonts w:ascii="Arial" w:hAnsi="Arial" w:cs="Arial"/>
          <w:b/>
          <w:bCs/>
          <w:sz w:val="20"/>
          <w:szCs w:val="20"/>
        </w:rPr>
      </w:pPr>
    </w:p>
    <w:p w14:paraId="611348D3" w14:textId="77777777" w:rsidR="00E16A3D" w:rsidRDefault="00E16A3D" w:rsidP="00F028C8">
      <w:pPr>
        <w:rPr>
          <w:ins w:id="18" w:author="Terence Bates" w:date="2018-12-12T16:39:00Z"/>
          <w:sz w:val="20"/>
          <w:szCs w:val="20"/>
        </w:rPr>
      </w:pPr>
    </w:p>
    <w:p w14:paraId="177759AA" w14:textId="77777777" w:rsidR="00DB707A" w:rsidRDefault="00DB707A" w:rsidP="00DB707A">
      <w:pPr>
        <w:pStyle w:val="TableTitle"/>
        <w:keepNext/>
        <w:spacing w:before="100"/>
        <w:jc w:val="center"/>
        <w:outlineLvl w:val="0"/>
        <w:rPr>
          <w:ins w:id="19" w:author="Terence Bates" w:date="2018-12-12T16:39:00Z"/>
          <w:rFonts w:ascii="Arial" w:hAnsi="Arial" w:cs="Arial"/>
          <w:b/>
          <w:bCs/>
          <w:sz w:val="20"/>
          <w:szCs w:val="20"/>
        </w:rPr>
      </w:pPr>
    </w:p>
    <w:p w14:paraId="58B78E98" w14:textId="77777777" w:rsidR="00DB707A" w:rsidRDefault="00DB707A" w:rsidP="00DB707A">
      <w:pPr>
        <w:pStyle w:val="TableTitle"/>
        <w:keepNext/>
        <w:spacing w:before="100"/>
        <w:jc w:val="center"/>
        <w:outlineLvl w:val="0"/>
        <w:rPr>
          <w:ins w:id="20" w:author="Terence Bates" w:date="2018-12-12T16:39:00Z"/>
          <w:rFonts w:ascii="Arial" w:hAnsi="Arial" w:cs="Arial"/>
          <w:b/>
          <w:bCs/>
          <w:sz w:val="20"/>
          <w:szCs w:val="20"/>
        </w:rPr>
      </w:pPr>
      <w:r w:rsidRPr="00802DA4">
        <w:rPr>
          <w:noProof/>
          <w:sz w:val="20"/>
          <w:szCs w:val="20"/>
        </w:rPr>
        <w:drawing>
          <wp:inline distT="0" distB="0" distL="0" distR="0" wp14:anchorId="633659F1" wp14:editId="3725583B">
            <wp:extent cx="5943600" cy="4550569"/>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4550569"/>
                    </a:xfrm>
                    <a:prstGeom prst="rect">
                      <a:avLst/>
                    </a:prstGeom>
                    <a:noFill/>
                    <a:ln>
                      <a:noFill/>
                    </a:ln>
                  </pic:spPr>
                </pic:pic>
              </a:graphicData>
            </a:graphic>
          </wp:inline>
        </w:drawing>
      </w:r>
    </w:p>
    <w:p w14:paraId="14E65422" w14:textId="4A22F307" w:rsidR="00DB707A" w:rsidRDefault="00DB707A" w:rsidP="00DB707A">
      <w:pPr>
        <w:pStyle w:val="TableTitle"/>
        <w:keepNext/>
        <w:spacing w:before="100"/>
        <w:jc w:val="center"/>
        <w:outlineLvl w:val="0"/>
        <w:rPr>
          <w:rFonts w:ascii="Arial" w:hAnsi="Arial" w:cs="Arial"/>
          <w:b/>
          <w:bCs/>
          <w:sz w:val="20"/>
          <w:szCs w:val="20"/>
        </w:rPr>
      </w:pPr>
      <w:r w:rsidRPr="00175A3D">
        <w:rPr>
          <w:rFonts w:ascii="Arial" w:hAnsi="Arial" w:cs="Arial"/>
          <w:b/>
          <w:bCs/>
          <w:sz w:val="20"/>
          <w:szCs w:val="20"/>
        </w:rPr>
        <w:t xml:space="preserve">FIG. </w:t>
      </w:r>
      <w:r>
        <w:rPr>
          <w:rFonts w:ascii="Arial" w:hAnsi="Arial" w:cs="Arial"/>
          <w:b/>
          <w:bCs/>
          <w:sz w:val="20"/>
          <w:szCs w:val="20"/>
        </w:rPr>
        <w:t>3 J</w:t>
      </w:r>
      <w:r w:rsidR="00BD0D1A">
        <w:rPr>
          <w:rFonts w:ascii="Arial" w:hAnsi="Arial" w:cs="Arial"/>
          <w:b/>
          <w:bCs/>
          <w:sz w:val="20"/>
          <w:szCs w:val="20"/>
        </w:rPr>
        <w:t>-</w:t>
      </w:r>
      <w:r>
        <w:rPr>
          <w:rFonts w:ascii="Arial" w:hAnsi="Arial" w:cs="Arial"/>
          <w:b/>
          <w:bCs/>
          <w:sz w:val="20"/>
          <w:szCs w:val="20"/>
        </w:rPr>
        <w:t xml:space="preserve">TEC </w:t>
      </w:r>
      <w:r w:rsidR="00294063">
        <w:rPr>
          <w:rFonts w:ascii="Arial" w:hAnsi="Arial" w:cs="Arial"/>
          <w:b/>
          <w:bCs/>
          <w:sz w:val="20"/>
          <w:szCs w:val="20"/>
        </w:rPr>
        <w:t xml:space="preserve">Flowmeter </w:t>
      </w:r>
      <w:r>
        <w:rPr>
          <w:rFonts w:ascii="Arial" w:hAnsi="Arial" w:cs="Arial"/>
          <w:b/>
          <w:bCs/>
          <w:sz w:val="20"/>
          <w:szCs w:val="20"/>
        </w:rPr>
        <w:t>Setup</w:t>
      </w:r>
      <w:r w:rsidR="00AF3DF8">
        <w:rPr>
          <w:rFonts w:ascii="Arial" w:hAnsi="Arial" w:cs="Arial"/>
          <w:b/>
          <w:bCs/>
          <w:sz w:val="20"/>
          <w:szCs w:val="20"/>
        </w:rPr>
        <w:t xml:space="preserve"> </w:t>
      </w:r>
      <w:r w:rsidR="00225BFD">
        <w:rPr>
          <w:rFonts w:ascii="Arial" w:hAnsi="Arial" w:cs="Arial"/>
          <w:b/>
          <w:bCs/>
          <w:sz w:val="20"/>
          <w:szCs w:val="20"/>
        </w:rPr>
        <w:t>for Measuring Blowby Flowrate</w:t>
      </w:r>
    </w:p>
    <w:p w14:paraId="7F6CF9DD" w14:textId="77777777" w:rsidR="00DB707A" w:rsidRDefault="00DB707A" w:rsidP="00F028C8">
      <w:pPr>
        <w:rPr>
          <w:sz w:val="20"/>
          <w:szCs w:val="20"/>
        </w:rPr>
      </w:pPr>
    </w:p>
    <w:p w14:paraId="6C3F0775" w14:textId="77777777" w:rsidR="0011334A" w:rsidRDefault="0011334A" w:rsidP="00771CDB">
      <w:pPr>
        <w:pStyle w:val="Section"/>
        <w:spacing w:line="360" w:lineRule="auto"/>
        <w:rPr>
          <w:ins w:id="21" w:author="Terry Bates" w:date="2019-01-16T09:52:00Z"/>
          <w:b/>
          <w:bCs/>
        </w:rPr>
      </w:pPr>
    </w:p>
    <w:p w14:paraId="70AE18F2" w14:textId="77777777" w:rsidR="0013711D" w:rsidRDefault="0013711D" w:rsidP="00771CDB">
      <w:pPr>
        <w:pStyle w:val="Section"/>
        <w:spacing w:line="360" w:lineRule="auto"/>
        <w:rPr>
          <w:ins w:id="22" w:author="Terry Bates" w:date="2019-01-16T09:52:00Z"/>
          <w:b/>
          <w:bCs/>
        </w:rPr>
      </w:pPr>
    </w:p>
    <w:p w14:paraId="61FFEE07" w14:textId="77777777" w:rsidR="0013711D" w:rsidRDefault="0013711D" w:rsidP="00771CDB">
      <w:pPr>
        <w:pStyle w:val="Section"/>
        <w:spacing w:line="360" w:lineRule="auto"/>
        <w:rPr>
          <w:ins w:id="23" w:author="Terry Bates" w:date="2019-01-16T09:52:00Z"/>
          <w:b/>
          <w:bCs/>
        </w:rPr>
      </w:pPr>
    </w:p>
    <w:p w14:paraId="325B74F6" w14:textId="77777777" w:rsidR="0013711D" w:rsidRDefault="0013711D" w:rsidP="00771CDB">
      <w:pPr>
        <w:pStyle w:val="Section"/>
        <w:spacing w:line="360" w:lineRule="auto"/>
        <w:rPr>
          <w:ins w:id="24" w:author="Terry Bates" w:date="2019-01-16T09:52:00Z"/>
          <w:b/>
          <w:bCs/>
        </w:rPr>
      </w:pPr>
    </w:p>
    <w:p w14:paraId="79A2C2DA" w14:textId="77777777" w:rsidR="0013711D" w:rsidRDefault="0013711D" w:rsidP="00771CDB">
      <w:pPr>
        <w:pStyle w:val="Section"/>
        <w:spacing w:line="360" w:lineRule="auto"/>
        <w:rPr>
          <w:ins w:id="25" w:author="Terry Bates" w:date="2019-01-16T09:52:00Z"/>
          <w:b/>
          <w:bCs/>
        </w:rPr>
      </w:pPr>
    </w:p>
    <w:p w14:paraId="741A1BF4" w14:textId="77777777" w:rsidR="0013711D" w:rsidRDefault="0013711D" w:rsidP="00771CDB">
      <w:pPr>
        <w:pStyle w:val="Section"/>
        <w:spacing w:line="360" w:lineRule="auto"/>
        <w:rPr>
          <w:ins w:id="26" w:author="Terry Bates" w:date="2019-01-16T09:52:00Z"/>
          <w:b/>
          <w:bCs/>
        </w:rPr>
      </w:pPr>
    </w:p>
    <w:p w14:paraId="28AF5C19" w14:textId="77777777" w:rsidR="0013711D" w:rsidRDefault="0013711D" w:rsidP="00771CDB">
      <w:pPr>
        <w:pStyle w:val="Section"/>
        <w:spacing w:line="360" w:lineRule="auto"/>
        <w:rPr>
          <w:ins w:id="27" w:author="Terry Bates" w:date="2019-01-16T09:52:00Z"/>
          <w:b/>
          <w:bCs/>
        </w:rPr>
      </w:pPr>
    </w:p>
    <w:p w14:paraId="6A6CF9AE" w14:textId="77777777" w:rsidR="0013711D" w:rsidRDefault="0013711D" w:rsidP="00771CDB">
      <w:pPr>
        <w:pStyle w:val="Section"/>
        <w:spacing w:line="360" w:lineRule="auto"/>
        <w:rPr>
          <w:ins w:id="28" w:author="Terry Bates" w:date="2019-01-16T09:52:00Z"/>
          <w:b/>
          <w:bCs/>
        </w:rPr>
      </w:pPr>
    </w:p>
    <w:p w14:paraId="71B376CD" w14:textId="77777777" w:rsidR="0013711D" w:rsidRDefault="0013711D" w:rsidP="00771CDB">
      <w:pPr>
        <w:pStyle w:val="Section"/>
        <w:spacing w:line="360" w:lineRule="auto"/>
        <w:rPr>
          <w:ins w:id="29" w:author="Terry Bates" w:date="2019-01-16T09:52:00Z"/>
          <w:b/>
          <w:bCs/>
        </w:rPr>
      </w:pPr>
    </w:p>
    <w:p w14:paraId="0CE19A93" w14:textId="77777777" w:rsidR="0013711D" w:rsidRDefault="0013711D" w:rsidP="00771CDB">
      <w:pPr>
        <w:pStyle w:val="Section"/>
        <w:spacing w:line="360" w:lineRule="auto"/>
        <w:rPr>
          <w:ins w:id="30" w:author="Terry Bates" w:date="2019-01-16T09:52:00Z"/>
          <w:b/>
          <w:bCs/>
        </w:rPr>
      </w:pPr>
    </w:p>
    <w:p w14:paraId="3AAA096A" w14:textId="77777777" w:rsidR="0013711D" w:rsidRDefault="0013711D" w:rsidP="00771CDB">
      <w:pPr>
        <w:pStyle w:val="Section"/>
        <w:spacing w:line="360" w:lineRule="auto"/>
        <w:rPr>
          <w:b/>
          <w:bCs/>
        </w:rPr>
      </w:pPr>
    </w:p>
    <w:p w14:paraId="7477650C" w14:textId="0239D7FF" w:rsidR="0013711D" w:rsidRDefault="00F06364" w:rsidP="00771CDB">
      <w:pPr>
        <w:pStyle w:val="Section"/>
        <w:spacing w:line="360" w:lineRule="auto"/>
        <w:rPr>
          <w:b/>
          <w:bCs/>
        </w:rPr>
      </w:pPr>
      <w:commentRangeStart w:id="31"/>
      <w:r>
        <w:rPr>
          <w:noProof/>
        </w:rPr>
        <w:drawing>
          <wp:inline distT="0" distB="0" distL="0" distR="0" wp14:anchorId="3C5FEFD3" wp14:editId="777C9A56">
            <wp:extent cx="4191000" cy="6934200"/>
            <wp:effectExtent l="0" t="0" r="0" b="0"/>
            <wp:docPr id="12" name="Picture 12" descr="cid:image002.png@01D4BA36.2112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png@01D4BA36.21121320"/>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4191000" cy="6934200"/>
                    </a:xfrm>
                    <a:prstGeom prst="rect">
                      <a:avLst/>
                    </a:prstGeom>
                    <a:noFill/>
                    <a:ln>
                      <a:noFill/>
                    </a:ln>
                  </pic:spPr>
                </pic:pic>
              </a:graphicData>
            </a:graphic>
          </wp:inline>
        </w:drawing>
      </w:r>
      <w:commentRangeEnd w:id="31"/>
      <w:r w:rsidR="009326BE">
        <w:rPr>
          <w:rStyle w:val="CommentReference"/>
        </w:rPr>
        <w:commentReference w:id="31"/>
      </w:r>
    </w:p>
    <w:p w14:paraId="79A91F6D" w14:textId="503B05AE" w:rsidR="00382C59" w:rsidRDefault="00382C59" w:rsidP="00294063">
      <w:pPr>
        <w:pStyle w:val="TableTitle"/>
        <w:keepNext/>
        <w:spacing w:before="100"/>
        <w:jc w:val="center"/>
        <w:outlineLvl w:val="0"/>
        <w:rPr>
          <w:rFonts w:ascii="Arial" w:hAnsi="Arial" w:cs="Arial"/>
          <w:b/>
          <w:bCs/>
          <w:sz w:val="20"/>
          <w:szCs w:val="20"/>
        </w:rPr>
      </w:pPr>
      <w:r>
        <w:rPr>
          <w:noProof/>
        </w:rPr>
        <w:drawing>
          <wp:inline distT="0" distB="0" distL="0" distR="0" wp14:anchorId="0355D030" wp14:editId="0E206B1A">
            <wp:extent cx="4114800" cy="69056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114800" cy="6905625"/>
                    </a:xfrm>
                    <a:prstGeom prst="rect">
                      <a:avLst/>
                    </a:prstGeom>
                  </pic:spPr>
                </pic:pic>
              </a:graphicData>
            </a:graphic>
          </wp:inline>
        </w:drawing>
      </w:r>
    </w:p>
    <w:p w14:paraId="6827901B" w14:textId="77777777" w:rsidR="00382C59" w:rsidRDefault="00382C59" w:rsidP="00294063">
      <w:pPr>
        <w:pStyle w:val="TableTitle"/>
        <w:keepNext/>
        <w:spacing w:before="100"/>
        <w:jc w:val="center"/>
        <w:outlineLvl w:val="0"/>
        <w:rPr>
          <w:rFonts w:ascii="Arial" w:hAnsi="Arial" w:cs="Arial"/>
          <w:b/>
          <w:bCs/>
          <w:sz w:val="20"/>
          <w:szCs w:val="20"/>
        </w:rPr>
      </w:pPr>
    </w:p>
    <w:p w14:paraId="0EF765A8" w14:textId="77777777" w:rsidR="00294063" w:rsidRPr="0013711D" w:rsidRDefault="00294063" w:rsidP="00294063">
      <w:pPr>
        <w:pStyle w:val="TableTitle"/>
        <w:keepNext/>
        <w:spacing w:before="100"/>
        <w:jc w:val="center"/>
        <w:outlineLvl w:val="0"/>
        <w:rPr>
          <w:ins w:id="32" w:author="Terry Bates" w:date="2019-01-16T11:17:00Z"/>
          <w:rFonts w:ascii="Arial" w:hAnsi="Arial" w:cs="Arial"/>
          <w:b/>
          <w:bCs/>
          <w:sz w:val="20"/>
          <w:szCs w:val="20"/>
        </w:rPr>
      </w:pPr>
      <w:ins w:id="33" w:author="Terry Bates" w:date="2019-01-16T11:17:00Z">
        <w:r w:rsidRPr="0013711D">
          <w:rPr>
            <w:rFonts w:ascii="Arial" w:hAnsi="Arial" w:cs="Arial"/>
            <w:b/>
            <w:bCs/>
            <w:sz w:val="20"/>
            <w:szCs w:val="20"/>
          </w:rPr>
          <w:t>F</w:t>
        </w:r>
        <w:r>
          <w:rPr>
            <w:rFonts w:ascii="Arial" w:hAnsi="Arial" w:cs="Arial"/>
            <w:b/>
            <w:bCs/>
            <w:sz w:val="20"/>
            <w:szCs w:val="20"/>
          </w:rPr>
          <w:t>IG.</w:t>
        </w:r>
        <w:r w:rsidRPr="0013711D">
          <w:rPr>
            <w:rFonts w:ascii="Arial" w:hAnsi="Arial" w:cs="Arial"/>
            <w:b/>
            <w:bCs/>
            <w:sz w:val="20"/>
            <w:szCs w:val="20"/>
          </w:rPr>
          <w:t xml:space="preserve"> </w:t>
        </w:r>
        <w:r>
          <w:rPr>
            <w:rFonts w:ascii="Arial" w:hAnsi="Arial" w:cs="Arial"/>
            <w:b/>
            <w:bCs/>
            <w:sz w:val="20"/>
            <w:szCs w:val="20"/>
          </w:rPr>
          <w:t xml:space="preserve">4 </w:t>
        </w:r>
        <w:r w:rsidRPr="0013711D">
          <w:rPr>
            <w:rFonts w:ascii="Arial" w:hAnsi="Arial" w:cs="Arial"/>
            <w:b/>
            <w:bCs/>
            <w:sz w:val="20"/>
            <w:szCs w:val="20"/>
          </w:rPr>
          <w:t xml:space="preserve"> Crankcase Ventilation System and Blowby Conditioning Critical Dimensions</w:t>
        </w:r>
      </w:ins>
    </w:p>
    <w:p w14:paraId="236C7147" w14:textId="77777777" w:rsidR="0013711D" w:rsidRDefault="0013711D" w:rsidP="00771CDB">
      <w:pPr>
        <w:pStyle w:val="Section"/>
        <w:spacing w:line="360" w:lineRule="auto"/>
        <w:rPr>
          <w:ins w:id="34" w:author="Terence Bates" w:date="2018-12-12T16:40:00Z"/>
          <w:b/>
          <w:bCs/>
        </w:rPr>
      </w:pPr>
    </w:p>
    <w:p w14:paraId="06D7EDAC" w14:textId="77777777" w:rsidR="0013711D" w:rsidRDefault="0013711D">
      <w:pPr>
        <w:widowControl/>
        <w:autoSpaceDE/>
        <w:autoSpaceDN/>
        <w:adjustRightInd/>
        <w:spacing w:after="200"/>
        <w:rPr>
          <w:ins w:id="35" w:author="Terry Bates" w:date="2019-01-16T09:52:00Z"/>
          <w:b/>
          <w:bCs/>
        </w:rPr>
      </w:pPr>
      <w:ins w:id="36" w:author="Terry Bates" w:date="2019-01-16T09:52:00Z">
        <w:r>
          <w:rPr>
            <w:b/>
            <w:bCs/>
          </w:rPr>
          <w:br w:type="page"/>
        </w:r>
      </w:ins>
    </w:p>
    <w:p w14:paraId="428C5FC0" w14:textId="2837FC54" w:rsidR="00771CDB" w:rsidRPr="0065609A" w:rsidRDefault="000B60CF" w:rsidP="00771CDB">
      <w:pPr>
        <w:pStyle w:val="Section"/>
        <w:spacing w:line="360" w:lineRule="auto"/>
        <w:rPr>
          <w:b/>
          <w:bCs/>
        </w:rPr>
      </w:pPr>
      <w:r w:rsidRPr="0065609A">
        <w:rPr>
          <w:b/>
          <w:bCs/>
        </w:rPr>
        <w:t xml:space="preserve">9. </w:t>
      </w:r>
      <w:r w:rsidR="002754DD" w:rsidRPr="0065609A">
        <w:rPr>
          <w:b/>
          <w:bCs/>
        </w:rPr>
        <w:t xml:space="preserve">Stand </w:t>
      </w:r>
      <w:r w:rsidRPr="0065609A">
        <w:rPr>
          <w:b/>
          <w:bCs/>
        </w:rPr>
        <w:t>Calibration</w:t>
      </w:r>
    </w:p>
    <w:p w14:paraId="6999239C" w14:textId="49268614" w:rsidR="00771CDB" w:rsidRPr="0065609A" w:rsidRDefault="00771CDB" w:rsidP="00074469">
      <w:pPr>
        <w:pStyle w:val="Sub-section"/>
        <w:spacing w:line="360" w:lineRule="auto"/>
        <w:ind w:firstLine="426"/>
        <w:jc w:val="both"/>
        <w:rPr>
          <w:rFonts w:eastAsiaTheme="minorHAnsi"/>
          <w:sz w:val="20"/>
          <w:szCs w:val="20"/>
          <w:lang w:val="uz-Cyrl-UZ"/>
        </w:rPr>
      </w:pPr>
      <w:r w:rsidRPr="0065609A">
        <w:rPr>
          <w:rFonts w:eastAsiaTheme="minorHAnsi"/>
          <w:sz w:val="20"/>
          <w:szCs w:val="20"/>
          <w:lang w:val="uz-Cyrl-UZ"/>
        </w:rPr>
        <w:t xml:space="preserve">9.1 </w:t>
      </w:r>
      <w:r w:rsidRPr="0065609A">
        <w:rPr>
          <w:rFonts w:eastAsiaTheme="minorHAnsi"/>
          <w:i/>
          <w:sz w:val="20"/>
          <w:szCs w:val="20"/>
          <w:lang w:val="uz-Cyrl-UZ"/>
        </w:rPr>
        <w:t>General:</w:t>
      </w:r>
      <w:r w:rsidRPr="0065609A">
        <w:rPr>
          <w:rFonts w:eastAsiaTheme="minorHAnsi"/>
          <w:sz w:val="20"/>
          <w:szCs w:val="20"/>
          <w:lang w:val="uz-Cyrl-UZ"/>
        </w:rPr>
        <w:t xml:space="preserve"> </w:t>
      </w:r>
    </w:p>
    <w:p w14:paraId="15F69FD3" w14:textId="315E1594" w:rsidR="00C12016" w:rsidRPr="0065609A" w:rsidRDefault="000A778D" w:rsidP="00074469">
      <w:pPr>
        <w:pStyle w:val="Sub-section"/>
        <w:spacing w:line="360" w:lineRule="auto"/>
        <w:ind w:firstLine="426"/>
        <w:jc w:val="both"/>
        <w:rPr>
          <w:rFonts w:eastAsiaTheme="minorHAnsi"/>
          <w:sz w:val="20"/>
          <w:szCs w:val="20"/>
          <w:lang w:val="uz-Cyrl-UZ"/>
        </w:rPr>
      </w:pPr>
      <w:r w:rsidRPr="0065609A">
        <w:rPr>
          <w:rFonts w:eastAsiaTheme="minorHAnsi"/>
          <w:sz w:val="20"/>
          <w:szCs w:val="20"/>
          <w:lang w:val="uz-Cyrl-UZ"/>
        </w:rPr>
        <w:t>9.1</w:t>
      </w:r>
      <w:r w:rsidR="00771CDB" w:rsidRPr="0065609A">
        <w:rPr>
          <w:rFonts w:eastAsiaTheme="minorHAnsi"/>
          <w:sz w:val="20"/>
          <w:szCs w:val="20"/>
          <w:lang w:val="uz-Cyrl-UZ"/>
        </w:rPr>
        <w:t>.1</w:t>
      </w:r>
      <w:r w:rsidRPr="0065609A">
        <w:rPr>
          <w:rFonts w:eastAsiaTheme="minorHAnsi"/>
          <w:sz w:val="20"/>
          <w:szCs w:val="20"/>
          <w:lang w:val="uz-Cyrl-UZ"/>
        </w:rPr>
        <w:t xml:space="preserve"> Annex </w:t>
      </w:r>
      <w:r w:rsidRPr="0065609A">
        <w:rPr>
          <w:rFonts w:eastAsiaTheme="minorHAnsi"/>
          <w:color w:val="FF0000"/>
          <w:sz w:val="20"/>
          <w:szCs w:val="20"/>
          <w:lang w:val="uz-Cyrl-UZ"/>
        </w:rPr>
        <w:t>A</w:t>
      </w:r>
      <w:r w:rsidR="00540B1B" w:rsidRPr="0065609A">
        <w:rPr>
          <w:rFonts w:eastAsiaTheme="minorHAnsi"/>
          <w:color w:val="FF0000"/>
          <w:sz w:val="20"/>
          <w:szCs w:val="20"/>
          <w:lang w:val="uz-Cyrl-UZ"/>
        </w:rPr>
        <w:t>2</w:t>
      </w:r>
      <w:r w:rsidRPr="0065609A">
        <w:rPr>
          <w:rFonts w:eastAsiaTheme="minorHAnsi"/>
          <w:sz w:val="20"/>
          <w:szCs w:val="20"/>
          <w:lang w:val="uz-Cyrl-UZ"/>
        </w:rPr>
        <w:t xml:space="preserve"> describes calibration procedures using the TMC reference oils, including their storage and conditions of use, the conducting of tests, and the reporting of results.</w:t>
      </w:r>
    </w:p>
    <w:p w14:paraId="65A483B2" w14:textId="71A4E7B5" w:rsidR="000A778D" w:rsidRPr="0065609A" w:rsidRDefault="000A778D" w:rsidP="00074469">
      <w:pPr>
        <w:pStyle w:val="Sub-section"/>
        <w:spacing w:line="360" w:lineRule="auto"/>
        <w:ind w:firstLine="426"/>
        <w:jc w:val="both"/>
        <w:rPr>
          <w:b/>
          <w:sz w:val="20"/>
          <w:szCs w:val="20"/>
        </w:rPr>
      </w:pPr>
      <w:r w:rsidRPr="0065609A">
        <w:rPr>
          <w:rFonts w:eastAsiaTheme="minorHAnsi"/>
          <w:sz w:val="20"/>
          <w:szCs w:val="20"/>
          <w:lang w:val="uz-Cyrl-UZ"/>
        </w:rPr>
        <w:t>9.</w:t>
      </w:r>
      <w:r w:rsidR="00771CDB" w:rsidRPr="0065609A">
        <w:rPr>
          <w:rFonts w:eastAsiaTheme="minorHAnsi"/>
          <w:sz w:val="20"/>
          <w:szCs w:val="20"/>
          <w:lang w:val="uz-Cyrl-UZ"/>
        </w:rPr>
        <w:t>1.</w:t>
      </w:r>
      <w:r w:rsidRPr="0065609A">
        <w:rPr>
          <w:rFonts w:eastAsiaTheme="minorHAnsi"/>
          <w:sz w:val="20"/>
          <w:szCs w:val="20"/>
          <w:lang w:val="uz-Cyrl-UZ"/>
        </w:rPr>
        <w:t xml:space="preserve">2 Annex </w:t>
      </w:r>
      <w:r w:rsidRPr="0065609A">
        <w:rPr>
          <w:rFonts w:eastAsiaTheme="minorHAnsi"/>
          <w:color w:val="FF0000"/>
          <w:sz w:val="20"/>
          <w:szCs w:val="20"/>
          <w:lang w:val="uz-Cyrl-UZ"/>
        </w:rPr>
        <w:t>A</w:t>
      </w:r>
      <w:r w:rsidR="00540B1B" w:rsidRPr="0065609A">
        <w:rPr>
          <w:rFonts w:eastAsiaTheme="minorHAnsi"/>
          <w:color w:val="FF0000"/>
          <w:sz w:val="20"/>
          <w:szCs w:val="20"/>
          <w:lang w:val="uz-Cyrl-UZ"/>
        </w:rPr>
        <w:t>3</w:t>
      </w:r>
      <w:r w:rsidRPr="0065609A">
        <w:rPr>
          <w:rFonts w:eastAsiaTheme="minorHAnsi"/>
          <w:sz w:val="20"/>
          <w:szCs w:val="20"/>
          <w:lang w:val="uz-Cyrl-UZ"/>
        </w:rPr>
        <w:t xml:space="preserve"> describes maintenance activities involving TMC reference oils, including special reference-oil tests, special use of the reference-oil calibration system, donated reference-oil test programs, introducing new reference oils, and TMC information letters and memoranda.</w:t>
      </w:r>
    </w:p>
    <w:p w14:paraId="154E1EE3" w14:textId="77777777" w:rsidR="00415A50" w:rsidRPr="0065609A" w:rsidRDefault="000A778D" w:rsidP="00415A50">
      <w:pPr>
        <w:pStyle w:val="CommentText"/>
        <w:spacing w:line="360" w:lineRule="auto"/>
        <w:ind w:firstLine="426"/>
        <w:rPr>
          <w:sz w:val="20"/>
          <w:szCs w:val="20"/>
          <w:lang w:val="uz-Cyrl-UZ"/>
        </w:rPr>
      </w:pPr>
      <w:r w:rsidRPr="0065609A">
        <w:rPr>
          <w:sz w:val="20"/>
          <w:szCs w:val="20"/>
          <w:lang w:val="uz-Cyrl-UZ"/>
        </w:rPr>
        <w:t>9.</w:t>
      </w:r>
      <w:r w:rsidR="00771CDB" w:rsidRPr="0065609A">
        <w:rPr>
          <w:sz w:val="20"/>
          <w:szCs w:val="20"/>
          <w:lang w:val="uz-Cyrl-UZ"/>
        </w:rPr>
        <w:t>1.</w:t>
      </w:r>
      <w:r w:rsidRPr="0065609A">
        <w:rPr>
          <w:sz w:val="20"/>
          <w:szCs w:val="20"/>
          <w:lang w:val="uz-Cyrl-UZ"/>
        </w:rPr>
        <w:t xml:space="preserve">3 Annex </w:t>
      </w:r>
      <w:r w:rsidRPr="0065609A">
        <w:rPr>
          <w:color w:val="FF0000"/>
          <w:sz w:val="20"/>
          <w:szCs w:val="20"/>
          <w:lang w:val="uz-Cyrl-UZ"/>
        </w:rPr>
        <w:t>A</w:t>
      </w:r>
      <w:r w:rsidR="00540B1B" w:rsidRPr="0065609A">
        <w:rPr>
          <w:color w:val="FF0000"/>
          <w:sz w:val="20"/>
          <w:szCs w:val="20"/>
          <w:lang w:val="uz-Cyrl-UZ"/>
        </w:rPr>
        <w:t>4</w:t>
      </w:r>
      <w:r w:rsidRPr="0065609A">
        <w:rPr>
          <w:sz w:val="20"/>
          <w:szCs w:val="20"/>
          <w:lang w:val="uz-Cyrl-UZ"/>
        </w:rPr>
        <w:t xml:space="preserve"> provides information regarding new laboratories, the role of the TMC regarding precision data, and the calibration of test stands used for non</w:t>
      </w:r>
      <w:r w:rsidRPr="0065609A">
        <w:rPr>
          <w:sz w:val="20"/>
          <w:szCs w:val="20"/>
          <w:lang w:val="uz-Cyrl-UZ"/>
        </w:rPr>
        <w:noBreakHyphen/>
        <w:t>standard tests.</w:t>
      </w:r>
    </w:p>
    <w:p w14:paraId="42EE6556" w14:textId="29A83076" w:rsidR="00B36DB1" w:rsidRPr="0065609A" w:rsidRDefault="00415A50" w:rsidP="00415A50">
      <w:pPr>
        <w:pStyle w:val="CommentText"/>
        <w:spacing w:line="360" w:lineRule="auto"/>
        <w:ind w:firstLine="426"/>
        <w:rPr>
          <w:sz w:val="20"/>
          <w:szCs w:val="20"/>
        </w:rPr>
      </w:pPr>
      <w:r w:rsidRPr="0065609A">
        <w:rPr>
          <w:sz w:val="20"/>
          <w:szCs w:val="20"/>
        </w:rPr>
        <w:t>9.1.4</w:t>
      </w:r>
      <w:r w:rsidR="006F00C7" w:rsidRPr="0065609A">
        <w:rPr>
          <w:sz w:val="20"/>
          <w:szCs w:val="20"/>
        </w:rPr>
        <w:t xml:space="preserve"> </w:t>
      </w:r>
      <w:r w:rsidR="00B36DB1" w:rsidRPr="0065609A">
        <w:rPr>
          <w:rFonts w:eastAsiaTheme="minorHAnsi"/>
          <w:sz w:val="20"/>
          <w:szCs w:val="20"/>
        </w:rPr>
        <w:t xml:space="preserve">Calibrate the test stand by conducting a test with a blind reference oil (see </w:t>
      </w:r>
      <w:r w:rsidR="00B42B4F" w:rsidRPr="0065609A">
        <w:rPr>
          <w:rFonts w:eastAsiaTheme="minorHAnsi"/>
          <w:color w:val="FF0000"/>
          <w:sz w:val="20"/>
          <w:szCs w:val="20"/>
        </w:rPr>
        <w:t>A2</w:t>
      </w:r>
      <w:r w:rsidR="00B36DB1" w:rsidRPr="0065609A">
        <w:rPr>
          <w:rFonts w:eastAsiaTheme="minorHAnsi"/>
          <w:color w:val="FF0000"/>
          <w:sz w:val="20"/>
          <w:szCs w:val="20"/>
        </w:rPr>
        <w:t>.2</w:t>
      </w:r>
      <w:r w:rsidR="00B36DB1" w:rsidRPr="0065609A">
        <w:rPr>
          <w:rFonts w:eastAsiaTheme="minorHAnsi"/>
          <w:sz w:val="20"/>
          <w:szCs w:val="20"/>
        </w:rPr>
        <w:t>). Submit the resul</w:t>
      </w:r>
      <w:r w:rsidR="00B42B4F" w:rsidRPr="0065609A">
        <w:rPr>
          <w:rFonts w:eastAsiaTheme="minorHAnsi"/>
          <w:sz w:val="20"/>
          <w:szCs w:val="20"/>
        </w:rPr>
        <w:t xml:space="preserve">ts to the TMC as described in </w:t>
      </w:r>
      <w:r w:rsidR="00B42B4F" w:rsidRPr="0065609A">
        <w:rPr>
          <w:rFonts w:eastAsiaTheme="minorHAnsi"/>
          <w:color w:val="FF0000"/>
          <w:sz w:val="20"/>
          <w:szCs w:val="20"/>
        </w:rPr>
        <w:t>A2</w:t>
      </w:r>
      <w:r w:rsidR="00B36DB1" w:rsidRPr="0065609A">
        <w:rPr>
          <w:rFonts w:eastAsiaTheme="minorHAnsi"/>
          <w:color w:val="FF0000"/>
          <w:sz w:val="20"/>
          <w:szCs w:val="20"/>
        </w:rPr>
        <w:t>.6</w:t>
      </w:r>
      <w:r w:rsidR="00B36DB1" w:rsidRPr="0065609A">
        <w:rPr>
          <w:rFonts w:eastAsiaTheme="minorHAnsi"/>
          <w:sz w:val="20"/>
          <w:szCs w:val="20"/>
        </w:rPr>
        <w:t>. Determine the acceptability of a reference-oil test according to the LTMS.</w:t>
      </w:r>
    </w:p>
    <w:p w14:paraId="4EB275E0" w14:textId="12625754" w:rsidR="00B36DB1" w:rsidRPr="0065609A" w:rsidRDefault="00B42B4F" w:rsidP="00074469">
      <w:pPr>
        <w:pStyle w:val="Sub-section"/>
        <w:spacing w:line="360" w:lineRule="auto"/>
        <w:ind w:firstLine="426"/>
        <w:jc w:val="both"/>
        <w:rPr>
          <w:rFonts w:eastAsiaTheme="minorHAnsi"/>
          <w:sz w:val="20"/>
          <w:szCs w:val="20"/>
        </w:rPr>
      </w:pPr>
      <w:r w:rsidRPr="0065609A">
        <w:rPr>
          <w:rFonts w:eastAsiaTheme="minorHAnsi"/>
          <w:sz w:val="20"/>
          <w:szCs w:val="20"/>
        </w:rPr>
        <w:t>9.2</w:t>
      </w:r>
      <w:r w:rsidR="00B36DB1" w:rsidRPr="0065609A">
        <w:rPr>
          <w:rFonts w:eastAsiaTheme="minorHAnsi"/>
          <w:sz w:val="20"/>
          <w:szCs w:val="20"/>
        </w:rPr>
        <w:t xml:space="preserve"> </w:t>
      </w:r>
      <w:r w:rsidR="00B36DB1" w:rsidRPr="0065609A">
        <w:rPr>
          <w:rFonts w:eastAsiaTheme="minorHAnsi"/>
          <w:i/>
          <w:sz w:val="20"/>
          <w:szCs w:val="20"/>
        </w:rPr>
        <w:t>New Test Stand</w:t>
      </w:r>
      <w:r w:rsidR="00B36DB1" w:rsidRPr="0065609A">
        <w:rPr>
          <w:rFonts w:eastAsiaTheme="minorHAnsi"/>
          <w:sz w:val="20"/>
          <w:szCs w:val="20"/>
        </w:rPr>
        <w:t xml:space="preserve">—A new test stand is one that has never been calibrated or has not completed an acceptable reference-oil test within 24 months of the </w:t>
      </w:r>
      <w:r w:rsidR="00395771" w:rsidRPr="0065609A">
        <w:rPr>
          <w:rFonts w:eastAsiaTheme="minorHAnsi"/>
          <w:sz w:val="20"/>
          <w:szCs w:val="20"/>
        </w:rPr>
        <w:t>EOT</w:t>
      </w:r>
      <w:r w:rsidR="00B36DB1" w:rsidRPr="0065609A">
        <w:rPr>
          <w:rFonts w:eastAsiaTheme="minorHAnsi"/>
          <w:sz w:val="20"/>
          <w:szCs w:val="20"/>
        </w:rPr>
        <w:t xml:space="preserve"> date of the last acceptable reference-oil test. Perform a calibration as described in </w:t>
      </w:r>
      <w:r w:rsidR="00B36DB1" w:rsidRPr="00E845B2">
        <w:rPr>
          <w:rFonts w:eastAsiaTheme="minorHAnsi"/>
          <w:color w:val="FF0000"/>
          <w:sz w:val="20"/>
          <w:szCs w:val="20"/>
        </w:rPr>
        <w:t>9.1</w:t>
      </w:r>
      <w:r w:rsidR="00E845B2" w:rsidRPr="00E845B2">
        <w:rPr>
          <w:rFonts w:eastAsiaTheme="minorHAnsi"/>
          <w:color w:val="FF0000"/>
          <w:sz w:val="20"/>
          <w:szCs w:val="20"/>
        </w:rPr>
        <w:t>.4</w:t>
      </w:r>
      <w:r w:rsidR="00B36DB1" w:rsidRPr="00E845B2">
        <w:rPr>
          <w:rFonts w:eastAsiaTheme="minorHAnsi"/>
          <w:sz w:val="20"/>
          <w:szCs w:val="20"/>
        </w:rPr>
        <w:t xml:space="preserve"> to</w:t>
      </w:r>
      <w:r w:rsidR="00B36DB1" w:rsidRPr="0065609A">
        <w:rPr>
          <w:rFonts w:eastAsiaTheme="minorHAnsi"/>
          <w:sz w:val="20"/>
          <w:szCs w:val="20"/>
        </w:rPr>
        <w:t xml:space="preserve"> introduce a new test stand.</w:t>
      </w:r>
    </w:p>
    <w:p w14:paraId="3D5FC5DE" w14:textId="5F708BAA" w:rsidR="00B46A08" w:rsidRPr="007C2FFD" w:rsidRDefault="00415A50" w:rsidP="007C2FFD">
      <w:pPr>
        <w:pStyle w:val="Section"/>
        <w:spacing w:line="360" w:lineRule="auto"/>
        <w:ind w:firstLine="426"/>
        <w:rPr>
          <w:b/>
          <w:bCs/>
          <w:sz w:val="20"/>
          <w:szCs w:val="20"/>
        </w:rPr>
      </w:pPr>
      <w:r w:rsidRPr="0065609A">
        <w:rPr>
          <w:rFonts w:eastAsiaTheme="minorHAnsi"/>
          <w:sz w:val="20"/>
          <w:szCs w:val="20"/>
        </w:rPr>
        <w:t>9.</w:t>
      </w:r>
      <w:r w:rsidR="00B36DB1" w:rsidRPr="0065609A">
        <w:rPr>
          <w:rFonts w:eastAsiaTheme="minorHAnsi"/>
          <w:sz w:val="20"/>
          <w:szCs w:val="20"/>
        </w:rPr>
        <w:t xml:space="preserve">3 </w:t>
      </w:r>
      <w:r w:rsidR="00B36DB1" w:rsidRPr="0065609A">
        <w:rPr>
          <w:rFonts w:eastAsiaTheme="minorHAnsi"/>
          <w:i/>
          <w:sz w:val="20"/>
          <w:szCs w:val="20"/>
        </w:rPr>
        <w:t>Stand-Calibration Period</w:t>
      </w:r>
      <w:r w:rsidR="00B36DB1" w:rsidRPr="0065609A">
        <w:rPr>
          <w:rFonts w:eastAsiaTheme="minorHAnsi"/>
          <w:sz w:val="20"/>
          <w:szCs w:val="20"/>
        </w:rPr>
        <w:t>—</w:t>
      </w:r>
      <w:r w:rsidR="00B46A08" w:rsidRPr="0065609A">
        <w:rPr>
          <w:rFonts w:eastAsiaTheme="minorHAnsi"/>
          <w:sz w:val="20"/>
          <w:szCs w:val="20"/>
        </w:rPr>
        <w:t>The calibration p</w:t>
      </w:r>
      <w:r w:rsidR="00E845B2">
        <w:rPr>
          <w:rFonts w:eastAsiaTheme="minorHAnsi"/>
          <w:sz w:val="20"/>
          <w:szCs w:val="20"/>
        </w:rPr>
        <w:t>eriod is normally 180 </w:t>
      </w:r>
      <w:r w:rsidR="00B46A08" w:rsidRPr="0065609A">
        <w:rPr>
          <w:rFonts w:eastAsiaTheme="minorHAnsi"/>
          <w:sz w:val="20"/>
          <w:szCs w:val="20"/>
        </w:rPr>
        <w:t xml:space="preserve">days or </w:t>
      </w:r>
      <w:r w:rsidR="00B42B4F" w:rsidRPr="0065609A">
        <w:rPr>
          <w:rFonts w:eastAsiaTheme="minorHAnsi"/>
          <w:sz w:val="20"/>
          <w:szCs w:val="20"/>
        </w:rPr>
        <w:t xml:space="preserve">after completing </w:t>
      </w:r>
      <w:r w:rsidR="00B46A08" w:rsidRPr="0065609A">
        <w:rPr>
          <w:rFonts w:eastAsiaTheme="minorHAnsi"/>
          <w:sz w:val="20"/>
          <w:szCs w:val="20"/>
        </w:rPr>
        <w:t>15 non-reference oil tests, whichever comes first.</w:t>
      </w:r>
      <w:r w:rsidR="00B46A08" w:rsidRPr="0065609A">
        <w:rPr>
          <w:sz w:val="20"/>
          <w:szCs w:val="20"/>
        </w:rPr>
        <w:t xml:space="preserve"> However, calibration time periods may be adjusted by the TMC. Additionally, any test terminated with 26 test hours or less will not be counted towards the 15 allowed runs. Any non-reference oil test started within 180 days of the previous calibration test is considered within the calibration period, provided the 15 allowed non-reference oil tests that have been completed since the previous calibration test in the stand are not exceeded.</w:t>
      </w:r>
    </w:p>
    <w:p w14:paraId="327880FE" w14:textId="2E94D7DB" w:rsidR="00B36DB1" w:rsidRPr="007C2FFD" w:rsidRDefault="00415A50" w:rsidP="00395771">
      <w:pPr>
        <w:pStyle w:val="Sub-section"/>
        <w:spacing w:line="360" w:lineRule="auto"/>
        <w:ind w:firstLine="426"/>
        <w:jc w:val="both"/>
        <w:rPr>
          <w:rFonts w:eastAsiaTheme="minorHAnsi"/>
          <w:sz w:val="20"/>
          <w:szCs w:val="20"/>
        </w:rPr>
      </w:pPr>
      <w:r w:rsidRPr="007C2FFD">
        <w:rPr>
          <w:rFonts w:eastAsiaTheme="minorHAnsi"/>
          <w:sz w:val="20"/>
          <w:szCs w:val="20"/>
        </w:rPr>
        <w:t>9.4</w:t>
      </w:r>
      <w:r w:rsidR="00B36DB1" w:rsidRPr="007C2FFD">
        <w:rPr>
          <w:rFonts w:eastAsiaTheme="minorHAnsi"/>
          <w:sz w:val="20"/>
          <w:szCs w:val="20"/>
        </w:rPr>
        <w:t xml:space="preserve"> </w:t>
      </w:r>
      <w:r w:rsidR="00B36DB1" w:rsidRPr="007C2FFD">
        <w:rPr>
          <w:rFonts w:eastAsiaTheme="minorHAnsi"/>
          <w:i/>
          <w:sz w:val="20"/>
          <w:szCs w:val="20"/>
        </w:rPr>
        <w:t>Stand Modification and Calibration Status</w:t>
      </w:r>
      <w:r w:rsidR="00B36DB1" w:rsidRPr="007C2FFD">
        <w:rPr>
          <w:rFonts w:eastAsiaTheme="minorHAnsi"/>
          <w:sz w:val="20"/>
          <w:szCs w:val="20"/>
        </w:rPr>
        <w:t xml:space="preserve">—Stand-calibration status will be invalidated by conducting any non-standard test or modification of the test and control systems, or both. A non-standard test is any test conducted under a modified procedure, or using non-procedural hardware, or using controller-set-point modifications, or any combination thereof. Any such changes terminate the current calibration period.  A reference test is required before restarting the current calibration period (see </w:t>
      </w:r>
      <w:r w:rsidRPr="007C2FFD">
        <w:rPr>
          <w:rFonts w:eastAsiaTheme="minorHAnsi"/>
          <w:sz w:val="20"/>
          <w:szCs w:val="20"/>
        </w:rPr>
        <w:t>A2</w:t>
      </w:r>
      <w:r w:rsidR="00B36DB1" w:rsidRPr="007C2FFD">
        <w:rPr>
          <w:rFonts w:eastAsiaTheme="minorHAnsi"/>
          <w:sz w:val="20"/>
          <w:szCs w:val="20"/>
        </w:rPr>
        <w:t>.2.2).  If changes are contemplated, contact the TMC beforehand to ascertain the effect on the calibration status.</w:t>
      </w:r>
    </w:p>
    <w:p w14:paraId="089B24B1" w14:textId="77777777" w:rsidR="005417F7" w:rsidRPr="005417F7" w:rsidRDefault="005417F7" w:rsidP="005417F7">
      <w:pPr>
        <w:pStyle w:val="Sub-section"/>
        <w:spacing w:line="360" w:lineRule="auto"/>
        <w:ind w:firstLine="426"/>
        <w:jc w:val="both"/>
        <w:rPr>
          <w:rFonts w:eastAsiaTheme="minorHAnsi"/>
          <w:i/>
          <w:sz w:val="20"/>
          <w:szCs w:val="20"/>
        </w:rPr>
      </w:pPr>
      <w:r w:rsidRPr="005417F7">
        <w:rPr>
          <w:rFonts w:eastAsiaTheme="minorHAnsi"/>
          <w:sz w:val="20"/>
          <w:szCs w:val="20"/>
        </w:rPr>
        <w:t xml:space="preserve">9.5 </w:t>
      </w:r>
      <w:r w:rsidRPr="005417F7">
        <w:rPr>
          <w:rFonts w:eastAsiaTheme="minorHAnsi"/>
          <w:i/>
          <w:sz w:val="20"/>
          <w:szCs w:val="20"/>
        </w:rPr>
        <w:t>Test-Numbering System:</w:t>
      </w:r>
    </w:p>
    <w:p w14:paraId="11EC767A" w14:textId="3E7DD865" w:rsidR="007D28A1" w:rsidRDefault="007B309E" w:rsidP="0056277D">
      <w:pPr>
        <w:pStyle w:val="Sub-section"/>
        <w:spacing w:line="360" w:lineRule="auto"/>
        <w:ind w:firstLine="425"/>
        <w:jc w:val="both"/>
        <w:rPr>
          <w:i/>
          <w:iCs/>
          <w:sz w:val="20"/>
          <w:szCs w:val="20"/>
        </w:rPr>
      </w:pPr>
      <w:r w:rsidRPr="007B309E">
        <w:rPr>
          <w:sz w:val="20"/>
          <w:szCs w:val="20"/>
        </w:rPr>
        <w:t xml:space="preserve">9.5.1 </w:t>
      </w:r>
      <w:r w:rsidRPr="007B309E">
        <w:rPr>
          <w:i/>
          <w:iCs/>
          <w:sz w:val="20"/>
          <w:szCs w:val="20"/>
        </w:rPr>
        <w:t>Acceptable Tests—</w:t>
      </w:r>
      <w:r w:rsidRPr="007B309E">
        <w:rPr>
          <w:sz w:val="20"/>
          <w:szCs w:val="20"/>
        </w:rPr>
        <w:t xml:space="preserve">The test number shall follow the format </w:t>
      </w:r>
      <w:r w:rsidRPr="007B309E">
        <w:rPr>
          <w:i/>
          <w:iCs/>
          <w:sz w:val="20"/>
          <w:szCs w:val="20"/>
        </w:rPr>
        <w:t>AAA-BB-CCC</w:t>
      </w:r>
      <w:r w:rsidR="0008064B">
        <w:rPr>
          <w:i/>
          <w:iCs/>
          <w:sz w:val="20"/>
          <w:szCs w:val="20"/>
        </w:rPr>
        <w:t xml:space="preserve"> </w:t>
      </w:r>
      <w:r w:rsidR="007D28A1" w:rsidRPr="007D28A1">
        <w:rPr>
          <w:iCs/>
          <w:sz w:val="20"/>
          <w:szCs w:val="20"/>
        </w:rPr>
        <w:t>where</w:t>
      </w:r>
      <w:r w:rsidR="007D28A1">
        <w:rPr>
          <w:iCs/>
          <w:sz w:val="20"/>
          <w:szCs w:val="20"/>
        </w:rPr>
        <w:t>:</w:t>
      </w:r>
      <w:r w:rsidRPr="007B309E">
        <w:rPr>
          <w:i/>
          <w:iCs/>
          <w:sz w:val="20"/>
          <w:szCs w:val="20"/>
        </w:rPr>
        <w:t xml:space="preserve"> </w:t>
      </w:r>
    </w:p>
    <w:p w14:paraId="41E2B86D" w14:textId="75A301ED" w:rsidR="007D28A1" w:rsidRDefault="007B309E" w:rsidP="007D28A1">
      <w:pPr>
        <w:pStyle w:val="Sub-section"/>
        <w:spacing w:line="360" w:lineRule="auto"/>
        <w:ind w:firstLine="709"/>
        <w:jc w:val="both"/>
        <w:rPr>
          <w:sz w:val="20"/>
          <w:szCs w:val="20"/>
        </w:rPr>
      </w:pPr>
      <w:r w:rsidRPr="007B309E">
        <w:rPr>
          <w:i/>
          <w:iCs/>
          <w:sz w:val="20"/>
          <w:szCs w:val="20"/>
        </w:rPr>
        <w:t>AAA</w:t>
      </w:r>
      <w:r w:rsidRPr="007B309E">
        <w:rPr>
          <w:sz w:val="20"/>
          <w:szCs w:val="20"/>
        </w:rPr>
        <w:t xml:space="preserve"> represents t</w:t>
      </w:r>
      <w:r w:rsidR="007D28A1">
        <w:rPr>
          <w:sz w:val="20"/>
          <w:szCs w:val="20"/>
        </w:rPr>
        <w:t>he test stand number,</w:t>
      </w:r>
      <w:r w:rsidRPr="007B309E">
        <w:rPr>
          <w:sz w:val="20"/>
          <w:szCs w:val="20"/>
        </w:rPr>
        <w:t xml:space="preserve"> </w:t>
      </w:r>
    </w:p>
    <w:p w14:paraId="6724667B" w14:textId="77777777" w:rsidR="007D28A1" w:rsidRDefault="007B309E" w:rsidP="007D28A1">
      <w:pPr>
        <w:pStyle w:val="Sub-section"/>
        <w:spacing w:line="360" w:lineRule="auto"/>
        <w:ind w:firstLine="709"/>
        <w:jc w:val="both"/>
        <w:rPr>
          <w:sz w:val="20"/>
          <w:szCs w:val="20"/>
        </w:rPr>
      </w:pPr>
      <w:r w:rsidRPr="007B309E">
        <w:rPr>
          <w:i/>
          <w:iCs/>
          <w:sz w:val="20"/>
          <w:szCs w:val="20"/>
        </w:rPr>
        <w:t>BB</w:t>
      </w:r>
      <w:r w:rsidRPr="007B309E">
        <w:rPr>
          <w:sz w:val="20"/>
          <w:szCs w:val="20"/>
        </w:rPr>
        <w:t xml:space="preserve"> represents the numbe</w:t>
      </w:r>
      <w:r w:rsidR="007D28A1">
        <w:rPr>
          <w:sz w:val="20"/>
          <w:szCs w:val="20"/>
        </w:rPr>
        <w:t xml:space="preserve">r of tests since last reference, and </w:t>
      </w:r>
      <w:r w:rsidRPr="007B309E">
        <w:rPr>
          <w:sz w:val="20"/>
          <w:szCs w:val="20"/>
        </w:rPr>
        <w:t xml:space="preserve"> </w:t>
      </w:r>
    </w:p>
    <w:p w14:paraId="13B90EAF" w14:textId="77777777" w:rsidR="007D28A1" w:rsidRDefault="007B309E" w:rsidP="007D28A1">
      <w:pPr>
        <w:pStyle w:val="Sub-section"/>
        <w:spacing w:line="360" w:lineRule="auto"/>
        <w:ind w:firstLine="709"/>
        <w:jc w:val="both"/>
        <w:rPr>
          <w:sz w:val="20"/>
          <w:szCs w:val="20"/>
        </w:rPr>
      </w:pPr>
      <w:r w:rsidRPr="007B309E">
        <w:rPr>
          <w:i/>
          <w:iCs/>
          <w:sz w:val="20"/>
          <w:szCs w:val="20"/>
        </w:rPr>
        <w:t>CCC</w:t>
      </w:r>
      <w:r w:rsidRPr="007B309E">
        <w:rPr>
          <w:sz w:val="20"/>
          <w:szCs w:val="20"/>
        </w:rPr>
        <w:t xml:space="preserve"> represents the total number of tests on the stand. </w:t>
      </w:r>
    </w:p>
    <w:p w14:paraId="26C01343" w14:textId="77777777" w:rsidR="00EB666E" w:rsidRDefault="007B309E" w:rsidP="007D28A1">
      <w:pPr>
        <w:pStyle w:val="Sub-section"/>
        <w:spacing w:line="360" w:lineRule="auto"/>
        <w:ind w:firstLine="426"/>
        <w:jc w:val="both"/>
        <w:rPr>
          <w:sz w:val="20"/>
          <w:szCs w:val="20"/>
        </w:rPr>
      </w:pPr>
      <w:r w:rsidRPr="007B309E">
        <w:rPr>
          <w:sz w:val="20"/>
          <w:szCs w:val="20"/>
        </w:rPr>
        <w:t xml:space="preserve">As an example, </w:t>
      </w:r>
      <w:r>
        <w:rPr>
          <w:sz w:val="20"/>
          <w:szCs w:val="20"/>
        </w:rPr>
        <w:t>95-5-100 represents t</w:t>
      </w:r>
      <w:r w:rsidR="00AC0319">
        <w:rPr>
          <w:sz w:val="20"/>
          <w:szCs w:val="20"/>
        </w:rPr>
        <w:t>he 100</w:t>
      </w:r>
      <w:r w:rsidR="00AC0319" w:rsidRPr="00AC0319">
        <w:rPr>
          <w:sz w:val="20"/>
          <w:szCs w:val="20"/>
          <w:vertAlign w:val="superscript"/>
        </w:rPr>
        <w:t>th</w:t>
      </w:r>
      <w:r w:rsidR="00AC0319">
        <w:rPr>
          <w:sz w:val="20"/>
          <w:szCs w:val="20"/>
        </w:rPr>
        <w:t xml:space="preserve"> test on stand 95 and the fifth test run since the last reference. </w:t>
      </w:r>
    </w:p>
    <w:p w14:paraId="41EC7C88" w14:textId="77777777" w:rsidR="00EB666E" w:rsidRDefault="00EB666E" w:rsidP="00EB666E">
      <w:pPr>
        <w:pStyle w:val="Sub-section"/>
        <w:spacing w:line="360" w:lineRule="auto"/>
        <w:ind w:firstLine="426"/>
        <w:jc w:val="both"/>
        <w:rPr>
          <w:sz w:val="20"/>
          <w:szCs w:val="20"/>
        </w:rPr>
      </w:pPr>
      <w:r>
        <w:rPr>
          <w:sz w:val="20"/>
          <w:szCs w:val="20"/>
        </w:rPr>
        <w:t xml:space="preserve">9.5.1.1 </w:t>
      </w:r>
      <w:r w:rsidRPr="007B309E">
        <w:rPr>
          <w:sz w:val="20"/>
          <w:szCs w:val="20"/>
        </w:rPr>
        <w:t>Consecutively number all tests on a given stand.</w:t>
      </w:r>
      <w:r>
        <w:rPr>
          <w:sz w:val="20"/>
          <w:szCs w:val="20"/>
        </w:rPr>
        <w:t xml:space="preserve"> </w:t>
      </w:r>
    </w:p>
    <w:p w14:paraId="34F520F6" w14:textId="4C885F62" w:rsidR="0056277D" w:rsidRPr="005417F7" w:rsidRDefault="007D28A1" w:rsidP="00EB666E">
      <w:pPr>
        <w:pStyle w:val="Sub-section"/>
        <w:spacing w:line="360" w:lineRule="auto"/>
        <w:ind w:firstLine="426"/>
        <w:jc w:val="both"/>
        <w:rPr>
          <w:sz w:val="20"/>
          <w:szCs w:val="20"/>
        </w:rPr>
      </w:pPr>
      <w:r>
        <w:rPr>
          <w:sz w:val="20"/>
          <w:szCs w:val="20"/>
        </w:rPr>
        <w:t xml:space="preserve">9.5.1.2 </w:t>
      </w:r>
      <w:r w:rsidR="005417F7">
        <w:rPr>
          <w:sz w:val="20"/>
          <w:szCs w:val="20"/>
        </w:rPr>
        <w:t xml:space="preserve">For a reference test, </w:t>
      </w:r>
      <w:r w:rsidR="005417F7" w:rsidRPr="008D222B">
        <w:rPr>
          <w:i/>
          <w:sz w:val="20"/>
          <w:szCs w:val="20"/>
        </w:rPr>
        <w:t>BB</w:t>
      </w:r>
      <w:r w:rsidR="005417F7">
        <w:rPr>
          <w:sz w:val="20"/>
          <w:szCs w:val="20"/>
        </w:rPr>
        <w:t xml:space="preserve"> would be 0. </w:t>
      </w:r>
    </w:p>
    <w:p w14:paraId="1327128F" w14:textId="77777777" w:rsidR="008D222B" w:rsidRPr="00894D98" w:rsidRDefault="0056277D" w:rsidP="00195066">
      <w:pPr>
        <w:pStyle w:val="Section"/>
        <w:spacing w:line="360" w:lineRule="auto"/>
        <w:ind w:firstLine="426"/>
        <w:rPr>
          <w:rFonts w:eastAsiaTheme="minorHAnsi"/>
          <w:sz w:val="20"/>
          <w:szCs w:val="20"/>
        </w:rPr>
      </w:pPr>
      <w:bookmarkStart w:id="37" w:name="s00252"/>
      <w:bookmarkStart w:id="38" w:name="s00253"/>
      <w:bookmarkEnd w:id="37"/>
      <w:bookmarkEnd w:id="38"/>
      <w:r>
        <w:rPr>
          <w:rFonts w:eastAsiaTheme="minorHAnsi"/>
          <w:sz w:val="20"/>
          <w:szCs w:val="20"/>
        </w:rPr>
        <w:t>9.5.2</w:t>
      </w:r>
      <w:r w:rsidRPr="0056277D">
        <w:rPr>
          <w:rFonts w:eastAsiaTheme="minorHAnsi"/>
          <w:sz w:val="20"/>
          <w:szCs w:val="20"/>
        </w:rPr>
        <w:t xml:space="preserve"> </w:t>
      </w:r>
      <w:r w:rsidRPr="0056277D">
        <w:rPr>
          <w:rFonts w:eastAsiaTheme="minorHAnsi"/>
          <w:i/>
          <w:sz w:val="20"/>
          <w:szCs w:val="20"/>
        </w:rPr>
        <w:t>Unacceptable or Aborted Tests</w:t>
      </w:r>
      <w:r w:rsidRPr="0056277D">
        <w:rPr>
          <w:rFonts w:eastAsiaTheme="minorHAnsi"/>
          <w:sz w:val="20"/>
          <w:szCs w:val="20"/>
        </w:rPr>
        <w:t xml:space="preserve">—If a calibration test is aborted or the results are outside the acceptance limits, the </w:t>
      </w:r>
      <w:r w:rsidRPr="007D28A1">
        <w:rPr>
          <w:rFonts w:eastAsiaTheme="minorHAnsi"/>
          <w:i/>
          <w:sz w:val="20"/>
          <w:szCs w:val="20"/>
        </w:rPr>
        <w:t>CCC</w:t>
      </w:r>
      <w:r w:rsidRPr="0056277D">
        <w:rPr>
          <w:rFonts w:eastAsiaTheme="minorHAnsi"/>
          <w:sz w:val="20"/>
          <w:szCs w:val="20"/>
        </w:rPr>
        <w:t xml:space="preserve"> portion of the test number for subsequent calibration test(s) shall include a letter suffix. Begin the suffix with the letter A and continue alphabetically until a calibration test is completed within the acceptance limits. For example, if three consecutive </w:t>
      </w:r>
      <w:r w:rsidRPr="00894D98">
        <w:rPr>
          <w:rFonts w:eastAsiaTheme="minorHAnsi"/>
          <w:sz w:val="20"/>
          <w:szCs w:val="20"/>
        </w:rPr>
        <w:t xml:space="preserve">unacceptable calibration test are completed on the same test stand, and the test stand number of the first test is </w:t>
      </w:r>
      <w:r w:rsidR="00195066" w:rsidRPr="00894D98">
        <w:rPr>
          <w:rFonts w:eastAsiaTheme="minorHAnsi"/>
          <w:sz w:val="20"/>
          <w:szCs w:val="20"/>
        </w:rPr>
        <w:t>95-0-100</w:t>
      </w:r>
      <w:r w:rsidRPr="00894D98">
        <w:rPr>
          <w:rFonts w:eastAsiaTheme="minorHAnsi"/>
          <w:sz w:val="20"/>
          <w:szCs w:val="20"/>
        </w:rPr>
        <w:t xml:space="preserve"> the next two test numbers would be </w:t>
      </w:r>
      <w:r w:rsidR="00195066" w:rsidRPr="00894D98">
        <w:rPr>
          <w:rFonts w:eastAsiaTheme="minorHAnsi"/>
          <w:sz w:val="20"/>
          <w:szCs w:val="20"/>
        </w:rPr>
        <w:t>95</w:t>
      </w:r>
      <w:r w:rsidRPr="00894D98">
        <w:rPr>
          <w:rFonts w:eastAsiaTheme="minorHAnsi"/>
          <w:sz w:val="20"/>
          <w:szCs w:val="20"/>
        </w:rPr>
        <w:t>-0-1</w:t>
      </w:r>
      <w:r w:rsidR="00195066" w:rsidRPr="00894D98">
        <w:rPr>
          <w:rFonts w:eastAsiaTheme="minorHAnsi"/>
          <w:sz w:val="20"/>
          <w:szCs w:val="20"/>
        </w:rPr>
        <w:t>00</w:t>
      </w:r>
      <w:r w:rsidRPr="00894D98">
        <w:rPr>
          <w:rFonts w:eastAsiaTheme="minorHAnsi"/>
          <w:sz w:val="20"/>
          <w:szCs w:val="20"/>
        </w:rPr>
        <w:t xml:space="preserve">A and </w:t>
      </w:r>
      <w:r w:rsidR="00195066" w:rsidRPr="00894D98">
        <w:rPr>
          <w:rFonts w:eastAsiaTheme="minorHAnsi"/>
          <w:sz w:val="20"/>
          <w:szCs w:val="20"/>
        </w:rPr>
        <w:t>95</w:t>
      </w:r>
      <w:r w:rsidRPr="00894D98">
        <w:rPr>
          <w:rFonts w:eastAsiaTheme="minorHAnsi"/>
          <w:sz w:val="20"/>
          <w:szCs w:val="20"/>
        </w:rPr>
        <w:t>-0-1</w:t>
      </w:r>
      <w:r w:rsidR="00195066" w:rsidRPr="00894D98">
        <w:rPr>
          <w:rFonts w:eastAsiaTheme="minorHAnsi"/>
          <w:sz w:val="20"/>
          <w:szCs w:val="20"/>
        </w:rPr>
        <w:t>00</w:t>
      </w:r>
      <w:r w:rsidRPr="00894D98">
        <w:rPr>
          <w:rFonts w:eastAsiaTheme="minorHAnsi"/>
          <w:sz w:val="20"/>
          <w:szCs w:val="20"/>
        </w:rPr>
        <w:t xml:space="preserve">B. If the results of the next calibration test are acceptable, the test number </w:t>
      </w:r>
      <w:r w:rsidR="00195066" w:rsidRPr="00894D98">
        <w:rPr>
          <w:rFonts w:eastAsiaTheme="minorHAnsi"/>
          <w:sz w:val="20"/>
          <w:szCs w:val="20"/>
        </w:rPr>
        <w:t>95</w:t>
      </w:r>
      <w:r w:rsidRPr="00894D98">
        <w:rPr>
          <w:rFonts w:eastAsiaTheme="minorHAnsi"/>
          <w:sz w:val="20"/>
          <w:szCs w:val="20"/>
        </w:rPr>
        <w:t>-0-1</w:t>
      </w:r>
      <w:r w:rsidR="00195066" w:rsidRPr="00894D98">
        <w:rPr>
          <w:rFonts w:eastAsiaTheme="minorHAnsi"/>
          <w:sz w:val="20"/>
          <w:szCs w:val="20"/>
        </w:rPr>
        <w:t>00</w:t>
      </w:r>
      <w:r w:rsidRPr="00894D98">
        <w:rPr>
          <w:rFonts w:eastAsiaTheme="minorHAnsi"/>
          <w:sz w:val="20"/>
          <w:szCs w:val="20"/>
        </w:rPr>
        <w:t xml:space="preserve">C would permanently identify the test and appear on future correspondence. </w:t>
      </w:r>
    </w:p>
    <w:p w14:paraId="03DB317F" w14:textId="564C52AF" w:rsidR="008D222B" w:rsidRDefault="008D222B" w:rsidP="00195066">
      <w:pPr>
        <w:pStyle w:val="Section"/>
        <w:spacing w:line="360" w:lineRule="auto"/>
        <w:ind w:firstLine="426"/>
        <w:rPr>
          <w:rFonts w:eastAsiaTheme="minorHAnsi"/>
          <w:sz w:val="20"/>
          <w:szCs w:val="20"/>
        </w:rPr>
      </w:pPr>
      <w:r>
        <w:rPr>
          <w:rFonts w:eastAsiaTheme="minorHAnsi"/>
          <w:sz w:val="20"/>
          <w:szCs w:val="20"/>
        </w:rPr>
        <w:t xml:space="preserve">9.5.2.1 </w:t>
      </w:r>
      <w:r w:rsidR="0056277D" w:rsidRPr="0056277D">
        <w:rPr>
          <w:rFonts w:eastAsiaTheme="minorHAnsi"/>
          <w:sz w:val="20"/>
          <w:szCs w:val="20"/>
        </w:rPr>
        <w:t xml:space="preserve">The completion of any amount of operational time on tests other than calibration tests will cause the test number to increase by one. </w:t>
      </w:r>
    </w:p>
    <w:p w14:paraId="11E5FEE7" w14:textId="490CE8F4" w:rsidR="0056277D" w:rsidRPr="0056277D" w:rsidRDefault="008D222B" w:rsidP="00195066">
      <w:pPr>
        <w:pStyle w:val="Section"/>
        <w:spacing w:line="360" w:lineRule="auto"/>
        <w:ind w:firstLine="426"/>
        <w:rPr>
          <w:rFonts w:eastAsiaTheme="minorHAnsi"/>
          <w:sz w:val="20"/>
          <w:szCs w:val="20"/>
        </w:rPr>
      </w:pPr>
      <w:r>
        <w:rPr>
          <w:rFonts w:eastAsiaTheme="minorHAnsi"/>
          <w:sz w:val="20"/>
          <w:szCs w:val="20"/>
        </w:rPr>
        <w:t xml:space="preserve">9.5.2.2 </w:t>
      </w:r>
      <w:r w:rsidR="0056277D" w:rsidRPr="0056277D">
        <w:rPr>
          <w:rFonts w:eastAsiaTheme="minorHAnsi"/>
          <w:sz w:val="20"/>
          <w:szCs w:val="20"/>
        </w:rPr>
        <w:t>Add no letter suffix to the test number of tests other than calibration tests.</w:t>
      </w:r>
    </w:p>
    <w:p w14:paraId="35DDBF0B" w14:textId="77777777" w:rsidR="007B309E" w:rsidRDefault="007B309E" w:rsidP="001A7B5A">
      <w:pPr>
        <w:pStyle w:val="Section"/>
        <w:rPr>
          <w:b/>
          <w:bCs/>
        </w:rPr>
      </w:pPr>
    </w:p>
    <w:p w14:paraId="6A84671C" w14:textId="77777777" w:rsidR="000B60CF" w:rsidRDefault="000B60CF" w:rsidP="001A7B5A">
      <w:pPr>
        <w:pStyle w:val="Section"/>
        <w:rPr>
          <w:b/>
          <w:bCs/>
        </w:rPr>
      </w:pPr>
    </w:p>
    <w:p w14:paraId="4DDBBF77" w14:textId="5D09FADF" w:rsidR="001A7B5A" w:rsidRPr="009E0E37" w:rsidRDefault="00D009A9" w:rsidP="001A7B5A">
      <w:pPr>
        <w:pStyle w:val="Section"/>
      </w:pPr>
      <w:r>
        <w:rPr>
          <w:b/>
          <w:bCs/>
        </w:rPr>
        <w:t>10</w:t>
      </w:r>
      <w:r w:rsidR="001A7B5A" w:rsidRPr="009E0E37">
        <w:rPr>
          <w:b/>
          <w:bCs/>
        </w:rPr>
        <w:t xml:space="preserve">.  Test Procedure </w:t>
      </w:r>
    </w:p>
    <w:p w14:paraId="024D2A33" w14:textId="77777777" w:rsidR="001A7B5A" w:rsidRPr="001A7B5A" w:rsidRDefault="001A7B5A" w:rsidP="001A7B5A">
      <w:pPr>
        <w:rPr>
          <w:b/>
          <w:bCs/>
          <w:sz w:val="20"/>
          <w:szCs w:val="20"/>
        </w:rPr>
      </w:pPr>
    </w:p>
    <w:p w14:paraId="44C40BCA" w14:textId="4972DB41" w:rsidR="000A5130" w:rsidRDefault="00D009A9" w:rsidP="009403C1">
      <w:pPr>
        <w:pStyle w:val="Sub-section"/>
        <w:spacing w:line="360" w:lineRule="auto"/>
        <w:ind w:firstLine="425"/>
        <w:jc w:val="both"/>
        <w:rPr>
          <w:i/>
          <w:iCs/>
          <w:sz w:val="20"/>
          <w:szCs w:val="20"/>
        </w:rPr>
      </w:pPr>
      <w:r>
        <w:rPr>
          <w:sz w:val="20"/>
          <w:szCs w:val="20"/>
        </w:rPr>
        <w:t>10</w:t>
      </w:r>
      <w:r w:rsidR="001A7B5A" w:rsidRPr="001A7B5A">
        <w:rPr>
          <w:sz w:val="20"/>
          <w:szCs w:val="20"/>
        </w:rPr>
        <w:t xml:space="preserve">.1.  </w:t>
      </w:r>
      <w:r w:rsidR="000E719C">
        <w:rPr>
          <w:i/>
          <w:sz w:val="20"/>
          <w:szCs w:val="20"/>
        </w:rPr>
        <w:t>Pre-T</w:t>
      </w:r>
      <w:r w:rsidR="00D74D16" w:rsidRPr="00D74D16">
        <w:rPr>
          <w:i/>
          <w:sz w:val="20"/>
          <w:szCs w:val="20"/>
        </w:rPr>
        <w:t>est Procedure</w:t>
      </w:r>
      <w:r w:rsidR="00D74D16">
        <w:rPr>
          <w:sz w:val="20"/>
          <w:szCs w:val="20"/>
        </w:rPr>
        <w:t xml:space="preserve"> </w:t>
      </w:r>
      <w:r w:rsidR="00D74D16" w:rsidRPr="00D74D16">
        <w:rPr>
          <w:i/>
          <w:sz w:val="20"/>
          <w:szCs w:val="20"/>
        </w:rPr>
        <w:t>and</w:t>
      </w:r>
      <w:r w:rsidR="00D74D16">
        <w:rPr>
          <w:sz w:val="20"/>
          <w:szCs w:val="20"/>
        </w:rPr>
        <w:t xml:space="preserve"> </w:t>
      </w:r>
      <w:r w:rsidR="001A7B5A" w:rsidRPr="001A7B5A">
        <w:rPr>
          <w:i/>
          <w:iCs/>
          <w:sz w:val="20"/>
          <w:szCs w:val="20"/>
        </w:rPr>
        <w:t>Engine Break-In</w:t>
      </w:r>
      <w:r w:rsidR="00275DB9">
        <w:rPr>
          <w:i/>
          <w:iCs/>
          <w:sz w:val="20"/>
          <w:szCs w:val="20"/>
        </w:rPr>
        <w:t>:</w:t>
      </w:r>
    </w:p>
    <w:p w14:paraId="1A6FFE68" w14:textId="2A630D40" w:rsidR="001A7B5A" w:rsidRPr="001A7B5A" w:rsidRDefault="00D009A9" w:rsidP="00535E2D">
      <w:pPr>
        <w:pStyle w:val="Sub-section"/>
        <w:spacing w:line="360" w:lineRule="auto"/>
        <w:ind w:firstLine="425"/>
        <w:jc w:val="both"/>
        <w:rPr>
          <w:sz w:val="20"/>
          <w:szCs w:val="20"/>
        </w:rPr>
      </w:pPr>
      <w:r>
        <w:rPr>
          <w:iCs/>
          <w:sz w:val="20"/>
          <w:szCs w:val="20"/>
        </w:rPr>
        <w:t>10</w:t>
      </w:r>
      <w:r w:rsidR="000A5130" w:rsidRPr="000A5130">
        <w:rPr>
          <w:iCs/>
          <w:sz w:val="20"/>
          <w:szCs w:val="20"/>
        </w:rPr>
        <w:t>.1.1</w:t>
      </w:r>
      <w:r w:rsidR="000A5130">
        <w:rPr>
          <w:i/>
          <w:iCs/>
          <w:sz w:val="20"/>
          <w:szCs w:val="20"/>
        </w:rPr>
        <w:t xml:space="preserve"> General—</w:t>
      </w:r>
      <w:r w:rsidR="000A5130">
        <w:rPr>
          <w:sz w:val="20"/>
          <w:szCs w:val="20"/>
        </w:rPr>
        <w:t>T</w:t>
      </w:r>
      <w:r w:rsidR="004832C2">
        <w:rPr>
          <w:sz w:val="20"/>
          <w:szCs w:val="20"/>
        </w:rPr>
        <w:t xml:space="preserve">he </w:t>
      </w:r>
      <w:r w:rsidR="00D74D16">
        <w:rPr>
          <w:sz w:val="20"/>
          <w:szCs w:val="20"/>
        </w:rPr>
        <w:t>pr</w:t>
      </w:r>
      <w:r w:rsidR="00B50129">
        <w:rPr>
          <w:sz w:val="20"/>
          <w:szCs w:val="20"/>
        </w:rPr>
        <w:t>e-test procedure comprises an en</w:t>
      </w:r>
      <w:r w:rsidR="00D74D16">
        <w:rPr>
          <w:sz w:val="20"/>
          <w:szCs w:val="20"/>
        </w:rPr>
        <w:t xml:space="preserve">gine </w:t>
      </w:r>
      <w:r w:rsidR="001A7B5A" w:rsidRPr="001A7B5A">
        <w:rPr>
          <w:sz w:val="20"/>
          <w:szCs w:val="20"/>
        </w:rPr>
        <w:t xml:space="preserve">break-in schedule </w:t>
      </w:r>
      <w:r w:rsidR="00B50129">
        <w:rPr>
          <w:sz w:val="20"/>
          <w:szCs w:val="20"/>
        </w:rPr>
        <w:t>as described</w:t>
      </w:r>
      <w:r w:rsidR="00B50129" w:rsidRPr="001A7B5A">
        <w:rPr>
          <w:sz w:val="20"/>
          <w:szCs w:val="20"/>
        </w:rPr>
        <w:t xml:space="preserve"> </w:t>
      </w:r>
      <w:r w:rsidR="001A7B5A" w:rsidRPr="001A7B5A">
        <w:rPr>
          <w:sz w:val="20"/>
          <w:szCs w:val="20"/>
        </w:rPr>
        <w:t xml:space="preserve">in </w:t>
      </w:r>
      <w:hyperlink w:anchor="t00006" w:history="1">
        <w:r w:rsidR="001A7B5A" w:rsidRPr="007141C4">
          <w:rPr>
            <w:color w:val="FF0000"/>
            <w:sz w:val="20"/>
            <w:szCs w:val="20"/>
          </w:rPr>
          <w:t>Table</w:t>
        </w:r>
      </w:hyperlink>
      <w:r w:rsidR="001A7B5A" w:rsidRPr="007141C4">
        <w:rPr>
          <w:color w:val="FF0000"/>
          <w:sz w:val="20"/>
          <w:szCs w:val="20"/>
        </w:rPr>
        <w:t xml:space="preserve"> 2</w:t>
      </w:r>
      <w:r w:rsidR="00B50129">
        <w:rPr>
          <w:sz w:val="20"/>
          <w:szCs w:val="20"/>
        </w:rPr>
        <w:t>.</w:t>
      </w:r>
      <w:r w:rsidR="001A7B5A" w:rsidRPr="001A7B5A">
        <w:rPr>
          <w:sz w:val="20"/>
          <w:szCs w:val="20"/>
        </w:rPr>
        <w:t xml:space="preserve"> </w:t>
      </w:r>
      <w:r w:rsidR="00B50129">
        <w:rPr>
          <w:sz w:val="20"/>
          <w:szCs w:val="20"/>
        </w:rPr>
        <w:t xml:space="preserve">This </w:t>
      </w:r>
      <w:r w:rsidR="000A5130">
        <w:rPr>
          <w:sz w:val="20"/>
          <w:szCs w:val="20"/>
        </w:rPr>
        <w:t xml:space="preserve">is run </w:t>
      </w:r>
      <w:r w:rsidR="001A7B5A" w:rsidRPr="001A7B5A">
        <w:rPr>
          <w:sz w:val="20"/>
          <w:szCs w:val="20"/>
        </w:rPr>
        <w:t xml:space="preserve">before each test </w:t>
      </w:r>
      <w:r w:rsidR="009403C1">
        <w:rPr>
          <w:sz w:val="20"/>
          <w:szCs w:val="20"/>
        </w:rPr>
        <w:t>involving</w:t>
      </w:r>
      <w:r w:rsidR="009403C1" w:rsidRPr="001A7B5A">
        <w:rPr>
          <w:sz w:val="20"/>
          <w:szCs w:val="20"/>
        </w:rPr>
        <w:t xml:space="preserve"> </w:t>
      </w:r>
      <w:r w:rsidR="001A7B5A" w:rsidRPr="001A7B5A">
        <w:rPr>
          <w:sz w:val="20"/>
          <w:szCs w:val="20"/>
        </w:rPr>
        <w:t>the test oil.</w:t>
      </w:r>
      <w:r w:rsidR="001A7B5A" w:rsidRPr="001A7B5A">
        <w:rPr>
          <w:rFonts w:eastAsiaTheme="minorHAnsi" w:cs="Calibri"/>
          <w:sz w:val="20"/>
        </w:rPr>
        <w:t xml:space="preserve"> </w:t>
      </w:r>
      <w:r w:rsidR="001A7B5A" w:rsidRPr="001A7B5A">
        <w:rPr>
          <w:sz w:val="20"/>
          <w:szCs w:val="20"/>
        </w:rPr>
        <w:t xml:space="preserve">The break-in procedure has 12 steps and is 8.25 h long. There are 30 s ramps between steps that are counted as part of the 8.25 h. There are </w:t>
      </w:r>
      <w:r w:rsidR="00F7124A">
        <w:rPr>
          <w:sz w:val="20"/>
          <w:szCs w:val="20"/>
        </w:rPr>
        <w:t>three</w:t>
      </w:r>
      <w:r w:rsidR="00553FD6">
        <w:rPr>
          <w:sz w:val="20"/>
          <w:szCs w:val="20"/>
        </w:rPr>
        <w:t xml:space="preserve"> </w:t>
      </w:r>
      <w:r w:rsidR="001A7B5A" w:rsidRPr="001A7B5A">
        <w:rPr>
          <w:sz w:val="20"/>
          <w:szCs w:val="20"/>
        </w:rPr>
        <w:t>oil flushes</w:t>
      </w:r>
      <w:r w:rsidR="00535E2D">
        <w:rPr>
          <w:sz w:val="20"/>
          <w:szCs w:val="20"/>
        </w:rPr>
        <w:t xml:space="preserve">, </w:t>
      </w:r>
      <w:r w:rsidR="001A7B5A" w:rsidRPr="001A7B5A">
        <w:rPr>
          <w:sz w:val="20"/>
          <w:szCs w:val="20"/>
        </w:rPr>
        <w:t xml:space="preserve">the oil </w:t>
      </w:r>
      <w:r w:rsidR="00535E2D">
        <w:rPr>
          <w:sz w:val="20"/>
          <w:szCs w:val="20"/>
        </w:rPr>
        <w:t xml:space="preserve">being drained </w:t>
      </w:r>
      <w:r w:rsidR="001A7B5A" w:rsidRPr="001A7B5A">
        <w:rPr>
          <w:sz w:val="20"/>
          <w:szCs w:val="20"/>
        </w:rPr>
        <w:t xml:space="preserve">for 15 min after each flush. </w:t>
      </w:r>
    </w:p>
    <w:p w14:paraId="1B1A77F8" w14:textId="61D46C1B" w:rsidR="001A7B5A" w:rsidRPr="001A7B5A" w:rsidRDefault="00D009A9" w:rsidP="00535E2D">
      <w:pPr>
        <w:pStyle w:val="Sub-section"/>
        <w:spacing w:line="360" w:lineRule="auto"/>
        <w:ind w:firstLine="425"/>
        <w:jc w:val="both"/>
        <w:rPr>
          <w:sz w:val="20"/>
          <w:szCs w:val="20"/>
        </w:rPr>
      </w:pPr>
      <w:r>
        <w:rPr>
          <w:sz w:val="20"/>
          <w:szCs w:val="20"/>
        </w:rPr>
        <w:t>10</w:t>
      </w:r>
      <w:r w:rsidR="00B50129">
        <w:rPr>
          <w:sz w:val="20"/>
          <w:szCs w:val="20"/>
        </w:rPr>
        <w:t>.1.2</w:t>
      </w:r>
      <w:r w:rsidR="00B50129" w:rsidRPr="001A7B5A">
        <w:rPr>
          <w:sz w:val="20"/>
          <w:szCs w:val="20"/>
        </w:rPr>
        <w:t xml:space="preserve"> </w:t>
      </w:r>
      <w:r w:rsidR="00535E2D">
        <w:rPr>
          <w:sz w:val="20"/>
          <w:szCs w:val="20"/>
        </w:rPr>
        <w:t xml:space="preserve">Coat </w:t>
      </w:r>
      <w:r w:rsidR="001A7B5A" w:rsidRPr="001A7B5A">
        <w:rPr>
          <w:sz w:val="20"/>
          <w:szCs w:val="20"/>
        </w:rPr>
        <w:t xml:space="preserve">a pre-measured timing chain </w:t>
      </w:r>
      <w:r w:rsidR="00535E2D">
        <w:rPr>
          <w:sz w:val="20"/>
          <w:szCs w:val="20"/>
        </w:rPr>
        <w:t xml:space="preserve">with EF-411 oil and install in the engine as described in </w:t>
      </w:r>
      <w:r w:rsidR="00535E2D" w:rsidRPr="007141C4">
        <w:rPr>
          <w:color w:val="FF0000"/>
          <w:sz w:val="20"/>
          <w:szCs w:val="20"/>
        </w:rPr>
        <w:t>8.19.6</w:t>
      </w:r>
      <w:r w:rsidR="00535E2D">
        <w:rPr>
          <w:sz w:val="20"/>
          <w:szCs w:val="20"/>
        </w:rPr>
        <w:t xml:space="preserve">. </w:t>
      </w:r>
    </w:p>
    <w:p w14:paraId="61791D97" w14:textId="2A024C85" w:rsidR="0054082B" w:rsidRDefault="00D009A9" w:rsidP="000D679C">
      <w:pPr>
        <w:pStyle w:val="Sub-section"/>
        <w:spacing w:line="360" w:lineRule="auto"/>
        <w:ind w:firstLine="425"/>
        <w:jc w:val="both"/>
        <w:rPr>
          <w:sz w:val="20"/>
          <w:szCs w:val="20"/>
        </w:rPr>
      </w:pPr>
      <w:r>
        <w:rPr>
          <w:sz w:val="20"/>
          <w:szCs w:val="20"/>
        </w:rPr>
        <w:t>10</w:t>
      </w:r>
      <w:r w:rsidR="00B50129">
        <w:rPr>
          <w:sz w:val="20"/>
          <w:szCs w:val="20"/>
        </w:rPr>
        <w:t>.1.3</w:t>
      </w:r>
      <w:r w:rsidR="00B50129" w:rsidRPr="001A7B5A">
        <w:rPr>
          <w:sz w:val="20"/>
          <w:szCs w:val="20"/>
        </w:rPr>
        <w:t xml:space="preserve"> </w:t>
      </w:r>
      <w:r w:rsidR="00553FD6">
        <w:rPr>
          <w:sz w:val="20"/>
          <w:szCs w:val="20"/>
        </w:rPr>
        <w:t>Prime and install a new oil filter and c</w:t>
      </w:r>
      <w:r w:rsidR="001A7B5A" w:rsidRPr="001A7B5A">
        <w:rPr>
          <w:sz w:val="20"/>
          <w:szCs w:val="20"/>
        </w:rPr>
        <w:t xml:space="preserve">harge the engine with 3600 g of test oil. </w:t>
      </w:r>
    </w:p>
    <w:p w14:paraId="5068582E" w14:textId="328FFAE8" w:rsidR="001A7B5A" w:rsidRPr="001A7B5A" w:rsidRDefault="00D009A9" w:rsidP="00BD198C">
      <w:pPr>
        <w:pStyle w:val="Sub-section"/>
        <w:spacing w:line="360" w:lineRule="auto"/>
        <w:ind w:firstLine="426"/>
        <w:jc w:val="both"/>
        <w:rPr>
          <w:sz w:val="20"/>
          <w:szCs w:val="20"/>
        </w:rPr>
      </w:pPr>
      <w:r>
        <w:rPr>
          <w:sz w:val="20"/>
          <w:szCs w:val="20"/>
        </w:rPr>
        <w:t>10</w:t>
      </w:r>
      <w:r w:rsidR="00B50129">
        <w:rPr>
          <w:sz w:val="20"/>
          <w:szCs w:val="20"/>
        </w:rPr>
        <w:t xml:space="preserve">.1.4 </w:t>
      </w:r>
      <w:r w:rsidR="009D4BF0">
        <w:rPr>
          <w:sz w:val="20"/>
          <w:szCs w:val="20"/>
        </w:rPr>
        <w:t>Start the engine as described in</w:t>
      </w:r>
      <w:r w:rsidR="00F7124A">
        <w:rPr>
          <w:sz w:val="20"/>
          <w:szCs w:val="20"/>
        </w:rPr>
        <w:t xml:space="preserve"> </w:t>
      </w:r>
      <w:r>
        <w:rPr>
          <w:color w:val="FF0000"/>
          <w:sz w:val="20"/>
          <w:szCs w:val="20"/>
        </w:rPr>
        <w:t>10</w:t>
      </w:r>
      <w:r w:rsidR="00803D25" w:rsidRPr="007141C4">
        <w:rPr>
          <w:color w:val="FF0000"/>
          <w:sz w:val="20"/>
          <w:szCs w:val="20"/>
        </w:rPr>
        <w:t>.2</w:t>
      </w:r>
      <w:r w:rsidR="005C65BA" w:rsidRPr="007141C4">
        <w:rPr>
          <w:color w:val="FF0000"/>
          <w:sz w:val="20"/>
          <w:szCs w:val="20"/>
        </w:rPr>
        <w:t>.1</w:t>
      </w:r>
      <w:r w:rsidR="00803D25" w:rsidRPr="007141C4">
        <w:rPr>
          <w:color w:val="FF0000"/>
          <w:sz w:val="20"/>
          <w:szCs w:val="20"/>
        </w:rPr>
        <w:t xml:space="preserve"> </w:t>
      </w:r>
      <w:r w:rsidR="009D4BF0">
        <w:rPr>
          <w:sz w:val="20"/>
          <w:szCs w:val="20"/>
        </w:rPr>
        <w:t>and i</w:t>
      </w:r>
      <w:r w:rsidR="00BD198C">
        <w:rPr>
          <w:sz w:val="20"/>
          <w:szCs w:val="20"/>
        </w:rPr>
        <w:t xml:space="preserve">nitiate </w:t>
      </w:r>
      <w:r w:rsidR="001A7B5A" w:rsidRPr="001A7B5A">
        <w:rPr>
          <w:sz w:val="20"/>
          <w:szCs w:val="20"/>
        </w:rPr>
        <w:t xml:space="preserve">Step 1 of the break-in as listed in </w:t>
      </w:r>
      <w:r w:rsidR="001A7B5A" w:rsidRPr="007141C4">
        <w:rPr>
          <w:color w:val="FF0000"/>
          <w:sz w:val="20"/>
          <w:szCs w:val="20"/>
        </w:rPr>
        <w:t>Table 2</w:t>
      </w:r>
      <w:r w:rsidR="001A7B5A" w:rsidRPr="001A7B5A">
        <w:rPr>
          <w:sz w:val="20"/>
          <w:szCs w:val="20"/>
        </w:rPr>
        <w:t>.</w:t>
      </w:r>
    </w:p>
    <w:p w14:paraId="4E0BC409" w14:textId="77777777" w:rsidR="001A7B5A" w:rsidRPr="001A7B5A" w:rsidRDefault="001A7B5A" w:rsidP="004832C2">
      <w:pPr>
        <w:pStyle w:val="Sub-section"/>
        <w:ind w:firstLine="426"/>
        <w:jc w:val="both"/>
        <w:rPr>
          <w:sz w:val="20"/>
          <w:szCs w:val="20"/>
        </w:rPr>
      </w:pPr>
    </w:p>
    <w:p w14:paraId="40826EE7" w14:textId="6D4C60DB" w:rsidR="001A7B5A" w:rsidRPr="00CF656D" w:rsidRDefault="001A7B5A" w:rsidP="00CD79C5">
      <w:pPr>
        <w:pStyle w:val="TableTitle"/>
        <w:spacing w:before="100"/>
        <w:ind w:firstLine="426"/>
        <w:jc w:val="center"/>
        <w:outlineLvl w:val="0"/>
        <w:rPr>
          <w:rFonts w:ascii="Arial" w:hAnsi="Arial" w:cs="Arial"/>
          <w:b/>
          <w:bCs/>
          <w:sz w:val="20"/>
          <w:szCs w:val="18"/>
        </w:rPr>
      </w:pPr>
      <w:r w:rsidRPr="00CF656D">
        <w:rPr>
          <w:rFonts w:ascii="Arial" w:hAnsi="Arial" w:cs="Arial"/>
          <w:b/>
          <w:bCs/>
          <w:sz w:val="20"/>
          <w:szCs w:val="18"/>
        </w:rPr>
        <w:t xml:space="preserve">TABLE 2 Sequence </w:t>
      </w:r>
      <w:r w:rsidR="00BD198C" w:rsidRPr="00CF656D">
        <w:rPr>
          <w:rFonts w:ascii="Arial" w:hAnsi="Arial" w:cs="Arial"/>
          <w:b/>
          <w:bCs/>
          <w:sz w:val="20"/>
          <w:szCs w:val="18"/>
        </w:rPr>
        <w:t xml:space="preserve">X </w:t>
      </w:r>
      <w:r w:rsidRPr="00CF656D">
        <w:rPr>
          <w:rFonts w:ascii="Arial" w:hAnsi="Arial" w:cs="Arial"/>
          <w:b/>
          <w:bCs/>
          <w:sz w:val="20"/>
          <w:szCs w:val="18"/>
        </w:rPr>
        <w:t>Break-in Schedule</w:t>
      </w:r>
    </w:p>
    <w:tbl>
      <w:tblPr>
        <w:tblW w:w="8960" w:type="dxa"/>
        <w:tblInd w:w="93" w:type="dxa"/>
        <w:tblLayout w:type="fixed"/>
        <w:tblLook w:val="04A0" w:firstRow="1" w:lastRow="0" w:firstColumn="1" w:lastColumn="0" w:noHBand="0" w:noVBand="1"/>
      </w:tblPr>
      <w:tblGrid>
        <w:gridCol w:w="1149"/>
        <w:gridCol w:w="1418"/>
        <w:gridCol w:w="1417"/>
        <w:gridCol w:w="1418"/>
        <w:gridCol w:w="3558"/>
      </w:tblGrid>
      <w:tr w:rsidR="001A7B5A" w:rsidRPr="00CF656D" w14:paraId="10C62A37" w14:textId="77777777" w:rsidTr="00F97AE4">
        <w:trPr>
          <w:trHeight w:val="615"/>
        </w:trPr>
        <w:tc>
          <w:tcPr>
            <w:tcW w:w="1149" w:type="dxa"/>
            <w:tcBorders>
              <w:top w:val="single" w:sz="8" w:space="0" w:color="auto"/>
              <w:left w:val="single" w:sz="8" w:space="0" w:color="auto"/>
              <w:bottom w:val="single" w:sz="8" w:space="0" w:color="auto"/>
              <w:right w:val="single" w:sz="8" w:space="0" w:color="auto"/>
            </w:tcBorders>
            <w:shd w:val="clear" w:color="auto" w:fill="auto"/>
            <w:vAlign w:val="center"/>
          </w:tcPr>
          <w:p w14:paraId="66E558DA" w14:textId="77777777" w:rsidR="001A7B5A" w:rsidRPr="00CF656D" w:rsidRDefault="001A7B5A" w:rsidP="00727461">
            <w:pPr>
              <w:jc w:val="center"/>
              <w:rPr>
                <w:rFonts w:ascii="Arial" w:hAnsi="Arial"/>
                <w:b/>
                <w:bCs/>
                <w:sz w:val="20"/>
                <w:szCs w:val="20"/>
              </w:rPr>
            </w:pPr>
            <w:r w:rsidRPr="00CF656D">
              <w:rPr>
                <w:rFonts w:ascii="Arial" w:hAnsi="Arial"/>
                <w:b/>
                <w:bCs/>
                <w:sz w:val="20"/>
                <w:szCs w:val="20"/>
              </w:rPr>
              <w:t>Step</w:t>
            </w:r>
          </w:p>
        </w:tc>
        <w:tc>
          <w:tcPr>
            <w:tcW w:w="1418" w:type="dxa"/>
            <w:tcBorders>
              <w:top w:val="single" w:sz="8" w:space="0" w:color="auto"/>
              <w:left w:val="nil"/>
              <w:bottom w:val="single" w:sz="8" w:space="0" w:color="auto"/>
              <w:right w:val="single" w:sz="8" w:space="0" w:color="auto"/>
            </w:tcBorders>
            <w:shd w:val="clear" w:color="auto" w:fill="auto"/>
            <w:vAlign w:val="center"/>
          </w:tcPr>
          <w:p w14:paraId="078E813C" w14:textId="774F1BBF" w:rsidR="001A7B5A" w:rsidRPr="00CF656D" w:rsidRDefault="00512548" w:rsidP="00727461">
            <w:pPr>
              <w:jc w:val="center"/>
              <w:rPr>
                <w:rFonts w:ascii="Arial" w:hAnsi="Arial"/>
                <w:b/>
                <w:bCs/>
                <w:sz w:val="20"/>
                <w:szCs w:val="20"/>
              </w:rPr>
            </w:pPr>
            <w:r>
              <w:rPr>
                <w:rFonts w:ascii="Arial" w:hAnsi="Arial"/>
                <w:b/>
                <w:bCs/>
                <w:sz w:val="20"/>
                <w:szCs w:val="20"/>
              </w:rPr>
              <w:t>Engine</w:t>
            </w:r>
            <w:r w:rsidR="00727461">
              <w:rPr>
                <w:rFonts w:ascii="Arial" w:hAnsi="Arial"/>
                <w:b/>
                <w:bCs/>
                <w:sz w:val="20"/>
                <w:szCs w:val="20"/>
              </w:rPr>
              <w:t xml:space="preserve"> </w:t>
            </w:r>
            <w:r w:rsidR="00055381">
              <w:rPr>
                <w:rFonts w:ascii="Arial" w:hAnsi="Arial"/>
                <w:b/>
                <w:bCs/>
                <w:sz w:val="20"/>
                <w:szCs w:val="20"/>
              </w:rPr>
              <w:t>Speed</w:t>
            </w:r>
            <w:r w:rsidR="00427D1E" w:rsidRPr="00CF656D">
              <w:rPr>
                <w:rFonts w:ascii="Arial" w:hAnsi="Arial"/>
                <w:b/>
                <w:bCs/>
                <w:sz w:val="20"/>
                <w:szCs w:val="20"/>
              </w:rPr>
              <w:t xml:space="preserve">, </w:t>
            </w:r>
            <w:r w:rsidR="001A7B5A" w:rsidRPr="00CF656D">
              <w:rPr>
                <w:rFonts w:ascii="Arial" w:hAnsi="Arial"/>
                <w:b/>
                <w:bCs/>
                <w:sz w:val="20"/>
                <w:szCs w:val="20"/>
              </w:rPr>
              <w:t>r/min</w:t>
            </w:r>
          </w:p>
        </w:tc>
        <w:tc>
          <w:tcPr>
            <w:tcW w:w="1417" w:type="dxa"/>
            <w:tcBorders>
              <w:top w:val="single" w:sz="8" w:space="0" w:color="auto"/>
              <w:left w:val="nil"/>
              <w:bottom w:val="single" w:sz="8" w:space="0" w:color="auto"/>
              <w:right w:val="single" w:sz="8" w:space="0" w:color="auto"/>
            </w:tcBorders>
            <w:shd w:val="clear" w:color="auto" w:fill="auto"/>
            <w:vAlign w:val="center"/>
          </w:tcPr>
          <w:p w14:paraId="01008CB4" w14:textId="11F19A47" w:rsidR="001A7B5A" w:rsidRPr="00CF656D" w:rsidRDefault="00427D1E" w:rsidP="00727461">
            <w:pPr>
              <w:jc w:val="center"/>
              <w:rPr>
                <w:rFonts w:ascii="Arial" w:hAnsi="Arial"/>
                <w:b/>
                <w:bCs/>
                <w:sz w:val="20"/>
                <w:szCs w:val="20"/>
              </w:rPr>
            </w:pPr>
            <w:r w:rsidRPr="00CF656D">
              <w:rPr>
                <w:rFonts w:ascii="Arial" w:hAnsi="Arial"/>
                <w:b/>
                <w:bCs/>
                <w:sz w:val="20"/>
                <w:szCs w:val="20"/>
              </w:rPr>
              <w:t>Torque,                     N·m</w:t>
            </w:r>
          </w:p>
        </w:tc>
        <w:tc>
          <w:tcPr>
            <w:tcW w:w="1418" w:type="dxa"/>
            <w:tcBorders>
              <w:top w:val="single" w:sz="8" w:space="0" w:color="auto"/>
              <w:left w:val="nil"/>
              <w:bottom w:val="single" w:sz="8" w:space="0" w:color="auto"/>
              <w:right w:val="single" w:sz="8" w:space="0" w:color="auto"/>
            </w:tcBorders>
            <w:shd w:val="clear" w:color="auto" w:fill="auto"/>
            <w:vAlign w:val="center"/>
          </w:tcPr>
          <w:p w14:paraId="0D2287D2" w14:textId="30F80DE8" w:rsidR="001A7B5A" w:rsidRPr="00CF656D" w:rsidRDefault="001A7B5A" w:rsidP="00727461">
            <w:pPr>
              <w:jc w:val="center"/>
              <w:rPr>
                <w:rFonts w:ascii="Arial" w:hAnsi="Arial"/>
                <w:b/>
                <w:bCs/>
                <w:sz w:val="20"/>
                <w:szCs w:val="20"/>
              </w:rPr>
            </w:pPr>
            <w:r w:rsidRPr="00CF656D">
              <w:rPr>
                <w:rFonts w:ascii="Arial" w:hAnsi="Arial"/>
                <w:b/>
                <w:bCs/>
                <w:sz w:val="20"/>
                <w:szCs w:val="20"/>
              </w:rPr>
              <w:t>Time per stage</w:t>
            </w:r>
            <w:r w:rsidR="00427D1E" w:rsidRPr="00CF656D">
              <w:rPr>
                <w:rFonts w:ascii="Arial" w:hAnsi="Arial"/>
                <w:b/>
                <w:bCs/>
                <w:sz w:val="20"/>
                <w:szCs w:val="20"/>
              </w:rPr>
              <w:t>, h:min</w:t>
            </w:r>
          </w:p>
        </w:tc>
        <w:tc>
          <w:tcPr>
            <w:tcW w:w="3558" w:type="dxa"/>
            <w:tcBorders>
              <w:top w:val="single" w:sz="8" w:space="0" w:color="auto"/>
              <w:left w:val="nil"/>
              <w:bottom w:val="single" w:sz="8" w:space="0" w:color="auto"/>
              <w:right w:val="single" w:sz="8" w:space="0" w:color="auto"/>
            </w:tcBorders>
            <w:shd w:val="clear" w:color="auto" w:fill="auto"/>
            <w:vAlign w:val="center"/>
          </w:tcPr>
          <w:p w14:paraId="00C14023" w14:textId="65FAB629" w:rsidR="001A7B5A" w:rsidRPr="00CF656D" w:rsidRDefault="001A7B5A" w:rsidP="00727461">
            <w:pPr>
              <w:ind w:firstLine="426"/>
              <w:jc w:val="center"/>
              <w:rPr>
                <w:rFonts w:ascii="Arial" w:hAnsi="Arial"/>
                <w:b/>
                <w:bCs/>
                <w:sz w:val="20"/>
                <w:szCs w:val="20"/>
              </w:rPr>
            </w:pPr>
            <w:r w:rsidRPr="00CF656D">
              <w:rPr>
                <w:rFonts w:ascii="Arial" w:hAnsi="Arial"/>
                <w:b/>
                <w:bCs/>
                <w:sz w:val="20"/>
                <w:szCs w:val="20"/>
              </w:rPr>
              <w:t>Total Time</w:t>
            </w:r>
            <w:r w:rsidR="00427D1E" w:rsidRPr="00CF656D">
              <w:rPr>
                <w:rFonts w:ascii="Arial" w:hAnsi="Arial"/>
                <w:b/>
                <w:bCs/>
                <w:sz w:val="20"/>
                <w:szCs w:val="20"/>
              </w:rPr>
              <w:t>, h:min</w:t>
            </w:r>
          </w:p>
        </w:tc>
      </w:tr>
      <w:tr w:rsidR="001A7B5A" w:rsidRPr="00CF656D" w14:paraId="5BC4207E" w14:textId="77777777" w:rsidTr="00CD79C5">
        <w:trPr>
          <w:trHeight w:val="315"/>
        </w:trPr>
        <w:tc>
          <w:tcPr>
            <w:tcW w:w="8960" w:type="dxa"/>
            <w:gridSpan w:val="5"/>
            <w:tcBorders>
              <w:top w:val="single" w:sz="8" w:space="0" w:color="auto"/>
              <w:left w:val="single" w:sz="8" w:space="0" w:color="auto"/>
              <w:bottom w:val="single" w:sz="8" w:space="0" w:color="auto"/>
              <w:right w:val="single" w:sz="8" w:space="0" w:color="000000"/>
            </w:tcBorders>
            <w:shd w:val="clear" w:color="auto" w:fill="auto"/>
            <w:noWrap/>
            <w:vAlign w:val="center"/>
          </w:tcPr>
          <w:p w14:paraId="1D4E3140" w14:textId="02AA9A02" w:rsidR="001A7B5A" w:rsidRPr="00CF656D" w:rsidRDefault="001A7B5A" w:rsidP="009D4BF0">
            <w:pPr>
              <w:ind w:firstLine="426"/>
              <w:jc w:val="center"/>
              <w:rPr>
                <w:rFonts w:ascii="Arial" w:hAnsi="Arial"/>
                <w:b/>
                <w:bCs/>
                <w:sz w:val="20"/>
                <w:szCs w:val="20"/>
              </w:rPr>
            </w:pPr>
            <w:r w:rsidRPr="00CF656D">
              <w:rPr>
                <w:rFonts w:ascii="Arial" w:hAnsi="Arial"/>
                <w:b/>
                <w:bCs/>
                <w:sz w:val="20"/>
                <w:szCs w:val="20"/>
              </w:rPr>
              <w:t>Charge engine with 3600 g of new test oil and new</w:t>
            </w:r>
            <w:r w:rsidR="000D1FC3" w:rsidRPr="00CF656D">
              <w:rPr>
                <w:rFonts w:ascii="Arial" w:hAnsi="Arial"/>
                <w:b/>
                <w:bCs/>
                <w:sz w:val="20"/>
                <w:szCs w:val="20"/>
              </w:rPr>
              <w:t xml:space="preserve"> </w:t>
            </w:r>
            <w:r w:rsidR="009D4BF0" w:rsidRPr="00CF656D">
              <w:rPr>
                <w:rFonts w:ascii="Arial" w:hAnsi="Arial"/>
                <w:b/>
                <w:bCs/>
                <w:sz w:val="20"/>
                <w:szCs w:val="20"/>
              </w:rPr>
              <w:t xml:space="preserve">primed </w:t>
            </w:r>
            <w:r w:rsidRPr="00CF656D">
              <w:rPr>
                <w:rFonts w:ascii="Arial" w:hAnsi="Arial"/>
                <w:b/>
                <w:bCs/>
                <w:sz w:val="20"/>
                <w:szCs w:val="20"/>
              </w:rPr>
              <w:t>oil filter</w:t>
            </w:r>
          </w:p>
        </w:tc>
      </w:tr>
      <w:tr w:rsidR="001A7B5A" w:rsidRPr="00CF656D" w14:paraId="415E4B7B" w14:textId="77777777" w:rsidTr="00F97AE4">
        <w:trPr>
          <w:trHeight w:val="315"/>
        </w:trPr>
        <w:tc>
          <w:tcPr>
            <w:tcW w:w="1149" w:type="dxa"/>
            <w:tcBorders>
              <w:top w:val="nil"/>
              <w:left w:val="single" w:sz="8" w:space="0" w:color="auto"/>
              <w:bottom w:val="single" w:sz="8" w:space="0" w:color="auto"/>
              <w:right w:val="single" w:sz="8" w:space="0" w:color="auto"/>
            </w:tcBorders>
            <w:shd w:val="clear" w:color="000000" w:fill="D9D9D9"/>
            <w:noWrap/>
            <w:vAlign w:val="center"/>
          </w:tcPr>
          <w:p w14:paraId="0E1F5D1D"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1</w:t>
            </w:r>
          </w:p>
        </w:tc>
        <w:tc>
          <w:tcPr>
            <w:tcW w:w="1418" w:type="dxa"/>
            <w:tcBorders>
              <w:top w:val="nil"/>
              <w:left w:val="nil"/>
              <w:bottom w:val="single" w:sz="8" w:space="0" w:color="auto"/>
              <w:right w:val="single" w:sz="8" w:space="0" w:color="auto"/>
            </w:tcBorders>
            <w:shd w:val="clear" w:color="000000" w:fill="D9D9D9"/>
            <w:noWrap/>
            <w:vAlign w:val="center"/>
          </w:tcPr>
          <w:p w14:paraId="6443E51E"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Idle</w:t>
            </w:r>
          </w:p>
        </w:tc>
        <w:tc>
          <w:tcPr>
            <w:tcW w:w="1417" w:type="dxa"/>
            <w:tcBorders>
              <w:top w:val="nil"/>
              <w:left w:val="nil"/>
              <w:bottom w:val="single" w:sz="8" w:space="0" w:color="auto"/>
              <w:right w:val="single" w:sz="8" w:space="0" w:color="auto"/>
            </w:tcBorders>
            <w:shd w:val="clear" w:color="000000" w:fill="D9D9D9"/>
            <w:noWrap/>
            <w:vAlign w:val="center"/>
          </w:tcPr>
          <w:p w14:paraId="1BB9A9F6"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0</w:t>
            </w:r>
          </w:p>
        </w:tc>
        <w:tc>
          <w:tcPr>
            <w:tcW w:w="1418" w:type="dxa"/>
            <w:tcBorders>
              <w:top w:val="nil"/>
              <w:left w:val="nil"/>
              <w:bottom w:val="single" w:sz="8" w:space="0" w:color="auto"/>
              <w:right w:val="single" w:sz="8" w:space="0" w:color="auto"/>
            </w:tcBorders>
            <w:shd w:val="clear" w:color="000000" w:fill="D9D9D9"/>
            <w:noWrap/>
            <w:vAlign w:val="center"/>
          </w:tcPr>
          <w:p w14:paraId="3CB9F1B9"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0:30</w:t>
            </w:r>
          </w:p>
        </w:tc>
        <w:tc>
          <w:tcPr>
            <w:tcW w:w="3558" w:type="dxa"/>
            <w:tcBorders>
              <w:top w:val="nil"/>
              <w:left w:val="nil"/>
              <w:bottom w:val="single" w:sz="8" w:space="0" w:color="auto"/>
              <w:right w:val="single" w:sz="8" w:space="0" w:color="auto"/>
            </w:tcBorders>
            <w:shd w:val="clear" w:color="000000" w:fill="D9D9D9"/>
            <w:noWrap/>
            <w:vAlign w:val="center"/>
          </w:tcPr>
          <w:p w14:paraId="447B1841"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0:30</w:t>
            </w:r>
          </w:p>
        </w:tc>
      </w:tr>
      <w:tr w:rsidR="001A7B5A" w:rsidRPr="00CF656D" w14:paraId="0081A6C0" w14:textId="77777777" w:rsidTr="00CD79C5">
        <w:trPr>
          <w:trHeight w:val="630"/>
        </w:trPr>
        <w:tc>
          <w:tcPr>
            <w:tcW w:w="8960" w:type="dxa"/>
            <w:gridSpan w:val="5"/>
            <w:tcBorders>
              <w:top w:val="single" w:sz="8" w:space="0" w:color="auto"/>
              <w:left w:val="single" w:sz="8" w:space="0" w:color="auto"/>
              <w:bottom w:val="single" w:sz="8" w:space="0" w:color="auto"/>
              <w:right w:val="single" w:sz="8" w:space="0" w:color="000000"/>
            </w:tcBorders>
            <w:shd w:val="clear" w:color="auto" w:fill="auto"/>
            <w:vAlign w:val="center"/>
          </w:tcPr>
          <w:p w14:paraId="59828DAA" w14:textId="035129F2" w:rsidR="001A7B5A" w:rsidRPr="00CF656D" w:rsidRDefault="001A7B5A" w:rsidP="000C52D3">
            <w:pPr>
              <w:ind w:firstLine="426"/>
              <w:jc w:val="center"/>
              <w:rPr>
                <w:rFonts w:ascii="Arial" w:hAnsi="Arial"/>
                <w:b/>
                <w:bCs/>
                <w:sz w:val="20"/>
                <w:szCs w:val="20"/>
              </w:rPr>
            </w:pPr>
            <w:r w:rsidRPr="00CF656D">
              <w:rPr>
                <w:rFonts w:ascii="Arial" w:hAnsi="Arial"/>
                <w:b/>
                <w:bCs/>
                <w:sz w:val="20"/>
                <w:szCs w:val="20"/>
                <w:u w:val="single"/>
              </w:rPr>
              <w:t>Oil Flush 1</w:t>
            </w:r>
            <w:r w:rsidR="00CC45C0" w:rsidRPr="00CF656D">
              <w:rPr>
                <w:rFonts w:ascii="Arial" w:hAnsi="Arial"/>
                <w:b/>
                <w:bCs/>
                <w:sz w:val="20"/>
                <w:szCs w:val="20"/>
              </w:rPr>
              <w:t xml:space="preserve">: </w:t>
            </w:r>
            <w:r w:rsidRPr="00CF656D">
              <w:rPr>
                <w:rFonts w:ascii="Arial" w:hAnsi="Arial"/>
                <w:b/>
                <w:bCs/>
                <w:sz w:val="20"/>
                <w:szCs w:val="20"/>
              </w:rPr>
              <w:t>Shut engine down and drain used test oil and remove oil filter. Add 3600 g of new test oil and install new</w:t>
            </w:r>
            <w:r w:rsidR="000D1FC3" w:rsidRPr="00CF656D">
              <w:rPr>
                <w:rFonts w:ascii="Arial" w:hAnsi="Arial"/>
                <w:b/>
                <w:bCs/>
                <w:sz w:val="20"/>
                <w:szCs w:val="20"/>
              </w:rPr>
              <w:t xml:space="preserve"> </w:t>
            </w:r>
            <w:r w:rsidR="000C52D3" w:rsidRPr="00CF656D">
              <w:rPr>
                <w:rFonts w:ascii="Arial" w:hAnsi="Arial"/>
                <w:b/>
                <w:bCs/>
                <w:sz w:val="20"/>
                <w:szCs w:val="20"/>
              </w:rPr>
              <w:t xml:space="preserve">primed </w:t>
            </w:r>
            <w:r w:rsidRPr="00CF656D">
              <w:rPr>
                <w:rFonts w:ascii="Arial" w:hAnsi="Arial"/>
                <w:b/>
                <w:bCs/>
                <w:sz w:val="20"/>
                <w:szCs w:val="20"/>
              </w:rPr>
              <w:t>oil filter</w:t>
            </w:r>
          </w:p>
        </w:tc>
      </w:tr>
      <w:tr w:rsidR="001A7B5A" w:rsidRPr="00CF656D" w14:paraId="197E41D9" w14:textId="77777777" w:rsidTr="00CD79C5">
        <w:trPr>
          <w:trHeight w:val="315"/>
        </w:trPr>
        <w:tc>
          <w:tcPr>
            <w:tcW w:w="8960" w:type="dxa"/>
            <w:gridSpan w:val="5"/>
            <w:tcBorders>
              <w:top w:val="single" w:sz="8" w:space="0" w:color="auto"/>
              <w:left w:val="single" w:sz="8" w:space="0" w:color="auto"/>
              <w:bottom w:val="single" w:sz="8" w:space="0" w:color="auto"/>
              <w:right w:val="single" w:sz="8" w:space="0" w:color="000000"/>
            </w:tcBorders>
            <w:shd w:val="clear" w:color="auto" w:fill="auto"/>
            <w:vAlign w:val="center"/>
          </w:tcPr>
          <w:p w14:paraId="08E6CE1F" w14:textId="7CB8449F" w:rsidR="001A7B5A" w:rsidRPr="00CF656D" w:rsidRDefault="001A7B5A" w:rsidP="00B1260B">
            <w:pPr>
              <w:ind w:firstLine="426"/>
              <w:jc w:val="center"/>
              <w:rPr>
                <w:rFonts w:ascii="Arial" w:hAnsi="Arial"/>
                <w:b/>
                <w:bCs/>
                <w:sz w:val="20"/>
                <w:szCs w:val="20"/>
              </w:rPr>
            </w:pPr>
            <w:r w:rsidRPr="00CF656D">
              <w:rPr>
                <w:rFonts w:ascii="Arial" w:hAnsi="Arial"/>
                <w:b/>
                <w:bCs/>
                <w:sz w:val="20"/>
                <w:szCs w:val="20"/>
              </w:rPr>
              <w:t>Start engine and idle for 5 min</w:t>
            </w:r>
          </w:p>
        </w:tc>
      </w:tr>
      <w:tr w:rsidR="001A7B5A" w:rsidRPr="00CF656D" w14:paraId="3BB64D37" w14:textId="77777777" w:rsidTr="00F97AE4">
        <w:trPr>
          <w:trHeight w:val="315"/>
        </w:trPr>
        <w:tc>
          <w:tcPr>
            <w:tcW w:w="1149" w:type="dxa"/>
            <w:tcBorders>
              <w:top w:val="nil"/>
              <w:left w:val="single" w:sz="8" w:space="0" w:color="auto"/>
              <w:bottom w:val="single" w:sz="8" w:space="0" w:color="auto"/>
              <w:right w:val="single" w:sz="8" w:space="0" w:color="auto"/>
            </w:tcBorders>
            <w:shd w:val="clear" w:color="000000" w:fill="D9D9D9"/>
            <w:noWrap/>
            <w:vAlign w:val="center"/>
          </w:tcPr>
          <w:p w14:paraId="1BB0E4DC"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2</w:t>
            </w:r>
          </w:p>
        </w:tc>
        <w:tc>
          <w:tcPr>
            <w:tcW w:w="1418" w:type="dxa"/>
            <w:tcBorders>
              <w:top w:val="nil"/>
              <w:left w:val="nil"/>
              <w:bottom w:val="single" w:sz="8" w:space="0" w:color="auto"/>
              <w:right w:val="single" w:sz="8" w:space="0" w:color="auto"/>
            </w:tcBorders>
            <w:shd w:val="clear" w:color="000000" w:fill="D9D9D9"/>
            <w:noWrap/>
            <w:vAlign w:val="center"/>
          </w:tcPr>
          <w:p w14:paraId="6C487E89"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1500</w:t>
            </w:r>
          </w:p>
        </w:tc>
        <w:tc>
          <w:tcPr>
            <w:tcW w:w="1417" w:type="dxa"/>
            <w:tcBorders>
              <w:top w:val="nil"/>
              <w:left w:val="nil"/>
              <w:bottom w:val="single" w:sz="8" w:space="0" w:color="auto"/>
              <w:right w:val="single" w:sz="8" w:space="0" w:color="auto"/>
            </w:tcBorders>
            <w:shd w:val="clear" w:color="000000" w:fill="D9D9D9"/>
            <w:noWrap/>
            <w:vAlign w:val="center"/>
          </w:tcPr>
          <w:p w14:paraId="342B2F37"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38</w:t>
            </w:r>
          </w:p>
        </w:tc>
        <w:tc>
          <w:tcPr>
            <w:tcW w:w="1418" w:type="dxa"/>
            <w:tcBorders>
              <w:top w:val="nil"/>
              <w:left w:val="nil"/>
              <w:bottom w:val="single" w:sz="8" w:space="0" w:color="auto"/>
              <w:right w:val="single" w:sz="8" w:space="0" w:color="auto"/>
            </w:tcBorders>
            <w:shd w:val="clear" w:color="000000" w:fill="D9D9D9"/>
            <w:noWrap/>
            <w:vAlign w:val="center"/>
          </w:tcPr>
          <w:p w14:paraId="77BF2054"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0:30</w:t>
            </w:r>
          </w:p>
        </w:tc>
        <w:tc>
          <w:tcPr>
            <w:tcW w:w="3558" w:type="dxa"/>
            <w:tcBorders>
              <w:top w:val="nil"/>
              <w:left w:val="nil"/>
              <w:bottom w:val="single" w:sz="8" w:space="0" w:color="auto"/>
              <w:right w:val="single" w:sz="8" w:space="0" w:color="auto"/>
            </w:tcBorders>
            <w:shd w:val="clear" w:color="000000" w:fill="D9D9D9"/>
            <w:noWrap/>
            <w:vAlign w:val="center"/>
          </w:tcPr>
          <w:p w14:paraId="7A481E10"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1:00</w:t>
            </w:r>
          </w:p>
        </w:tc>
      </w:tr>
      <w:tr w:rsidR="001A7B5A" w:rsidRPr="00CF656D" w14:paraId="347063E8" w14:textId="77777777" w:rsidTr="00F97AE4">
        <w:trPr>
          <w:trHeight w:val="315"/>
        </w:trPr>
        <w:tc>
          <w:tcPr>
            <w:tcW w:w="1149" w:type="dxa"/>
            <w:tcBorders>
              <w:top w:val="nil"/>
              <w:left w:val="single" w:sz="8" w:space="0" w:color="auto"/>
              <w:bottom w:val="single" w:sz="8" w:space="0" w:color="auto"/>
              <w:right w:val="single" w:sz="8" w:space="0" w:color="auto"/>
            </w:tcBorders>
            <w:shd w:val="clear" w:color="auto" w:fill="auto"/>
            <w:noWrap/>
            <w:vAlign w:val="center"/>
          </w:tcPr>
          <w:p w14:paraId="5BBD0521"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3</w:t>
            </w:r>
          </w:p>
        </w:tc>
        <w:tc>
          <w:tcPr>
            <w:tcW w:w="1418" w:type="dxa"/>
            <w:tcBorders>
              <w:top w:val="nil"/>
              <w:left w:val="nil"/>
              <w:bottom w:val="single" w:sz="8" w:space="0" w:color="auto"/>
              <w:right w:val="single" w:sz="8" w:space="0" w:color="auto"/>
            </w:tcBorders>
            <w:shd w:val="clear" w:color="auto" w:fill="auto"/>
            <w:noWrap/>
            <w:vAlign w:val="center"/>
          </w:tcPr>
          <w:p w14:paraId="7D7AAE22"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2000</w:t>
            </w:r>
          </w:p>
        </w:tc>
        <w:tc>
          <w:tcPr>
            <w:tcW w:w="1417" w:type="dxa"/>
            <w:tcBorders>
              <w:top w:val="nil"/>
              <w:left w:val="nil"/>
              <w:bottom w:val="single" w:sz="8" w:space="0" w:color="auto"/>
              <w:right w:val="single" w:sz="8" w:space="0" w:color="auto"/>
            </w:tcBorders>
            <w:shd w:val="clear" w:color="auto" w:fill="auto"/>
            <w:noWrap/>
            <w:vAlign w:val="center"/>
          </w:tcPr>
          <w:p w14:paraId="667744D0"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72</w:t>
            </w:r>
          </w:p>
        </w:tc>
        <w:tc>
          <w:tcPr>
            <w:tcW w:w="1418" w:type="dxa"/>
            <w:tcBorders>
              <w:top w:val="nil"/>
              <w:left w:val="nil"/>
              <w:bottom w:val="single" w:sz="8" w:space="0" w:color="auto"/>
              <w:right w:val="single" w:sz="8" w:space="0" w:color="auto"/>
            </w:tcBorders>
            <w:shd w:val="clear" w:color="auto" w:fill="auto"/>
            <w:noWrap/>
            <w:vAlign w:val="center"/>
          </w:tcPr>
          <w:p w14:paraId="0897C026"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0:30</w:t>
            </w:r>
          </w:p>
        </w:tc>
        <w:tc>
          <w:tcPr>
            <w:tcW w:w="3558" w:type="dxa"/>
            <w:tcBorders>
              <w:top w:val="nil"/>
              <w:left w:val="nil"/>
              <w:bottom w:val="single" w:sz="8" w:space="0" w:color="auto"/>
              <w:right w:val="single" w:sz="8" w:space="0" w:color="auto"/>
            </w:tcBorders>
            <w:shd w:val="clear" w:color="auto" w:fill="auto"/>
            <w:noWrap/>
            <w:vAlign w:val="center"/>
          </w:tcPr>
          <w:p w14:paraId="40B32A73"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1:30</w:t>
            </w:r>
          </w:p>
        </w:tc>
      </w:tr>
      <w:tr w:rsidR="001A7B5A" w:rsidRPr="00CF656D" w14:paraId="585D1028" w14:textId="77777777" w:rsidTr="00F97AE4">
        <w:trPr>
          <w:trHeight w:val="315"/>
        </w:trPr>
        <w:tc>
          <w:tcPr>
            <w:tcW w:w="1149" w:type="dxa"/>
            <w:tcBorders>
              <w:top w:val="nil"/>
              <w:left w:val="single" w:sz="8" w:space="0" w:color="auto"/>
              <w:bottom w:val="single" w:sz="8" w:space="0" w:color="auto"/>
              <w:right w:val="single" w:sz="8" w:space="0" w:color="auto"/>
            </w:tcBorders>
            <w:shd w:val="clear" w:color="000000" w:fill="D9D9D9"/>
            <w:noWrap/>
            <w:vAlign w:val="center"/>
          </w:tcPr>
          <w:p w14:paraId="56B584DC"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4</w:t>
            </w:r>
          </w:p>
        </w:tc>
        <w:tc>
          <w:tcPr>
            <w:tcW w:w="1418" w:type="dxa"/>
            <w:tcBorders>
              <w:top w:val="nil"/>
              <w:left w:val="nil"/>
              <w:bottom w:val="single" w:sz="8" w:space="0" w:color="auto"/>
              <w:right w:val="single" w:sz="8" w:space="0" w:color="auto"/>
            </w:tcBorders>
            <w:shd w:val="clear" w:color="000000" w:fill="D9D9D9"/>
            <w:noWrap/>
            <w:vAlign w:val="center"/>
          </w:tcPr>
          <w:p w14:paraId="0CB6D400"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2500</w:t>
            </w:r>
          </w:p>
        </w:tc>
        <w:tc>
          <w:tcPr>
            <w:tcW w:w="1417" w:type="dxa"/>
            <w:tcBorders>
              <w:top w:val="nil"/>
              <w:left w:val="nil"/>
              <w:bottom w:val="single" w:sz="8" w:space="0" w:color="auto"/>
              <w:right w:val="single" w:sz="8" w:space="0" w:color="auto"/>
            </w:tcBorders>
            <w:shd w:val="clear" w:color="000000" w:fill="D9D9D9"/>
            <w:noWrap/>
            <w:vAlign w:val="center"/>
          </w:tcPr>
          <w:p w14:paraId="5CEFC2F0"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111</w:t>
            </w:r>
          </w:p>
        </w:tc>
        <w:tc>
          <w:tcPr>
            <w:tcW w:w="1418" w:type="dxa"/>
            <w:tcBorders>
              <w:top w:val="nil"/>
              <w:left w:val="nil"/>
              <w:bottom w:val="single" w:sz="8" w:space="0" w:color="auto"/>
              <w:right w:val="single" w:sz="8" w:space="0" w:color="auto"/>
            </w:tcBorders>
            <w:shd w:val="clear" w:color="000000" w:fill="D9D9D9"/>
            <w:noWrap/>
            <w:vAlign w:val="center"/>
          </w:tcPr>
          <w:p w14:paraId="75166134"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0:30</w:t>
            </w:r>
          </w:p>
        </w:tc>
        <w:tc>
          <w:tcPr>
            <w:tcW w:w="3558" w:type="dxa"/>
            <w:tcBorders>
              <w:top w:val="nil"/>
              <w:left w:val="nil"/>
              <w:bottom w:val="single" w:sz="8" w:space="0" w:color="auto"/>
              <w:right w:val="single" w:sz="8" w:space="0" w:color="auto"/>
            </w:tcBorders>
            <w:shd w:val="clear" w:color="000000" w:fill="D9D9D9"/>
            <w:noWrap/>
            <w:vAlign w:val="center"/>
          </w:tcPr>
          <w:p w14:paraId="769BF6EE"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2:00</w:t>
            </w:r>
          </w:p>
        </w:tc>
      </w:tr>
      <w:tr w:rsidR="001A7B5A" w:rsidRPr="00CF656D" w14:paraId="38C65333" w14:textId="77777777" w:rsidTr="00F97AE4">
        <w:trPr>
          <w:trHeight w:val="430"/>
        </w:trPr>
        <w:tc>
          <w:tcPr>
            <w:tcW w:w="1149" w:type="dxa"/>
            <w:tcBorders>
              <w:top w:val="nil"/>
              <w:left w:val="single" w:sz="8" w:space="0" w:color="auto"/>
              <w:bottom w:val="single" w:sz="8" w:space="0" w:color="auto"/>
              <w:right w:val="single" w:sz="8" w:space="0" w:color="auto"/>
            </w:tcBorders>
            <w:shd w:val="clear" w:color="auto" w:fill="auto"/>
            <w:noWrap/>
            <w:vAlign w:val="center"/>
          </w:tcPr>
          <w:p w14:paraId="0541A693"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5</w:t>
            </w:r>
          </w:p>
        </w:tc>
        <w:tc>
          <w:tcPr>
            <w:tcW w:w="1418" w:type="dxa"/>
            <w:tcBorders>
              <w:top w:val="nil"/>
              <w:left w:val="nil"/>
              <w:bottom w:val="single" w:sz="8" w:space="0" w:color="auto"/>
              <w:right w:val="single" w:sz="8" w:space="0" w:color="auto"/>
            </w:tcBorders>
            <w:shd w:val="clear" w:color="auto" w:fill="auto"/>
            <w:noWrap/>
            <w:vAlign w:val="center"/>
          </w:tcPr>
          <w:p w14:paraId="42A0194A"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3000</w:t>
            </w:r>
          </w:p>
        </w:tc>
        <w:tc>
          <w:tcPr>
            <w:tcW w:w="1417" w:type="dxa"/>
            <w:tcBorders>
              <w:top w:val="nil"/>
              <w:left w:val="nil"/>
              <w:bottom w:val="single" w:sz="8" w:space="0" w:color="auto"/>
              <w:right w:val="single" w:sz="8" w:space="0" w:color="auto"/>
            </w:tcBorders>
            <w:shd w:val="clear" w:color="auto" w:fill="auto"/>
            <w:noWrap/>
            <w:vAlign w:val="center"/>
          </w:tcPr>
          <w:p w14:paraId="12F6F517"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135</w:t>
            </w:r>
          </w:p>
        </w:tc>
        <w:tc>
          <w:tcPr>
            <w:tcW w:w="1418" w:type="dxa"/>
            <w:tcBorders>
              <w:top w:val="nil"/>
              <w:left w:val="nil"/>
              <w:bottom w:val="single" w:sz="8" w:space="0" w:color="auto"/>
              <w:right w:val="single" w:sz="8" w:space="0" w:color="auto"/>
            </w:tcBorders>
            <w:shd w:val="clear" w:color="auto" w:fill="auto"/>
            <w:noWrap/>
            <w:vAlign w:val="center"/>
          </w:tcPr>
          <w:p w14:paraId="27253897"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0:30</w:t>
            </w:r>
          </w:p>
        </w:tc>
        <w:tc>
          <w:tcPr>
            <w:tcW w:w="3558" w:type="dxa"/>
            <w:tcBorders>
              <w:top w:val="nil"/>
              <w:left w:val="nil"/>
              <w:bottom w:val="single" w:sz="8" w:space="0" w:color="auto"/>
              <w:right w:val="single" w:sz="8" w:space="0" w:color="auto"/>
            </w:tcBorders>
            <w:shd w:val="clear" w:color="auto" w:fill="auto"/>
            <w:noWrap/>
            <w:vAlign w:val="center"/>
          </w:tcPr>
          <w:p w14:paraId="59F8CC66"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2:30</w:t>
            </w:r>
          </w:p>
        </w:tc>
      </w:tr>
      <w:tr w:rsidR="001A7B5A" w:rsidRPr="00CF656D" w14:paraId="3E39A678" w14:textId="77777777" w:rsidTr="00F97AE4">
        <w:trPr>
          <w:trHeight w:val="315"/>
        </w:trPr>
        <w:tc>
          <w:tcPr>
            <w:tcW w:w="1149" w:type="dxa"/>
            <w:tcBorders>
              <w:top w:val="nil"/>
              <w:left w:val="single" w:sz="8" w:space="0" w:color="auto"/>
              <w:bottom w:val="single" w:sz="8" w:space="0" w:color="auto"/>
              <w:right w:val="single" w:sz="8" w:space="0" w:color="auto"/>
            </w:tcBorders>
            <w:shd w:val="clear" w:color="000000" w:fill="D9D9D9"/>
            <w:noWrap/>
            <w:vAlign w:val="center"/>
          </w:tcPr>
          <w:p w14:paraId="2B72A5D1"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6</w:t>
            </w:r>
          </w:p>
        </w:tc>
        <w:tc>
          <w:tcPr>
            <w:tcW w:w="1418" w:type="dxa"/>
            <w:tcBorders>
              <w:top w:val="nil"/>
              <w:left w:val="nil"/>
              <w:bottom w:val="single" w:sz="8" w:space="0" w:color="auto"/>
              <w:right w:val="single" w:sz="8" w:space="0" w:color="auto"/>
            </w:tcBorders>
            <w:shd w:val="clear" w:color="000000" w:fill="D9D9D9"/>
            <w:noWrap/>
            <w:vAlign w:val="center"/>
          </w:tcPr>
          <w:p w14:paraId="6850180B"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3000</w:t>
            </w:r>
          </w:p>
        </w:tc>
        <w:tc>
          <w:tcPr>
            <w:tcW w:w="1417" w:type="dxa"/>
            <w:tcBorders>
              <w:top w:val="nil"/>
              <w:left w:val="nil"/>
              <w:bottom w:val="single" w:sz="8" w:space="0" w:color="auto"/>
              <w:right w:val="single" w:sz="8" w:space="0" w:color="auto"/>
            </w:tcBorders>
            <w:shd w:val="clear" w:color="000000" w:fill="D9D9D9"/>
            <w:noWrap/>
            <w:vAlign w:val="center"/>
          </w:tcPr>
          <w:p w14:paraId="63B74505"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150</w:t>
            </w:r>
          </w:p>
        </w:tc>
        <w:tc>
          <w:tcPr>
            <w:tcW w:w="1418" w:type="dxa"/>
            <w:tcBorders>
              <w:top w:val="nil"/>
              <w:left w:val="nil"/>
              <w:bottom w:val="single" w:sz="8" w:space="0" w:color="auto"/>
              <w:right w:val="single" w:sz="8" w:space="0" w:color="auto"/>
            </w:tcBorders>
            <w:shd w:val="clear" w:color="000000" w:fill="D9D9D9"/>
            <w:noWrap/>
            <w:vAlign w:val="center"/>
          </w:tcPr>
          <w:p w14:paraId="08DFC7A8"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3:15</w:t>
            </w:r>
          </w:p>
        </w:tc>
        <w:tc>
          <w:tcPr>
            <w:tcW w:w="3558" w:type="dxa"/>
            <w:tcBorders>
              <w:top w:val="nil"/>
              <w:left w:val="nil"/>
              <w:bottom w:val="single" w:sz="8" w:space="0" w:color="auto"/>
              <w:right w:val="single" w:sz="8" w:space="0" w:color="auto"/>
            </w:tcBorders>
            <w:shd w:val="clear" w:color="000000" w:fill="D9D9D9"/>
            <w:noWrap/>
            <w:vAlign w:val="center"/>
          </w:tcPr>
          <w:p w14:paraId="0BFB2EA8"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5:45</w:t>
            </w:r>
          </w:p>
        </w:tc>
      </w:tr>
      <w:tr w:rsidR="001A7B5A" w:rsidRPr="00CF656D" w14:paraId="3B8A3BD7" w14:textId="77777777" w:rsidTr="00F97AE4">
        <w:trPr>
          <w:trHeight w:val="315"/>
        </w:trPr>
        <w:tc>
          <w:tcPr>
            <w:tcW w:w="1149" w:type="dxa"/>
            <w:tcBorders>
              <w:top w:val="nil"/>
              <w:left w:val="single" w:sz="8" w:space="0" w:color="auto"/>
              <w:bottom w:val="single" w:sz="8" w:space="0" w:color="auto"/>
              <w:right w:val="single" w:sz="8" w:space="0" w:color="auto"/>
            </w:tcBorders>
            <w:shd w:val="clear" w:color="auto" w:fill="auto"/>
            <w:noWrap/>
            <w:vAlign w:val="center"/>
          </w:tcPr>
          <w:p w14:paraId="44B40F5A"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7</w:t>
            </w:r>
          </w:p>
        </w:tc>
        <w:tc>
          <w:tcPr>
            <w:tcW w:w="1418" w:type="dxa"/>
            <w:tcBorders>
              <w:top w:val="nil"/>
              <w:left w:val="nil"/>
              <w:bottom w:val="single" w:sz="8" w:space="0" w:color="auto"/>
              <w:right w:val="single" w:sz="8" w:space="0" w:color="auto"/>
            </w:tcBorders>
            <w:shd w:val="clear" w:color="auto" w:fill="auto"/>
            <w:noWrap/>
            <w:vAlign w:val="center"/>
          </w:tcPr>
          <w:p w14:paraId="4ABDCDA8"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2000</w:t>
            </w:r>
          </w:p>
        </w:tc>
        <w:tc>
          <w:tcPr>
            <w:tcW w:w="1417" w:type="dxa"/>
            <w:tcBorders>
              <w:top w:val="nil"/>
              <w:left w:val="nil"/>
              <w:bottom w:val="single" w:sz="8" w:space="0" w:color="auto"/>
              <w:right w:val="single" w:sz="8" w:space="0" w:color="auto"/>
            </w:tcBorders>
            <w:shd w:val="clear" w:color="auto" w:fill="auto"/>
            <w:noWrap/>
            <w:vAlign w:val="center"/>
          </w:tcPr>
          <w:p w14:paraId="6E877753"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72</w:t>
            </w:r>
          </w:p>
        </w:tc>
        <w:tc>
          <w:tcPr>
            <w:tcW w:w="1418" w:type="dxa"/>
            <w:tcBorders>
              <w:top w:val="nil"/>
              <w:left w:val="nil"/>
              <w:bottom w:val="single" w:sz="8" w:space="0" w:color="auto"/>
              <w:right w:val="single" w:sz="8" w:space="0" w:color="auto"/>
            </w:tcBorders>
            <w:shd w:val="clear" w:color="auto" w:fill="auto"/>
            <w:noWrap/>
            <w:vAlign w:val="center"/>
          </w:tcPr>
          <w:p w14:paraId="5DF9AE6D"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0:15</w:t>
            </w:r>
          </w:p>
        </w:tc>
        <w:tc>
          <w:tcPr>
            <w:tcW w:w="3558" w:type="dxa"/>
            <w:tcBorders>
              <w:top w:val="nil"/>
              <w:left w:val="nil"/>
              <w:bottom w:val="single" w:sz="8" w:space="0" w:color="auto"/>
              <w:right w:val="single" w:sz="8" w:space="0" w:color="auto"/>
            </w:tcBorders>
            <w:shd w:val="clear" w:color="auto" w:fill="auto"/>
            <w:noWrap/>
            <w:vAlign w:val="center"/>
          </w:tcPr>
          <w:p w14:paraId="4EA56E6D"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6:00</w:t>
            </w:r>
          </w:p>
        </w:tc>
      </w:tr>
      <w:tr w:rsidR="001A7B5A" w:rsidRPr="00CF656D" w14:paraId="1D6E8869" w14:textId="77777777" w:rsidTr="00F97AE4">
        <w:trPr>
          <w:trHeight w:val="315"/>
        </w:trPr>
        <w:tc>
          <w:tcPr>
            <w:tcW w:w="1149" w:type="dxa"/>
            <w:tcBorders>
              <w:top w:val="nil"/>
              <w:left w:val="single" w:sz="8" w:space="0" w:color="auto"/>
              <w:bottom w:val="single" w:sz="8" w:space="0" w:color="auto"/>
              <w:right w:val="single" w:sz="8" w:space="0" w:color="auto"/>
            </w:tcBorders>
            <w:shd w:val="clear" w:color="000000" w:fill="D9D9D9"/>
            <w:noWrap/>
            <w:vAlign w:val="center"/>
          </w:tcPr>
          <w:p w14:paraId="412684B1"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8</w:t>
            </w:r>
          </w:p>
        </w:tc>
        <w:tc>
          <w:tcPr>
            <w:tcW w:w="1418" w:type="dxa"/>
            <w:tcBorders>
              <w:top w:val="nil"/>
              <w:left w:val="nil"/>
              <w:bottom w:val="single" w:sz="8" w:space="0" w:color="auto"/>
              <w:right w:val="single" w:sz="8" w:space="0" w:color="auto"/>
            </w:tcBorders>
            <w:shd w:val="clear" w:color="000000" w:fill="D9D9D9"/>
            <w:noWrap/>
            <w:vAlign w:val="center"/>
          </w:tcPr>
          <w:p w14:paraId="7DBD4F1E"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3250</w:t>
            </w:r>
          </w:p>
        </w:tc>
        <w:tc>
          <w:tcPr>
            <w:tcW w:w="1417" w:type="dxa"/>
            <w:tcBorders>
              <w:top w:val="nil"/>
              <w:left w:val="nil"/>
              <w:bottom w:val="single" w:sz="8" w:space="0" w:color="auto"/>
              <w:right w:val="single" w:sz="8" w:space="0" w:color="auto"/>
            </w:tcBorders>
            <w:shd w:val="clear" w:color="000000" w:fill="D9D9D9"/>
            <w:noWrap/>
            <w:vAlign w:val="center"/>
          </w:tcPr>
          <w:p w14:paraId="6291236A"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155</w:t>
            </w:r>
          </w:p>
        </w:tc>
        <w:tc>
          <w:tcPr>
            <w:tcW w:w="1418" w:type="dxa"/>
            <w:tcBorders>
              <w:top w:val="nil"/>
              <w:left w:val="nil"/>
              <w:bottom w:val="single" w:sz="8" w:space="0" w:color="auto"/>
              <w:right w:val="single" w:sz="8" w:space="0" w:color="auto"/>
            </w:tcBorders>
            <w:shd w:val="clear" w:color="000000" w:fill="D9D9D9"/>
            <w:noWrap/>
            <w:vAlign w:val="center"/>
          </w:tcPr>
          <w:p w14:paraId="75087A89"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0:15</w:t>
            </w:r>
          </w:p>
        </w:tc>
        <w:tc>
          <w:tcPr>
            <w:tcW w:w="3558" w:type="dxa"/>
            <w:tcBorders>
              <w:top w:val="nil"/>
              <w:left w:val="nil"/>
              <w:bottom w:val="single" w:sz="8" w:space="0" w:color="auto"/>
              <w:right w:val="single" w:sz="8" w:space="0" w:color="auto"/>
            </w:tcBorders>
            <w:shd w:val="clear" w:color="000000" w:fill="D9D9D9"/>
            <w:noWrap/>
            <w:vAlign w:val="center"/>
          </w:tcPr>
          <w:p w14:paraId="6151E296"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6:15</w:t>
            </w:r>
          </w:p>
        </w:tc>
      </w:tr>
      <w:tr w:rsidR="001A7B5A" w:rsidRPr="00CF656D" w14:paraId="239F144D" w14:textId="77777777" w:rsidTr="00F97AE4">
        <w:trPr>
          <w:trHeight w:val="315"/>
        </w:trPr>
        <w:tc>
          <w:tcPr>
            <w:tcW w:w="1149" w:type="dxa"/>
            <w:tcBorders>
              <w:top w:val="nil"/>
              <w:left w:val="single" w:sz="8" w:space="0" w:color="auto"/>
              <w:bottom w:val="single" w:sz="8" w:space="0" w:color="auto"/>
              <w:right w:val="single" w:sz="8" w:space="0" w:color="auto"/>
            </w:tcBorders>
            <w:shd w:val="clear" w:color="auto" w:fill="auto"/>
            <w:noWrap/>
            <w:vAlign w:val="center"/>
          </w:tcPr>
          <w:p w14:paraId="3473D78C"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9</w:t>
            </w:r>
          </w:p>
        </w:tc>
        <w:tc>
          <w:tcPr>
            <w:tcW w:w="1418" w:type="dxa"/>
            <w:tcBorders>
              <w:top w:val="nil"/>
              <w:left w:val="nil"/>
              <w:bottom w:val="single" w:sz="8" w:space="0" w:color="auto"/>
              <w:right w:val="single" w:sz="8" w:space="0" w:color="auto"/>
            </w:tcBorders>
            <w:shd w:val="clear" w:color="auto" w:fill="auto"/>
            <w:noWrap/>
            <w:vAlign w:val="center"/>
          </w:tcPr>
          <w:p w14:paraId="5B20E090"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3500</w:t>
            </w:r>
          </w:p>
        </w:tc>
        <w:tc>
          <w:tcPr>
            <w:tcW w:w="1417" w:type="dxa"/>
            <w:tcBorders>
              <w:top w:val="nil"/>
              <w:left w:val="nil"/>
              <w:bottom w:val="single" w:sz="8" w:space="0" w:color="auto"/>
              <w:right w:val="single" w:sz="8" w:space="0" w:color="auto"/>
            </w:tcBorders>
            <w:shd w:val="clear" w:color="auto" w:fill="auto"/>
            <w:noWrap/>
            <w:vAlign w:val="center"/>
          </w:tcPr>
          <w:p w14:paraId="1753D1D3"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155</w:t>
            </w:r>
          </w:p>
        </w:tc>
        <w:tc>
          <w:tcPr>
            <w:tcW w:w="1418" w:type="dxa"/>
            <w:tcBorders>
              <w:top w:val="nil"/>
              <w:left w:val="nil"/>
              <w:bottom w:val="single" w:sz="8" w:space="0" w:color="auto"/>
              <w:right w:val="single" w:sz="8" w:space="0" w:color="auto"/>
            </w:tcBorders>
            <w:shd w:val="clear" w:color="auto" w:fill="auto"/>
            <w:noWrap/>
            <w:vAlign w:val="center"/>
          </w:tcPr>
          <w:p w14:paraId="05A55982"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0:15</w:t>
            </w:r>
          </w:p>
        </w:tc>
        <w:tc>
          <w:tcPr>
            <w:tcW w:w="3558" w:type="dxa"/>
            <w:tcBorders>
              <w:top w:val="nil"/>
              <w:left w:val="nil"/>
              <w:bottom w:val="single" w:sz="8" w:space="0" w:color="auto"/>
              <w:right w:val="single" w:sz="8" w:space="0" w:color="auto"/>
            </w:tcBorders>
            <w:shd w:val="clear" w:color="auto" w:fill="auto"/>
            <w:noWrap/>
            <w:vAlign w:val="center"/>
          </w:tcPr>
          <w:p w14:paraId="33677923"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6:30</w:t>
            </w:r>
          </w:p>
        </w:tc>
      </w:tr>
      <w:tr w:rsidR="001A7B5A" w:rsidRPr="00CF656D" w14:paraId="59704903" w14:textId="77777777" w:rsidTr="00F97AE4">
        <w:trPr>
          <w:trHeight w:val="315"/>
        </w:trPr>
        <w:tc>
          <w:tcPr>
            <w:tcW w:w="1149" w:type="dxa"/>
            <w:tcBorders>
              <w:top w:val="nil"/>
              <w:left w:val="single" w:sz="8" w:space="0" w:color="auto"/>
              <w:bottom w:val="single" w:sz="8" w:space="0" w:color="auto"/>
              <w:right w:val="single" w:sz="8" w:space="0" w:color="auto"/>
            </w:tcBorders>
            <w:shd w:val="clear" w:color="000000" w:fill="D9D9D9"/>
            <w:noWrap/>
            <w:vAlign w:val="center"/>
          </w:tcPr>
          <w:p w14:paraId="28DA869F"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10</w:t>
            </w:r>
          </w:p>
        </w:tc>
        <w:tc>
          <w:tcPr>
            <w:tcW w:w="1418" w:type="dxa"/>
            <w:tcBorders>
              <w:top w:val="nil"/>
              <w:left w:val="nil"/>
              <w:bottom w:val="single" w:sz="8" w:space="0" w:color="auto"/>
              <w:right w:val="single" w:sz="8" w:space="0" w:color="auto"/>
            </w:tcBorders>
            <w:shd w:val="clear" w:color="000000" w:fill="D9D9D9"/>
            <w:noWrap/>
            <w:vAlign w:val="center"/>
          </w:tcPr>
          <w:p w14:paraId="626B4186"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3750</w:t>
            </w:r>
          </w:p>
        </w:tc>
        <w:tc>
          <w:tcPr>
            <w:tcW w:w="1417" w:type="dxa"/>
            <w:tcBorders>
              <w:top w:val="nil"/>
              <w:left w:val="nil"/>
              <w:bottom w:val="single" w:sz="8" w:space="0" w:color="auto"/>
              <w:right w:val="single" w:sz="8" w:space="0" w:color="auto"/>
            </w:tcBorders>
            <w:shd w:val="clear" w:color="000000" w:fill="D9D9D9"/>
            <w:noWrap/>
            <w:vAlign w:val="center"/>
          </w:tcPr>
          <w:p w14:paraId="47BDA19F"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155</w:t>
            </w:r>
          </w:p>
        </w:tc>
        <w:tc>
          <w:tcPr>
            <w:tcW w:w="1418" w:type="dxa"/>
            <w:tcBorders>
              <w:top w:val="nil"/>
              <w:left w:val="nil"/>
              <w:bottom w:val="single" w:sz="8" w:space="0" w:color="auto"/>
              <w:right w:val="single" w:sz="8" w:space="0" w:color="auto"/>
            </w:tcBorders>
            <w:shd w:val="clear" w:color="000000" w:fill="D9D9D9"/>
            <w:noWrap/>
            <w:vAlign w:val="center"/>
          </w:tcPr>
          <w:p w14:paraId="50EE38D6"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0:15</w:t>
            </w:r>
          </w:p>
        </w:tc>
        <w:tc>
          <w:tcPr>
            <w:tcW w:w="3558" w:type="dxa"/>
            <w:tcBorders>
              <w:top w:val="nil"/>
              <w:left w:val="nil"/>
              <w:bottom w:val="single" w:sz="8" w:space="0" w:color="auto"/>
              <w:right w:val="single" w:sz="8" w:space="0" w:color="auto"/>
            </w:tcBorders>
            <w:shd w:val="clear" w:color="000000" w:fill="D9D9D9"/>
            <w:noWrap/>
            <w:vAlign w:val="center"/>
          </w:tcPr>
          <w:p w14:paraId="5E074F0B"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6:45</w:t>
            </w:r>
          </w:p>
        </w:tc>
      </w:tr>
      <w:tr w:rsidR="001A7B5A" w:rsidRPr="00CF656D" w14:paraId="53FF98D1" w14:textId="77777777" w:rsidTr="00F97AE4">
        <w:trPr>
          <w:trHeight w:val="315"/>
        </w:trPr>
        <w:tc>
          <w:tcPr>
            <w:tcW w:w="1149" w:type="dxa"/>
            <w:tcBorders>
              <w:top w:val="nil"/>
              <w:left w:val="single" w:sz="8" w:space="0" w:color="auto"/>
              <w:bottom w:val="single" w:sz="8" w:space="0" w:color="auto"/>
              <w:right w:val="single" w:sz="8" w:space="0" w:color="auto"/>
            </w:tcBorders>
            <w:shd w:val="clear" w:color="auto" w:fill="auto"/>
            <w:noWrap/>
            <w:vAlign w:val="center"/>
          </w:tcPr>
          <w:p w14:paraId="43ADE722"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11</w:t>
            </w:r>
          </w:p>
        </w:tc>
        <w:tc>
          <w:tcPr>
            <w:tcW w:w="1418" w:type="dxa"/>
            <w:tcBorders>
              <w:top w:val="nil"/>
              <w:left w:val="nil"/>
              <w:bottom w:val="single" w:sz="8" w:space="0" w:color="auto"/>
              <w:right w:val="single" w:sz="8" w:space="0" w:color="auto"/>
            </w:tcBorders>
            <w:shd w:val="clear" w:color="auto" w:fill="auto"/>
            <w:noWrap/>
            <w:vAlign w:val="center"/>
          </w:tcPr>
          <w:p w14:paraId="0188E48A"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4000</w:t>
            </w:r>
          </w:p>
        </w:tc>
        <w:tc>
          <w:tcPr>
            <w:tcW w:w="1417" w:type="dxa"/>
            <w:tcBorders>
              <w:top w:val="nil"/>
              <w:left w:val="nil"/>
              <w:bottom w:val="single" w:sz="8" w:space="0" w:color="auto"/>
              <w:right w:val="single" w:sz="8" w:space="0" w:color="auto"/>
            </w:tcBorders>
            <w:shd w:val="clear" w:color="auto" w:fill="auto"/>
            <w:noWrap/>
            <w:vAlign w:val="center"/>
          </w:tcPr>
          <w:p w14:paraId="7BB425CC"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155</w:t>
            </w:r>
          </w:p>
        </w:tc>
        <w:tc>
          <w:tcPr>
            <w:tcW w:w="1418" w:type="dxa"/>
            <w:tcBorders>
              <w:top w:val="nil"/>
              <w:left w:val="nil"/>
              <w:bottom w:val="single" w:sz="8" w:space="0" w:color="auto"/>
              <w:right w:val="single" w:sz="8" w:space="0" w:color="auto"/>
            </w:tcBorders>
            <w:shd w:val="clear" w:color="auto" w:fill="auto"/>
            <w:noWrap/>
            <w:vAlign w:val="center"/>
          </w:tcPr>
          <w:p w14:paraId="491AEEA2"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1:15</w:t>
            </w:r>
          </w:p>
        </w:tc>
        <w:tc>
          <w:tcPr>
            <w:tcW w:w="3558" w:type="dxa"/>
            <w:tcBorders>
              <w:top w:val="nil"/>
              <w:left w:val="nil"/>
              <w:bottom w:val="single" w:sz="8" w:space="0" w:color="auto"/>
              <w:right w:val="single" w:sz="8" w:space="0" w:color="auto"/>
            </w:tcBorders>
            <w:shd w:val="clear" w:color="auto" w:fill="auto"/>
            <w:noWrap/>
            <w:vAlign w:val="center"/>
          </w:tcPr>
          <w:p w14:paraId="2941950B"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8:00</w:t>
            </w:r>
          </w:p>
        </w:tc>
      </w:tr>
      <w:tr w:rsidR="001A7B5A" w:rsidRPr="00CF656D" w14:paraId="19839099" w14:textId="77777777" w:rsidTr="00CD79C5">
        <w:trPr>
          <w:trHeight w:val="315"/>
        </w:trPr>
        <w:tc>
          <w:tcPr>
            <w:tcW w:w="8960" w:type="dxa"/>
            <w:gridSpan w:val="5"/>
            <w:tcBorders>
              <w:top w:val="single" w:sz="8" w:space="0" w:color="auto"/>
              <w:left w:val="single" w:sz="8" w:space="0" w:color="auto"/>
              <w:bottom w:val="single" w:sz="8" w:space="0" w:color="auto"/>
              <w:right w:val="single" w:sz="8" w:space="0" w:color="000000"/>
            </w:tcBorders>
            <w:shd w:val="clear" w:color="auto" w:fill="auto"/>
            <w:noWrap/>
            <w:vAlign w:val="center"/>
          </w:tcPr>
          <w:p w14:paraId="0F967141" w14:textId="3867D222" w:rsidR="001A7B5A" w:rsidRPr="00CF656D" w:rsidRDefault="001A7B5A" w:rsidP="004832C2">
            <w:pPr>
              <w:ind w:firstLine="426"/>
              <w:jc w:val="center"/>
              <w:rPr>
                <w:rFonts w:ascii="Arial" w:hAnsi="Arial"/>
                <w:b/>
                <w:bCs/>
                <w:sz w:val="20"/>
                <w:szCs w:val="20"/>
              </w:rPr>
            </w:pPr>
            <w:r w:rsidRPr="00CF656D">
              <w:rPr>
                <w:rFonts w:ascii="Arial" w:hAnsi="Arial"/>
                <w:b/>
                <w:bCs/>
                <w:sz w:val="20"/>
                <w:szCs w:val="20"/>
              </w:rPr>
              <w:t>Bring engine to idle for 5 mi</w:t>
            </w:r>
            <w:r w:rsidR="00B1260B" w:rsidRPr="00CF656D">
              <w:rPr>
                <w:rFonts w:ascii="Arial" w:hAnsi="Arial"/>
                <w:b/>
                <w:bCs/>
                <w:sz w:val="20"/>
                <w:szCs w:val="20"/>
              </w:rPr>
              <w:t>n and shut</w:t>
            </w:r>
            <w:r w:rsidRPr="00CF656D">
              <w:rPr>
                <w:rFonts w:ascii="Arial" w:hAnsi="Arial"/>
                <w:b/>
                <w:bCs/>
                <w:sz w:val="20"/>
                <w:szCs w:val="20"/>
              </w:rPr>
              <w:t>down.</w:t>
            </w:r>
          </w:p>
        </w:tc>
      </w:tr>
      <w:tr w:rsidR="001A7B5A" w:rsidRPr="00CF656D" w14:paraId="5E42B2ED" w14:textId="77777777" w:rsidTr="00CD79C5">
        <w:trPr>
          <w:trHeight w:val="615"/>
        </w:trPr>
        <w:tc>
          <w:tcPr>
            <w:tcW w:w="8960" w:type="dxa"/>
            <w:gridSpan w:val="5"/>
            <w:tcBorders>
              <w:top w:val="single" w:sz="8" w:space="0" w:color="auto"/>
              <w:left w:val="single" w:sz="8" w:space="0" w:color="auto"/>
              <w:bottom w:val="single" w:sz="8" w:space="0" w:color="auto"/>
              <w:right w:val="single" w:sz="8" w:space="0" w:color="000000"/>
            </w:tcBorders>
            <w:shd w:val="clear" w:color="auto" w:fill="auto"/>
            <w:vAlign w:val="center"/>
          </w:tcPr>
          <w:p w14:paraId="674F0A15" w14:textId="1CFE6210" w:rsidR="001A7B5A" w:rsidRPr="00CF656D" w:rsidRDefault="001A7B5A" w:rsidP="004832C2">
            <w:pPr>
              <w:ind w:firstLine="426"/>
              <w:jc w:val="center"/>
              <w:rPr>
                <w:rFonts w:ascii="Arial" w:hAnsi="Arial"/>
                <w:b/>
                <w:bCs/>
                <w:sz w:val="20"/>
                <w:szCs w:val="20"/>
              </w:rPr>
            </w:pPr>
            <w:r w:rsidRPr="00CF656D">
              <w:rPr>
                <w:rFonts w:ascii="Arial" w:hAnsi="Arial"/>
                <w:b/>
                <w:bCs/>
                <w:sz w:val="20"/>
                <w:szCs w:val="20"/>
                <w:u w:val="single"/>
              </w:rPr>
              <w:t>Oil Flush 2</w:t>
            </w:r>
            <w:r w:rsidR="00173781" w:rsidRPr="00CF656D">
              <w:rPr>
                <w:rFonts w:ascii="Arial" w:hAnsi="Arial"/>
                <w:b/>
                <w:bCs/>
                <w:sz w:val="20"/>
                <w:szCs w:val="20"/>
              </w:rPr>
              <w:t>:</w:t>
            </w:r>
            <w:r w:rsidRPr="00CF656D">
              <w:rPr>
                <w:rFonts w:ascii="Arial" w:hAnsi="Arial"/>
                <w:b/>
                <w:bCs/>
                <w:sz w:val="20"/>
                <w:szCs w:val="20"/>
              </w:rPr>
              <w:t xml:space="preserve"> Shut engine down and drain used test oil and remove oil filter. Add 3600 g of new test oil and install </w:t>
            </w:r>
            <w:r w:rsidR="00CB350B">
              <w:rPr>
                <w:rFonts w:ascii="Arial" w:hAnsi="Arial"/>
                <w:b/>
                <w:bCs/>
                <w:sz w:val="20"/>
                <w:szCs w:val="20"/>
              </w:rPr>
              <w:t xml:space="preserve">a </w:t>
            </w:r>
            <w:r w:rsidRPr="00CF656D">
              <w:rPr>
                <w:rFonts w:ascii="Arial" w:hAnsi="Arial"/>
                <w:b/>
                <w:bCs/>
                <w:sz w:val="20"/>
                <w:szCs w:val="20"/>
              </w:rPr>
              <w:t>new</w:t>
            </w:r>
            <w:r w:rsidRPr="007141C4">
              <w:rPr>
                <w:rFonts w:ascii="Arial" w:hAnsi="Arial"/>
                <w:b/>
                <w:bCs/>
                <w:sz w:val="20"/>
                <w:szCs w:val="20"/>
              </w:rPr>
              <w:t xml:space="preserve"> </w:t>
            </w:r>
            <w:r w:rsidR="000D1FC3" w:rsidRPr="007141C4">
              <w:rPr>
                <w:rFonts w:ascii="Arial" w:hAnsi="Arial"/>
                <w:b/>
                <w:bCs/>
                <w:sz w:val="20"/>
                <w:szCs w:val="20"/>
              </w:rPr>
              <w:t>primed</w:t>
            </w:r>
            <w:r w:rsidR="000D1FC3" w:rsidRPr="00CF656D">
              <w:rPr>
                <w:rFonts w:ascii="Arial" w:hAnsi="Arial"/>
                <w:b/>
                <w:bCs/>
                <w:sz w:val="20"/>
                <w:szCs w:val="20"/>
              </w:rPr>
              <w:t xml:space="preserve"> </w:t>
            </w:r>
            <w:r w:rsidRPr="00CF656D">
              <w:rPr>
                <w:rFonts w:ascii="Arial" w:hAnsi="Arial"/>
                <w:b/>
                <w:bCs/>
                <w:sz w:val="20"/>
                <w:szCs w:val="20"/>
              </w:rPr>
              <w:t>oil filter.</w:t>
            </w:r>
          </w:p>
        </w:tc>
      </w:tr>
      <w:tr w:rsidR="001A7B5A" w:rsidRPr="00CF656D" w14:paraId="0CC130F5" w14:textId="77777777" w:rsidTr="00F97AE4">
        <w:trPr>
          <w:trHeight w:val="315"/>
        </w:trPr>
        <w:tc>
          <w:tcPr>
            <w:tcW w:w="1149" w:type="dxa"/>
            <w:tcBorders>
              <w:top w:val="nil"/>
              <w:left w:val="single" w:sz="8" w:space="0" w:color="auto"/>
              <w:bottom w:val="single" w:sz="8" w:space="0" w:color="auto"/>
              <w:right w:val="single" w:sz="8" w:space="0" w:color="auto"/>
            </w:tcBorders>
            <w:shd w:val="clear" w:color="000000" w:fill="D9D9D9"/>
            <w:noWrap/>
            <w:vAlign w:val="center"/>
          </w:tcPr>
          <w:p w14:paraId="3FD70C22"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12</w:t>
            </w:r>
          </w:p>
        </w:tc>
        <w:tc>
          <w:tcPr>
            <w:tcW w:w="1418" w:type="dxa"/>
            <w:tcBorders>
              <w:top w:val="nil"/>
              <w:left w:val="nil"/>
              <w:bottom w:val="single" w:sz="8" w:space="0" w:color="auto"/>
              <w:right w:val="single" w:sz="8" w:space="0" w:color="auto"/>
            </w:tcBorders>
            <w:shd w:val="clear" w:color="000000" w:fill="D9D9D9"/>
            <w:noWrap/>
            <w:vAlign w:val="center"/>
          </w:tcPr>
          <w:p w14:paraId="37F94C9E"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Idle</w:t>
            </w:r>
          </w:p>
        </w:tc>
        <w:tc>
          <w:tcPr>
            <w:tcW w:w="1417" w:type="dxa"/>
            <w:tcBorders>
              <w:top w:val="nil"/>
              <w:left w:val="nil"/>
              <w:bottom w:val="single" w:sz="8" w:space="0" w:color="auto"/>
              <w:right w:val="single" w:sz="8" w:space="0" w:color="auto"/>
            </w:tcBorders>
            <w:shd w:val="clear" w:color="000000" w:fill="D9D9D9"/>
            <w:noWrap/>
            <w:vAlign w:val="center"/>
          </w:tcPr>
          <w:p w14:paraId="71FD2230"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0</w:t>
            </w:r>
          </w:p>
        </w:tc>
        <w:tc>
          <w:tcPr>
            <w:tcW w:w="1418" w:type="dxa"/>
            <w:tcBorders>
              <w:top w:val="nil"/>
              <w:left w:val="nil"/>
              <w:bottom w:val="single" w:sz="8" w:space="0" w:color="auto"/>
              <w:right w:val="single" w:sz="8" w:space="0" w:color="auto"/>
            </w:tcBorders>
            <w:shd w:val="clear" w:color="000000" w:fill="D9D9D9"/>
            <w:noWrap/>
            <w:vAlign w:val="center"/>
          </w:tcPr>
          <w:p w14:paraId="17156EA5"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0:15</w:t>
            </w:r>
          </w:p>
        </w:tc>
        <w:tc>
          <w:tcPr>
            <w:tcW w:w="3558" w:type="dxa"/>
            <w:tcBorders>
              <w:top w:val="nil"/>
              <w:left w:val="nil"/>
              <w:bottom w:val="single" w:sz="8" w:space="0" w:color="auto"/>
              <w:right w:val="single" w:sz="8" w:space="0" w:color="auto"/>
            </w:tcBorders>
            <w:shd w:val="clear" w:color="000000" w:fill="D9D9D9"/>
            <w:noWrap/>
            <w:vAlign w:val="center"/>
          </w:tcPr>
          <w:p w14:paraId="2C42764D" w14:textId="77777777" w:rsidR="001A7B5A" w:rsidRPr="00CF656D" w:rsidRDefault="001A7B5A" w:rsidP="004832C2">
            <w:pPr>
              <w:ind w:firstLine="426"/>
              <w:jc w:val="center"/>
              <w:rPr>
                <w:rFonts w:ascii="Arial" w:hAnsi="Arial"/>
                <w:sz w:val="20"/>
                <w:szCs w:val="20"/>
              </w:rPr>
            </w:pPr>
            <w:r w:rsidRPr="00CF656D">
              <w:rPr>
                <w:rFonts w:ascii="Arial" w:hAnsi="Arial"/>
                <w:sz w:val="20"/>
                <w:szCs w:val="20"/>
              </w:rPr>
              <w:t>8:15</w:t>
            </w:r>
          </w:p>
        </w:tc>
      </w:tr>
    </w:tbl>
    <w:p w14:paraId="1A386F7D" w14:textId="77777777" w:rsidR="001F4885" w:rsidRDefault="001F4885" w:rsidP="004832C2">
      <w:pPr>
        <w:pStyle w:val="Sub-section"/>
        <w:ind w:firstLine="426"/>
        <w:jc w:val="both"/>
        <w:rPr>
          <w:rFonts w:cs="Arial"/>
          <w:sz w:val="20"/>
          <w:szCs w:val="18"/>
        </w:rPr>
      </w:pPr>
    </w:p>
    <w:p w14:paraId="7E1AE1EB" w14:textId="6952D3AF" w:rsidR="00DB2758" w:rsidRPr="001A7B5A" w:rsidRDefault="00D009A9" w:rsidP="00AE5AE5">
      <w:pPr>
        <w:pStyle w:val="Sub-section"/>
        <w:spacing w:line="360" w:lineRule="auto"/>
        <w:ind w:firstLine="426"/>
        <w:jc w:val="both"/>
        <w:rPr>
          <w:sz w:val="20"/>
          <w:szCs w:val="20"/>
        </w:rPr>
      </w:pPr>
      <w:r>
        <w:rPr>
          <w:sz w:val="20"/>
          <w:szCs w:val="20"/>
        </w:rPr>
        <w:t>10</w:t>
      </w:r>
      <w:r w:rsidR="00B50129">
        <w:rPr>
          <w:sz w:val="20"/>
          <w:szCs w:val="20"/>
        </w:rPr>
        <w:t>.1.5</w:t>
      </w:r>
      <w:r w:rsidR="001A7B5A" w:rsidRPr="001A7B5A">
        <w:rPr>
          <w:sz w:val="20"/>
          <w:szCs w:val="20"/>
        </w:rPr>
        <w:t xml:space="preserve"> The controlled </w:t>
      </w:r>
      <w:r w:rsidR="0004722C">
        <w:rPr>
          <w:color w:val="0D0D0D" w:themeColor="text1" w:themeTint="F2"/>
          <w:sz w:val="20"/>
          <w:szCs w:val="20"/>
        </w:rPr>
        <w:t>quantities</w:t>
      </w:r>
      <w:r w:rsidR="0004722C" w:rsidRPr="001A7B5A">
        <w:rPr>
          <w:sz w:val="20"/>
          <w:szCs w:val="20"/>
        </w:rPr>
        <w:t xml:space="preserve"> </w:t>
      </w:r>
      <w:r w:rsidR="009D4BF0">
        <w:rPr>
          <w:sz w:val="20"/>
          <w:szCs w:val="20"/>
        </w:rPr>
        <w:t xml:space="preserve">and their values </w:t>
      </w:r>
      <w:r w:rsidR="001A7B5A" w:rsidRPr="001A7B5A">
        <w:rPr>
          <w:sz w:val="20"/>
          <w:szCs w:val="20"/>
        </w:rPr>
        <w:t xml:space="preserve">during break-in are listed in Table 3. All other controls are left wide open/free flowing. The engine does not produce enough heat in the early steps to reach all target temperatures. All controlled </w:t>
      </w:r>
      <w:r w:rsidR="003A7FA5">
        <w:rPr>
          <w:sz w:val="20"/>
          <w:szCs w:val="20"/>
        </w:rPr>
        <w:t>quantities</w:t>
      </w:r>
      <w:r w:rsidR="001A7B5A" w:rsidRPr="001A7B5A">
        <w:rPr>
          <w:sz w:val="20"/>
          <w:szCs w:val="20"/>
        </w:rPr>
        <w:t xml:space="preserve"> </w:t>
      </w:r>
      <w:r w:rsidR="009D4BF0">
        <w:rPr>
          <w:sz w:val="20"/>
          <w:szCs w:val="20"/>
        </w:rPr>
        <w:t>shall</w:t>
      </w:r>
      <w:r w:rsidR="001A7B5A" w:rsidRPr="001A7B5A">
        <w:rPr>
          <w:sz w:val="20"/>
          <w:szCs w:val="20"/>
        </w:rPr>
        <w:t xml:space="preserve"> be on target at the beginning of Step 4.</w:t>
      </w:r>
    </w:p>
    <w:p w14:paraId="6859E6C9" w14:textId="77777777" w:rsidR="001A7B5A" w:rsidRPr="001A7B5A" w:rsidRDefault="001A7B5A" w:rsidP="004832C2">
      <w:pPr>
        <w:pStyle w:val="Sub-section"/>
        <w:ind w:firstLine="426"/>
        <w:jc w:val="both"/>
        <w:rPr>
          <w:sz w:val="20"/>
          <w:szCs w:val="20"/>
        </w:rPr>
      </w:pPr>
    </w:p>
    <w:p w14:paraId="4419DF48" w14:textId="406EBA27" w:rsidR="001A7B5A" w:rsidRPr="00AD03B5" w:rsidRDefault="001A7B5A" w:rsidP="00AD03B5">
      <w:pPr>
        <w:pStyle w:val="TableTitle"/>
        <w:spacing w:before="100"/>
        <w:ind w:firstLine="426"/>
        <w:jc w:val="center"/>
        <w:outlineLvl w:val="0"/>
        <w:rPr>
          <w:rFonts w:ascii="Arial" w:hAnsi="Arial"/>
          <w:sz w:val="20"/>
        </w:rPr>
      </w:pPr>
      <w:r w:rsidRPr="00ED6902">
        <w:rPr>
          <w:rFonts w:ascii="Arial" w:hAnsi="Arial" w:cs="Arial"/>
          <w:b/>
          <w:bCs/>
          <w:snapToGrid w:val="0"/>
          <w:sz w:val="20"/>
          <w:szCs w:val="18"/>
        </w:rPr>
        <w:t xml:space="preserve">TABLE 3 </w:t>
      </w:r>
      <w:r w:rsidR="00AD03B5">
        <w:rPr>
          <w:rFonts w:ascii="Arial" w:hAnsi="Arial" w:cs="Arial"/>
          <w:b/>
          <w:bCs/>
          <w:snapToGrid w:val="0"/>
          <w:sz w:val="20"/>
          <w:szCs w:val="18"/>
        </w:rPr>
        <w:t xml:space="preserve"> </w:t>
      </w:r>
      <w:r w:rsidRPr="00ED6902">
        <w:rPr>
          <w:rFonts w:ascii="Arial" w:hAnsi="Arial" w:cs="Arial"/>
          <w:b/>
          <w:bCs/>
          <w:snapToGrid w:val="0"/>
          <w:sz w:val="20"/>
          <w:szCs w:val="18"/>
        </w:rPr>
        <w:t xml:space="preserve">Sequence </w:t>
      </w:r>
      <w:r w:rsidR="0004722C" w:rsidRPr="00ED6902">
        <w:rPr>
          <w:rFonts w:ascii="Arial" w:hAnsi="Arial" w:cs="Arial"/>
          <w:b/>
          <w:bCs/>
          <w:snapToGrid w:val="0"/>
          <w:sz w:val="20"/>
          <w:szCs w:val="18"/>
        </w:rPr>
        <w:t xml:space="preserve">X </w:t>
      </w:r>
      <w:r w:rsidRPr="00ED6902">
        <w:rPr>
          <w:rFonts w:ascii="Arial" w:hAnsi="Arial" w:cs="Arial"/>
          <w:b/>
          <w:bCs/>
          <w:snapToGrid w:val="0"/>
          <w:sz w:val="20"/>
          <w:szCs w:val="18"/>
        </w:rPr>
        <w:t xml:space="preserve">Break-in Controlled </w:t>
      </w:r>
      <w:r w:rsidR="0004722C" w:rsidRPr="00ED6902">
        <w:rPr>
          <w:rFonts w:ascii="Arial" w:hAnsi="Arial" w:cs="Arial"/>
          <w:b/>
          <w:bCs/>
          <w:snapToGrid w:val="0"/>
          <w:sz w:val="20"/>
          <w:szCs w:val="18"/>
        </w:rPr>
        <w:t>Quantities</w:t>
      </w:r>
    </w:p>
    <w:tbl>
      <w:tblPr>
        <w:tblW w:w="5345" w:type="dxa"/>
        <w:jc w:val="center"/>
        <w:tblLook w:val="04A0" w:firstRow="1" w:lastRow="0" w:firstColumn="1" w:lastColumn="0" w:noHBand="0" w:noVBand="1"/>
      </w:tblPr>
      <w:tblGrid>
        <w:gridCol w:w="3352"/>
        <w:gridCol w:w="1993"/>
      </w:tblGrid>
      <w:tr w:rsidR="00AD03B5" w:rsidRPr="00ED6902" w14:paraId="546CE8CC" w14:textId="77777777" w:rsidTr="00107AED">
        <w:trPr>
          <w:trHeight w:val="300"/>
          <w:jc w:val="center"/>
        </w:trPr>
        <w:tc>
          <w:tcPr>
            <w:tcW w:w="3352" w:type="dxa"/>
            <w:tcBorders>
              <w:top w:val="nil"/>
              <w:left w:val="single" w:sz="4" w:space="0" w:color="auto"/>
              <w:bottom w:val="single" w:sz="4" w:space="0" w:color="auto"/>
              <w:right w:val="single" w:sz="4" w:space="0" w:color="auto"/>
            </w:tcBorders>
            <w:shd w:val="clear" w:color="auto" w:fill="auto"/>
            <w:noWrap/>
            <w:vAlign w:val="bottom"/>
          </w:tcPr>
          <w:p w14:paraId="6BAB6F9E" w14:textId="0DEEDF95" w:rsidR="00AD03B5" w:rsidRPr="00ED6902" w:rsidRDefault="00AD03B5" w:rsidP="00107AED">
            <w:pPr>
              <w:pBdr>
                <w:top w:val="single" w:sz="4" w:space="0" w:color="auto"/>
                <w:bottom w:val="single" w:sz="4" w:space="0" w:color="auto"/>
              </w:pBdr>
              <w:shd w:val="clear" w:color="auto" w:fill="FFFFFF"/>
              <w:spacing w:beforeLines="1" w:before="2" w:afterLines="1" w:after="2"/>
              <w:ind w:firstLine="426"/>
              <w:rPr>
                <w:rFonts w:ascii="Arial" w:hAnsi="Arial"/>
                <w:sz w:val="20"/>
                <w:szCs w:val="20"/>
              </w:rPr>
            </w:pPr>
            <w:r>
              <w:rPr>
                <w:rFonts w:ascii="Arial" w:hAnsi="Arial"/>
                <w:sz w:val="20"/>
                <w:szCs w:val="20"/>
              </w:rPr>
              <w:t>Quantity</w:t>
            </w:r>
          </w:p>
        </w:tc>
        <w:tc>
          <w:tcPr>
            <w:tcW w:w="1993" w:type="dxa"/>
            <w:tcBorders>
              <w:top w:val="nil"/>
              <w:left w:val="nil"/>
              <w:bottom w:val="single" w:sz="4" w:space="0" w:color="auto"/>
              <w:right w:val="single" w:sz="4" w:space="0" w:color="auto"/>
            </w:tcBorders>
            <w:shd w:val="clear" w:color="auto" w:fill="auto"/>
            <w:noWrap/>
            <w:vAlign w:val="bottom"/>
          </w:tcPr>
          <w:p w14:paraId="2AE5FECE" w14:textId="6A704C2E" w:rsidR="00AD03B5" w:rsidRPr="00ED6902" w:rsidRDefault="00AD03B5" w:rsidP="00107AED">
            <w:pPr>
              <w:pBdr>
                <w:top w:val="single" w:sz="4" w:space="0" w:color="auto"/>
                <w:bottom w:val="single" w:sz="4" w:space="0" w:color="auto"/>
              </w:pBdr>
              <w:shd w:val="clear" w:color="auto" w:fill="FFFFFF"/>
              <w:spacing w:beforeLines="1" w:before="2" w:afterLines="1" w:after="2"/>
              <w:ind w:firstLine="426"/>
              <w:jc w:val="center"/>
              <w:rPr>
                <w:rFonts w:ascii="Arial" w:hAnsi="Arial"/>
                <w:sz w:val="20"/>
                <w:szCs w:val="20"/>
              </w:rPr>
            </w:pPr>
            <w:r>
              <w:rPr>
                <w:rFonts w:ascii="Arial" w:hAnsi="Arial"/>
                <w:sz w:val="20"/>
                <w:szCs w:val="20"/>
              </w:rPr>
              <w:t>Value</w:t>
            </w:r>
          </w:p>
        </w:tc>
      </w:tr>
      <w:tr w:rsidR="001A7B5A" w:rsidRPr="00ED6902" w14:paraId="081B10C6" w14:textId="77777777" w:rsidTr="00107AED">
        <w:trPr>
          <w:trHeight w:val="300"/>
          <w:jc w:val="center"/>
        </w:trPr>
        <w:tc>
          <w:tcPr>
            <w:tcW w:w="3352" w:type="dxa"/>
            <w:tcBorders>
              <w:top w:val="nil"/>
              <w:left w:val="single" w:sz="4" w:space="0" w:color="auto"/>
              <w:bottom w:val="single" w:sz="4" w:space="0" w:color="auto"/>
              <w:right w:val="single" w:sz="4" w:space="0" w:color="auto"/>
            </w:tcBorders>
            <w:shd w:val="clear" w:color="auto" w:fill="auto"/>
            <w:noWrap/>
            <w:vAlign w:val="bottom"/>
          </w:tcPr>
          <w:p w14:paraId="144A15AE" w14:textId="00FCD22F" w:rsidR="001A7B5A" w:rsidRPr="00ED6902" w:rsidRDefault="00986246" w:rsidP="00107AED">
            <w:pPr>
              <w:pBdr>
                <w:top w:val="single" w:sz="4" w:space="0" w:color="auto"/>
                <w:bottom w:val="single" w:sz="4" w:space="0" w:color="auto"/>
              </w:pBdr>
              <w:shd w:val="clear" w:color="auto" w:fill="FFFFFF"/>
              <w:spacing w:beforeLines="1" w:before="2" w:afterLines="1" w:after="2"/>
              <w:ind w:firstLine="426"/>
              <w:rPr>
                <w:rFonts w:ascii="Arial" w:hAnsi="Arial"/>
                <w:sz w:val="20"/>
                <w:szCs w:val="20"/>
              </w:rPr>
            </w:pPr>
            <w:r w:rsidRPr="00ED6902">
              <w:rPr>
                <w:rFonts w:ascii="Arial" w:hAnsi="Arial"/>
                <w:sz w:val="20"/>
                <w:szCs w:val="20"/>
              </w:rPr>
              <w:t>Coolant-</w:t>
            </w:r>
            <w:r w:rsidR="00CC45C0" w:rsidRPr="00ED6902">
              <w:rPr>
                <w:rFonts w:ascii="Arial" w:hAnsi="Arial"/>
                <w:sz w:val="20"/>
                <w:szCs w:val="20"/>
              </w:rPr>
              <w:t>Out Temperature</w:t>
            </w:r>
            <w:r w:rsidR="00107AED" w:rsidRPr="00ED6902">
              <w:rPr>
                <w:rFonts w:ascii="Arial" w:hAnsi="Arial"/>
                <w:sz w:val="20"/>
                <w:szCs w:val="20"/>
              </w:rPr>
              <w:t xml:space="preserve">, </w:t>
            </w:r>
            <w:r w:rsidR="00107AED" w:rsidRPr="00ED6902">
              <w:rPr>
                <w:rFonts w:ascii="Arial" w:hAnsi="Arial" w:cs="Arial"/>
                <w:sz w:val="20"/>
                <w:vertAlign w:val="superscript"/>
              </w:rPr>
              <w:t>o</w:t>
            </w:r>
            <w:r w:rsidR="00107AED" w:rsidRPr="00ED6902">
              <w:rPr>
                <w:rFonts w:ascii="Arial" w:hAnsi="Arial" w:cs="Arial"/>
                <w:sz w:val="20"/>
              </w:rPr>
              <w:t>C</w:t>
            </w:r>
          </w:p>
        </w:tc>
        <w:tc>
          <w:tcPr>
            <w:tcW w:w="1993" w:type="dxa"/>
            <w:tcBorders>
              <w:top w:val="nil"/>
              <w:left w:val="nil"/>
              <w:bottom w:val="single" w:sz="4" w:space="0" w:color="auto"/>
              <w:right w:val="single" w:sz="4" w:space="0" w:color="auto"/>
            </w:tcBorders>
            <w:shd w:val="clear" w:color="auto" w:fill="auto"/>
            <w:noWrap/>
            <w:vAlign w:val="bottom"/>
          </w:tcPr>
          <w:p w14:paraId="792E8116" w14:textId="29636564" w:rsidR="001A7B5A" w:rsidRPr="00ED6902" w:rsidRDefault="001A7B5A" w:rsidP="00107AED">
            <w:pPr>
              <w:pBdr>
                <w:top w:val="single" w:sz="4" w:space="0" w:color="auto"/>
                <w:bottom w:val="single" w:sz="4" w:space="0" w:color="auto"/>
              </w:pBdr>
              <w:shd w:val="clear" w:color="auto" w:fill="FFFFFF"/>
              <w:spacing w:beforeLines="1" w:before="2" w:afterLines="1" w:after="2"/>
              <w:ind w:firstLine="426"/>
              <w:jc w:val="center"/>
              <w:rPr>
                <w:rFonts w:ascii="Arial" w:hAnsi="Arial"/>
                <w:sz w:val="20"/>
                <w:szCs w:val="20"/>
              </w:rPr>
            </w:pPr>
            <w:r w:rsidRPr="00ED6902">
              <w:rPr>
                <w:rFonts w:ascii="Arial" w:hAnsi="Arial"/>
                <w:sz w:val="20"/>
                <w:szCs w:val="20"/>
              </w:rPr>
              <w:t>85</w:t>
            </w:r>
            <w:r w:rsidR="00107AED" w:rsidRPr="00ED6902">
              <w:rPr>
                <w:rFonts w:ascii="Arial" w:hAnsi="Arial"/>
                <w:sz w:val="20"/>
                <w:szCs w:val="20"/>
              </w:rPr>
              <w:t xml:space="preserve"> </w:t>
            </w:r>
            <w:r w:rsidR="0005762F" w:rsidRPr="00ED6902">
              <w:rPr>
                <w:rFonts w:ascii="Arial" w:hAnsi="Arial"/>
                <w:sz w:val="20"/>
              </w:rPr>
              <w:t>± 0.5</w:t>
            </w:r>
          </w:p>
        </w:tc>
      </w:tr>
      <w:tr w:rsidR="001A7B5A" w:rsidRPr="00ED6902" w14:paraId="3E32615E" w14:textId="77777777" w:rsidTr="00107AED">
        <w:trPr>
          <w:trHeight w:val="300"/>
          <w:jc w:val="center"/>
        </w:trPr>
        <w:tc>
          <w:tcPr>
            <w:tcW w:w="3352" w:type="dxa"/>
            <w:tcBorders>
              <w:top w:val="nil"/>
              <w:left w:val="single" w:sz="4" w:space="0" w:color="auto"/>
              <w:bottom w:val="single" w:sz="4" w:space="0" w:color="auto"/>
              <w:right w:val="single" w:sz="4" w:space="0" w:color="auto"/>
            </w:tcBorders>
            <w:shd w:val="clear" w:color="auto" w:fill="auto"/>
            <w:noWrap/>
            <w:vAlign w:val="bottom"/>
          </w:tcPr>
          <w:p w14:paraId="115F1F13" w14:textId="5C61DE62" w:rsidR="001A7B5A" w:rsidRPr="00ED6902" w:rsidRDefault="00107AED" w:rsidP="00107AED">
            <w:pPr>
              <w:pBdr>
                <w:top w:val="single" w:sz="4" w:space="0" w:color="auto"/>
                <w:left w:val="single" w:sz="4" w:space="0" w:color="auto"/>
                <w:bottom w:val="single" w:sz="4" w:space="0" w:color="auto"/>
                <w:right w:val="single" w:sz="4" w:space="0" w:color="auto"/>
              </w:pBdr>
              <w:shd w:val="clear" w:color="auto" w:fill="FFFFFF"/>
              <w:spacing w:beforeLines="1" w:before="2" w:afterLines="1" w:after="2"/>
              <w:ind w:firstLine="426"/>
              <w:rPr>
                <w:rFonts w:ascii="Arial" w:hAnsi="Arial"/>
                <w:sz w:val="20"/>
                <w:szCs w:val="20"/>
              </w:rPr>
            </w:pPr>
            <w:r w:rsidRPr="00ED6902">
              <w:rPr>
                <w:rFonts w:ascii="Arial" w:hAnsi="Arial"/>
                <w:sz w:val="20"/>
                <w:szCs w:val="20"/>
              </w:rPr>
              <w:t>Oil</w:t>
            </w:r>
            <w:r w:rsidR="00986246" w:rsidRPr="00ED6902">
              <w:rPr>
                <w:rFonts w:ascii="Arial" w:hAnsi="Arial"/>
                <w:sz w:val="20"/>
                <w:szCs w:val="20"/>
              </w:rPr>
              <w:t>-</w:t>
            </w:r>
            <w:r w:rsidRPr="00ED6902">
              <w:rPr>
                <w:rFonts w:ascii="Arial" w:hAnsi="Arial"/>
                <w:sz w:val="20"/>
                <w:szCs w:val="20"/>
              </w:rPr>
              <w:t>Gallery Temp</w:t>
            </w:r>
            <w:r w:rsidR="00CC45C0" w:rsidRPr="00ED6902">
              <w:rPr>
                <w:rFonts w:ascii="Arial" w:hAnsi="Arial"/>
                <w:sz w:val="20"/>
                <w:szCs w:val="20"/>
              </w:rPr>
              <w:t>erature</w:t>
            </w:r>
            <w:r w:rsidRPr="00ED6902">
              <w:rPr>
                <w:rFonts w:ascii="Arial" w:hAnsi="Arial"/>
                <w:sz w:val="20"/>
                <w:szCs w:val="20"/>
              </w:rPr>
              <w:t xml:space="preserve">, </w:t>
            </w:r>
            <w:r w:rsidRPr="00ED6902">
              <w:rPr>
                <w:rFonts w:ascii="Arial" w:hAnsi="Arial" w:cs="Arial"/>
                <w:sz w:val="20"/>
                <w:vertAlign w:val="superscript"/>
              </w:rPr>
              <w:t>o</w:t>
            </w:r>
            <w:r w:rsidRPr="00ED6902">
              <w:rPr>
                <w:rFonts w:ascii="Arial" w:hAnsi="Arial" w:cs="Arial"/>
                <w:sz w:val="20"/>
              </w:rPr>
              <w:t>C</w:t>
            </w:r>
          </w:p>
        </w:tc>
        <w:tc>
          <w:tcPr>
            <w:tcW w:w="1993" w:type="dxa"/>
            <w:tcBorders>
              <w:top w:val="nil"/>
              <w:left w:val="nil"/>
              <w:bottom w:val="single" w:sz="4" w:space="0" w:color="auto"/>
              <w:right w:val="single" w:sz="4" w:space="0" w:color="auto"/>
            </w:tcBorders>
            <w:shd w:val="clear" w:color="auto" w:fill="auto"/>
            <w:noWrap/>
            <w:vAlign w:val="bottom"/>
          </w:tcPr>
          <w:p w14:paraId="0937D6A6" w14:textId="65357A94" w:rsidR="001A7B5A" w:rsidRPr="00ED6902" w:rsidRDefault="001A7B5A" w:rsidP="00107AED">
            <w:pPr>
              <w:pBdr>
                <w:top w:val="single" w:sz="4" w:space="0" w:color="auto"/>
                <w:left w:val="single" w:sz="4" w:space="0" w:color="auto"/>
                <w:bottom w:val="single" w:sz="4" w:space="0" w:color="auto"/>
                <w:right w:val="single" w:sz="4" w:space="0" w:color="auto"/>
              </w:pBdr>
              <w:shd w:val="clear" w:color="auto" w:fill="FFFFFF"/>
              <w:spacing w:beforeLines="1" w:before="2" w:afterLines="1" w:after="2"/>
              <w:ind w:firstLine="426"/>
              <w:jc w:val="center"/>
              <w:rPr>
                <w:rFonts w:ascii="Arial" w:hAnsi="Arial"/>
                <w:sz w:val="20"/>
                <w:szCs w:val="20"/>
              </w:rPr>
            </w:pPr>
            <w:r w:rsidRPr="00ED6902">
              <w:rPr>
                <w:rFonts w:ascii="Arial" w:hAnsi="Arial"/>
                <w:sz w:val="20"/>
                <w:szCs w:val="20"/>
              </w:rPr>
              <w:t>100</w:t>
            </w:r>
            <w:r w:rsidR="00107AED" w:rsidRPr="00ED6902">
              <w:rPr>
                <w:rFonts w:ascii="Arial" w:hAnsi="Arial"/>
                <w:sz w:val="20"/>
                <w:szCs w:val="20"/>
              </w:rPr>
              <w:t xml:space="preserve"> </w:t>
            </w:r>
            <w:r w:rsidR="0005762F" w:rsidRPr="00ED6902">
              <w:rPr>
                <w:rFonts w:ascii="Arial" w:hAnsi="Arial"/>
                <w:sz w:val="20"/>
              </w:rPr>
              <w:t>± 0.5</w:t>
            </w:r>
            <w:r w:rsidRPr="00ED6902">
              <w:rPr>
                <w:rFonts w:ascii="Arial" w:hAnsi="Arial"/>
                <w:sz w:val="20"/>
                <w:szCs w:val="20"/>
              </w:rPr>
              <w:t xml:space="preserve"> </w:t>
            </w:r>
          </w:p>
        </w:tc>
      </w:tr>
      <w:tr w:rsidR="001A7B5A" w:rsidRPr="00ED6902" w14:paraId="52E63EAE" w14:textId="77777777" w:rsidTr="00107AED">
        <w:trPr>
          <w:trHeight w:val="300"/>
          <w:jc w:val="center"/>
        </w:trPr>
        <w:tc>
          <w:tcPr>
            <w:tcW w:w="3352" w:type="dxa"/>
            <w:tcBorders>
              <w:top w:val="nil"/>
              <w:left w:val="single" w:sz="4" w:space="0" w:color="auto"/>
              <w:bottom w:val="single" w:sz="4" w:space="0" w:color="auto"/>
              <w:right w:val="single" w:sz="4" w:space="0" w:color="auto"/>
            </w:tcBorders>
            <w:shd w:val="clear" w:color="auto" w:fill="auto"/>
            <w:noWrap/>
            <w:vAlign w:val="bottom"/>
          </w:tcPr>
          <w:p w14:paraId="2DCE1C6E" w14:textId="15A75936" w:rsidR="001A7B5A" w:rsidRPr="00ED6902" w:rsidRDefault="001A7B5A" w:rsidP="00107AED">
            <w:pPr>
              <w:pBdr>
                <w:top w:val="single" w:sz="4" w:space="0" w:color="auto"/>
                <w:left w:val="single" w:sz="4" w:space="0" w:color="auto"/>
                <w:bottom w:val="single" w:sz="4" w:space="0" w:color="auto"/>
                <w:right w:val="single" w:sz="4" w:space="0" w:color="auto"/>
              </w:pBdr>
              <w:shd w:val="clear" w:color="auto" w:fill="FFFFFF"/>
              <w:spacing w:beforeLines="1" w:before="2" w:afterLines="1" w:after="2"/>
              <w:ind w:firstLine="426"/>
              <w:rPr>
                <w:rFonts w:ascii="Arial" w:hAnsi="Arial"/>
                <w:sz w:val="20"/>
                <w:szCs w:val="20"/>
              </w:rPr>
            </w:pPr>
            <w:r w:rsidRPr="00ED6902">
              <w:rPr>
                <w:rFonts w:ascii="Arial" w:hAnsi="Arial"/>
                <w:sz w:val="20"/>
                <w:szCs w:val="20"/>
              </w:rPr>
              <w:t>Inlet</w:t>
            </w:r>
            <w:r w:rsidR="00986246" w:rsidRPr="00ED6902">
              <w:rPr>
                <w:rFonts w:ascii="Arial" w:hAnsi="Arial"/>
                <w:sz w:val="20"/>
                <w:szCs w:val="20"/>
              </w:rPr>
              <w:t>-</w:t>
            </w:r>
            <w:r w:rsidRPr="00ED6902">
              <w:rPr>
                <w:rFonts w:ascii="Arial" w:hAnsi="Arial"/>
                <w:sz w:val="20"/>
                <w:szCs w:val="20"/>
              </w:rPr>
              <w:t>Air Pressure</w:t>
            </w:r>
            <w:r w:rsidR="00972704">
              <w:rPr>
                <w:rFonts w:ascii="Arial" w:hAnsi="Arial"/>
                <w:sz w:val="20"/>
                <w:szCs w:val="20"/>
              </w:rPr>
              <w:t xml:space="preserve"> (gauge)</w:t>
            </w:r>
            <w:r w:rsidR="00107AED" w:rsidRPr="00ED6902">
              <w:rPr>
                <w:rFonts w:ascii="Arial" w:hAnsi="Arial"/>
                <w:sz w:val="20"/>
                <w:szCs w:val="20"/>
              </w:rPr>
              <w:t>, kPa</w:t>
            </w:r>
          </w:p>
        </w:tc>
        <w:tc>
          <w:tcPr>
            <w:tcW w:w="1993" w:type="dxa"/>
            <w:tcBorders>
              <w:top w:val="nil"/>
              <w:left w:val="nil"/>
              <w:bottom w:val="single" w:sz="4" w:space="0" w:color="auto"/>
              <w:right w:val="single" w:sz="4" w:space="0" w:color="auto"/>
            </w:tcBorders>
            <w:shd w:val="clear" w:color="auto" w:fill="auto"/>
            <w:noWrap/>
            <w:vAlign w:val="bottom"/>
          </w:tcPr>
          <w:p w14:paraId="57257429" w14:textId="4FAC6405" w:rsidR="001A7B5A" w:rsidRPr="00ED6902" w:rsidRDefault="001A7B5A" w:rsidP="00107AED">
            <w:pPr>
              <w:pBdr>
                <w:top w:val="single" w:sz="4" w:space="0" w:color="auto"/>
                <w:left w:val="single" w:sz="4" w:space="0" w:color="auto"/>
                <w:bottom w:val="single" w:sz="4" w:space="0" w:color="auto"/>
                <w:right w:val="single" w:sz="4" w:space="0" w:color="auto"/>
              </w:pBdr>
              <w:spacing w:beforeLines="1" w:before="2" w:afterLines="1" w:after="2"/>
              <w:ind w:firstLine="426"/>
              <w:jc w:val="center"/>
              <w:rPr>
                <w:rFonts w:ascii="Arial" w:hAnsi="Arial"/>
                <w:sz w:val="20"/>
                <w:szCs w:val="20"/>
              </w:rPr>
            </w:pPr>
            <w:r w:rsidRPr="00ED6902">
              <w:rPr>
                <w:rFonts w:ascii="Arial" w:hAnsi="Arial"/>
                <w:sz w:val="20"/>
                <w:szCs w:val="20"/>
              </w:rPr>
              <w:t>0.05</w:t>
            </w:r>
            <w:r w:rsidR="00107AED" w:rsidRPr="00ED6902">
              <w:rPr>
                <w:rFonts w:ascii="Arial" w:hAnsi="Arial"/>
                <w:sz w:val="20"/>
                <w:szCs w:val="20"/>
              </w:rPr>
              <w:t xml:space="preserve"> </w:t>
            </w:r>
            <w:r w:rsidR="0005762F" w:rsidRPr="00ED6902">
              <w:rPr>
                <w:rFonts w:ascii="Arial" w:hAnsi="Arial"/>
                <w:sz w:val="20"/>
              </w:rPr>
              <w:t>± 0.02</w:t>
            </w:r>
            <w:r w:rsidRPr="00ED6902">
              <w:rPr>
                <w:rFonts w:ascii="Arial" w:hAnsi="Arial"/>
                <w:sz w:val="20"/>
                <w:szCs w:val="20"/>
              </w:rPr>
              <w:t xml:space="preserve"> </w:t>
            </w:r>
          </w:p>
        </w:tc>
      </w:tr>
      <w:tr w:rsidR="001A7B5A" w:rsidRPr="00ED6902" w14:paraId="7EF3A4E6" w14:textId="77777777" w:rsidTr="00107AED">
        <w:trPr>
          <w:trHeight w:val="300"/>
          <w:jc w:val="center"/>
        </w:trPr>
        <w:tc>
          <w:tcPr>
            <w:tcW w:w="3352" w:type="dxa"/>
            <w:tcBorders>
              <w:top w:val="nil"/>
              <w:left w:val="single" w:sz="4" w:space="0" w:color="auto"/>
              <w:bottom w:val="single" w:sz="4" w:space="0" w:color="auto"/>
              <w:right w:val="single" w:sz="4" w:space="0" w:color="auto"/>
            </w:tcBorders>
            <w:shd w:val="clear" w:color="auto" w:fill="auto"/>
            <w:noWrap/>
            <w:vAlign w:val="bottom"/>
          </w:tcPr>
          <w:p w14:paraId="65FF87BA" w14:textId="7505D354" w:rsidR="001A7B5A" w:rsidRPr="00ED6902" w:rsidRDefault="00CC45C0" w:rsidP="00107AED">
            <w:pPr>
              <w:pBdr>
                <w:top w:val="single" w:sz="4" w:space="0" w:color="auto"/>
                <w:left w:val="single" w:sz="4" w:space="0" w:color="auto"/>
                <w:bottom w:val="single" w:sz="4" w:space="0" w:color="auto"/>
                <w:right w:val="single" w:sz="4" w:space="0" w:color="auto"/>
              </w:pBdr>
              <w:spacing w:beforeLines="1" w:before="2" w:afterLines="1" w:after="2"/>
              <w:ind w:firstLine="426"/>
              <w:rPr>
                <w:rFonts w:ascii="Arial" w:hAnsi="Arial"/>
                <w:sz w:val="20"/>
                <w:szCs w:val="20"/>
              </w:rPr>
            </w:pPr>
            <w:r w:rsidRPr="00ED6902">
              <w:rPr>
                <w:rFonts w:ascii="Arial" w:hAnsi="Arial"/>
                <w:sz w:val="20"/>
                <w:szCs w:val="20"/>
              </w:rPr>
              <w:t>Air</w:t>
            </w:r>
            <w:r w:rsidR="00986246" w:rsidRPr="00ED6902">
              <w:rPr>
                <w:rFonts w:ascii="Arial" w:hAnsi="Arial"/>
                <w:sz w:val="20"/>
                <w:szCs w:val="20"/>
              </w:rPr>
              <w:t>-</w:t>
            </w:r>
            <w:r w:rsidRPr="00ED6902">
              <w:rPr>
                <w:rFonts w:ascii="Arial" w:hAnsi="Arial"/>
                <w:sz w:val="20"/>
                <w:szCs w:val="20"/>
              </w:rPr>
              <w:t>Charge Temperature</w:t>
            </w:r>
            <w:r w:rsidR="00107AED" w:rsidRPr="00ED6902">
              <w:rPr>
                <w:rFonts w:ascii="Arial" w:hAnsi="Arial"/>
                <w:sz w:val="20"/>
                <w:szCs w:val="20"/>
              </w:rPr>
              <w:t>,</w:t>
            </w:r>
            <w:r w:rsidR="00107AED" w:rsidRPr="00ED6902">
              <w:rPr>
                <w:rFonts w:ascii="Arial" w:hAnsi="Arial" w:cs="Arial"/>
                <w:sz w:val="20"/>
                <w:vertAlign w:val="superscript"/>
              </w:rPr>
              <w:t xml:space="preserve"> o</w:t>
            </w:r>
            <w:r w:rsidR="00107AED" w:rsidRPr="00ED6902">
              <w:rPr>
                <w:rFonts w:ascii="Arial" w:hAnsi="Arial" w:cs="Arial"/>
                <w:sz w:val="20"/>
              </w:rPr>
              <w:t>C</w:t>
            </w:r>
            <w:r w:rsidR="00107AED" w:rsidRPr="00ED6902">
              <w:rPr>
                <w:rFonts w:ascii="Arial" w:hAnsi="Arial"/>
                <w:sz w:val="20"/>
                <w:szCs w:val="20"/>
              </w:rPr>
              <w:t xml:space="preserve"> </w:t>
            </w:r>
          </w:p>
        </w:tc>
        <w:tc>
          <w:tcPr>
            <w:tcW w:w="1993" w:type="dxa"/>
            <w:tcBorders>
              <w:top w:val="nil"/>
              <w:left w:val="nil"/>
              <w:bottom w:val="single" w:sz="4" w:space="0" w:color="auto"/>
              <w:right w:val="single" w:sz="4" w:space="0" w:color="auto"/>
            </w:tcBorders>
            <w:shd w:val="clear" w:color="auto" w:fill="auto"/>
            <w:noWrap/>
            <w:vAlign w:val="bottom"/>
          </w:tcPr>
          <w:p w14:paraId="1706E7B4" w14:textId="2385EF02" w:rsidR="001A7B5A" w:rsidRPr="00ED6902" w:rsidRDefault="001A7B5A" w:rsidP="00107AED">
            <w:pPr>
              <w:pBdr>
                <w:top w:val="single" w:sz="4" w:space="0" w:color="auto"/>
                <w:left w:val="single" w:sz="4" w:space="0" w:color="auto"/>
                <w:bottom w:val="single" w:sz="4" w:space="0" w:color="auto"/>
                <w:right w:val="single" w:sz="4" w:space="0" w:color="auto"/>
              </w:pBdr>
              <w:spacing w:beforeLines="1" w:before="2" w:afterLines="1" w:after="2"/>
              <w:ind w:firstLine="426"/>
              <w:jc w:val="center"/>
              <w:rPr>
                <w:rFonts w:ascii="Arial" w:hAnsi="Arial"/>
                <w:sz w:val="20"/>
                <w:szCs w:val="20"/>
              </w:rPr>
            </w:pPr>
            <w:r w:rsidRPr="00ED6902">
              <w:rPr>
                <w:rFonts w:ascii="Arial" w:hAnsi="Arial"/>
                <w:sz w:val="20"/>
                <w:szCs w:val="20"/>
              </w:rPr>
              <w:t>37</w:t>
            </w:r>
            <w:r w:rsidR="00107AED" w:rsidRPr="00ED6902">
              <w:rPr>
                <w:rFonts w:ascii="Arial" w:hAnsi="Arial"/>
                <w:sz w:val="20"/>
                <w:szCs w:val="20"/>
              </w:rPr>
              <w:t xml:space="preserve"> </w:t>
            </w:r>
            <w:r w:rsidR="0005762F" w:rsidRPr="00ED6902">
              <w:rPr>
                <w:rFonts w:ascii="Arial" w:hAnsi="Arial"/>
                <w:sz w:val="20"/>
              </w:rPr>
              <w:t>± 0.5</w:t>
            </w:r>
          </w:p>
        </w:tc>
      </w:tr>
      <w:tr w:rsidR="001A7B5A" w:rsidRPr="00ED6902" w14:paraId="716D2637" w14:textId="77777777" w:rsidTr="00107AED">
        <w:trPr>
          <w:trHeight w:val="300"/>
          <w:jc w:val="center"/>
        </w:trPr>
        <w:tc>
          <w:tcPr>
            <w:tcW w:w="3352" w:type="dxa"/>
            <w:tcBorders>
              <w:top w:val="nil"/>
              <w:left w:val="single" w:sz="4" w:space="0" w:color="auto"/>
              <w:bottom w:val="single" w:sz="4" w:space="0" w:color="auto"/>
              <w:right w:val="single" w:sz="4" w:space="0" w:color="auto"/>
            </w:tcBorders>
            <w:shd w:val="clear" w:color="auto" w:fill="auto"/>
            <w:noWrap/>
            <w:vAlign w:val="bottom"/>
          </w:tcPr>
          <w:p w14:paraId="640A1AD1" w14:textId="376D3E8F" w:rsidR="001A7B5A" w:rsidRPr="00ED6902" w:rsidRDefault="00107AED" w:rsidP="00107AED">
            <w:pPr>
              <w:pBdr>
                <w:top w:val="single" w:sz="4" w:space="0" w:color="auto"/>
                <w:left w:val="single" w:sz="4" w:space="0" w:color="auto"/>
                <w:bottom w:val="single" w:sz="4" w:space="0" w:color="auto"/>
                <w:right w:val="single" w:sz="4" w:space="0" w:color="auto"/>
              </w:pBdr>
              <w:spacing w:beforeLines="1" w:before="2" w:afterLines="1" w:after="2"/>
              <w:rPr>
                <w:rFonts w:ascii="Arial" w:hAnsi="Arial"/>
                <w:sz w:val="20"/>
                <w:szCs w:val="20"/>
              </w:rPr>
            </w:pPr>
            <w:r w:rsidRPr="00ED6902">
              <w:rPr>
                <w:rFonts w:ascii="Arial" w:hAnsi="Arial"/>
                <w:sz w:val="20"/>
                <w:szCs w:val="20"/>
              </w:rPr>
              <w:t xml:space="preserve">        </w:t>
            </w:r>
            <w:r w:rsidR="001F4885" w:rsidRPr="00ED6902">
              <w:rPr>
                <w:rFonts w:ascii="Arial" w:hAnsi="Arial"/>
                <w:sz w:val="20"/>
                <w:szCs w:val="20"/>
              </w:rPr>
              <w:t>In</w:t>
            </w:r>
            <w:r w:rsidR="001A7B5A" w:rsidRPr="00ED6902">
              <w:rPr>
                <w:rFonts w:ascii="Arial" w:hAnsi="Arial"/>
                <w:sz w:val="20"/>
                <w:szCs w:val="20"/>
              </w:rPr>
              <w:t>let</w:t>
            </w:r>
            <w:r w:rsidR="00986246" w:rsidRPr="00ED6902">
              <w:rPr>
                <w:rFonts w:ascii="Arial" w:hAnsi="Arial"/>
                <w:sz w:val="20"/>
                <w:szCs w:val="20"/>
              </w:rPr>
              <w:t>-</w:t>
            </w:r>
            <w:r w:rsidR="001A7B5A" w:rsidRPr="00ED6902">
              <w:rPr>
                <w:rFonts w:ascii="Arial" w:hAnsi="Arial"/>
                <w:sz w:val="20"/>
                <w:szCs w:val="20"/>
              </w:rPr>
              <w:t>Air Temp</w:t>
            </w:r>
            <w:r w:rsidR="00CC45C0" w:rsidRPr="00ED6902">
              <w:rPr>
                <w:rFonts w:ascii="Arial" w:hAnsi="Arial"/>
                <w:sz w:val="20"/>
                <w:szCs w:val="20"/>
              </w:rPr>
              <w:t>erature</w:t>
            </w:r>
            <w:r w:rsidRPr="00ED6902">
              <w:rPr>
                <w:rFonts w:ascii="Arial" w:hAnsi="Arial"/>
                <w:sz w:val="20"/>
                <w:szCs w:val="20"/>
              </w:rPr>
              <w:t xml:space="preserve">, </w:t>
            </w:r>
            <w:r w:rsidRPr="00ED6902">
              <w:rPr>
                <w:rFonts w:ascii="Arial" w:hAnsi="Arial" w:cs="Arial"/>
                <w:sz w:val="20"/>
                <w:vertAlign w:val="superscript"/>
              </w:rPr>
              <w:t>o</w:t>
            </w:r>
            <w:r w:rsidRPr="00ED6902">
              <w:rPr>
                <w:rFonts w:ascii="Arial" w:hAnsi="Arial" w:cs="Arial"/>
                <w:sz w:val="20"/>
              </w:rPr>
              <w:t>C</w:t>
            </w:r>
          </w:p>
        </w:tc>
        <w:tc>
          <w:tcPr>
            <w:tcW w:w="1993" w:type="dxa"/>
            <w:tcBorders>
              <w:top w:val="nil"/>
              <w:left w:val="nil"/>
              <w:bottom w:val="single" w:sz="4" w:space="0" w:color="auto"/>
              <w:right w:val="single" w:sz="4" w:space="0" w:color="auto"/>
            </w:tcBorders>
            <w:shd w:val="clear" w:color="auto" w:fill="auto"/>
            <w:noWrap/>
            <w:vAlign w:val="bottom"/>
          </w:tcPr>
          <w:p w14:paraId="72B3A927" w14:textId="642ED560" w:rsidR="001A7B5A" w:rsidRPr="00ED6902" w:rsidRDefault="001A7B5A" w:rsidP="00107AED">
            <w:pPr>
              <w:pBdr>
                <w:top w:val="single" w:sz="4" w:space="0" w:color="auto"/>
                <w:left w:val="single" w:sz="4" w:space="0" w:color="auto"/>
                <w:bottom w:val="single" w:sz="4" w:space="0" w:color="auto"/>
                <w:right w:val="single" w:sz="4" w:space="0" w:color="auto"/>
              </w:pBdr>
              <w:spacing w:beforeLines="1" w:before="2" w:afterLines="1" w:after="2"/>
              <w:ind w:firstLine="426"/>
              <w:jc w:val="center"/>
              <w:rPr>
                <w:rFonts w:ascii="Arial" w:hAnsi="Arial"/>
                <w:sz w:val="20"/>
                <w:szCs w:val="20"/>
              </w:rPr>
            </w:pPr>
            <w:r w:rsidRPr="00ED6902">
              <w:rPr>
                <w:rFonts w:ascii="Arial" w:hAnsi="Arial"/>
                <w:sz w:val="20"/>
                <w:szCs w:val="20"/>
              </w:rPr>
              <w:t>30</w:t>
            </w:r>
            <w:r w:rsidR="00107AED" w:rsidRPr="00ED6902">
              <w:rPr>
                <w:rFonts w:ascii="Arial" w:hAnsi="Arial"/>
                <w:sz w:val="20"/>
                <w:szCs w:val="20"/>
              </w:rPr>
              <w:t xml:space="preserve"> </w:t>
            </w:r>
            <w:r w:rsidR="0005762F" w:rsidRPr="00ED6902">
              <w:rPr>
                <w:rFonts w:ascii="Arial" w:hAnsi="Arial"/>
                <w:sz w:val="20"/>
              </w:rPr>
              <w:t>± 0.5</w:t>
            </w:r>
            <w:r w:rsidRPr="00ED6902">
              <w:rPr>
                <w:rFonts w:ascii="Arial" w:hAnsi="Arial"/>
                <w:sz w:val="20"/>
                <w:szCs w:val="20"/>
              </w:rPr>
              <w:t xml:space="preserve"> </w:t>
            </w:r>
          </w:p>
        </w:tc>
      </w:tr>
    </w:tbl>
    <w:p w14:paraId="035FFF4D" w14:textId="77777777" w:rsidR="001A7B5A" w:rsidRPr="001A7B5A" w:rsidRDefault="001A7B5A" w:rsidP="004832C2">
      <w:pPr>
        <w:pStyle w:val="Sub-section"/>
        <w:ind w:firstLine="426"/>
        <w:jc w:val="center"/>
        <w:rPr>
          <w:sz w:val="20"/>
          <w:szCs w:val="20"/>
        </w:rPr>
      </w:pPr>
    </w:p>
    <w:p w14:paraId="664FB788" w14:textId="0A4F7FC4" w:rsidR="001A7B5A" w:rsidRPr="001A7B5A" w:rsidRDefault="00D009A9" w:rsidP="00173781">
      <w:pPr>
        <w:pStyle w:val="Sub-section"/>
        <w:spacing w:line="360" w:lineRule="auto"/>
        <w:ind w:firstLine="426"/>
        <w:jc w:val="both"/>
        <w:rPr>
          <w:sz w:val="20"/>
          <w:szCs w:val="20"/>
        </w:rPr>
      </w:pPr>
      <w:r>
        <w:rPr>
          <w:sz w:val="20"/>
          <w:szCs w:val="20"/>
        </w:rPr>
        <w:t>10</w:t>
      </w:r>
      <w:r w:rsidR="00B50129">
        <w:rPr>
          <w:sz w:val="20"/>
          <w:szCs w:val="20"/>
        </w:rPr>
        <w:t xml:space="preserve">.1.6 </w:t>
      </w:r>
      <w:r w:rsidR="001A7B5A" w:rsidRPr="001A7B5A">
        <w:rPr>
          <w:sz w:val="20"/>
          <w:szCs w:val="20"/>
        </w:rPr>
        <w:t>The laboratory ambient atmosphere shall be reasonably free of contaminants. The temperature and humidity levels of the operating area are not specified. A fan is allowed to divert air toward the turbocharger during break-in only.</w:t>
      </w:r>
    </w:p>
    <w:p w14:paraId="1B40C6CF" w14:textId="44994B3E" w:rsidR="008233D5" w:rsidRDefault="00D009A9" w:rsidP="00173781">
      <w:pPr>
        <w:pStyle w:val="Sub-section"/>
        <w:spacing w:line="360" w:lineRule="auto"/>
        <w:ind w:firstLine="426"/>
        <w:jc w:val="both"/>
        <w:rPr>
          <w:sz w:val="20"/>
          <w:szCs w:val="20"/>
        </w:rPr>
      </w:pPr>
      <w:r>
        <w:rPr>
          <w:sz w:val="20"/>
          <w:szCs w:val="20"/>
        </w:rPr>
        <w:t>10</w:t>
      </w:r>
      <w:r w:rsidR="00B50129">
        <w:rPr>
          <w:sz w:val="20"/>
          <w:szCs w:val="20"/>
        </w:rPr>
        <w:t xml:space="preserve">.1.7 </w:t>
      </w:r>
      <w:r w:rsidR="009D4BF0">
        <w:rPr>
          <w:sz w:val="20"/>
          <w:szCs w:val="20"/>
        </w:rPr>
        <w:t>During t</w:t>
      </w:r>
      <w:r w:rsidR="001A7B5A" w:rsidRPr="001A7B5A">
        <w:rPr>
          <w:sz w:val="20"/>
          <w:szCs w:val="20"/>
        </w:rPr>
        <w:t>he break-in</w:t>
      </w:r>
      <w:r w:rsidR="009D4BF0">
        <w:rPr>
          <w:sz w:val="20"/>
          <w:szCs w:val="20"/>
        </w:rPr>
        <w:t>,</w:t>
      </w:r>
      <w:r w:rsidR="001A7B5A" w:rsidRPr="001A7B5A">
        <w:rPr>
          <w:sz w:val="20"/>
          <w:szCs w:val="20"/>
        </w:rPr>
        <w:t xml:space="preserve"> check </w:t>
      </w:r>
      <w:r w:rsidR="009D4BF0">
        <w:rPr>
          <w:sz w:val="20"/>
          <w:szCs w:val="20"/>
        </w:rPr>
        <w:t xml:space="preserve">the </w:t>
      </w:r>
      <w:r w:rsidR="001A7B5A" w:rsidRPr="001A7B5A">
        <w:rPr>
          <w:sz w:val="20"/>
          <w:szCs w:val="20"/>
        </w:rPr>
        <w:t>PCM system operation, check for leaks in the various systems</w:t>
      </w:r>
      <w:r w:rsidR="009D4BF0">
        <w:rPr>
          <w:sz w:val="20"/>
          <w:szCs w:val="20"/>
        </w:rPr>
        <w:t>,</w:t>
      </w:r>
      <w:r w:rsidR="001A7B5A" w:rsidRPr="001A7B5A">
        <w:rPr>
          <w:sz w:val="20"/>
          <w:szCs w:val="20"/>
        </w:rPr>
        <w:t xml:space="preserve"> and purge air from the cooling systems. </w:t>
      </w:r>
    </w:p>
    <w:p w14:paraId="7C34B3A6" w14:textId="3869C1C5" w:rsidR="00D94755" w:rsidRDefault="00D009A9" w:rsidP="000D679C">
      <w:pPr>
        <w:pStyle w:val="Sub-section"/>
        <w:spacing w:line="360" w:lineRule="auto"/>
        <w:ind w:firstLine="426"/>
        <w:jc w:val="both"/>
        <w:rPr>
          <w:color w:val="0D0D0D" w:themeColor="text1" w:themeTint="F2"/>
          <w:sz w:val="20"/>
          <w:szCs w:val="20"/>
        </w:rPr>
      </w:pPr>
      <w:r>
        <w:rPr>
          <w:sz w:val="20"/>
          <w:szCs w:val="20"/>
        </w:rPr>
        <w:t>10</w:t>
      </w:r>
      <w:r w:rsidR="00B50129" w:rsidRPr="00B50129">
        <w:rPr>
          <w:sz w:val="20"/>
          <w:szCs w:val="20"/>
        </w:rPr>
        <w:t>.1.8</w:t>
      </w:r>
      <w:r w:rsidR="00275DB9" w:rsidRPr="001A7B5A">
        <w:rPr>
          <w:color w:val="0D0D0D" w:themeColor="text1" w:themeTint="F2"/>
          <w:sz w:val="20"/>
          <w:szCs w:val="20"/>
        </w:rPr>
        <w:t xml:space="preserve"> </w:t>
      </w:r>
      <w:r w:rsidR="001A7B5A" w:rsidRPr="001A7B5A">
        <w:rPr>
          <w:color w:val="0D0D0D" w:themeColor="text1" w:themeTint="F2"/>
          <w:sz w:val="20"/>
          <w:szCs w:val="20"/>
        </w:rPr>
        <w:t xml:space="preserve">Perform Oil Flush 1 at the end of Step 1. </w:t>
      </w:r>
    </w:p>
    <w:p w14:paraId="1187B987" w14:textId="61EB6CD6" w:rsidR="00D94755" w:rsidRDefault="00D009A9" w:rsidP="00B50129">
      <w:pPr>
        <w:pStyle w:val="Sub-section"/>
        <w:spacing w:line="360" w:lineRule="auto"/>
        <w:ind w:firstLine="426"/>
        <w:jc w:val="both"/>
        <w:rPr>
          <w:color w:val="0D0D0D" w:themeColor="text1" w:themeTint="F2"/>
          <w:sz w:val="20"/>
          <w:szCs w:val="20"/>
        </w:rPr>
      </w:pPr>
      <w:r>
        <w:rPr>
          <w:color w:val="0D0D0D" w:themeColor="text1" w:themeTint="F2"/>
          <w:sz w:val="20"/>
          <w:szCs w:val="20"/>
        </w:rPr>
        <w:t>10</w:t>
      </w:r>
      <w:r w:rsidR="00B50129">
        <w:rPr>
          <w:color w:val="0D0D0D" w:themeColor="text1" w:themeTint="F2"/>
          <w:sz w:val="20"/>
          <w:szCs w:val="20"/>
        </w:rPr>
        <w:t>.1.8.1</w:t>
      </w:r>
      <w:r w:rsidR="00D94755">
        <w:rPr>
          <w:color w:val="0D0D0D" w:themeColor="text1" w:themeTint="F2"/>
          <w:sz w:val="20"/>
          <w:szCs w:val="20"/>
        </w:rPr>
        <w:t xml:space="preserve"> </w:t>
      </w:r>
      <w:r w:rsidR="001819D2">
        <w:rPr>
          <w:color w:val="0D0D0D" w:themeColor="text1" w:themeTint="F2"/>
          <w:sz w:val="20"/>
          <w:szCs w:val="20"/>
        </w:rPr>
        <w:t xml:space="preserve">Shutdown the engine as described in </w:t>
      </w:r>
      <w:r>
        <w:rPr>
          <w:color w:val="FF0000"/>
          <w:sz w:val="20"/>
          <w:szCs w:val="20"/>
        </w:rPr>
        <w:t>10</w:t>
      </w:r>
      <w:r w:rsidR="00284A0F" w:rsidRPr="009902A0">
        <w:rPr>
          <w:color w:val="FF0000"/>
          <w:sz w:val="20"/>
          <w:szCs w:val="20"/>
        </w:rPr>
        <w:t>.</w:t>
      </w:r>
      <w:r w:rsidR="004A5EA8" w:rsidRPr="009902A0">
        <w:rPr>
          <w:color w:val="FF0000"/>
          <w:sz w:val="20"/>
          <w:szCs w:val="20"/>
        </w:rPr>
        <w:t>4.1</w:t>
      </w:r>
      <w:r w:rsidR="001819D2">
        <w:rPr>
          <w:color w:val="0D0D0D" w:themeColor="text1" w:themeTint="F2"/>
          <w:sz w:val="20"/>
          <w:szCs w:val="20"/>
        </w:rPr>
        <w:t xml:space="preserve">, drain </w:t>
      </w:r>
      <w:r w:rsidR="00275DB9">
        <w:rPr>
          <w:color w:val="0D0D0D" w:themeColor="text1" w:themeTint="F2"/>
          <w:sz w:val="20"/>
          <w:szCs w:val="20"/>
        </w:rPr>
        <w:t>the used oil, remove the used oil filter and allow</w:t>
      </w:r>
      <w:r w:rsidR="001A7B5A" w:rsidRPr="001A7B5A">
        <w:rPr>
          <w:color w:val="0D0D0D" w:themeColor="text1" w:themeTint="F2"/>
          <w:sz w:val="20"/>
          <w:szCs w:val="20"/>
        </w:rPr>
        <w:t xml:space="preserve"> the oil drain for 15 min. </w:t>
      </w:r>
    </w:p>
    <w:p w14:paraId="5442F025" w14:textId="6DC16492" w:rsidR="00275DB9" w:rsidRPr="00275DB9" w:rsidRDefault="00D009A9" w:rsidP="00B50129">
      <w:pPr>
        <w:pStyle w:val="Sub-section"/>
        <w:spacing w:line="360" w:lineRule="auto"/>
        <w:ind w:firstLine="426"/>
        <w:jc w:val="both"/>
        <w:rPr>
          <w:sz w:val="20"/>
          <w:szCs w:val="20"/>
        </w:rPr>
      </w:pPr>
      <w:r>
        <w:rPr>
          <w:color w:val="0D0D0D" w:themeColor="text1" w:themeTint="F2"/>
          <w:sz w:val="20"/>
          <w:szCs w:val="20"/>
        </w:rPr>
        <w:t>10</w:t>
      </w:r>
      <w:r w:rsidR="00B50129">
        <w:rPr>
          <w:color w:val="0D0D0D" w:themeColor="text1" w:themeTint="F2"/>
          <w:sz w:val="20"/>
          <w:szCs w:val="20"/>
        </w:rPr>
        <w:t>.1.8.2</w:t>
      </w:r>
      <w:r w:rsidR="00D94755">
        <w:rPr>
          <w:color w:val="0D0D0D" w:themeColor="text1" w:themeTint="F2"/>
          <w:sz w:val="20"/>
          <w:szCs w:val="20"/>
        </w:rPr>
        <w:t xml:space="preserve"> </w:t>
      </w:r>
      <w:r w:rsidR="001819D2">
        <w:rPr>
          <w:color w:val="0D0D0D" w:themeColor="text1" w:themeTint="F2"/>
          <w:sz w:val="20"/>
          <w:szCs w:val="20"/>
        </w:rPr>
        <w:t>Mea</w:t>
      </w:r>
      <w:r w:rsidR="00D07B82">
        <w:rPr>
          <w:color w:val="0D0D0D" w:themeColor="text1" w:themeTint="F2"/>
          <w:sz w:val="20"/>
          <w:szCs w:val="20"/>
        </w:rPr>
        <w:t xml:space="preserve">sure out 3600 g of new test oil, </w:t>
      </w:r>
      <w:r w:rsidR="001819D2">
        <w:rPr>
          <w:color w:val="0D0D0D" w:themeColor="text1" w:themeTint="F2"/>
          <w:sz w:val="20"/>
          <w:szCs w:val="20"/>
        </w:rPr>
        <w:t xml:space="preserve">use a portion to prime </w:t>
      </w:r>
      <w:r w:rsidR="00275DB9" w:rsidRPr="00275DB9">
        <w:rPr>
          <w:sz w:val="20"/>
          <w:szCs w:val="20"/>
        </w:rPr>
        <w:t>a new oil filter</w:t>
      </w:r>
      <w:r w:rsidR="00D07B82">
        <w:rPr>
          <w:sz w:val="20"/>
          <w:szCs w:val="20"/>
        </w:rPr>
        <w:t xml:space="preserve"> and</w:t>
      </w:r>
      <w:r w:rsidR="00275DB9" w:rsidRPr="00275DB9">
        <w:rPr>
          <w:sz w:val="20"/>
          <w:szCs w:val="20"/>
        </w:rPr>
        <w:t xml:space="preserve"> install it on the engine.</w:t>
      </w:r>
    </w:p>
    <w:p w14:paraId="2703AC5C" w14:textId="2F838EEF" w:rsidR="00275DB9" w:rsidRPr="00275DB9" w:rsidRDefault="00D009A9" w:rsidP="00B50129">
      <w:pPr>
        <w:pStyle w:val="Sub-section"/>
        <w:spacing w:line="360" w:lineRule="auto"/>
        <w:ind w:firstLine="426"/>
        <w:jc w:val="both"/>
        <w:rPr>
          <w:sz w:val="20"/>
          <w:szCs w:val="20"/>
        </w:rPr>
      </w:pPr>
      <w:r>
        <w:rPr>
          <w:sz w:val="20"/>
          <w:szCs w:val="20"/>
        </w:rPr>
        <w:t>10</w:t>
      </w:r>
      <w:r w:rsidR="00B50129">
        <w:rPr>
          <w:sz w:val="20"/>
          <w:szCs w:val="20"/>
        </w:rPr>
        <w:t>.1.8.3</w:t>
      </w:r>
      <w:r w:rsidR="00275DB9" w:rsidRPr="00275DB9">
        <w:rPr>
          <w:sz w:val="20"/>
          <w:szCs w:val="20"/>
        </w:rPr>
        <w:t xml:space="preserve"> Charge the engine</w:t>
      </w:r>
      <w:r w:rsidR="00D07B82">
        <w:rPr>
          <w:sz w:val="20"/>
          <w:szCs w:val="20"/>
        </w:rPr>
        <w:t xml:space="preserve"> with the remaining new test oil.</w:t>
      </w:r>
    </w:p>
    <w:p w14:paraId="71EF1BDD" w14:textId="2A9342B3" w:rsidR="00803D25" w:rsidRDefault="00D009A9" w:rsidP="00B50129">
      <w:pPr>
        <w:pStyle w:val="Sub-section"/>
        <w:spacing w:line="360" w:lineRule="auto"/>
        <w:ind w:firstLine="426"/>
        <w:jc w:val="both"/>
        <w:rPr>
          <w:sz w:val="20"/>
          <w:szCs w:val="20"/>
        </w:rPr>
      </w:pPr>
      <w:r>
        <w:rPr>
          <w:color w:val="0D0D0D" w:themeColor="text1" w:themeTint="F2"/>
          <w:sz w:val="20"/>
          <w:szCs w:val="20"/>
        </w:rPr>
        <w:t>10</w:t>
      </w:r>
      <w:r w:rsidR="00B50129">
        <w:rPr>
          <w:color w:val="0D0D0D" w:themeColor="text1" w:themeTint="F2"/>
          <w:sz w:val="20"/>
          <w:szCs w:val="20"/>
        </w:rPr>
        <w:t>.1.8.4</w:t>
      </w:r>
      <w:r w:rsidR="001819D2">
        <w:rPr>
          <w:color w:val="0D0D0D" w:themeColor="text1" w:themeTint="F2"/>
          <w:sz w:val="20"/>
          <w:szCs w:val="20"/>
        </w:rPr>
        <w:t xml:space="preserve"> Start the engine </w:t>
      </w:r>
      <w:r w:rsidR="00B50129">
        <w:rPr>
          <w:sz w:val="20"/>
          <w:szCs w:val="20"/>
        </w:rPr>
        <w:t xml:space="preserve">as described in </w:t>
      </w:r>
      <w:r>
        <w:rPr>
          <w:color w:val="FF0000"/>
          <w:sz w:val="20"/>
          <w:szCs w:val="20"/>
        </w:rPr>
        <w:t>10</w:t>
      </w:r>
      <w:r w:rsidR="00B50129" w:rsidRPr="009902A0">
        <w:rPr>
          <w:color w:val="FF0000"/>
          <w:sz w:val="20"/>
          <w:szCs w:val="20"/>
        </w:rPr>
        <w:t>.2</w:t>
      </w:r>
      <w:r w:rsidR="005C65BA" w:rsidRPr="009902A0">
        <w:rPr>
          <w:color w:val="FF0000"/>
          <w:sz w:val="20"/>
          <w:szCs w:val="20"/>
        </w:rPr>
        <w:t>.1</w:t>
      </w:r>
      <w:r w:rsidR="00803D25">
        <w:rPr>
          <w:sz w:val="20"/>
          <w:szCs w:val="20"/>
        </w:rPr>
        <w:t xml:space="preserve">. </w:t>
      </w:r>
    </w:p>
    <w:p w14:paraId="7E1374D8" w14:textId="3EE00B2D" w:rsidR="00D94755" w:rsidRDefault="00D009A9" w:rsidP="00B50129">
      <w:pPr>
        <w:pStyle w:val="Sub-section"/>
        <w:spacing w:line="360" w:lineRule="auto"/>
        <w:ind w:firstLine="426"/>
        <w:jc w:val="both"/>
        <w:rPr>
          <w:color w:val="0D0D0D" w:themeColor="text1" w:themeTint="F2"/>
          <w:sz w:val="20"/>
          <w:szCs w:val="20"/>
        </w:rPr>
      </w:pPr>
      <w:r>
        <w:rPr>
          <w:color w:val="0D0D0D" w:themeColor="text1" w:themeTint="F2"/>
          <w:sz w:val="20"/>
          <w:szCs w:val="20"/>
        </w:rPr>
        <w:t>10</w:t>
      </w:r>
      <w:r w:rsidR="00803D25">
        <w:rPr>
          <w:color w:val="0D0D0D" w:themeColor="text1" w:themeTint="F2"/>
          <w:sz w:val="20"/>
          <w:szCs w:val="20"/>
        </w:rPr>
        <w:t>.1.8.5 C</w:t>
      </w:r>
      <w:r w:rsidR="001819D2">
        <w:rPr>
          <w:color w:val="0D0D0D" w:themeColor="text1" w:themeTint="F2"/>
          <w:sz w:val="20"/>
          <w:szCs w:val="20"/>
        </w:rPr>
        <w:t xml:space="preserve">arry out </w:t>
      </w:r>
      <w:r w:rsidR="001A7B5A" w:rsidRPr="001A7B5A">
        <w:rPr>
          <w:color w:val="0D0D0D" w:themeColor="text1" w:themeTint="F2"/>
          <w:sz w:val="20"/>
          <w:szCs w:val="20"/>
        </w:rPr>
        <w:t>Step</w:t>
      </w:r>
      <w:r w:rsidR="001819D2">
        <w:rPr>
          <w:color w:val="0D0D0D" w:themeColor="text1" w:themeTint="F2"/>
          <w:sz w:val="20"/>
          <w:szCs w:val="20"/>
        </w:rPr>
        <w:t>s</w:t>
      </w:r>
      <w:r w:rsidR="001A7B5A" w:rsidRPr="001A7B5A">
        <w:rPr>
          <w:color w:val="0D0D0D" w:themeColor="text1" w:themeTint="F2"/>
          <w:sz w:val="20"/>
          <w:szCs w:val="20"/>
        </w:rPr>
        <w:t xml:space="preserve"> 2</w:t>
      </w:r>
      <w:r w:rsidR="001819D2">
        <w:rPr>
          <w:color w:val="0D0D0D" w:themeColor="text1" w:themeTint="F2"/>
          <w:sz w:val="20"/>
          <w:szCs w:val="20"/>
        </w:rPr>
        <w:t xml:space="preserve"> to 11</w:t>
      </w:r>
      <w:r w:rsidR="001A7B5A" w:rsidRPr="001A7B5A">
        <w:rPr>
          <w:color w:val="0D0D0D" w:themeColor="text1" w:themeTint="F2"/>
          <w:sz w:val="20"/>
          <w:szCs w:val="20"/>
        </w:rPr>
        <w:t xml:space="preserve"> of the break-in</w:t>
      </w:r>
      <w:r w:rsidR="001819D2">
        <w:rPr>
          <w:color w:val="0D0D0D" w:themeColor="text1" w:themeTint="F2"/>
          <w:sz w:val="20"/>
          <w:szCs w:val="20"/>
        </w:rPr>
        <w:t xml:space="preserve"> (see </w:t>
      </w:r>
      <w:r w:rsidR="001819D2" w:rsidRPr="009902A0">
        <w:rPr>
          <w:color w:val="FF0000"/>
          <w:sz w:val="20"/>
          <w:szCs w:val="20"/>
        </w:rPr>
        <w:t>Table 2</w:t>
      </w:r>
      <w:r w:rsidR="001819D2">
        <w:rPr>
          <w:color w:val="0D0D0D" w:themeColor="text1" w:themeTint="F2"/>
          <w:sz w:val="20"/>
          <w:szCs w:val="20"/>
        </w:rPr>
        <w:t>)</w:t>
      </w:r>
      <w:r w:rsidR="001A7B5A" w:rsidRPr="001A7B5A">
        <w:rPr>
          <w:color w:val="0D0D0D" w:themeColor="text1" w:themeTint="F2"/>
          <w:sz w:val="20"/>
          <w:szCs w:val="20"/>
        </w:rPr>
        <w:t xml:space="preserve">. </w:t>
      </w:r>
    </w:p>
    <w:p w14:paraId="326A2D84" w14:textId="05FDD59A" w:rsidR="001819D2" w:rsidRDefault="00D009A9" w:rsidP="000D679C">
      <w:pPr>
        <w:pStyle w:val="Sub-section"/>
        <w:spacing w:line="360" w:lineRule="auto"/>
        <w:ind w:firstLine="426"/>
        <w:jc w:val="both"/>
        <w:rPr>
          <w:color w:val="0D0D0D" w:themeColor="text1" w:themeTint="F2"/>
          <w:sz w:val="20"/>
          <w:szCs w:val="20"/>
        </w:rPr>
      </w:pPr>
      <w:r>
        <w:rPr>
          <w:color w:val="0D0D0D" w:themeColor="text1" w:themeTint="F2"/>
          <w:sz w:val="20"/>
          <w:szCs w:val="20"/>
        </w:rPr>
        <w:t>10</w:t>
      </w:r>
      <w:r w:rsidR="00B50129">
        <w:rPr>
          <w:color w:val="0D0D0D" w:themeColor="text1" w:themeTint="F2"/>
          <w:sz w:val="20"/>
          <w:szCs w:val="20"/>
        </w:rPr>
        <w:t>.1.9</w:t>
      </w:r>
      <w:r w:rsidR="00D07B82" w:rsidRPr="001A7B5A">
        <w:rPr>
          <w:color w:val="0D0D0D" w:themeColor="text1" w:themeTint="F2"/>
          <w:sz w:val="20"/>
          <w:szCs w:val="20"/>
        </w:rPr>
        <w:t xml:space="preserve"> </w:t>
      </w:r>
      <w:r w:rsidR="00D07B82">
        <w:rPr>
          <w:color w:val="0D0D0D" w:themeColor="text1" w:themeTint="F2"/>
          <w:sz w:val="20"/>
          <w:szCs w:val="20"/>
        </w:rPr>
        <w:t>At the end of Step 11, idle the engine for 5 min and p</w:t>
      </w:r>
      <w:r w:rsidR="001A7B5A" w:rsidRPr="001A7B5A">
        <w:rPr>
          <w:color w:val="0D0D0D" w:themeColor="text1" w:themeTint="F2"/>
          <w:sz w:val="20"/>
          <w:szCs w:val="20"/>
        </w:rPr>
        <w:t xml:space="preserve">erform Oil Flush 2 </w:t>
      </w:r>
      <w:r w:rsidR="00803D25">
        <w:rPr>
          <w:sz w:val="20"/>
          <w:szCs w:val="20"/>
        </w:rPr>
        <w:t xml:space="preserve">by repeating </w:t>
      </w:r>
      <w:r>
        <w:rPr>
          <w:color w:val="FF0000"/>
          <w:sz w:val="20"/>
          <w:szCs w:val="20"/>
        </w:rPr>
        <w:t>10</w:t>
      </w:r>
      <w:r w:rsidR="00803D25" w:rsidRPr="009902A0">
        <w:rPr>
          <w:color w:val="FF0000"/>
          <w:sz w:val="20"/>
          <w:szCs w:val="20"/>
        </w:rPr>
        <w:t>.1.8.1</w:t>
      </w:r>
      <w:r w:rsidR="00803D25">
        <w:rPr>
          <w:sz w:val="20"/>
          <w:szCs w:val="20"/>
        </w:rPr>
        <w:t xml:space="preserve"> to </w:t>
      </w:r>
      <w:r>
        <w:rPr>
          <w:color w:val="FF0000"/>
          <w:sz w:val="20"/>
          <w:szCs w:val="20"/>
        </w:rPr>
        <w:t>10</w:t>
      </w:r>
      <w:r w:rsidR="00803D25" w:rsidRPr="009902A0">
        <w:rPr>
          <w:color w:val="FF0000"/>
          <w:sz w:val="20"/>
          <w:szCs w:val="20"/>
        </w:rPr>
        <w:t>.1.8.4</w:t>
      </w:r>
      <w:r w:rsidR="00B50129">
        <w:rPr>
          <w:sz w:val="20"/>
          <w:szCs w:val="20"/>
        </w:rPr>
        <w:t>.</w:t>
      </w:r>
      <w:r w:rsidR="00D07B82">
        <w:rPr>
          <w:sz w:val="20"/>
          <w:szCs w:val="20"/>
        </w:rPr>
        <w:t xml:space="preserve"> </w:t>
      </w:r>
    </w:p>
    <w:p w14:paraId="713B97E3" w14:textId="4DC5F6CD" w:rsidR="00D07B82" w:rsidRDefault="00D009A9" w:rsidP="00D07B82">
      <w:pPr>
        <w:pStyle w:val="Sub-section"/>
        <w:spacing w:line="360" w:lineRule="auto"/>
        <w:ind w:firstLine="426"/>
        <w:jc w:val="both"/>
        <w:rPr>
          <w:color w:val="0D0D0D" w:themeColor="text1" w:themeTint="F2"/>
          <w:sz w:val="20"/>
          <w:szCs w:val="20"/>
        </w:rPr>
      </w:pPr>
      <w:r>
        <w:rPr>
          <w:color w:val="0D0D0D" w:themeColor="text1" w:themeTint="F2"/>
          <w:sz w:val="20"/>
          <w:szCs w:val="20"/>
        </w:rPr>
        <w:t>10</w:t>
      </w:r>
      <w:r w:rsidR="00356451">
        <w:rPr>
          <w:color w:val="0D0D0D" w:themeColor="text1" w:themeTint="F2"/>
          <w:sz w:val="20"/>
          <w:szCs w:val="20"/>
        </w:rPr>
        <w:t>.1</w:t>
      </w:r>
      <w:r w:rsidR="00D07B82">
        <w:rPr>
          <w:color w:val="0D0D0D" w:themeColor="text1" w:themeTint="F2"/>
          <w:sz w:val="20"/>
          <w:szCs w:val="20"/>
        </w:rPr>
        <w:t xml:space="preserve">.10 </w:t>
      </w:r>
      <w:r w:rsidR="00BB1750">
        <w:rPr>
          <w:color w:val="0D0D0D" w:themeColor="text1" w:themeTint="F2"/>
          <w:sz w:val="20"/>
          <w:szCs w:val="20"/>
        </w:rPr>
        <w:t>I</w:t>
      </w:r>
      <w:r w:rsidR="00D07B82">
        <w:rPr>
          <w:color w:val="0D0D0D" w:themeColor="text1" w:themeTint="F2"/>
          <w:sz w:val="20"/>
          <w:szCs w:val="20"/>
        </w:rPr>
        <w:t xml:space="preserve">nitiate Step 12 of the Break-in (see </w:t>
      </w:r>
      <w:r w:rsidR="00D07B82" w:rsidRPr="009902A0">
        <w:rPr>
          <w:color w:val="FF0000"/>
          <w:sz w:val="20"/>
          <w:szCs w:val="20"/>
        </w:rPr>
        <w:t xml:space="preserve">Table </w:t>
      </w:r>
      <w:r w:rsidR="006A4393" w:rsidRPr="009902A0">
        <w:rPr>
          <w:color w:val="FF0000"/>
          <w:sz w:val="20"/>
          <w:szCs w:val="20"/>
        </w:rPr>
        <w:t>2</w:t>
      </w:r>
      <w:r w:rsidR="00D07B82">
        <w:rPr>
          <w:color w:val="0D0D0D" w:themeColor="text1" w:themeTint="F2"/>
          <w:sz w:val="20"/>
          <w:szCs w:val="20"/>
        </w:rPr>
        <w:t>).</w:t>
      </w:r>
    </w:p>
    <w:p w14:paraId="2CFF402D" w14:textId="326001D7" w:rsidR="00867F61" w:rsidRDefault="00D009A9" w:rsidP="000D679C">
      <w:pPr>
        <w:pStyle w:val="Sub-section"/>
        <w:spacing w:line="360" w:lineRule="auto"/>
        <w:ind w:firstLine="426"/>
        <w:jc w:val="both"/>
        <w:rPr>
          <w:color w:val="0D0D0D" w:themeColor="text1" w:themeTint="F2"/>
          <w:sz w:val="20"/>
          <w:szCs w:val="20"/>
        </w:rPr>
      </w:pPr>
      <w:r>
        <w:rPr>
          <w:color w:val="0D0D0D" w:themeColor="text1" w:themeTint="F2"/>
          <w:sz w:val="20"/>
          <w:szCs w:val="20"/>
        </w:rPr>
        <w:t>10</w:t>
      </w:r>
      <w:r w:rsidR="00356451">
        <w:rPr>
          <w:color w:val="0D0D0D" w:themeColor="text1" w:themeTint="F2"/>
          <w:sz w:val="20"/>
          <w:szCs w:val="20"/>
        </w:rPr>
        <w:t>.1.</w:t>
      </w:r>
      <w:r w:rsidR="00B50129">
        <w:rPr>
          <w:color w:val="0D0D0D" w:themeColor="text1" w:themeTint="F2"/>
          <w:sz w:val="20"/>
          <w:szCs w:val="20"/>
        </w:rPr>
        <w:t>11</w:t>
      </w:r>
      <w:r w:rsidR="001A7B5A" w:rsidRPr="001A7B5A">
        <w:rPr>
          <w:color w:val="0D0D0D" w:themeColor="text1" w:themeTint="F2"/>
          <w:sz w:val="20"/>
          <w:szCs w:val="20"/>
        </w:rPr>
        <w:t xml:space="preserve"> </w:t>
      </w:r>
      <w:r w:rsidR="00D07B82">
        <w:rPr>
          <w:color w:val="0D0D0D" w:themeColor="text1" w:themeTint="F2"/>
          <w:sz w:val="20"/>
          <w:szCs w:val="20"/>
        </w:rPr>
        <w:t>A</w:t>
      </w:r>
      <w:r w:rsidR="001A7B5A" w:rsidRPr="001A7B5A">
        <w:rPr>
          <w:color w:val="0D0D0D" w:themeColor="text1" w:themeTint="F2"/>
          <w:sz w:val="20"/>
          <w:szCs w:val="20"/>
        </w:rPr>
        <w:t>t the end of Step 12</w:t>
      </w:r>
      <w:r w:rsidR="00D07B82">
        <w:rPr>
          <w:color w:val="0D0D0D" w:themeColor="text1" w:themeTint="F2"/>
          <w:sz w:val="20"/>
          <w:szCs w:val="20"/>
        </w:rPr>
        <w:t>, perform Oil Flush 3</w:t>
      </w:r>
      <w:r w:rsidR="001A7B5A" w:rsidRPr="001A7B5A">
        <w:rPr>
          <w:color w:val="0D0D0D" w:themeColor="text1" w:themeTint="F2"/>
          <w:sz w:val="20"/>
          <w:szCs w:val="20"/>
        </w:rPr>
        <w:t xml:space="preserve">. </w:t>
      </w:r>
    </w:p>
    <w:p w14:paraId="7A947589" w14:textId="3B23E950" w:rsidR="000D679C" w:rsidRDefault="00D009A9" w:rsidP="00B50129">
      <w:pPr>
        <w:pStyle w:val="Sub-section"/>
        <w:spacing w:line="360" w:lineRule="auto"/>
        <w:ind w:firstLine="426"/>
        <w:jc w:val="both"/>
        <w:rPr>
          <w:color w:val="0D0D0D" w:themeColor="text1" w:themeTint="F2"/>
          <w:sz w:val="20"/>
          <w:szCs w:val="20"/>
        </w:rPr>
      </w:pPr>
      <w:r>
        <w:rPr>
          <w:color w:val="0D0D0D" w:themeColor="text1" w:themeTint="F2"/>
          <w:sz w:val="20"/>
          <w:szCs w:val="20"/>
        </w:rPr>
        <w:t>10</w:t>
      </w:r>
      <w:r w:rsidR="00356451">
        <w:rPr>
          <w:color w:val="0D0D0D" w:themeColor="text1" w:themeTint="F2"/>
          <w:sz w:val="20"/>
          <w:szCs w:val="20"/>
        </w:rPr>
        <w:t>.1.11.1</w:t>
      </w:r>
      <w:r w:rsidR="006A4393">
        <w:rPr>
          <w:color w:val="0D0D0D" w:themeColor="text1" w:themeTint="F2"/>
          <w:sz w:val="20"/>
          <w:szCs w:val="20"/>
        </w:rPr>
        <w:t xml:space="preserve"> </w:t>
      </w:r>
      <w:r w:rsidR="00803D25">
        <w:rPr>
          <w:color w:val="0D0D0D" w:themeColor="text1" w:themeTint="F2"/>
          <w:sz w:val="20"/>
          <w:szCs w:val="20"/>
        </w:rPr>
        <w:t xml:space="preserve">Repeat </w:t>
      </w:r>
      <w:r>
        <w:rPr>
          <w:color w:val="FF0000"/>
          <w:sz w:val="20"/>
          <w:szCs w:val="20"/>
        </w:rPr>
        <w:t>10</w:t>
      </w:r>
      <w:r w:rsidR="00803D25" w:rsidRPr="009902A0">
        <w:rPr>
          <w:color w:val="FF0000"/>
          <w:sz w:val="20"/>
          <w:szCs w:val="20"/>
        </w:rPr>
        <w:t>.1.8.1</w:t>
      </w:r>
      <w:r w:rsidR="00803D25">
        <w:rPr>
          <w:color w:val="0D0D0D" w:themeColor="text1" w:themeTint="F2"/>
          <w:sz w:val="20"/>
          <w:szCs w:val="20"/>
        </w:rPr>
        <w:t>.</w:t>
      </w:r>
    </w:p>
    <w:p w14:paraId="7B34215C" w14:textId="6C415DD0" w:rsidR="00D07B82" w:rsidRDefault="00D009A9" w:rsidP="00356451">
      <w:pPr>
        <w:spacing w:line="360" w:lineRule="auto"/>
        <w:ind w:firstLine="426"/>
        <w:rPr>
          <w:color w:val="0D0D0D" w:themeColor="text1" w:themeTint="F2"/>
          <w:sz w:val="20"/>
          <w:szCs w:val="20"/>
        </w:rPr>
      </w:pPr>
      <w:r>
        <w:rPr>
          <w:color w:val="0D0D0D" w:themeColor="text1" w:themeTint="F2"/>
          <w:sz w:val="20"/>
          <w:szCs w:val="20"/>
        </w:rPr>
        <w:t>10</w:t>
      </w:r>
      <w:r w:rsidR="00356451">
        <w:rPr>
          <w:color w:val="0D0D0D" w:themeColor="text1" w:themeTint="F2"/>
          <w:sz w:val="20"/>
          <w:szCs w:val="20"/>
        </w:rPr>
        <w:t>.1.</w:t>
      </w:r>
      <w:r w:rsidR="00356451" w:rsidRPr="001A7B5A">
        <w:rPr>
          <w:color w:val="0D0D0D" w:themeColor="text1" w:themeTint="F2"/>
          <w:sz w:val="20"/>
          <w:szCs w:val="20"/>
        </w:rPr>
        <w:t>1</w:t>
      </w:r>
      <w:r w:rsidR="00356451">
        <w:rPr>
          <w:color w:val="0D0D0D" w:themeColor="text1" w:themeTint="F2"/>
          <w:sz w:val="20"/>
          <w:szCs w:val="20"/>
        </w:rPr>
        <w:t>2</w:t>
      </w:r>
      <w:r w:rsidR="00356451" w:rsidRPr="001A7B5A">
        <w:rPr>
          <w:color w:val="0D0D0D" w:themeColor="text1" w:themeTint="F2"/>
          <w:sz w:val="20"/>
          <w:szCs w:val="20"/>
        </w:rPr>
        <w:t xml:space="preserve"> </w:t>
      </w:r>
      <w:r w:rsidR="001A7B5A" w:rsidRPr="001A7B5A">
        <w:rPr>
          <w:color w:val="0D0D0D" w:themeColor="text1" w:themeTint="F2"/>
          <w:sz w:val="20"/>
          <w:szCs w:val="20"/>
        </w:rPr>
        <w:t xml:space="preserve">Remove the timing chain for cleaning and 0 h measurement </w:t>
      </w:r>
      <w:r w:rsidR="00DE6FA4">
        <w:rPr>
          <w:color w:val="0D0D0D" w:themeColor="text1" w:themeTint="F2"/>
          <w:sz w:val="20"/>
          <w:szCs w:val="20"/>
        </w:rPr>
        <w:t xml:space="preserve">as described in </w:t>
      </w:r>
      <w:r w:rsidR="00DE6FA4" w:rsidRPr="009902A0">
        <w:rPr>
          <w:color w:val="FF0000"/>
          <w:sz w:val="20"/>
          <w:szCs w:val="20"/>
        </w:rPr>
        <w:t>8.20.2</w:t>
      </w:r>
      <w:r w:rsidR="00DE6FA4">
        <w:rPr>
          <w:color w:val="0D0D0D" w:themeColor="text1" w:themeTint="F2"/>
          <w:sz w:val="20"/>
          <w:szCs w:val="20"/>
        </w:rPr>
        <w:t xml:space="preserve"> and </w:t>
      </w:r>
      <w:r w:rsidR="00DE6FA4" w:rsidRPr="009902A0">
        <w:rPr>
          <w:color w:val="FF0000"/>
          <w:sz w:val="20"/>
          <w:szCs w:val="20"/>
        </w:rPr>
        <w:t>8.20.7</w:t>
      </w:r>
      <w:r w:rsidR="00DE6FA4">
        <w:rPr>
          <w:color w:val="0D0D0D" w:themeColor="text1" w:themeTint="F2"/>
          <w:sz w:val="20"/>
          <w:szCs w:val="20"/>
        </w:rPr>
        <w:t>, respectively.</w:t>
      </w:r>
    </w:p>
    <w:p w14:paraId="4B1DCC85" w14:textId="28CD0068" w:rsidR="00DE6FA4" w:rsidRDefault="00D009A9" w:rsidP="00356451">
      <w:pPr>
        <w:spacing w:line="360" w:lineRule="auto"/>
        <w:ind w:firstLine="426"/>
        <w:rPr>
          <w:color w:val="0D0D0D" w:themeColor="text1" w:themeTint="F2"/>
          <w:sz w:val="20"/>
          <w:szCs w:val="20"/>
        </w:rPr>
      </w:pPr>
      <w:r>
        <w:rPr>
          <w:color w:val="0D0D0D" w:themeColor="text1" w:themeTint="F2"/>
          <w:sz w:val="20"/>
          <w:szCs w:val="20"/>
        </w:rPr>
        <w:t>10</w:t>
      </w:r>
      <w:r w:rsidR="00356451">
        <w:rPr>
          <w:color w:val="0D0D0D" w:themeColor="text1" w:themeTint="F2"/>
          <w:sz w:val="20"/>
          <w:szCs w:val="20"/>
        </w:rPr>
        <w:t>.1.13</w:t>
      </w:r>
      <w:r w:rsidR="003B15BF">
        <w:rPr>
          <w:color w:val="0D0D0D" w:themeColor="text1" w:themeTint="F2"/>
          <w:sz w:val="20"/>
          <w:szCs w:val="20"/>
        </w:rPr>
        <w:t xml:space="preserve"> </w:t>
      </w:r>
      <w:r w:rsidR="001A7B5A" w:rsidRPr="001A7B5A">
        <w:rPr>
          <w:color w:val="0D0D0D" w:themeColor="text1" w:themeTint="F2"/>
          <w:sz w:val="20"/>
          <w:szCs w:val="20"/>
        </w:rPr>
        <w:t xml:space="preserve">After measuring the chain, coat the chain in new test oil and install it back in the engine </w:t>
      </w:r>
      <w:r w:rsidR="00DE6FA4">
        <w:rPr>
          <w:sz w:val="20"/>
          <w:szCs w:val="20"/>
        </w:rPr>
        <w:t xml:space="preserve">as described in </w:t>
      </w:r>
      <w:r w:rsidR="00DE6FA4" w:rsidRPr="009902A0">
        <w:rPr>
          <w:color w:val="FF0000"/>
          <w:sz w:val="20"/>
          <w:szCs w:val="20"/>
        </w:rPr>
        <w:t>8.19.6</w:t>
      </w:r>
      <w:r w:rsidR="00DE6FA4">
        <w:rPr>
          <w:sz w:val="20"/>
          <w:szCs w:val="20"/>
        </w:rPr>
        <w:t>.</w:t>
      </w:r>
    </w:p>
    <w:p w14:paraId="54C0610D" w14:textId="5737F5D7" w:rsidR="00BB1750" w:rsidRDefault="00D009A9" w:rsidP="00356451">
      <w:pPr>
        <w:pStyle w:val="Sub-section"/>
        <w:spacing w:line="360" w:lineRule="auto"/>
        <w:ind w:firstLine="426"/>
        <w:jc w:val="both"/>
        <w:rPr>
          <w:color w:val="0D0D0D" w:themeColor="text1" w:themeTint="F2"/>
          <w:sz w:val="20"/>
          <w:szCs w:val="20"/>
        </w:rPr>
      </w:pPr>
      <w:r>
        <w:rPr>
          <w:color w:val="0D0D0D" w:themeColor="text1" w:themeTint="F2"/>
          <w:sz w:val="20"/>
          <w:szCs w:val="20"/>
        </w:rPr>
        <w:t>10</w:t>
      </w:r>
      <w:r w:rsidR="005A4F61">
        <w:rPr>
          <w:color w:val="0D0D0D" w:themeColor="text1" w:themeTint="F2"/>
          <w:sz w:val="20"/>
          <w:szCs w:val="20"/>
        </w:rPr>
        <w:t>.1.14</w:t>
      </w:r>
      <w:r w:rsidR="001A7B5A" w:rsidRPr="001A7B5A">
        <w:rPr>
          <w:color w:val="0D0D0D" w:themeColor="text1" w:themeTint="F2"/>
          <w:sz w:val="20"/>
          <w:szCs w:val="20"/>
        </w:rPr>
        <w:t xml:space="preserve"> After the timing chain has been installed, </w:t>
      </w:r>
      <w:r w:rsidR="00BB1750">
        <w:rPr>
          <w:color w:val="0D0D0D" w:themeColor="text1" w:themeTint="F2"/>
          <w:sz w:val="20"/>
          <w:szCs w:val="20"/>
        </w:rPr>
        <w:t xml:space="preserve">repeat </w:t>
      </w:r>
      <w:r>
        <w:rPr>
          <w:color w:val="FF0000"/>
          <w:sz w:val="20"/>
          <w:szCs w:val="20"/>
        </w:rPr>
        <w:t>10</w:t>
      </w:r>
      <w:r w:rsidR="00BB1750" w:rsidRPr="009902A0">
        <w:rPr>
          <w:color w:val="FF0000"/>
          <w:sz w:val="20"/>
          <w:szCs w:val="20"/>
        </w:rPr>
        <w:t xml:space="preserve">.1.8.2 </w:t>
      </w:r>
      <w:r w:rsidR="00BB1750">
        <w:rPr>
          <w:color w:val="0D0D0D" w:themeColor="text1" w:themeTint="F2"/>
          <w:sz w:val="20"/>
          <w:szCs w:val="20"/>
        </w:rPr>
        <w:t xml:space="preserve">and </w:t>
      </w:r>
      <w:r>
        <w:rPr>
          <w:color w:val="FF0000"/>
          <w:sz w:val="20"/>
          <w:szCs w:val="20"/>
        </w:rPr>
        <w:t>10</w:t>
      </w:r>
      <w:r w:rsidR="00BB1750" w:rsidRPr="009902A0">
        <w:rPr>
          <w:color w:val="FF0000"/>
          <w:sz w:val="20"/>
          <w:szCs w:val="20"/>
        </w:rPr>
        <w:t>.1.8.3</w:t>
      </w:r>
      <w:r w:rsidR="00BB1750">
        <w:rPr>
          <w:color w:val="0D0D0D" w:themeColor="text1" w:themeTint="F2"/>
          <w:sz w:val="20"/>
          <w:szCs w:val="20"/>
        </w:rPr>
        <w:t xml:space="preserve">. </w:t>
      </w:r>
    </w:p>
    <w:p w14:paraId="2B28E0BA" w14:textId="11C64DE8" w:rsidR="00D62B5B" w:rsidRDefault="00D009A9" w:rsidP="00BB1750">
      <w:pPr>
        <w:pStyle w:val="Sub-section"/>
        <w:spacing w:line="360" w:lineRule="auto"/>
        <w:ind w:firstLine="426"/>
        <w:jc w:val="both"/>
        <w:rPr>
          <w:color w:val="0D0D0D" w:themeColor="text1" w:themeTint="F2"/>
          <w:sz w:val="20"/>
          <w:szCs w:val="20"/>
        </w:rPr>
      </w:pPr>
      <w:r>
        <w:rPr>
          <w:color w:val="0D0D0D" w:themeColor="text1" w:themeTint="F2"/>
          <w:sz w:val="20"/>
          <w:szCs w:val="20"/>
        </w:rPr>
        <w:t>10</w:t>
      </w:r>
      <w:r w:rsidR="005A4F61">
        <w:rPr>
          <w:color w:val="0D0D0D" w:themeColor="text1" w:themeTint="F2"/>
          <w:sz w:val="20"/>
          <w:szCs w:val="20"/>
        </w:rPr>
        <w:t>.1.1</w:t>
      </w:r>
      <w:r w:rsidR="00BB1750">
        <w:rPr>
          <w:color w:val="0D0D0D" w:themeColor="text1" w:themeTint="F2"/>
          <w:sz w:val="20"/>
          <w:szCs w:val="20"/>
        </w:rPr>
        <w:t>5</w:t>
      </w:r>
      <w:r w:rsidR="001A7B5A" w:rsidRPr="001A7B5A">
        <w:rPr>
          <w:color w:val="0D0D0D" w:themeColor="text1" w:themeTint="F2"/>
          <w:sz w:val="20"/>
          <w:szCs w:val="20"/>
        </w:rPr>
        <w:t xml:space="preserve"> Start </w:t>
      </w:r>
      <w:r w:rsidR="00DE6FA4">
        <w:rPr>
          <w:color w:val="0D0D0D" w:themeColor="text1" w:themeTint="F2"/>
          <w:sz w:val="20"/>
          <w:szCs w:val="20"/>
        </w:rPr>
        <w:t xml:space="preserve">the engine as described in </w:t>
      </w:r>
      <w:r>
        <w:rPr>
          <w:color w:val="FF0000"/>
          <w:sz w:val="20"/>
          <w:szCs w:val="20"/>
        </w:rPr>
        <w:t>10</w:t>
      </w:r>
      <w:r w:rsidR="00DE6FA4" w:rsidRPr="0003268F">
        <w:rPr>
          <w:color w:val="FF0000"/>
          <w:sz w:val="20"/>
          <w:szCs w:val="20"/>
        </w:rPr>
        <w:t>.2</w:t>
      </w:r>
      <w:r w:rsidR="00502EFE" w:rsidRPr="0003268F">
        <w:rPr>
          <w:color w:val="FF0000"/>
          <w:sz w:val="20"/>
          <w:szCs w:val="20"/>
        </w:rPr>
        <w:t>.1</w:t>
      </w:r>
      <w:r w:rsidR="00DE6FA4">
        <w:rPr>
          <w:color w:val="0D0D0D" w:themeColor="text1" w:themeTint="F2"/>
          <w:sz w:val="20"/>
          <w:szCs w:val="20"/>
        </w:rPr>
        <w:t xml:space="preserve">, </w:t>
      </w:r>
      <w:r w:rsidR="001A7B5A" w:rsidRPr="001A7B5A">
        <w:rPr>
          <w:color w:val="0D0D0D" w:themeColor="text1" w:themeTint="F2"/>
          <w:sz w:val="20"/>
          <w:szCs w:val="20"/>
        </w:rPr>
        <w:t xml:space="preserve">run at idle for 5 min, </w:t>
      </w:r>
      <w:r w:rsidR="00011DB7" w:rsidRPr="001A7B5A">
        <w:rPr>
          <w:color w:val="0D0D0D" w:themeColor="text1" w:themeTint="F2"/>
          <w:sz w:val="20"/>
          <w:szCs w:val="20"/>
        </w:rPr>
        <w:t>and then</w:t>
      </w:r>
      <w:r w:rsidR="001A7B5A" w:rsidRPr="001A7B5A">
        <w:rPr>
          <w:color w:val="0D0D0D" w:themeColor="text1" w:themeTint="F2"/>
          <w:sz w:val="20"/>
          <w:szCs w:val="20"/>
        </w:rPr>
        <w:t xml:space="preserve"> </w:t>
      </w:r>
      <w:r w:rsidR="00275DB9">
        <w:rPr>
          <w:color w:val="0D0D0D" w:themeColor="text1" w:themeTint="F2"/>
          <w:sz w:val="20"/>
          <w:szCs w:val="20"/>
        </w:rPr>
        <w:t>shutdown</w:t>
      </w:r>
      <w:r w:rsidR="001A7B5A" w:rsidRPr="001A7B5A">
        <w:rPr>
          <w:color w:val="0D0D0D" w:themeColor="text1" w:themeTint="F2"/>
          <w:sz w:val="20"/>
          <w:szCs w:val="20"/>
        </w:rPr>
        <w:t xml:space="preserve"> the engine</w:t>
      </w:r>
      <w:r w:rsidR="00DE6FA4">
        <w:rPr>
          <w:color w:val="0D0D0D" w:themeColor="text1" w:themeTint="F2"/>
          <w:sz w:val="20"/>
          <w:szCs w:val="20"/>
        </w:rPr>
        <w:t xml:space="preserve"> as de</w:t>
      </w:r>
      <w:r w:rsidR="005A4F61">
        <w:rPr>
          <w:color w:val="0D0D0D" w:themeColor="text1" w:themeTint="F2"/>
          <w:sz w:val="20"/>
          <w:szCs w:val="20"/>
        </w:rPr>
        <w:t>s</w:t>
      </w:r>
      <w:r w:rsidR="00DE6FA4">
        <w:rPr>
          <w:color w:val="0D0D0D" w:themeColor="text1" w:themeTint="F2"/>
          <w:sz w:val="20"/>
          <w:szCs w:val="20"/>
        </w:rPr>
        <w:t xml:space="preserve">cribed </w:t>
      </w:r>
      <w:r w:rsidR="00DE6FA4" w:rsidRPr="004E0255">
        <w:rPr>
          <w:color w:val="0D0D0D" w:themeColor="text1" w:themeTint="F2"/>
          <w:sz w:val="20"/>
          <w:szCs w:val="20"/>
        </w:rPr>
        <w:t xml:space="preserve">in </w:t>
      </w:r>
      <w:r>
        <w:rPr>
          <w:color w:val="FF0000"/>
          <w:sz w:val="20"/>
          <w:szCs w:val="20"/>
        </w:rPr>
        <w:t>10</w:t>
      </w:r>
      <w:r w:rsidR="00DE6FA4" w:rsidRPr="0003268F">
        <w:rPr>
          <w:color w:val="FF0000"/>
          <w:sz w:val="20"/>
          <w:szCs w:val="20"/>
        </w:rPr>
        <w:t>.</w:t>
      </w:r>
      <w:r w:rsidR="004A5EA8" w:rsidRPr="0003268F">
        <w:rPr>
          <w:color w:val="FF0000"/>
          <w:sz w:val="20"/>
          <w:szCs w:val="20"/>
        </w:rPr>
        <w:t>4</w:t>
      </w:r>
      <w:r w:rsidR="00DE6FA4" w:rsidRPr="0003268F">
        <w:rPr>
          <w:color w:val="FF0000"/>
          <w:sz w:val="20"/>
          <w:szCs w:val="20"/>
        </w:rPr>
        <w:t>.1</w:t>
      </w:r>
      <w:r w:rsidR="001A7B5A" w:rsidRPr="001A7B5A">
        <w:rPr>
          <w:color w:val="0D0D0D" w:themeColor="text1" w:themeTint="F2"/>
          <w:sz w:val="20"/>
          <w:szCs w:val="20"/>
        </w:rPr>
        <w:t xml:space="preserve">. </w:t>
      </w:r>
    </w:p>
    <w:p w14:paraId="5A420E05" w14:textId="57A2FCDE" w:rsidR="000F37DD" w:rsidRDefault="00D009A9" w:rsidP="005A4F61">
      <w:pPr>
        <w:pStyle w:val="Sub-section"/>
        <w:spacing w:line="360" w:lineRule="auto"/>
        <w:ind w:firstLine="426"/>
        <w:jc w:val="both"/>
        <w:rPr>
          <w:color w:val="0D0D0D" w:themeColor="text1" w:themeTint="F2"/>
          <w:sz w:val="20"/>
          <w:szCs w:val="20"/>
        </w:rPr>
      </w:pPr>
      <w:r>
        <w:rPr>
          <w:color w:val="0D0D0D" w:themeColor="text1" w:themeTint="F2"/>
          <w:sz w:val="20"/>
          <w:szCs w:val="20"/>
        </w:rPr>
        <w:t>10</w:t>
      </w:r>
      <w:r w:rsidR="00BB1750">
        <w:rPr>
          <w:color w:val="0D0D0D" w:themeColor="text1" w:themeTint="F2"/>
          <w:sz w:val="20"/>
          <w:szCs w:val="20"/>
        </w:rPr>
        <w:t>.1.1</w:t>
      </w:r>
      <w:r w:rsidR="00F13C4B">
        <w:rPr>
          <w:color w:val="0D0D0D" w:themeColor="text1" w:themeTint="F2"/>
          <w:sz w:val="20"/>
          <w:szCs w:val="20"/>
        </w:rPr>
        <w:t>6</w:t>
      </w:r>
      <w:r w:rsidR="00023CA6">
        <w:rPr>
          <w:color w:val="0D0D0D" w:themeColor="text1" w:themeTint="F2"/>
          <w:sz w:val="20"/>
          <w:szCs w:val="20"/>
        </w:rPr>
        <w:t>.</w:t>
      </w:r>
      <w:r w:rsidR="00D62B5B">
        <w:rPr>
          <w:color w:val="0D0D0D" w:themeColor="text1" w:themeTint="F2"/>
          <w:sz w:val="20"/>
          <w:szCs w:val="20"/>
        </w:rPr>
        <w:t xml:space="preserve"> </w:t>
      </w:r>
      <w:r w:rsidR="000F37DD">
        <w:rPr>
          <w:color w:val="0D0D0D" w:themeColor="text1" w:themeTint="F2"/>
          <w:sz w:val="20"/>
          <w:szCs w:val="20"/>
        </w:rPr>
        <w:t>A</w:t>
      </w:r>
      <w:r w:rsidR="000F37DD" w:rsidRPr="001A7B5A">
        <w:rPr>
          <w:color w:val="0D0D0D" w:themeColor="text1" w:themeTint="F2"/>
          <w:sz w:val="20"/>
          <w:szCs w:val="20"/>
        </w:rPr>
        <w:t xml:space="preserve">fter the engine </w:t>
      </w:r>
      <w:r w:rsidR="00BB1750">
        <w:rPr>
          <w:color w:val="0D0D0D" w:themeColor="text1" w:themeTint="F2"/>
          <w:sz w:val="20"/>
          <w:szCs w:val="20"/>
        </w:rPr>
        <w:t>has been</w:t>
      </w:r>
      <w:r w:rsidR="00BB1750" w:rsidRPr="001A7B5A">
        <w:rPr>
          <w:color w:val="0D0D0D" w:themeColor="text1" w:themeTint="F2"/>
          <w:sz w:val="20"/>
          <w:szCs w:val="20"/>
        </w:rPr>
        <w:t xml:space="preserve"> </w:t>
      </w:r>
      <w:r w:rsidR="000F37DD" w:rsidRPr="001A7B5A">
        <w:rPr>
          <w:color w:val="0D0D0D" w:themeColor="text1" w:themeTint="F2"/>
          <w:sz w:val="20"/>
          <w:szCs w:val="20"/>
        </w:rPr>
        <w:t>shutdown</w:t>
      </w:r>
      <w:r w:rsidR="000F37DD">
        <w:rPr>
          <w:color w:val="0D0D0D" w:themeColor="text1" w:themeTint="F2"/>
          <w:sz w:val="20"/>
          <w:szCs w:val="20"/>
        </w:rPr>
        <w:t xml:space="preserve"> for </w:t>
      </w:r>
      <w:r w:rsidR="000F37DD" w:rsidRPr="001A7B5A">
        <w:rPr>
          <w:color w:val="0D0D0D" w:themeColor="text1" w:themeTint="F2"/>
          <w:sz w:val="20"/>
          <w:szCs w:val="20"/>
        </w:rPr>
        <w:t>20 min ± 2 min</w:t>
      </w:r>
      <w:r w:rsidR="000F37DD">
        <w:rPr>
          <w:color w:val="0D0D0D" w:themeColor="text1" w:themeTint="F2"/>
          <w:sz w:val="20"/>
          <w:szCs w:val="20"/>
        </w:rPr>
        <w:t>, r</w:t>
      </w:r>
      <w:r w:rsidR="001A7B5A" w:rsidRPr="001A7B5A">
        <w:rPr>
          <w:color w:val="0D0D0D" w:themeColor="text1" w:themeTint="F2"/>
          <w:sz w:val="20"/>
          <w:szCs w:val="20"/>
        </w:rPr>
        <w:t>ecord the dipstick level in millimeters</w:t>
      </w:r>
      <w:r w:rsidR="000F37DD">
        <w:rPr>
          <w:color w:val="0D0D0D" w:themeColor="text1" w:themeTint="F2"/>
          <w:sz w:val="20"/>
          <w:szCs w:val="20"/>
        </w:rPr>
        <w:t>.</w:t>
      </w:r>
      <w:r w:rsidR="001A7B5A" w:rsidRPr="001A7B5A">
        <w:rPr>
          <w:color w:val="0D0D0D" w:themeColor="text1" w:themeTint="F2"/>
          <w:sz w:val="20"/>
          <w:szCs w:val="20"/>
        </w:rPr>
        <w:t xml:space="preserve"> </w:t>
      </w:r>
    </w:p>
    <w:p w14:paraId="3320B67A" w14:textId="7E1E23A0" w:rsidR="000F37DD" w:rsidRDefault="00D009A9" w:rsidP="005A4F61">
      <w:pPr>
        <w:pStyle w:val="Sub-section"/>
        <w:spacing w:line="360" w:lineRule="auto"/>
        <w:ind w:firstLine="426"/>
        <w:jc w:val="both"/>
        <w:rPr>
          <w:color w:val="0D0D0D" w:themeColor="text1" w:themeTint="F2"/>
          <w:sz w:val="20"/>
          <w:szCs w:val="20"/>
        </w:rPr>
      </w:pPr>
      <w:r>
        <w:rPr>
          <w:color w:val="0D0D0D" w:themeColor="text1" w:themeTint="F2"/>
          <w:sz w:val="20"/>
          <w:szCs w:val="20"/>
        </w:rPr>
        <w:t>10</w:t>
      </w:r>
      <w:r w:rsidR="00BB1750">
        <w:rPr>
          <w:color w:val="0D0D0D" w:themeColor="text1" w:themeTint="F2"/>
          <w:sz w:val="20"/>
          <w:szCs w:val="20"/>
        </w:rPr>
        <w:t>.1.1</w:t>
      </w:r>
      <w:r w:rsidR="00904E26">
        <w:rPr>
          <w:color w:val="0D0D0D" w:themeColor="text1" w:themeTint="F2"/>
          <w:sz w:val="20"/>
          <w:szCs w:val="20"/>
        </w:rPr>
        <w:t xml:space="preserve">6.1 </w:t>
      </w:r>
      <w:r w:rsidR="001A7B5A" w:rsidRPr="001A7B5A">
        <w:rPr>
          <w:color w:val="0D0D0D" w:themeColor="text1" w:themeTint="F2"/>
          <w:sz w:val="20"/>
          <w:szCs w:val="20"/>
        </w:rPr>
        <w:t>Rotate the calibrated dipstick 360</w:t>
      </w:r>
      <w:r w:rsidR="00182BF1" w:rsidRPr="00182BF1">
        <w:rPr>
          <w:color w:val="FF0000"/>
          <w:sz w:val="20"/>
          <w:szCs w:val="20"/>
        </w:rPr>
        <w:sym w:font="Symbol" w:char="F0B0"/>
      </w:r>
      <w:r w:rsidR="001A7B5A" w:rsidRPr="001A7B5A">
        <w:rPr>
          <w:color w:val="0D0D0D" w:themeColor="text1" w:themeTint="F2"/>
          <w:sz w:val="20"/>
          <w:szCs w:val="20"/>
        </w:rPr>
        <w:t xml:space="preserve"> while still in the oil pan to capture the oil level at the highest point. </w:t>
      </w:r>
    </w:p>
    <w:p w14:paraId="090525F0" w14:textId="56897C3F" w:rsidR="000F37DD" w:rsidRDefault="00D009A9" w:rsidP="005A4F61">
      <w:pPr>
        <w:pStyle w:val="Sub-section"/>
        <w:spacing w:line="360" w:lineRule="auto"/>
        <w:ind w:firstLine="426"/>
        <w:jc w:val="both"/>
        <w:rPr>
          <w:sz w:val="20"/>
          <w:szCs w:val="20"/>
        </w:rPr>
      </w:pPr>
      <w:r>
        <w:rPr>
          <w:color w:val="0D0D0D" w:themeColor="text1" w:themeTint="F2"/>
          <w:sz w:val="20"/>
          <w:szCs w:val="20"/>
        </w:rPr>
        <w:t>10</w:t>
      </w:r>
      <w:r w:rsidR="00BB1750">
        <w:rPr>
          <w:color w:val="0D0D0D" w:themeColor="text1" w:themeTint="F2"/>
          <w:sz w:val="20"/>
          <w:szCs w:val="20"/>
        </w:rPr>
        <w:t>.1.1</w:t>
      </w:r>
      <w:r w:rsidR="00904E26">
        <w:rPr>
          <w:color w:val="0D0D0D" w:themeColor="text1" w:themeTint="F2"/>
          <w:sz w:val="20"/>
          <w:szCs w:val="20"/>
        </w:rPr>
        <w:t xml:space="preserve">6.2 </w:t>
      </w:r>
      <w:r w:rsidR="001A7B5A" w:rsidRPr="001A7B5A">
        <w:rPr>
          <w:color w:val="0D0D0D" w:themeColor="text1" w:themeTint="F2"/>
          <w:sz w:val="20"/>
          <w:szCs w:val="20"/>
        </w:rPr>
        <w:t>Remove the dipstick to view the reading.</w:t>
      </w:r>
      <w:r w:rsidR="001A7B5A" w:rsidRPr="001A7B5A">
        <w:rPr>
          <w:sz w:val="20"/>
          <w:szCs w:val="20"/>
        </w:rPr>
        <w:t xml:space="preserve"> </w:t>
      </w:r>
    </w:p>
    <w:p w14:paraId="258D23D5" w14:textId="5CF86A10" w:rsidR="000F37DD" w:rsidRDefault="00D009A9" w:rsidP="005A4F61">
      <w:pPr>
        <w:pStyle w:val="Sub-section"/>
        <w:spacing w:line="360" w:lineRule="auto"/>
        <w:ind w:firstLine="426"/>
        <w:jc w:val="both"/>
        <w:rPr>
          <w:sz w:val="20"/>
          <w:szCs w:val="20"/>
        </w:rPr>
      </w:pPr>
      <w:r>
        <w:rPr>
          <w:sz w:val="20"/>
          <w:szCs w:val="20"/>
        </w:rPr>
        <w:t>10</w:t>
      </w:r>
      <w:r w:rsidR="00BB1750">
        <w:rPr>
          <w:sz w:val="20"/>
          <w:szCs w:val="20"/>
        </w:rPr>
        <w:t>.1.</w:t>
      </w:r>
      <w:r w:rsidR="00904E26">
        <w:rPr>
          <w:sz w:val="20"/>
          <w:szCs w:val="20"/>
        </w:rPr>
        <w:t xml:space="preserve">17 </w:t>
      </w:r>
      <w:r w:rsidR="001A7B5A" w:rsidRPr="001A7B5A">
        <w:rPr>
          <w:sz w:val="20"/>
          <w:szCs w:val="20"/>
        </w:rPr>
        <w:t xml:space="preserve">Break-in and the initial oil level measurement </w:t>
      </w:r>
      <w:r w:rsidR="000F3EDD" w:rsidRPr="001A7B5A">
        <w:rPr>
          <w:sz w:val="20"/>
          <w:szCs w:val="20"/>
        </w:rPr>
        <w:t>are</w:t>
      </w:r>
      <w:r w:rsidR="001A7B5A" w:rsidRPr="001A7B5A">
        <w:rPr>
          <w:sz w:val="20"/>
          <w:szCs w:val="20"/>
        </w:rPr>
        <w:t xml:space="preserve"> now completed and </w:t>
      </w:r>
      <w:r w:rsidR="00624298">
        <w:rPr>
          <w:sz w:val="20"/>
          <w:szCs w:val="20"/>
        </w:rPr>
        <w:t xml:space="preserve">the </w:t>
      </w:r>
      <w:r w:rsidR="001A7B5A" w:rsidRPr="001A7B5A">
        <w:rPr>
          <w:sz w:val="20"/>
          <w:szCs w:val="20"/>
        </w:rPr>
        <w:t xml:space="preserve">test </w:t>
      </w:r>
      <w:r w:rsidR="00624298">
        <w:rPr>
          <w:sz w:val="20"/>
          <w:szCs w:val="20"/>
        </w:rPr>
        <w:t xml:space="preserve">procedure described in </w:t>
      </w:r>
      <w:r w:rsidRPr="00D009A9">
        <w:rPr>
          <w:color w:val="FF0000"/>
          <w:sz w:val="20"/>
          <w:szCs w:val="20"/>
        </w:rPr>
        <w:t>10</w:t>
      </w:r>
      <w:r w:rsidR="00624298" w:rsidRPr="00D009A9">
        <w:rPr>
          <w:color w:val="FF0000"/>
          <w:sz w:val="20"/>
          <w:szCs w:val="20"/>
        </w:rPr>
        <w:t>.3</w:t>
      </w:r>
      <w:r w:rsidR="00624298">
        <w:rPr>
          <w:sz w:val="20"/>
          <w:szCs w:val="20"/>
        </w:rPr>
        <w:t xml:space="preserve"> can be initiated.</w:t>
      </w:r>
      <w:r w:rsidR="001A7B5A" w:rsidRPr="001A7B5A">
        <w:rPr>
          <w:sz w:val="20"/>
          <w:szCs w:val="20"/>
        </w:rPr>
        <w:t xml:space="preserve"> </w:t>
      </w:r>
    </w:p>
    <w:p w14:paraId="43D2A913" w14:textId="2DC73BCF" w:rsidR="00C86AC5" w:rsidRPr="00454253" w:rsidRDefault="00D009A9" w:rsidP="00454253">
      <w:pPr>
        <w:pStyle w:val="Sub-section"/>
        <w:spacing w:line="360" w:lineRule="auto"/>
        <w:ind w:firstLine="426"/>
        <w:jc w:val="both"/>
        <w:rPr>
          <w:sz w:val="20"/>
          <w:szCs w:val="20"/>
        </w:rPr>
      </w:pPr>
      <w:r>
        <w:rPr>
          <w:sz w:val="20"/>
          <w:szCs w:val="20"/>
        </w:rPr>
        <w:t>10</w:t>
      </w:r>
      <w:r w:rsidR="00BB1750">
        <w:rPr>
          <w:sz w:val="20"/>
          <w:szCs w:val="20"/>
        </w:rPr>
        <w:t>.1.1</w:t>
      </w:r>
      <w:r w:rsidR="00904E26">
        <w:rPr>
          <w:sz w:val="20"/>
          <w:szCs w:val="20"/>
        </w:rPr>
        <w:t xml:space="preserve">7.1 </w:t>
      </w:r>
      <w:r w:rsidR="001A7B5A" w:rsidRPr="001A7B5A">
        <w:rPr>
          <w:sz w:val="20"/>
          <w:szCs w:val="20"/>
        </w:rPr>
        <w:t>No makeup oil is added.</w:t>
      </w:r>
    </w:p>
    <w:p w14:paraId="45EFC9A4" w14:textId="0665D1BA" w:rsidR="00E7621E" w:rsidRDefault="00D009A9" w:rsidP="000E719C">
      <w:pPr>
        <w:pStyle w:val="Sub-section"/>
        <w:spacing w:line="360" w:lineRule="auto"/>
        <w:ind w:firstLine="426"/>
        <w:jc w:val="both"/>
        <w:rPr>
          <w:i/>
          <w:iCs/>
          <w:sz w:val="20"/>
          <w:szCs w:val="20"/>
        </w:rPr>
      </w:pPr>
      <w:r>
        <w:rPr>
          <w:sz w:val="20"/>
          <w:szCs w:val="20"/>
        </w:rPr>
        <w:t>10</w:t>
      </w:r>
      <w:r w:rsidR="001A7B5A" w:rsidRPr="001A7B5A">
        <w:rPr>
          <w:sz w:val="20"/>
          <w:szCs w:val="20"/>
        </w:rPr>
        <w:t>.2</w:t>
      </w:r>
      <w:r w:rsidR="00E7621E">
        <w:rPr>
          <w:sz w:val="20"/>
          <w:szCs w:val="20"/>
        </w:rPr>
        <w:t xml:space="preserve"> </w:t>
      </w:r>
      <w:r w:rsidR="001A7B5A" w:rsidRPr="001A7B5A">
        <w:rPr>
          <w:i/>
          <w:iCs/>
          <w:sz w:val="20"/>
          <w:szCs w:val="20"/>
        </w:rPr>
        <w:t>Engine Start-up</w:t>
      </w:r>
      <w:r w:rsidR="00E7621E">
        <w:rPr>
          <w:i/>
          <w:iCs/>
          <w:sz w:val="20"/>
          <w:szCs w:val="20"/>
        </w:rPr>
        <w:t xml:space="preserve"> Procedure</w:t>
      </w:r>
      <w:r w:rsidR="0002294E">
        <w:rPr>
          <w:i/>
          <w:iCs/>
          <w:sz w:val="20"/>
          <w:szCs w:val="20"/>
        </w:rPr>
        <w:t>s</w:t>
      </w:r>
      <w:r w:rsidR="00E7621E">
        <w:rPr>
          <w:i/>
          <w:iCs/>
          <w:sz w:val="20"/>
          <w:szCs w:val="20"/>
        </w:rPr>
        <w:t>:</w:t>
      </w:r>
    </w:p>
    <w:p w14:paraId="1FF69960" w14:textId="2023CF4A" w:rsidR="003D5EED" w:rsidRDefault="00D009A9" w:rsidP="000E719C">
      <w:pPr>
        <w:pStyle w:val="Sub-section"/>
        <w:spacing w:line="360" w:lineRule="auto"/>
        <w:ind w:firstLine="426"/>
        <w:jc w:val="both"/>
        <w:rPr>
          <w:i/>
          <w:iCs/>
          <w:sz w:val="20"/>
          <w:szCs w:val="20"/>
        </w:rPr>
      </w:pPr>
      <w:r>
        <w:rPr>
          <w:iCs/>
          <w:sz w:val="20"/>
          <w:szCs w:val="20"/>
        </w:rPr>
        <w:t>10</w:t>
      </w:r>
      <w:r w:rsidR="00E7621E" w:rsidRPr="00E7621E">
        <w:rPr>
          <w:iCs/>
          <w:sz w:val="20"/>
          <w:szCs w:val="20"/>
        </w:rPr>
        <w:t>.2.1</w:t>
      </w:r>
      <w:r w:rsidR="00E7621E">
        <w:rPr>
          <w:i/>
          <w:iCs/>
          <w:sz w:val="20"/>
          <w:szCs w:val="20"/>
        </w:rPr>
        <w:t xml:space="preserve"> </w:t>
      </w:r>
      <w:r w:rsidR="003D5EED">
        <w:rPr>
          <w:i/>
          <w:iCs/>
          <w:sz w:val="20"/>
          <w:szCs w:val="20"/>
        </w:rPr>
        <w:t>Normal Engine Start-up</w:t>
      </w:r>
      <w:r w:rsidR="00824707">
        <w:rPr>
          <w:i/>
          <w:iCs/>
          <w:sz w:val="20"/>
          <w:szCs w:val="20"/>
        </w:rPr>
        <w:t>:</w:t>
      </w:r>
    </w:p>
    <w:p w14:paraId="7C27BC05" w14:textId="1BEFD2F4" w:rsidR="001A7B5A" w:rsidRPr="001A7B5A" w:rsidRDefault="00D009A9" w:rsidP="000E719C">
      <w:pPr>
        <w:pStyle w:val="Sub-section"/>
        <w:spacing w:line="360" w:lineRule="auto"/>
        <w:ind w:firstLine="426"/>
        <w:jc w:val="both"/>
        <w:rPr>
          <w:sz w:val="20"/>
          <w:szCs w:val="20"/>
        </w:rPr>
      </w:pPr>
      <w:r>
        <w:rPr>
          <w:iCs/>
          <w:sz w:val="20"/>
          <w:szCs w:val="20"/>
        </w:rPr>
        <w:t>10</w:t>
      </w:r>
      <w:r w:rsidR="003D5EED" w:rsidRPr="003D5EED">
        <w:rPr>
          <w:iCs/>
          <w:sz w:val="20"/>
          <w:szCs w:val="20"/>
        </w:rPr>
        <w:t>.2.1.1</w:t>
      </w:r>
      <w:r w:rsidR="003D5EED">
        <w:rPr>
          <w:i/>
          <w:iCs/>
          <w:sz w:val="20"/>
          <w:szCs w:val="20"/>
        </w:rPr>
        <w:t xml:space="preserve"> </w:t>
      </w:r>
      <w:r w:rsidR="00E7621E">
        <w:rPr>
          <w:i/>
          <w:iCs/>
          <w:sz w:val="20"/>
          <w:szCs w:val="20"/>
        </w:rPr>
        <w:t>General</w:t>
      </w:r>
      <w:r w:rsidR="001A7B5A" w:rsidRPr="001A7B5A">
        <w:rPr>
          <w:i/>
          <w:iCs/>
          <w:sz w:val="20"/>
          <w:szCs w:val="20"/>
        </w:rPr>
        <w:t>—</w:t>
      </w:r>
      <w:r w:rsidR="001A7B5A" w:rsidRPr="001A7B5A">
        <w:rPr>
          <w:sz w:val="20"/>
          <w:szCs w:val="20"/>
        </w:rPr>
        <w:t xml:space="preserve">Use </w:t>
      </w:r>
      <w:r w:rsidR="00E7621E">
        <w:rPr>
          <w:sz w:val="20"/>
          <w:szCs w:val="20"/>
        </w:rPr>
        <w:t xml:space="preserve">this </w:t>
      </w:r>
      <w:r w:rsidR="001A7B5A" w:rsidRPr="001A7B5A">
        <w:rPr>
          <w:sz w:val="20"/>
          <w:szCs w:val="20"/>
        </w:rPr>
        <w:t xml:space="preserve">procedure </w:t>
      </w:r>
      <w:r w:rsidR="00824707">
        <w:rPr>
          <w:sz w:val="20"/>
          <w:szCs w:val="20"/>
        </w:rPr>
        <w:t>each time the engine is started.</w:t>
      </w:r>
    </w:p>
    <w:p w14:paraId="0C65E631" w14:textId="785C1B72" w:rsidR="001A7B5A" w:rsidRPr="001A7B5A" w:rsidRDefault="00D009A9" w:rsidP="009F2721">
      <w:pPr>
        <w:pStyle w:val="Sub-section"/>
        <w:spacing w:line="360" w:lineRule="auto"/>
        <w:ind w:firstLine="426"/>
        <w:jc w:val="both"/>
        <w:rPr>
          <w:sz w:val="20"/>
          <w:szCs w:val="20"/>
        </w:rPr>
      </w:pPr>
      <w:r>
        <w:rPr>
          <w:sz w:val="20"/>
          <w:szCs w:val="20"/>
        </w:rPr>
        <w:t>10</w:t>
      </w:r>
      <w:r w:rsidR="00E7621E">
        <w:rPr>
          <w:sz w:val="20"/>
          <w:szCs w:val="20"/>
        </w:rPr>
        <w:t>.2.</w:t>
      </w:r>
      <w:r w:rsidR="003D5EED">
        <w:rPr>
          <w:sz w:val="20"/>
          <w:szCs w:val="20"/>
        </w:rPr>
        <w:t>1.</w:t>
      </w:r>
      <w:r w:rsidR="00DC1C8A">
        <w:rPr>
          <w:sz w:val="20"/>
          <w:szCs w:val="20"/>
        </w:rPr>
        <w:t>2</w:t>
      </w:r>
      <w:r w:rsidR="001A7B5A" w:rsidRPr="001A7B5A">
        <w:rPr>
          <w:sz w:val="20"/>
          <w:szCs w:val="20"/>
        </w:rPr>
        <w:t xml:space="preserve"> Turn on the ignition, safety circuits, fuel</w:t>
      </w:r>
      <w:r w:rsidR="00E7621E">
        <w:rPr>
          <w:sz w:val="20"/>
          <w:szCs w:val="20"/>
        </w:rPr>
        <w:t>-</w:t>
      </w:r>
      <w:r w:rsidR="001A7B5A" w:rsidRPr="001A7B5A">
        <w:rPr>
          <w:sz w:val="20"/>
          <w:szCs w:val="20"/>
        </w:rPr>
        <w:t>management system, fuel pump, and the blowby</w:t>
      </w:r>
      <w:r w:rsidR="00E7621E">
        <w:rPr>
          <w:sz w:val="20"/>
          <w:szCs w:val="20"/>
        </w:rPr>
        <w:t>-</w:t>
      </w:r>
      <w:r w:rsidR="001A7B5A" w:rsidRPr="001A7B5A">
        <w:rPr>
          <w:sz w:val="20"/>
          <w:szCs w:val="20"/>
        </w:rPr>
        <w:t>coolant pump.</w:t>
      </w:r>
      <w:r w:rsidR="009F2721">
        <w:rPr>
          <w:sz w:val="20"/>
          <w:szCs w:val="20"/>
        </w:rPr>
        <w:t xml:space="preserve"> </w:t>
      </w:r>
      <w:r w:rsidR="00E7621E">
        <w:rPr>
          <w:sz w:val="20"/>
          <w:szCs w:val="20"/>
        </w:rPr>
        <w:t xml:space="preserve">Ensure </w:t>
      </w:r>
      <w:r w:rsidR="001A7B5A" w:rsidRPr="001A7B5A">
        <w:rPr>
          <w:sz w:val="20"/>
          <w:szCs w:val="20"/>
        </w:rPr>
        <w:t>the intake-air supply duct is connected.</w:t>
      </w:r>
    </w:p>
    <w:p w14:paraId="097836C8" w14:textId="100063B4" w:rsidR="00E7621E" w:rsidRDefault="00D009A9" w:rsidP="00E7621E">
      <w:pPr>
        <w:pStyle w:val="Sub-section"/>
        <w:spacing w:line="360" w:lineRule="auto"/>
        <w:ind w:firstLine="426"/>
        <w:jc w:val="both"/>
        <w:rPr>
          <w:sz w:val="20"/>
          <w:szCs w:val="20"/>
        </w:rPr>
      </w:pPr>
      <w:r>
        <w:rPr>
          <w:sz w:val="20"/>
          <w:szCs w:val="20"/>
        </w:rPr>
        <w:t>10</w:t>
      </w:r>
      <w:r w:rsidR="001A7B5A" w:rsidRPr="001A7B5A">
        <w:rPr>
          <w:sz w:val="20"/>
          <w:szCs w:val="20"/>
        </w:rPr>
        <w:t>.2.</w:t>
      </w:r>
      <w:r w:rsidR="003D5EED">
        <w:rPr>
          <w:sz w:val="20"/>
          <w:szCs w:val="20"/>
        </w:rPr>
        <w:t>1.</w:t>
      </w:r>
      <w:r w:rsidR="00DC1C8A">
        <w:rPr>
          <w:sz w:val="20"/>
          <w:szCs w:val="20"/>
        </w:rPr>
        <w:t>3</w:t>
      </w:r>
      <w:r w:rsidR="00E7621E" w:rsidRPr="001A7B5A">
        <w:rPr>
          <w:sz w:val="20"/>
          <w:szCs w:val="20"/>
        </w:rPr>
        <w:t xml:space="preserve"> </w:t>
      </w:r>
      <w:r w:rsidR="00E7621E">
        <w:rPr>
          <w:iCs/>
          <w:sz w:val="20"/>
          <w:szCs w:val="20"/>
        </w:rPr>
        <w:t>Crank the e</w:t>
      </w:r>
      <w:r w:rsidR="001A7B5A" w:rsidRPr="00E7621E">
        <w:rPr>
          <w:iCs/>
          <w:sz w:val="20"/>
          <w:szCs w:val="20"/>
        </w:rPr>
        <w:t>ngine</w:t>
      </w:r>
      <w:r w:rsidR="00E7621E">
        <w:rPr>
          <w:i/>
          <w:iCs/>
          <w:sz w:val="20"/>
          <w:szCs w:val="20"/>
        </w:rPr>
        <w:t xml:space="preserve">. </w:t>
      </w:r>
      <w:r w:rsidR="001A7B5A" w:rsidRPr="001A7B5A">
        <w:rPr>
          <w:sz w:val="20"/>
          <w:szCs w:val="20"/>
        </w:rPr>
        <w:t xml:space="preserve">The engine should start within 4 s. </w:t>
      </w:r>
    </w:p>
    <w:p w14:paraId="4C79285A" w14:textId="1D6954FD" w:rsidR="00E7621E" w:rsidRDefault="003D5EED" w:rsidP="003D5EED">
      <w:pPr>
        <w:pStyle w:val="Sub-section"/>
        <w:spacing w:line="360" w:lineRule="auto"/>
        <w:ind w:firstLine="709"/>
        <w:jc w:val="both"/>
        <w:rPr>
          <w:sz w:val="20"/>
          <w:szCs w:val="20"/>
        </w:rPr>
      </w:pPr>
      <w:r>
        <w:rPr>
          <w:sz w:val="20"/>
          <w:szCs w:val="20"/>
        </w:rPr>
        <w:t xml:space="preserve">a) </w:t>
      </w:r>
      <w:r w:rsidR="00E7621E">
        <w:rPr>
          <w:sz w:val="20"/>
          <w:szCs w:val="20"/>
        </w:rPr>
        <w:t>Because</w:t>
      </w:r>
      <w:r w:rsidR="001A7B5A" w:rsidRPr="001A7B5A">
        <w:rPr>
          <w:sz w:val="20"/>
          <w:szCs w:val="20"/>
        </w:rPr>
        <w:t xml:space="preserve"> the engine has a crankshaft-driven oil pump, cranking oil pressure might be low. </w:t>
      </w:r>
    </w:p>
    <w:p w14:paraId="5AD5D681" w14:textId="59CBAB3D" w:rsidR="001A7B5A" w:rsidRPr="001A7B5A" w:rsidRDefault="003D5EED" w:rsidP="003D5EED">
      <w:pPr>
        <w:pStyle w:val="Sub-section"/>
        <w:spacing w:line="360" w:lineRule="auto"/>
        <w:ind w:firstLine="709"/>
        <w:jc w:val="both"/>
        <w:rPr>
          <w:sz w:val="20"/>
          <w:szCs w:val="20"/>
        </w:rPr>
      </w:pPr>
      <w:r>
        <w:rPr>
          <w:sz w:val="20"/>
          <w:szCs w:val="20"/>
        </w:rPr>
        <w:t>b)</w:t>
      </w:r>
      <w:r w:rsidR="00E7621E">
        <w:rPr>
          <w:sz w:val="20"/>
          <w:szCs w:val="20"/>
        </w:rPr>
        <w:t xml:space="preserve"> If used, disable a low-</w:t>
      </w:r>
      <w:r w:rsidR="001A7B5A" w:rsidRPr="001A7B5A">
        <w:rPr>
          <w:sz w:val="20"/>
          <w:szCs w:val="20"/>
        </w:rPr>
        <w:t xml:space="preserve">oil pressure ignition shutoff during engine starting to allow the engine to start even though the oil pressure is low. The </w:t>
      </w:r>
      <w:r w:rsidR="00E7621E">
        <w:rPr>
          <w:sz w:val="20"/>
          <w:szCs w:val="20"/>
        </w:rPr>
        <w:t>use</w:t>
      </w:r>
      <w:r w:rsidR="00E7621E" w:rsidRPr="001A7B5A">
        <w:rPr>
          <w:sz w:val="20"/>
          <w:szCs w:val="20"/>
        </w:rPr>
        <w:t xml:space="preserve"> </w:t>
      </w:r>
      <w:r w:rsidR="001A7B5A" w:rsidRPr="001A7B5A">
        <w:rPr>
          <w:sz w:val="20"/>
          <w:szCs w:val="20"/>
        </w:rPr>
        <w:t xml:space="preserve">of </w:t>
      </w:r>
      <w:r w:rsidR="00E7621E">
        <w:rPr>
          <w:sz w:val="20"/>
          <w:szCs w:val="20"/>
        </w:rPr>
        <w:t>such a shutoff</w:t>
      </w:r>
      <w:r w:rsidR="001A7B5A" w:rsidRPr="001A7B5A">
        <w:rPr>
          <w:sz w:val="20"/>
          <w:szCs w:val="20"/>
        </w:rPr>
        <w:t xml:space="preserve"> switch could lead to excessive cranking time to start the engine.</w:t>
      </w:r>
    </w:p>
    <w:p w14:paraId="06291830" w14:textId="120E7E21" w:rsidR="001A7B5A" w:rsidRDefault="00D009A9" w:rsidP="006A0BDA">
      <w:pPr>
        <w:pStyle w:val="Sub-section"/>
        <w:spacing w:line="360" w:lineRule="auto"/>
        <w:ind w:firstLine="426"/>
        <w:jc w:val="both"/>
        <w:rPr>
          <w:sz w:val="20"/>
          <w:szCs w:val="20"/>
        </w:rPr>
      </w:pPr>
      <w:r>
        <w:rPr>
          <w:sz w:val="20"/>
          <w:szCs w:val="20"/>
        </w:rPr>
        <w:t>10</w:t>
      </w:r>
      <w:r w:rsidR="001A7B5A" w:rsidRPr="001A7B5A">
        <w:rPr>
          <w:sz w:val="20"/>
          <w:szCs w:val="20"/>
        </w:rPr>
        <w:t>.2.</w:t>
      </w:r>
      <w:r w:rsidR="003D5EED">
        <w:rPr>
          <w:sz w:val="20"/>
          <w:szCs w:val="20"/>
        </w:rPr>
        <w:t>1.</w:t>
      </w:r>
      <w:r w:rsidR="00DC1C8A">
        <w:rPr>
          <w:sz w:val="20"/>
          <w:szCs w:val="20"/>
        </w:rPr>
        <w:t xml:space="preserve">4 </w:t>
      </w:r>
      <w:r w:rsidR="001A7B5A" w:rsidRPr="001A7B5A">
        <w:rPr>
          <w:sz w:val="20"/>
          <w:szCs w:val="20"/>
        </w:rPr>
        <w:t xml:space="preserve">If starting difficulties are encountered, </w:t>
      </w:r>
      <w:r w:rsidR="00E7621E">
        <w:rPr>
          <w:sz w:val="20"/>
          <w:szCs w:val="20"/>
        </w:rPr>
        <w:t>do not</w:t>
      </w:r>
      <w:r w:rsidR="001A7B5A" w:rsidRPr="001A7B5A">
        <w:rPr>
          <w:sz w:val="20"/>
          <w:szCs w:val="20"/>
        </w:rPr>
        <w:t xml:space="preserve"> crank the engine excessively. Perform diagnostics to determine the reason the engine will not start (</w:t>
      </w:r>
      <w:r w:rsidR="00E7621E">
        <w:rPr>
          <w:sz w:val="20"/>
          <w:szCs w:val="20"/>
        </w:rPr>
        <w:t xml:space="preserve">for example, </w:t>
      </w:r>
      <w:r w:rsidR="001A7B5A" w:rsidRPr="001A7B5A">
        <w:rPr>
          <w:sz w:val="20"/>
          <w:szCs w:val="20"/>
        </w:rPr>
        <w:t xml:space="preserve">ignition problems, </w:t>
      </w:r>
      <w:r w:rsidR="00E7621E">
        <w:rPr>
          <w:sz w:val="20"/>
          <w:szCs w:val="20"/>
        </w:rPr>
        <w:t xml:space="preserve">or </w:t>
      </w:r>
      <w:r w:rsidR="001A7B5A" w:rsidRPr="001A7B5A">
        <w:rPr>
          <w:sz w:val="20"/>
          <w:szCs w:val="20"/>
        </w:rPr>
        <w:t xml:space="preserve">insufficient or excess fuel). </w:t>
      </w:r>
      <w:r w:rsidR="001A7B5A" w:rsidRPr="001A7B5A">
        <w:rPr>
          <w:b/>
          <w:bCs/>
          <w:sz w:val="20"/>
          <w:szCs w:val="20"/>
        </w:rPr>
        <w:t>Warning—</w:t>
      </w:r>
      <w:r w:rsidR="001A7B5A" w:rsidRPr="001A7B5A">
        <w:rPr>
          <w:sz w:val="20"/>
          <w:szCs w:val="20"/>
        </w:rPr>
        <w:t>Excessive cranking times can promote additional fuel dilution of the test oil and can adversely affect the test</w:t>
      </w:r>
      <w:r w:rsidR="00803D25">
        <w:rPr>
          <w:sz w:val="20"/>
          <w:szCs w:val="20"/>
        </w:rPr>
        <w:t xml:space="preserve"> result</w:t>
      </w:r>
      <w:r w:rsidR="001A7B5A" w:rsidRPr="001A7B5A">
        <w:rPr>
          <w:sz w:val="20"/>
          <w:szCs w:val="20"/>
        </w:rPr>
        <w:t>. In addition to other precautions, do not attempt to pour gasoline into the intake-air horn.</w:t>
      </w:r>
    </w:p>
    <w:p w14:paraId="3CDE0E72" w14:textId="77777777" w:rsidR="004C1158" w:rsidRDefault="004C1158" w:rsidP="009F2721">
      <w:pPr>
        <w:pStyle w:val="Sub-section"/>
        <w:spacing w:line="360" w:lineRule="auto"/>
        <w:ind w:firstLine="426"/>
        <w:jc w:val="both"/>
        <w:rPr>
          <w:sz w:val="20"/>
          <w:szCs w:val="20"/>
        </w:rPr>
      </w:pPr>
    </w:p>
    <w:p w14:paraId="1B744A97" w14:textId="7024D4A5" w:rsidR="003D5EED" w:rsidRDefault="00D009A9" w:rsidP="009F2721">
      <w:pPr>
        <w:pStyle w:val="Sub-section"/>
        <w:spacing w:line="360" w:lineRule="auto"/>
        <w:ind w:firstLine="426"/>
        <w:jc w:val="both"/>
        <w:rPr>
          <w:i/>
          <w:iCs/>
          <w:sz w:val="20"/>
          <w:szCs w:val="20"/>
        </w:rPr>
      </w:pPr>
      <w:r>
        <w:rPr>
          <w:sz w:val="20"/>
          <w:szCs w:val="20"/>
        </w:rPr>
        <w:t>10</w:t>
      </w:r>
      <w:r w:rsidR="009F2721" w:rsidRPr="009F2721">
        <w:rPr>
          <w:sz w:val="20"/>
          <w:szCs w:val="20"/>
        </w:rPr>
        <w:t>.2.</w:t>
      </w:r>
      <w:r w:rsidR="00384395">
        <w:rPr>
          <w:sz w:val="20"/>
          <w:szCs w:val="20"/>
        </w:rPr>
        <w:t xml:space="preserve">2 </w:t>
      </w:r>
      <w:r w:rsidR="009F2721" w:rsidRPr="009F2721">
        <w:rPr>
          <w:i/>
          <w:iCs/>
          <w:sz w:val="20"/>
          <w:szCs w:val="20"/>
        </w:rPr>
        <w:t>Start-Up After Oil Leveling Period</w:t>
      </w:r>
      <w:r w:rsidR="003D5EED">
        <w:rPr>
          <w:i/>
          <w:iCs/>
          <w:sz w:val="20"/>
          <w:szCs w:val="20"/>
        </w:rPr>
        <w:t>:</w:t>
      </w:r>
    </w:p>
    <w:p w14:paraId="6F3B2529" w14:textId="766A95E2" w:rsidR="009F2721" w:rsidRPr="009F2721" w:rsidRDefault="00D009A9" w:rsidP="009F2721">
      <w:pPr>
        <w:pStyle w:val="Sub-section"/>
        <w:spacing w:line="360" w:lineRule="auto"/>
        <w:ind w:firstLine="426"/>
        <w:jc w:val="both"/>
        <w:rPr>
          <w:sz w:val="20"/>
          <w:szCs w:val="20"/>
        </w:rPr>
      </w:pPr>
      <w:r>
        <w:rPr>
          <w:iCs/>
          <w:sz w:val="20"/>
          <w:szCs w:val="20"/>
        </w:rPr>
        <w:t>10</w:t>
      </w:r>
      <w:r w:rsidR="003D5EED" w:rsidRPr="004C1158">
        <w:rPr>
          <w:iCs/>
          <w:sz w:val="20"/>
          <w:szCs w:val="20"/>
        </w:rPr>
        <w:t>.2.2.1</w:t>
      </w:r>
      <w:r w:rsidR="003D5EED">
        <w:rPr>
          <w:i/>
          <w:iCs/>
          <w:sz w:val="20"/>
          <w:szCs w:val="20"/>
        </w:rPr>
        <w:t xml:space="preserve"> </w:t>
      </w:r>
      <w:r w:rsidR="004C1158">
        <w:rPr>
          <w:i/>
          <w:iCs/>
          <w:sz w:val="20"/>
          <w:szCs w:val="20"/>
        </w:rPr>
        <w:t>General—</w:t>
      </w:r>
      <w:r w:rsidR="009F2721" w:rsidRPr="009F2721">
        <w:rPr>
          <w:sz w:val="20"/>
          <w:szCs w:val="20"/>
        </w:rPr>
        <w:t>Follow th</w:t>
      </w:r>
      <w:r w:rsidR="00384395">
        <w:rPr>
          <w:sz w:val="20"/>
          <w:szCs w:val="20"/>
        </w:rPr>
        <w:t>is</w:t>
      </w:r>
      <w:r w:rsidR="009F2721" w:rsidRPr="009F2721">
        <w:rPr>
          <w:sz w:val="20"/>
          <w:szCs w:val="20"/>
        </w:rPr>
        <w:t xml:space="preserve"> procedure each time an engine start-up is performed after an oil leveling period. </w:t>
      </w:r>
    </w:p>
    <w:p w14:paraId="4B0D9978" w14:textId="289540F5" w:rsidR="009F2721" w:rsidRPr="009F2721" w:rsidRDefault="00D009A9" w:rsidP="009F2721">
      <w:pPr>
        <w:pStyle w:val="Paragraph"/>
        <w:spacing w:line="360" w:lineRule="auto"/>
        <w:ind w:firstLine="426"/>
        <w:jc w:val="both"/>
        <w:rPr>
          <w:sz w:val="20"/>
          <w:szCs w:val="20"/>
        </w:rPr>
      </w:pPr>
      <w:r>
        <w:rPr>
          <w:sz w:val="20"/>
          <w:szCs w:val="20"/>
        </w:rPr>
        <w:t>10</w:t>
      </w:r>
      <w:r w:rsidR="00384395">
        <w:rPr>
          <w:sz w:val="20"/>
          <w:szCs w:val="20"/>
        </w:rPr>
        <w:t>.2.2.</w:t>
      </w:r>
      <w:r w:rsidR="004C1158">
        <w:rPr>
          <w:sz w:val="20"/>
          <w:szCs w:val="20"/>
        </w:rPr>
        <w:t>2</w:t>
      </w:r>
      <w:r w:rsidR="00384395">
        <w:rPr>
          <w:sz w:val="20"/>
          <w:szCs w:val="20"/>
        </w:rPr>
        <w:t xml:space="preserve"> </w:t>
      </w:r>
      <w:r w:rsidR="009F2721" w:rsidRPr="004C1158">
        <w:rPr>
          <w:iCs/>
          <w:sz w:val="20"/>
          <w:szCs w:val="20"/>
        </w:rPr>
        <w:t>Start</w:t>
      </w:r>
      <w:r w:rsidR="004C1158">
        <w:rPr>
          <w:i/>
          <w:iCs/>
          <w:sz w:val="20"/>
          <w:szCs w:val="20"/>
        </w:rPr>
        <w:t xml:space="preserve"> </w:t>
      </w:r>
      <w:r w:rsidR="004C1158" w:rsidRPr="004C1158">
        <w:rPr>
          <w:iCs/>
          <w:sz w:val="20"/>
          <w:szCs w:val="20"/>
        </w:rPr>
        <w:t xml:space="preserve">the engine as described in </w:t>
      </w:r>
      <w:r>
        <w:rPr>
          <w:iCs/>
          <w:color w:val="FF0000"/>
          <w:sz w:val="20"/>
          <w:szCs w:val="20"/>
        </w:rPr>
        <w:t>10</w:t>
      </w:r>
      <w:r w:rsidR="004C1158" w:rsidRPr="004B1809">
        <w:rPr>
          <w:iCs/>
          <w:color w:val="FF0000"/>
          <w:sz w:val="20"/>
          <w:szCs w:val="20"/>
        </w:rPr>
        <w:t>.2.1</w:t>
      </w:r>
      <w:r w:rsidR="004C1158">
        <w:rPr>
          <w:iCs/>
          <w:sz w:val="20"/>
          <w:szCs w:val="20"/>
        </w:rPr>
        <w:t>,</w:t>
      </w:r>
      <w:r w:rsidR="004C1158">
        <w:rPr>
          <w:sz w:val="20"/>
          <w:szCs w:val="20"/>
        </w:rPr>
        <w:t xml:space="preserve"> idle for </w:t>
      </w:r>
      <w:r w:rsidR="009F2721" w:rsidRPr="009F2721">
        <w:rPr>
          <w:sz w:val="20"/>
          <w:szCs w:val="20"/>
        </w:rPr>
        <w:t>5 min</w:t>
      </w:r>
      <w:r w:rsidR="007705C0">
        <w:rPr>
          <w:sz w:val="20"/>
          <w:szCs w:val="20"/>
        </w:rPr>
        <w:t xml:space="preserve">, </w:t>
      </w:r>
      <w:r w:rsidR="009F2721" w:rsidRPr="009F2721">
        <w:rPr>
          <w:sz w:val="20"/>
          <w:szCs w:val="20"/>
        </w:rPr>
        <w:t xml:space="preserve">then ramp to Stage 1 conditions for 30 min as shown in Table 5. The 5 min of idle does not count toward the total test time. </w:t>
      </w:r>
    </w:p>
    <w:p w14:paraId="4207F23C" w14:textId="21A526AF" w:rsidR="005E1987" w:rsidRDefault="00D009A9" w:rsidP="004B1809">
      <w:pPr>
        <w:pStyle w:val="Paragraph"/>
        <w:spacing w:line="360" w:lineRule="auto"/>
        <w:ind w:firstLine="426"/>
        <w:jc w:val="both"/>
        <w:rPr>
          <w:sz w:val="20"/>
          <w:szCs w:val="20"/>
        </w:rPr>
      </w:pPr>
      <w:r>
        <w:rPr>
          <w:sz w:val="20"/>
          <w:szCs w:val="20"/>
        </w:rPr>
        <w:t>10</w:t>
      </w:r>
      <w:r w:rsidR="00384395">
        <w:rPr>
          <w:sz w:val="20"/>
          <w:szCs w:val="20"/>
        </w:rPr>
        <w:t>.2.2.</w:t>
      </w:r>
      <w:r w:rsidR="004C1158">
        <w:rPr>
          <w:sz w:val="20"/>
          <w:szCs w:val="20"/>
        </w:rPr>
        <w:t>3</w:t>
      </w:r>
      <w:r w:rsidR="009F2721" w:rsidRPr="009F2721">
        <w:rPr>
          <w:sz w:val="20"/>
          <w:szCs w:val="20"/>
        </w:rPr>
        <w:t xml:space="preserve"> The test timer starts at the beginning of</w:t>
      </w:r>
      <w:r w:rsidR="004B1809">
        <w:rPr>
          <w:sz w:val="20"/>
          <w:szCs w:val="20"/>
        </w:rPr>
        <w:t xml:space="preserve"> the ramp to Stage 1 conditions.</w:t>
      </w:r>
    </w:p>
    <w:p w14:paraId="1E079F75" w14:textId="7119BEE5" w:rsidR="005E1987" w:rsidRPr="008D10DD" w:rsidRDefault="00D009A9" w:rsidP="005E1987">
      <w:pPr>
        <w:pStyle w:val="Sub-section"/>
        <w:spacing w:line="360" w:lineRule="auto"/>
        <w:ind w:firstLine="426"/>
        <w:jc w:val="both"/>
        <w:rPr>
          <w:sz w:val="20"/>
          <w:szCs w:val="20"/>
        </w:rPr>
      </w:pPr>
      <w:r>
        <w:rPr>
          <w:sz w:val="20"/>
          <w:szCs w:val="20"/>
        </w:rPr>
        <w:t>10</w:t>
      </w:r>
      <w:r w:rsidR="005E1987" w:rsidRPr="008D10DD">
        <w:rPr>
          <w:sz w:val="20"/>
          <w:szCs w:val="20"/>
        </w:rPr>
        <w:t>.2</w:t>
      </w:r>
      <w:r w:rsidR="005E1987">
        <w:rPr>
          <w:sz w:val="20"/>
          <w:szCs w:val="20"/>
        </w:rPr>
        <w:t xml:space="preserve">.3 </w:t>
      </w:r>
      <w:r w:rsidR="005E1987" w:rsidRPr="008D10DD">
        <w:rPr>
          <w:i/>
          <w:iCs/>
          <w:sz w:val="20"/>
          <w:szCs w:val="20"/>
        </w:rPr>
        <w:t>Start-Up After Unscheduled Shutdown—</w:t>
      </w:r>
      <w:r w:rsidR="005E1987" w:rsidRPr="008D10DD">
        <w:rPr>
          <w:sz w:val="20"/>
          <w:szCs w:val="20"/>
        </w:rPr>
        <w:t xml:space="preserve">Follow the procedure detailed below each time an engine start-up is performed after an unscheduled shutdown:  </w:t>
      </w:r>
    </w:p>
    <w:p w14:paraId="4C39BC36" w14:textId="701CA714" w:rsidR="005E1987" w:rsidRPr="008D10DD" w:rsidRDefault="00D009A9" w:rsidP="00824707">
      <w:pPr>
        <w:pStyle w:val="Paragraph"/>
        <w:spacing w:line="360" w:lineRule="auto"/>
        <w:ind w:firstLine="426"/>
        <w:jc w:val="both"/>
        <w:rPr>
          <w:sz w:val="20"/>
          <w:szCs w:val="20"/>
        </w:rPr>
      </w:pPr>
      <w:r>
        <w:rPr>
          <w:sz w:val="20"/>
          <w:szCs w:val="20"/>
        </w:rPr>
        <w:t>10</w:t>
      </w:r>
      <w:r w:rsidR="005E1987">
        <w:rPr>
          <w:sz w:val="20"/>
          <w:szCs w:val="20"/>
        </w:rPr>
        <w:t xml:space="preserve">.2.3.1 </w:t>
      </w:r>
      <w:r w:rsidR="00824707" w:rsidRPr="00824707">
        <w:rPr>
          <w:i/>
          <w:sz w:val="20"/>
          <w:szCs w:val="20"/>
        </w:rPr>
        <w:t xml:space="preserve">To </w:t>
      </w:r>
      <w:r w:rsidR="00824707" w:rsidRPr="008D10DD">
        <w:rPr>
          <w:i/>
          <w:iCs/>
          <w:sz w:val="20"/>
          <w:szCs w:val="20"/>
        </w:rPr>
        <w:t>Return to Stage 1</w:t>
      </w:r>
      <w:r w:rsidR="006A01DB">
        <w:rPr>
          <w:i/>
          <w:iCs/>
          <w:sz w:val="20"/>
          <w:szCs w:val="20"/>
        </w:rPr>
        <w:t>—</w:t>
      </w:r>
      <w:r w:rsidR="00824707">
        <w:rPr>
          <w:sz w:val="20"/>
          <w:szCs w:val="20"/>
        </w:rPr>
        <w:t xml:space="preserve">Start the engine as described in </w:t>
      </w:r>
      <w:r>
        <w:rPr>
          <w:color w:val="FF0000"/>
          <w:sz w:val="20"/>
          <w:szCs w:val="20"/>
        </w:rPr>
        <w:t>10</w:t>
      </w:r>
      <w:r w:rsidR="00824707" w:rsidRPr="004B1809">
        <w:rPr>
          <w:color w:val="FF0000"/>
          <w:sz w:val="20"/>
          <w:szCs w:val="20"/>
        </w:rPr>
        <w:t>.2.1</w:t>
      </w:r>
      <w:r w:rsidR="00824707">
        <w:rPr>
          <w:sz w:val="20"/>
          <w:szCs w:val="20"/>
        </w:rPr>
        <w:t xml:space="preserve">, idle </w:t>
      </w:r>
      <w:r w:rsidR="005E1987" w:rsidRPr="008D10DD">
        <w:rPr>
          <w:sz w:val="20"/>
          <w:szCs w:val="20"/>
        </w:rPr>
        <w:t>for 5 min</w:t>
      </w:r>
      <w:r w:rsidR="006A01DB">
        <w:rPr>
          <w:sz w:val="20"/>
          <w:szCs w:val="20"/>
        </w:rPr>
        <w:t>,</w:t>
      </w:r>
      <w:r w:rsidR="005E1987" w:rsidRPr="008D10DD">
        <w:rPr>
          <w:sz w:val="20"/>
          <w:szCs w:val="20"/>
        </w:rPr>
        <w:t xml:space="preserve"> then ramp to Stage 1 conditions for 30</w:t>
      </w:r>
      <w:r w:rsidR="006A01DB">
        <w:rPr>
          <w:sz w:val="20"/>
          <w:szCs w:val="20"/>
        </w:rPr>
        <w:t> </w:t>
      </w:r>
      <w:r w:rsidR="005E1987" w:rsidRPr="008D10DD">
        <w:rPr>
          <w:sz w:val="20"/>
          <w:szCs w:val="20"/>
        </w:rPr>
        <w:t xml:space="preserve">min using the ramp as described in </w:t>
      </w:r>
      <w:r w:rsidR="005E1987" w:rsidRPr="004B1809">
        <w:rPr>
          <w:color w:val="FF0000"/>
          <w:sz w:val="20"/>
          <w:szCs w:val="20"/>
        </w:rPr>
        <w:t>Table 5</w:t>
      </w:r>
      <w:r w:rsidR="005E1987" w:rsidRPr="008D10DD">
        <w:rPr>
          <w:sz w:val="20"/>
          <w:szCs w:val="20"/>
        </w:rPr>
        <w:t>.</w:t>
      </w:r>
      <w:r w:rsidR="00781DE4">
        <w:rPr>
          <w:sz w:val="20"/>
          <w:szCs w:val="20"/>
        </w:rPr>
        <w:t xml:space="preserve"> O</w:t>
      </w:r>
      <w:r w:rsidR="00781DE4" w:rsidRPr="008D10DD">
        <w:rPr>
          <w:sz w:val="20"/>
          <w:szCs w:val="20"/>
        </w:rPr>
        <w:t>nce Stage 1 conditions are reached</w:t>
      </w:r>
      <w:r w:rsidR="00781DE4">
        <w:rPr>
          <w:sz w:val="20"/>
          <w:szCs w:val="20"/>
        </w:rPr>
        <w:t xml:space="preserve"> resume t</w:t>
      </w:r>
      <w:r w:rsidR="005E1987" w:rsidRPr="008D10DD">
        <w:rPr>
          <w:sz w:val="20"/>
          <w:szCs w:val="20"/>
        </w:rPr>
        <w:t xml:space="preserve">he total test timer and </w:t>
      </w:r>
      <w:r w:rsidR="00781DE4">
        <w:rPr>
          <w:sz w:val="20"/>
          <w:szCs w:val="20"/>
        </w:rPr>
        <w:t xml:space="preserve">the </w:t>
      </w:r>
      <w:r w:rsidR="005E1987" w:rsidRPr="008D10DD">
        <w:rPr>
          <w:sz w:val="20"/>
          <w:szCs w:val="20"/>
        </w:rPr>
        <w:t xml:space="preserve">stage timer from where </w:t>
      </w:r>
      <w:r w:rsidR="00781DE4">
        <w:rPr>
          <w:sz w:val="20"/>
          <w:szCs w:val="20"/>
        </w:rPr>
        <w:t>they</w:t>
      </w:r>
      <w:r w:rsidR="005E1987" w:rsidRPr="008D10DD">
        <w:rPr>
          <w:sz w:val="20"/>
          <w:szCs w:val="20"/>
        </w:rPr>
        <w:t xml:space="preserve"> left off before </w:t>
      </w:r>
      <w:r w:rsidR="00781DE4">
        <w:rPr>
          <w:sz w:val="20"/>
          <w:szCs w:val="20"/>
        </w:rPr>
        <w:t xml:space="preserve">shutdown </w:t>
      </w:r>
    </w:p>
    <w:p w14:paraId="559477E6" w14:textId="41295587" w:rsidR="004F5DB3" w:rsidRPr="001A7B5A" w:rsidRDefault="00D009A9" w:rsidP="004B1809">
      <w:pPr>
        <w:pStyle w:val="Sub-section"/>
        <w:spacing w:line="360" w:lineRule="auto"/>
        <w:ind w:firstLine="426"/>
        <w:jc w:val="both"/>
        <w:rPr>
          <w:sz w:val="20"/>
          <w:szCs w:val="20"/>
        </w:rPr>
      </w:pPr>
      <w:r>
        <w:rPr>
          <w:sz w:val="20"/>
          <w:szCs w:val="20"/>
        </w:rPr>
        <w:t>10</w:t>
      </w:r>
      <w:r w:rsidR="00781DE4">
        <w:rPr>
          <w:sz w:val="20"/>
          <w:szCs w:val="20"/>
        </w:rPr>
        <w:t>.2.3.2</w:t>
      </w:r>
      <w:r w:rsidR="005E1987" w:rsidRPr="008D10DD">
        <w:rPr>
          <w:sz w:val="20"/>
          <w:szCs w:val="20"/>
        </w:rPr>
        <w:t xml:space="preserve"> </w:t>
      </w:r>
      <w:r w:rsidR="006A01DB" w:rsidRPr="006A01DB">
        <w:rPr>
          <w:i/>
          <w:sz w:val="20"/>
          <w:szCs w:val="20"/>
        </w:rPr>
        <w:t xml:space="preserve">To </w:t>
      </w:r>
      <w:r w:rsidR="005E1987" w:rsidRPr="008D10DD">
        <w:rPr>
          <w:i/>
          <w:iCs/>
          <w:sz w:val="20"/>
          <w:szCs w:val="20"/>
        </w:rPr>
        <w:t>Return to Stage 2</w:t>
      </w:r>
      <w:r w:rsidR="005E1987" w:rsidRPr="008D10DD">
        <w:rPr>
          <w:sz w:val="20"/>
          <w:szCs w:val="20"/>
        </w:rPr>
        <w:t>—</w:t>
      </w:r>
      <w:r w:rsidR="006A01DB" w:rsidRPr="006A01DB">
        <w:rPr>
          <w:sz w:val="20"/>
          <w:szCs w:val="20"/>
        </w:rPr>
        <w:t xml:space="preserve"> </w:t>
      </w:r>
      <w:r w:rsidR="006A01DB">
        <w:rPr>
          <w:sz w:val="20"/>
          <w:szCs w:val="20"/>
        </w:rPr>
        <w:t xml:space="preserve">Start the engine as described in </w:t>
      </w:r>
      <w:r>
        <w:rPr>
          <w:color w:val="FF0000"/>
          <w:sz w:val="20"/>
          <w:szCs w:val="20"/>
        </w:rPr>
        <w:t>10</w:t>
      </w:r>
      <w:r w:rsidR="006A01DB" w:rsidRPr="004B1809">
        <w:rPr>
          <w:color w:val="FF0000"/>
          <w:sz w:val="20"/>
          <w:szCs w:val="20"/>
        </w:rPr>
        <w:t>.2.1</w:t>
      </w:r>
      <w:r w:rsidR="006A01DB">
        <w:rPr>
          <w:sz w:val="20"/>
          <w:szCs w:val="20"/>
        </w:rPr>
        <w:t>, i</w:t>
      </w:r>
      <w:r w:rsidR="00781DE4">
        <w:rPr>
          <w:sz w:val="20"/>
          <w:szCs w:val="20"/>
        </w:rPr>
        <w:t xml:space="preserve">dle </w:t>
      </w:r>
      <w:r w:rsidR="005E1987" w:rsidRPr="008D10DD">
        <w:rPr>
          <w:sz w:val="20"/>
          <w:szCs w:val="20"/>
        </w:rPr>
        <w:t>for 5 min</w:t>
      </w:r>
      <w:r w:rsidR="006A01DB">
        <w:rPr>
          <w:sz w:val="20"/>
          <w:szCs w:val="20"/>
        </w:rPr>
        <w:t>,</w:t>
      </w:r>
      <w:r w:rsidR="005E1987" w:rsidRPr="008D10DD">
        <w:rPr>
          <w:sz w:val="20"/>
          <w:szCs w:val="20"/>
        </w:rPr>
        <w:t xml:space="preserve"> then ramp to Stage 2 conditions for 30 min using the ramp as described in </w:t>
      </w:r>
      <w:r w:rsidR="005E1987" w:rsidRPr="004B1809">
        <w:rPr>
          <w:color w:val="FF0000"/>
          <w:sz w:val="20"/>
          <w:szCs w:val="20"/>
        </w:rPr>
        <w:t>Table 5</w:t>
      </w:r>
      <w:r w:rsidR="00781DE4">
        <w:rPr>
          <w:sz w:val="20"/>
          <w:szCs w:val="20"/>
        </w:rPr>
        <w:t>. O</w:t>
      </w:r>
      <w:r w:rsidR="00781DE4" w:rsidRPr="008D10DD">
        <w:rPr>
          <w:sz w:val="20"/>
          <w:szCs w:val="20"/>
        </w:rPr>
        <w:t xml:space="preserve">nce Stage 2 conditions are reached </w:t>
      </w:r>
      <w:r w:rsidR="00781DE4">
        <w:rPr>
          <w:sz w:val="20"/>
          <w:szCs w:val="20"/>
        </w:rPr>
        <w:t>resume t</w:t>
      </w:r>
      <w:r w:rsidR="005E1987" w:rsidRPr="008D10DD">
        <w:rPr>
          <w:sz w:val="20"/>
          <w:szCs w:val="20"/>
        </w:rPr>
        <w:t xml:space="preserve">he total test timer and </w:t>
      </w:r>
      <w:r w:rsidR="00781DE4">
        <w:rPr>
          <w:sz w:val="20"/>
          <w:szCs w:val="20"/>
        </w:rPr>
        <w:t xml:space="preserve">the </w:t>
      </w:r>
      <w:r w:rsidR="005E1987" w:rsidRPr="008D10DD">
        <w:rPr>
          <w:sz w:val="20"/>
          <w:szCs w:val="20"/>
        </w:rPr>
        <w:t xml:space="preserve">stage timer from where </w:t>
      </w:r>
      <w:r w:rsidR="00781DE4">
        <w:rPr>
          <w:sz w:val="20"/>
          <w:szCs w:val="20"/>
        </w:rPr>
        <w:t>they</w:t>
      </w:r>
      <w:r w:rsidR="005E1987" w:rsidRPr="008D10DD">
        <w:rPr>
          <w:sz w:val="20"/>
          <w:szCs w:val="20"/>
        </w:rPr>
        <w:t xml:space="preserve"> left off before </w:t>
      </w:r>
      <w:r w:rsidR="00781DE4">
        <w:rPr>
          <w:sz w:val="20"/>
          <w:szCs w:val="20"/>
        </w:rPr>
        <w:t>shutdown.</w:t>
      </w:r>
      <w:r w:rsidR="005E1987" w:rsidRPr="008D10DD">
        <w:rPr>
          <w:sz w:val="20"/>
          <w:szCs w:val="20"/>
        </w:rPr>
        <w:t>.</w:t>
      </w:r>
    </w:p>
    <w:p w14:paraId="0D290157" w14:textId="793CDB4D" w:rsidR="00B40280" w:rsidRDefault="00D009A9" w:rsidP="00B1130A">
      <w:pPr>
        <w:pStyle w:val="Sub-section"/>
        <w:spacing w:line="360" w:lineRule="auto"/>
        <w:ind w:firstLine="426"/>
        <w:jc w:val="both"/>
        <w:rPr>
          <w:i/>
          <w:iCs/>
          <w:sz w:val="20"/>
          <w:szCs w:val="20"/>
        </w:rPr>
      </w:pPr>
      <w:r>
        <w:rPr>
          <w:sz w:val="20"/>
          <w:szCs w:val="20"/>
        </w:rPr>
        <w:t>10</w:t>
      </w:r>
      <w:r w:rsidR="001A7B5A" w:rsidRPr="001A7B5A">
        <w:rPr>
          <w:sz w:val="20"/>
          <w:szCs w:val="20"/>
        </w:rPr>
        <w:t>.</w:t>
      </w:r>
      <w:r w:rsidR="00624298">
        <w:rPr>
          <w:sz w:val="20"/>
          <w:szCs w:val="20"/>
        </w:rPr>
        <w:t>3</w:t>
      </w:r>
      <w:r w:rsidR="001A7B5A" w:rsidRPr="001A7B5A">
        <w:rPr>
          <w:sz w:val="20"/>
          <w:szCs w:val="20"/>
        </w:rPr>
        <w:t xml:space="preserve"> </w:t>
      </w:r>
      <w:r w:rsidR="00624298" w:rsidRPr="00624298">
        <w:rPr>
          <w:i/>
          <w:sz w:val="20"/>
          <w:szCs w:val="20"/>
        </w:rPr>
        <w:t xml:space="preserve">Test </w:t>
      </w:r>
      <w:r w:rsidR="00624298">
        <w:rPr>
          <w:i/>
          <w:sz w:val="20"/>
          <w:szCs w:val="20"/>
        </w:rPr>
        <w:t>Sequence</w:t>
      </w:r>
      <w:r w:rsidR="00E51ABE">
        <w:rPr>
          <w:i/>
          <w:iCs/>
          <w:sz w:val="20"/>
          <w:szCs w:val="20"/>
        </w:rPr>
        <w:t>:</w:t>
      </w:r>
    </w:p>
    <w:p w14:paraId="7A268FB6" w14:textId="559D5B97" w:rsidR="001A7B5A" w:rsidRPr="001A7B5A" w:rsidRDefault="00D009A9" w:rsidP="00B1130A">
      <w:pPr>
        <w:pStyle w:val="Sub-section"/>
        <w:spacing w:line="360" w:lineRule="auto"/>
        <w:ind w:firstLine="426"/>
        <w:jc w:val="both"/>
        <w:rPr>
          <w:sz w:val="20"/>
          <w:szCs w:val="20"/>
        </w:rPr>
      </w:pPr>
      <w:r>
        <w:rPr>
          <w:iCs/>
          <w:sz w:val="20"/>
          <w:szCs w:val="20"/>
        </w:rPr>
        <w:t>10</w:t>
      </w:r>
      <w:r w:rsidR="00B40280">
        <w:rPr>
          <w:iCs/>
          <w:sz w:val="20"/>
          <w:szCs w:val="20"/>
        </w:rPr>
        <w:t xml:space="preserve">.3.1 </w:t>
      </w:r>
      <w:r w:rsidR="003D3CC9">
        <w:rPr>
          <w:iCs/>
          <w:sz w:val="20"/>
          <w:szCs w:val="20"/>
        </w:rPr>
        <w:t xml:space="preserve">After completion of </w:t>
      </w:r>
      <w:r w:rsidR="004B1809">
        <w:rPr>
          <w:iCs/>
          <w:sz w:val="20"/>
          <w:szCs w:val="20"/>
        </w:rPr>
        <w:t>the</w:t>
      </w:r>
      <w:r w:rsidR="00E91344">
        <w:rPr>
          <w:iCs/>
          <w:sz w:val="20"/>
          <w:szCs w:val="20"/>
        </w:rPr>
        <w:t xml:space="preserve"> engine break-in (see </w:t>
      </w:r>
      <w:r>
        <w:rPr>
          <w:iCs/>
          <w:color w:val="FF0000"/>
          <w:sz w:val="20"/>
          <w:szCs w:val="20"/>
        </w:rPr>
        <w:t>10</w:t>
      </w:r>
      <w:r w:rsidR="003D3CC9" w:rsidRPr="004B1809">
        <w:rPr>
          <w:iCs/>
          <w:color w:val="FF0000"/>
          <w:sz w:val="20"/>
          <w:szCs w:val="20"/>
        </w:rPr>
        <w:t>.</w:t>
      </w:r>
      <w:r w:rsidR="00E91344">
        <w:rPr>
          <w:iCs/>
          <w:color w:val="FF0000"/>
          <w:sz w:val="20"/>
          <w:szCs w:val="20"/>
        </w:rPr>
        <w:t>1</w:t>
      </w:r>
      <w:r w:rsidR="00E91344">
        <w:rPr>
          <w:iCs/>
          <w:sz w:val="20"/>
          <w:szCs w:val="20"/>
        </w:rPr>
        <w:t>)</w:t>
      </w:r>
      <w:r w:rsidR="003D3CC9">
        <w:rPr>
          <w:iCs/>
          <w:sz w:val="20"/>
          <w:szCs w:val="20"/>
        </w:rPr>
        <w:t xml:space="preserve">, carry out the two-stage test procedure shown in </w:t>
      </w:r>
      <w:r w:rsidR="003D3CC9" w:rsidRPr="004B1809">
        <w:rPr>
          <w:iCs/>
          <w:color w:val="FF0000"/>
          <w:sz w:val="20"/>
          <w:szCs w:val="20"/>
        </w:rPr>
        <w:t>Table 4</w:t>
      </w:r>
      <w:r w:rsidR="00F06D2B">
        <w:rPr>
          <w:sz w:val="20"/>
          <w:szCs w:val="20"/>
        </w:rPr>
        <w:t xml:space="preserve">. </w:t>
      </w:r>
      <w:r w:rsidR="001A7B5A" w:rsidRPr="001A7B5A">
        <w:rPr>
          <w:sz w:val="20"/>
          <w:szCs w:val="20"/>
        </w:rPr>
        <w:t xml:space="preserve">The test stage and ramp order </w:t>
      </w:r>
      <w:r w:rsidR="00685C76">
        <w:rPr>
          <w:sz w:val="20"/>
          <w:szCs w:val="20"/>
        </w:rPr>
        <w:t>are</w:t>
      </w:r>
      <w:r w:rsidR="001A7B5A" w:rsidRPr="001A7B5A">
        <w:rPr>
          <w:sz w:val="20"/>
          <w:szCs w:val="20"/>
        </w:rPr>
        <w:t xml:space="preserve"> shown in Table 5.</w:t>
      </w:r>
    </w:p>
    <w:p w14:paraId="346433A0" w14:textId="77777777" w:rsidR="001A7B5A" w:rsidRPr="001A7B5A" w:rsidRDefault="001A7B5A" w:rsidP="004832C2">
      <w:pPr>
        <w:pStyle w:val="Sub-section"/>
        <w:ind w:firstLine="426"/>
        <w:jc w:val="both"/>
        <w:rPr>
          <w:sz w:val="20"/>
          <w:szCs w:val="20"/>
        </w:rPr>
      </w:pPr>
    </w:p>
    <w:p w14:paraId="18208871" w14:textId="30298515" w:rsidR="001A7B5A" w:rsidRPr="00ED6902" w:rsidRDefault="001A7B5A" w:rsidP="00752E46">
      <w:pPr>
        <w:pStyle w:val="TableTitle"/>
        <w:spacing w:before="100"/>
        <w:ind w:firstLine="426"/>
        <w:jc w:val="center"/>
        <w:outlineLvl w:val="0"/>
        <w:rPr>
          <w:rFonts w:ascii="Arial" w:hAnsi="Arial"/>
        </w:rPr>
      </w:pPr>
      <w:r w:rsidRPr="00ED6902">
        <w:rPr>
          <w:rFonts w:ascii="Arial" w:hAnsi="Arial" w:cs="Arial"/>
          <w:b/>
          <w:bCs/>
          <w:sz w:val="20"/>
          <w:szCs w:val="18"/>
        </w:rPr>
        <w:t xml:space="preserve">TABLE 4 Test Operational </w:t>
      </w:r>
      <w:r w:rsidR="00AD2B16">
        <w:rPr>
          <w:rFonts w:ascii="Arial" w:hAnsi="Arial" w:cs="Arial"/>
          <w:b/>
          <w:bCs/>
          <w:sz w:val="20"/>
          <w:szCs w:val="18"/>
        </w:rPr>
        <w:t>Quantities</w:t>
      </w:r>
    </w:p>
    <w:tbl>
      <w:tblPr>
        <w:tblW w:w="8841" w:type="dxa"/>
        <w:tblInd w:w="93" w:type="dxa"/>
        <w:tblLayout w:type="fixed"/>
        <w:tblLook w:val="04A0" w:firstRow="1" w:lastRow="0" w:firstColumn="1" w:lastColumn="0" w:noHBand="0" w:noVBand="1"/>
      </w:tblPr>
      <w:tblGrid>
        <w:gridCol w:w="4126"/>
        <w:gridCol w:w="1925"/>
        <w:gridCol w:w="60"/>
        <w:gridCol w:w="2460"/>
        <w:gridCol w:w="270"/>
      </w:tblGrid>
      <w:tr w:rsidR="00B1130A" w:rsidRPr="00ED6902" w14:paraId="05CAC762" w14:textId="77777777" w:rsidTr="00D668A9">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1F04B0" w14:textId="4D6767D2" w:rsidR="00B1130A" w:rsidRPr="00ED6902" w:rsidRDefault="00B1130A" w:rsidP="00A04B46">
            <w:pPr>
              <w:ind w:firstLine="426"/>
              <w:rPr>
                <w:rFonts w:ascii="Arial" w:hAnsi="Arial"/>
                <w:b/>
                <w:bCs/>
                <w:sz w:val="20"/>
                <w:szCs w:val="20"/>
              </w:rPr>
            </w:pPr>
            <w:r w:rsidRPr="00ED6902">
              <w:rPr>
                <w:rFonts w:ascii="Arial" w:hAnsi="Arial"/>
                <w:b/>
                <w:bCs/>
                <w:sz w:val="20"/>
                <w:szCs w:val="20"/>
              </w:rPr>
              <w:t>Quantity, units</w:t>
            </w:r>
          </w:p>
        </w:tc>
        <w:tc>
          <w:tcPr>
            <w:tcW w:w="1925" w:type="dxa"/>
            <w:tcBorders>
              <w:top w:val="single" w:sz="4" w:space="0" w:color="auto"/>
              <w:left w:val="nil"/>
              <w:bottom w:val="single" w:sz="4" w:space="0" w:color="auto"/>
              <w:right w:val="single" w:sz="4" w:space="0" w:color="auto"/>
            </w:tcBorders>
            <w:shd w:val="clear" w:color="auto" w:fill="auto"/>
            <w:noWrap/>
            <w:vAlign w:val="bottom"/>
          </w:tcPr>
          <w:p w14:paraId="4BB0B0B2" w14:textId="77777777" w:rsidR="00B1130A" w:rsidRPr="00ED6902" w:rsidRDefault="00B1130A" w:rsidP="00B1130A">
            <w:pPr>
              <w:ind w:firstLine="426"/>
              <w:rPr>
                <w:rFonts w:ascii="Arial" w:hAnsi="Arial"/>
                <w:b/>
                <w:bCs/>
                <w:sz w:val="20"/>
                <w:szCs w:val="20"/>
              </w:rPr>
            </w:pPr>
            <w:r w:rsidRPr="00ED6902">
              <w:rPr>
                <w:rFonts w:ascii="Arial" w:hAnsi="Arial"/>
                <w:b/>
                <w:bCs/>
                <w:sz w:val="20"/>
                <w:szCs w:val="20"/>
              </w:rPr>
              <w:t>Stage 1</w:t>
            </w:r>
          </w:p>
        </w:tc>
        <w:tc>
          <w:tcPr>
            <w:tcW w:w="2790" w:type="dxa"/>
            <w:gridSpan w:val="3"/>
            <w:tcBorders>
              <w:top w:val="single" w:sz="4" w:space="0" w:color="auto"/>
              <w:left w:val="nil"/>
              <w:bottom w:val="single" w:sz="4" w:space="0" w:color="auto"/>
              <w:right w:val="single" w:sz="4" w:space="0" w:color="auto"/>
            </w:tcBorders>
            <w:shd w:val="clear" w:color="auto" w:fill="auto"/>
            <w:noWrap/>
            <w:vAlign w:val="bottom"/>
          </w:tcPr>
          <w:p w14:paraId="547774DB" w14:textId="77777777" w:rsidR="00B1130A" w:rsidRPr="00ED6902" w:rsidRDefault="00B1130A" w:rsidP="00B1130A">
            <w:pPr>
              <w:ind w:firstLine="426"/>
              <w:rPr>
                <w:rFonts w:ascii="Arial" w:hAnsi="Arial"/>
                <w:b/>
                <w:bCs/>
                <w:sz w:val="20"/>
                <w:szCs w:val="20"/>
              </w:rPr>
            </w:pPr>
            <w:r w:rsidRPr="00ED6902">
              <w:rPr>
                <w:rFonts w:ascii="Arial" w:hAnsi="Arial"/>
                <w:b/>
                <w:bCs/>
                <w:sz w:val="20"/>
                <w:szCs w:val="20"/>
              </w:rPr>
              <w:t>Stage 2</w:t>
            </w:r>
          </w:p>
        </w:tc>
      </w:tr>
      <w:tr w:rsidR="00B1130A" w:rsidRPr="00ED6902" w14:paraId="4502E772" w14:textId="77777777" w:rsidTr="00D668A9">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4FBB90" w14:textId="3B88F07F" w:rsidR="00B1130A" w:rsidRPr="00ED6902" w:rsidRDefault="00B1130A" w:rsidP="00A04B46">
            <w:pPr>
              <w:ind w:firstLine="426"/>
              <w:rPr>
                <w:rFonts w:ascii="Arial" w:hAnsi="Arial"/>
                <w:sz w:val="20"/>
                <w:szCs w:val="20"/>
              </w:rPr>
            </w:pPr>
            <w:r w:rsidRPr="00ED6902">
              <w:rPr>
                <w:rFonts w:ascii="Arial" w:hAnsi="Arial"/>
                <w:sz w:val="20"/>
                <w:szCs w:val="20"/>
              </w:rPr>
              <w:t>Time, min</w:t>
            </w:r>
          </w:p>
        </w:tc>
        <w:tc>
          <w:tcPr>
            <w:tcW w:w="1925" w:type="dxa"/>
            <w:tcBorders>
              <w:top w:val="single" w:sz="4" w:space="0" w:color="auto"/>
              <w:left w:val="nil"/>
              <w:bottom w:val="single" w:sz="4" w:space="0" w:color="auto"/>
              <w:right w:val="single" w:sz="4" w:space="0" w:color="auto"/>
            </w:tcBorders>
            <w:shd w:val="clear" w:color="auto" w:fill="auto"/>
            <w:noWrap/>
            <w:vAlign w:val="bottom"/>
          </w:tcPr>
          <w:p w14:paraId="3D5772E6" w14:textId="77777777" w:rsidR="00B1130A" w:rsidRPr="00ED6902" w:rsidRDefault="00B1130A" w:rsidP="00B1130A">
            <w:pPr>
              <w:ind w:firstLine="426"/>
              <w:rPr>
                <w:rFonts w:ascii="Arial" w:eastAsiaTheme="minorHAnsi" w:hAnsi="Arial"/>
                <w:sz w:val="20"/>
              </w:rPr>
            </w:pPr>
            <w:r w:rsidRPr="00ED6902">
              <w:rPr>
                <w:rFonts w:ascii="Arial" w:hAnsi="Arial"/>
                <w:sz w:val="20"/>
              </w:rPr>
              <w:t>120</w:t>
            </w:r>
          </w:p>
        </w:tc>
        <w:tc>
          <w:tcPr>
            <w:tcW w:w="2790" w:type="dxa"/>
            <w:gridSpan w:val="3"/>
            <w:tcBorders>
              <w:top w:val="single" w:sz="4" w:space="0" w:color="auto"/>
              <w:left w:val="nil"/>
              <w:bottom w:val="single" w:sz="4" w:space="0" w:color="auto"/>
              <w:right w:val="single" w:sz="4" w:space="0" w:color="auto"/>
            </w:tcBorders>
            <w:shd w:val="clear" w:color="auto" w:fill="auto"/>
            <w:noWrap/>
            <w:vAlign w:val="bottom"/>
          </w:tcPr>
          <w:p w14:paraId="5EDFA67D" w14:textId="77777777" w:rsidR="00B1130A" w:rsidRPr="00ED6902" w:rsidRDefault="00B1130A" w:rsidP="00B1130A">
            <w:pPr>
              <w:ind w:firstLine="426"/>
              <w:rPr>
                <w:rFonts w:ascii="Arial" w:eastAsiaTheme="minorHAnsi" w:hAnsi="Arial"/>
                <w:sz w:val="20"/>
              </w:rPr>
            </w:pPr>
            <w:r w:rsidRPr="00ED6902">
              <w:rPr>
                <w:rFonts w:ascii="Arial" w:hAnsi="Arial"/>
                <w:sz w:val="20"/>
              </w:rPr>
              <w:t>60</w:t>
            </w:r>
          </w:p>
        </w:tc>
      </w:tr>
      <w:tr w:rsidR="00B1130A" w:rsidRPr="00ED6902" w14:paraId="6BC9FA17" w14:textId="77777777" w:rsidTr="00D668A9">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75D8AF" w14:textId="54722F2F" w:rsidR="00B1130A" w:rsidRPr="00ED6902" w:rsidRDefault="00B1130A" w:rsidP="00A04B46">
            <w:pPr>
              <w:ind w:firstLine="426"/>
              <w:rPr>
                <w:rFonts w:ascii="Arial" w:hAnsi="Arial"/>
                <w:sz w:val="20"/>
                <w:szCs w:val="20"/>
              </w:rPr>
            </w:pPr>
            <w:r w:rsidRPr="00ED6902">
              <w:rPr>
                <w:rFonts w:ascii="Arial" w:hAnsi="Arial"/>
                <w:sz w:val="20"/>
                <w:szCs w:val="20"/>
              </w:rPr>
              <w:t>Engine speed, r/min</w:t>
            </w:r>
          </w:p>
        </w:tc>
        <w:tc>
          <w:tcPr>
            <w:tcW w:w="1925" w:type="dxa"/>
            <w:tcBorders>
              <w:top w:val="single" w:sz="4" w:space="0" w:color="auto"/>
              <w:left w:val="nil"/>
              <w:bottom w:val="single" w:sz="4" w:space="0" w:color="auto"/>
              <w:right w:val="single" w:sz="4" w:space="0" w:color="auto"/>
            </w:tcBorders>
            <w:shd w:val="clear" w:color="auto" w:fill="auto"/>
            <w:noWrap/>
            <w:vAlign w:val="bottom"/>
          </w:tcPr>
          <w:p w14:paraId="77373734" w14:textId="77777777" w:rsidR="00B1130A" w:rsidRPr="00ED6902" w:rsidRDefault="00B1130A" w:rsidP="00B1130A">
            <w:pPr>
              <w:ind w:firstLine="426"/>
              <w:rPr>
                <w:rFonts w:ascii="Arial" w:eastAsiaTheme="minorHAnsi" w:hAnsi="Arial"/>
                <w:sz w:val="20"/>
              </w:rPr>
            </w:pPr>
            <w:r w:rsidRPr="00ED6902">
              <w:rPr>
                <w:rFonts w:ascii="Arial" w:hAnsi="Arial"/>
                <w:sz w:val="20"/>
              </w:rPr>
              <w:t>1550 ± 5</w:t>
            </w:r>
          </w:p>
        </w:tc>
        <w:tc>
          <w:tcPr>
            <w:tcW w:w="2790" w:type="dxa"/>
            <w:gridSpan w:val="3"/>
            <w:tcBorders>
              <w:top w:val="single" w:sz="4" w:space="0" w:color="auto"/>
              <w:left w:val="nil"/>
              <w:bottom w:val="single" w:sz="4" w:space="0" w:color="auto"/>
              <w:right w:val="single" w:sz="4" w:space="0" w:color="auto"/>
            </w:tcBorders>
            <w:shd w:val="clear" w:color="auto" w:fill="auto"/>
            <w:noWrap/>
            <w:vAlign w:val="bottom"/>
          </w:tcPr>
          <w:p w14:paraId="1C4DB29D" w14:textId="77777777" w:rsidR="00B1130A" w:rsidRPr="00ED6902" w:rsidRDefault="00B1130A" w:rsidP="00B1130A">
            <w:pPr>
              <w:ind w:firstLine="426"/>
              <w:rPr>
                <w:rFonts w:ascii="Arial" w:eastAsiaTheme="minorHAnsi" w:hAnsi="Arial"/>
                <w:sz w:val="20"/>
              </w:rPr>
            </w:pPr>
            <w:r w:rsidRPr="00ED6902">
              <w:rPr>
                <w:rFonts w:ascii="Arial" w:hAnsi="Arial"/>
                <w:sz w:val="20"/>
              </w:rPr>
              <w:t>2500 ± 5</w:t>
            </w:r>
          </w:p>
        </w:tc>
      </w:tr>
      <w:tr w:rsidR="00B1130A" w:rsidRPr="00ED6902" w14:paraId="78C29BBD" w14:textId="77777777" w:rsidTr="00D668A9">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8C2204" w14:textId="79254834" w:rsidR="00B1130A" w:rsidRPr="00ED6902" w:rsidRDefault="00B1130A" w:rsidP="00A04B46">
            <w:pPr>
              <w:ind w:firstLine="426"/>
              <w:rPr>
                <w:rFonts w:ascii="Arial" w:hAnsi="Arial"/>
                <w:sz w:val="20"/>
                <w:szCs w:val="20"/>
              </w:rPr>
            </w:pPr>
            <w:r w:rsidRPr="00ED6902">
              <w:rPr>
                <w:rFonts w:ascii="Arial" w:hAnsi="Arial"/>
                <w:sz w:val="20"/>
                <w:szCs w:val="20"/>
              </w:rPr>
              <w:t>Torque, N·m</w:t>
            </w:r>
          </w:p>
        </w:tc>
        <w:tc>
          <w:tcPr>
            <w:tcW w:w="1925" w:type="dxa"/>
            <w:tcBorders>
              <w:top w:val="single" w:sz="4" w:space="0" w:color="auto"/>
              <w:left w:val="nil"/>
              <w:bottom w:val="single" w:sz="4" w:space="0" w:color="auto"/>
              <w:right w:val="single" w:sz="4" w:space="0" w:color="auto"/>
            </w:tcBorders>
            <w:shd w:val="clear" w:color="auto" w:fill="auto"/>
            <w:noWrap/>
            <w:vAlign w:val="bottom"/>
          </w:tcPr>
          <w:p w14:paraId="5D7E044C" w14:textId="77777777" w:rsidR="00B1130A" w:rsidRPr="00ED6902" w:rsidRDefault="00B1130A" w:rsidP="00B1130A">
            <w:pPr>
              <w:ind w:firstLine="426"/>
              <w:rPr>
                <w:rFonts w:ascii="Arial" w:eastAsiaTheme="minorHAnsi" w:hAnsi="Arial"/>
                <w:sz w:val="20"/>
              </w:rPr>
            </w:pPr>
            <w:r w:rsidRPr="00ED6902">
              <w:rPr>
                <w:rFonts w:ascii="Arial" w:hAnsi="Arial"/>
                <w:sz w:val="20"/>
              </w:rPr>
              <w:t>50 ± 2</w:t>
            </w:r>
          </w:p>
        </w:tc>
        <w:tc>
          <w:tcPr>
            <w:tcW w:w="2790" w:type="dxa"/>
            <w:gridSpan w:val="3"/>
            <w:tcBorders>
              <w:top w:val="single" w:sz="4" w:space="0" w:color="auto"/>
              <w:left w:val="nil"/>
              <w:bottom w:val="single" w:sz="4" w:space="0" w:color="auto"/>
              <w:right w:val="single" w:sz="4" w:space="0" w:color="auto"/>
            </w:tcBorders>
            <w:shd w:val="clear" w:color="auto" w:fill="auto"/>
            <w:noWrap/>
            <w:vAlign w:val="bottom"/>
          </w:tcPr>
          <w:p w14:paraId="4677B0B3" w14:textId="77777777" w:rsidR="00B1130A" w:rsidRPr="00ED6902" w:rsidRDefault="00B1130A" w:rsidP="00B1130A">
            <w:pPr>
              <w:ind w:firstLine="426"/>
              <w:rPr>
                <w:rFonts w:ascii="Arial" w:eastAsiaTheme="minorHAnsi" w:hAnsi="Arial"/>
                <w:sz w:val="20"/>
              </w:rPr>
            </w:pPr>
            <w:r w:rsidRPr="00ED6902">
              <w:rPr>
                <w:rFonts w:ascii="Arial" w:hAnsi="Arial"/>
                <w:sz w:val="20"/>
              </w:rPr>
              <w:t>128 ± 2</w:t>
            </w:r>
          </w:p>
        </w:tc>
      </w:tr>
      <w:tr w:rsidR="00B1130A" w:rsidRPr="00ED6902" w14:paraId="56EC9B22" w14:textId="77777777" w:rsidTr="00D668A9">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DDA442" w14:textId="6885C131" w:rsidR="00B1130A" w:rsidRPr="00ED6902" w:rsidRDefault="00490909" w:rsidP="00A04B46">
            <w:pPr>
              <w:ind w:firstLine="426"/>
              <w:rPr>
                <w:rFonts w:ascii="Arial" w:hAnsi="Arial"/>
                <w:sz w:val="20"/>
                <w:szCs w:val="20"/>
              </w:rPr>
            </w:pPr>
            <w:r>
              <w:rPr>
                <w:rFonts w:ascii="Arial" w:hAnsi="Arial"/>
                <w:sz w:val="20"/>
                <w:szCs w:val="20"/>
              </w:rPr>
              <w:t>Oil-</w:t>
            </w:r>
            <w:r w:rsidR="00B1130A" w:rsidRPr="00ED6902">
              <w:rPr>
                <w:rFonts w:ascii="Arial" w:hAnsi="Arial"/>
                <w:sz w:val="20"/>
                <w:szCs w:val="20"/>
              </w:rPr>
              <w:t xml:space="preserve">gallery temperature, </w:t>
            </w:r>
            <w:r w:rsidR="00B1130A" w:rsidRPr="00ED6902">
              <w:rPr>
                <w:rFonts w:ascii="Arial" w:hAnsi="Arial" w:cs="Arial"/>
                <w:sz w:val="20"/>
                <w:vertAlign w:val="superscript"/>
              </w:rPr>
              <w:t>o</w:t>
            </w:r>
            <w:r w:rsidR="00B1130A" w:rsidRPr="00ED6902">
              <w:rPr>
                <w:rFonts w:ascii="Arial" w:hAnsi="Arial" w:cs="Arial"/>
                <w:sz w:val="20"/>
              </w:rPr>
              <w:t>C</w:t>
            </w:r>
          </w:p>
        </w:tc>
        <w:tc>
          <w:tcPr>
            <w:tcW w:w="1925" w:type="dxa"/>
            <w:tcBorders>
              <w:top w:val="single" w:sz="4" w:space="0" w:color="auto"/>
              <w:left w:val="nil"/>
              <w:bottom w:val="single" w:sz="4" w:space="0" w:color="auto"/>
              <w:right w:val="single" w:sz="4" w:space="0" w:color="auto"/>
            </w:tcBorders>
            <w:shd w:val="clear" w:color="auto" w:fill="auto"/>
            <w:noWrap/>
            <w:vAlign w:val="bottom"/>
          </w:tcPr>
          <w:p w14:paraId="3E0BE8C4" w14:textId="77777777" w:rsidR="00B1130A" w:rsidRPr="00ED6902" w:rsidRDefault="00B1130A" w:rsidP="00B1130A">
            <w:pPr>
              <w:ind w:firstLine="426"/>
              <w:rPr>
                <w:rFonts w:ascii="Arial" w:eastAsiaTheme="minorHAnsi" w:hAnsi="Arial"/>
                <w:sz w:val="20"/>
              </w:rPr>
            </w:pPr>
            <w:r w:rsidRPr="00ED6902">
              <w:rPr>
                <w:rFonts w:ascii="Arial" w:hAnsi="Arial"/>
                <w:sz w:val="20"/>
              </w:rPr>
              <w:t>50 ± 0.5</w:t>
            </w:r>
          </w:p>
        </w:tc>
        <w:tc>
          <w:tcPr>
            <w:tcW w:w="2790" w:type="dxa"/>
            <w:gridSpan w:val="3"/>
            <w:tcBorders>
              <w:top w:val="single" w:sz="4" w:space="0" w:color="auto"/>
              <w:left w:val="nil"/>
              <w:bottom w:val="single" w:sz="4" w:space="0" w:color="auto"/>
              <w:right w:val="single" w:sz="4" w:space="0" w:color="auto"/>
            </w:tcBorders>
            <w:shd w:val="clear" w:color="auto" w:fill="auto"/>
            <w:noWrap/>
            <w:vAlign w:val="bottom"/>
          </w:tcPr>
          <w:p w14:paraId="69ED7D4B" w14:textId="77777777" w:rsidR="00B1130A" w:rsidRPr="00ED6902" w:rsidRDefault="00B1130A" w:rsidP="00B1130A">
            <w:pPr>
              <w:ind w:firstLine="426"/>
              <w:rPr>
                <w:rFonts w:ascii="Arial" w:eastAsiaTheme="minorHAnsi" w:hAnsi="Arial"/>
                <w:sz w:val="20"/>
              </w:rPr>
            </w:pPr>
            <w:r w:rsidRPr="00ED6902">
              <w:rPr>
                <w:rFonts w:ascii="Arial" w:hAnsi="Arial"/>
                <w:sz w:val="20"/>
              </w:rPr>
              <w:t>100 ± 0.5</w:t>
            </w:r>
          </w:p>
        </w:tc>
      </w:tr>
      <w:tr w:rsidR="00B1130A" w:rsidRPr="00ED6902" w14:paraId="41870A99" w14:textId="77777777" w:rsidTr="00D668A9">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084EFA" w14:textId="42B83EEE" w:rsidR="00B1130A" w:rsidRPr="00ED6902" w:rsidRDefault="00490909" w:rsidP="00A04B46">
            <w:pPr>
              <w:ind w:firstLine="426"/>
              <w:rPr>
                <w:rFonts w:ascii="Arial" w:hAnsi="Arial"/>
                <w:sz w:val="20"/>
                <w:szCs w:val="20"/>
              </w:rPr>
            </w:pPr>
            <w:r>
              <w:rPr>
                <w:rFonts w:ascii="Arial" w:hAnsi="Arial"/>
                <w:sz w:val="20"/>
                <w:szCs w:val="20"/>
              </w:rPr>
              <w:t>Coolant-</w:t>
            </w:r>
            <w:r w:rsidR="00B1130A" w:rsidRPr="00ED6902">
              <w:rPr>
                <w:rFonts w:ascii="Arial" w:hAnsi="Arial"/>
                <w:sz w:val="20"/>
                <w:szCs w:val="20"/>
              </w:rPr>
              <w:t xml:space="preserve">out temperature, </w:t>
            </w:r>
            <w:r w:rsidR="00B1130A" w:rsidRPr="00ED6902">
              <w:rPr>
                <w:rFonts w:ascii="Arial" w:hAnsi="Arial" w:cs="Arial"/>
                <w:sz w:val="20"/>
                <w:vertAlign w:val="superscript"/>
              </w:rPr>
              <w:t>o</w:t>
            </w:r>
            <w:r w:rsidR="00B1130A" w:rsidRPr="00ED6902">
              <w:rPr>
                <w:rFonts w:ascii="Arial" w:hAnsi="Arial" w:cs="Arial"/>
                <w:sz w:val="20"/>
              </w:rPr>
              <w:t>C</w:t>
            </w:r>
          </w:p>
        </w:tc>
        <w:tc>
          <w:tcPr>
            <w:tcW w:w="1925" w:type="dxa"/>
            <w:tcBorders>
              <w:top w:val="single" w:sz="4" w:space="0" w:color="auto"/>
              <w:left w:val="nil"/>
              <w:bottom w:val="single" w:sz="4" w:space="0" w:color="auto"/>
              <w:right w:val="single" w:sz="4" w:space="0" w:color="auto"/>
            </w:tcBorders>
            <w:shd w:val="clear" w:color="auto" w:fill="auto"/>
            <w:noWrap/>
            <w:vAlign w:val="bottom"/>
          </w:tcPr>
          <w:p w14:paraId="0D9C053B" w14:textId="77777777" w:rsidR="00B1130A" w:rsidRPr="00ED6902" w:rsidRDefault="00B1130A" w:rsidP="00B1130A">
            <w:pPr>
              <w:ind w:firstLine="426"/>
              <w:rPr>
                <w:rFonts w:ascii="Arial" w:eastAsiaTheme="minorHAnsi" w:hAnsi="Arial"/>
                <w:sz w:val="20"/>
              </w:rPr>
            </w:pPr>
            <w:r w:rsidRPr="00ED6902">
              <w:rPr>
                <w:rFonts w:ascii="Arial" w:hAnsi="Arial"/>
                <w:sz w:val="20"/>
              </w:rPr>
              <w:t>45 ± 0.5</w:t>
            </w:r>
          </w:p>
        </w:tc>
        <w:tc>
          <w:tcPr>
            <w:tcW w:w="2790" w:type="dxa"/>
            <w:gridSpan w:val="3"/>
            <w:tcBorders>
              <w:top w:val="single" w:sz="4" w:space="0" w:color="auto"/>
              <w:left w:val="nil"/>
              <w:bottom w:val="single" w:sz="4" w:space="0" w:color="auto"/>
              <w:right w:val="single" w:sz="4" w:space="0" w:color="auto"/>
            </w:tcBorders>
            <w:shd w:val="clear" w:color="auto" w:fill="auto"/>
            <w:noWrap/>
            <w:vAlign w:val="bottom"/>
          </w:tcPr>
          <w:p w14:paraId="35816EDE" w14:textId="77777777" w:rsidR="00B1130A" w:rsidRPr="00ED6902" w:rsidRDefault="00B1130A" w:rsidP="00B1130A">
            <w:pPr>
              <w:ind w:firstLine="426"/>
              <w:rPr>
                <w:rFonts w:ascii="Arial" w:eastAsiaTheme="minorHAnsi" w:hAnsi="Arial"/>
                <w:sz w:val="20"/>
              </w:rPr>
            </w:pPr>
            <w:r w:rsidRPr="00ED6902">
              <w:rPr>
                <w:rFonts w:ascii="Arial" w:hAnsi="Arial"/>
                <w:sz w:val="20"/>
              </w:rPr>
              <w:t>85 ± 0.5</w:t>
            </w:r>
          </w:p>
        </w:tc>
      </w:tr>
      <w:tr w:rsidR="00B1130A" w:rsidRPr="00ED6902" w14:paraId="7DF7A2F7" w14:textId="77777777" w:rsidTr="00D668A9">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AE6226" w14:textId="7D4BDED0" w:rsidR="00B1130A" w:rsidRPr="00ED6902" w:rsidRDefault="00B1130A" w:rsidP="00A04B46">
            <w:pPr>
              <w:ind w:firstLine="426"/>
              <w:rPr>
                <w:rFonts w:ascii="Arial" w:hAnsi="Arial"/>
                <w:sz w:val="20"/>
                <w:szCs w:val="20"/>
              </w:rPr>
            </w:pPr>
            <w:r w:rsidRPr="00ED6902">
              <w:rPr>
                <w:rFonts w:ascii="Arial" w:hAnsi="Arial"/>
                <w:sz w:val="20"/>
                <w:szCs w:val="20"/>
              </w:rPr>
              <w:t xml:space="preserve">Coolant </w:t>
            </w:r>
            <w:r w:rsidR="00A25D04">
              <w:rPr>
                <w:rFonts w:ascii="Arial" w:hAnsi="Arial"/>
                <w:sz w:val="20"/>
                <w:szCs w:val="20"/>
              </w:rPr>
              <w:t>flowrate</w:t>
            </w:r>
            <w:r w:rsidRPr="00ED6902">
              <w:rPr>
                <w:rFonts w:ascii="Arial" w:hAnsi="Arial"/>
                <w:sz w:val="20"/>
                <w:szCs w:val="20"/>
              </w:rPr>
              <w:t>, L/min</w:t>
            </w:r>
          </w:p>
        </w:tc>
        <w:tc>
          <w:tcPr>
            <w:tcW w:w="1925" w:type="dxa"/>
            <w:tcBorders>
              <w:top w:val="single" w:sz="4" w:space="0" w:color="auto"/>
              <w:left w:val="nil"/>
              <w:bottom w:val="single" w:sz="4" w:space="0" w:color="auto"/>
              <w:right w:val="single" w:sz="4" w:space="0" w:color="auto"/>
            </w:tcBorders>
            <w:shd w:val="clear" w:color="auto" w:fill="auto"/>
            <w:noWrap/>
            <w:vAlign w:val="bottom"/>
          </w:tcPr>
          <w:p w14:paraId="317FEF5A" w14:textId="77777777" w:rsidR="00B1130A" w:rsidRPr="00ED6902" w:rsidRDefault="00B1130A" w:rsidP="00B1130A">
            <w:pPr>
              <w:ind w:firstLine="426"/>
              <w:rPr>
                <w:rFonts w:ascii="Arial" w:eastAsiaTheme="minorHAnsi" w:hAnsi="Arial"/>
                <w:sz w:val="20"/>
              </w:rPr>
            </w:pPr>
            <w:r w:rsidRPr="00ED6902">
              <w:rPr>
                <w:rFonts w:ascii="Arial" w:hAnsi="Arial"/>
                <w:sz w:val="20"/>
              </w:rPr>
              <w:t>40 ± 2</w:t>
            </w:r>
          </w:p>
        </w:tc>
        <w:tc>
          <w:tcPr>
            <w:tcW w:w="2790" w:type="dxa"/>
            <w:gridSpan w:val="3"/>
            <w:tcBorders>
              <w:top w:val="single" w:sz="4" w:space="0" w:color="auto"/>
              <w:left w:val="nil"/>
              <w:bottom w:val="single" w:sz="4" w:space="0" w:color="auto"/>
              <w:right w:val="single" w:sz="4" w:space="0" w:color="auto"/>
            </w:tcBorders>
            <w:shd w:val="clear" w:color="auto" w:fill="auto"/>
            <w:noWrap/>
            <w:vAlign w:val="bottom"/>
          </w:tcPr>
          <w:p w14:paraId="140E26EA" w14:textId="77777777" w:rsidR="00B1130A" w:rsidRPr="00ED6902" w:rsidRDefault="00B1130A" w:rsidP="00B1130A">
            <w:pPr>
              <w:ind w:firstLine="426"/>
              <w:rPr>
                <w:rFonts w:ascii="Arial" w:eastAsiaTheme="minorHAnsi" w:hAnsi="Arial"/>
                <w:sz w:val="20"/>
              </w:rPr>
            </w:pPr>
            <w:r w:rsidRPr="00ED6902">
              <w:rPr>
                <w:rFonts w:ascii="Arial" w:hAnsi="Arial"/>
                <w:sz w:val="20"/>
              </w:rPr>
              <w:t>70 ± 2</w:t>
            </w:r>
          </w:p>
        </w:tc>
      </w:tr>
      <w:tr w:rsidR="00B1130A" w:rsidRPr="00ED6902" w14:paraId="4FA8B30B" w14:textId="77777777" w:rsidTr="00D668A9">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33D445" w14:textId="27DD064A" w:rsidR="00B1130A" w:rsidRPr="00ED6902" w:rsidRDefault="00490909" w:rsidP="00A04B46">
            <w:pPr>
              <w:ind w:firstLine="426"/>
              <w:rPr>
                <w:rFonts w:ascii="Arial" w:hAnsi="Arial"/>
                <w:sz w:val="20"/>
                <w:szCs w:val="20"/>
              </w:rPr>
            </w:pPr>
            <w:r>
              <w:rPr>
                <w:rFonts w:ascii="Arial" w:hAnsi="Arial"/>
                <w:sz w:val="20"/>
                <w:szCs w:val="20"/>
              </w:rPr>
              <w:t>Inlet-</w:t>
            </w:r>
            <w:r w:rsidR="00B1130A" w:rsidRPr="00ED6902">
              <w:rPr>
                <w:rFonts w:ascii="Arial" w:hAnsi="Arial"/>
                <w:sz w:val="20"/>
                <w:szCs w:val="20"/>
              </w:rPr>
              <w:t>air pressure</w:t>
            </w:r>
            <w:r w:rsidR="00C81297">
              <w:rPr>
                <w:rFonts w:ascii="Arial" w:hAnsi="Arial"/>
                <w:sz w:val="20"/>
                <w:szCs w:val="20"/>
              </w:rPr>
              <w:t xml:space="preserve"> (gauge)</w:t>
            </w:r>
            <w:r w:rsidR="00B1130A" w:rsidRPr="00ED6902">
              <w:rPr>
                <w:rFonts w:ascii="Arial" w:hAnsi="Arial"/>
                <w:sz w:val="20"/>
                <w:szCs w:val="20"/>
              </w:rPr>
              <w:t xml:space="preserve">, kPa </w:t>
            </w:r>
          </w:p>
        </w:tc>
        <w:tc>
          <w:tcPr>
            <w:tcW w:w="4715" w:type="dxa"/>
            <w:gridSpan w:val="4"/>
            <w:tcBorders>
              <w:top w:val="single" w:sz="4" w:space="0" w:color="auto"/>
              <w:left w:val="nil"/>
              <w:bottom w:val="single" w:sz="4" w:space="0" w:color="auto"/>
              <w:right w:val="single" w:sz="4" w:space="0" w:color="000000"/>
            </w:tcBorders>
            <w:shd w:val="clear" w:color="auto" w:fill="auto"/>
            <w:noWrap/>
            <w:vAlign w:val="bottom"/>
          </w:tcPr>
          <w:p w14:paraId="1842A460" w14:textId="288A1627" w:rsidR="00B1130A" w:rsidRPr="00ED6902" w:rsidRDefault="00D668A9" w:rsidP="00D668A9">
            <w:pPr>
              <w:ind w:firstLine="426"/>
              <w:rPr>
                <w:rFonts w:ascii="Arial" w:eastAsiaTheme="minorHAnsi" w:hAnsi="Arial"/>
                <w:sz w:val="20"/>
              </w:rPr>
            </w:pPr>
            <w:r>
              <w:rPr>
                <w:rFonts w:ascii="Arial" w:hAnsi="Arial"/>
                <w:sz w:val="20"/>
              </w:rPr>
              <w:t xml:space="preserve">                 </w:t>
            </w:r>
            <w:r w:rsidR="00B1130A" w:rsidRPr="00ED6902">
              <w:rPr>
                <w:rFonts w:ascii="Arial" w:hAnsi="Arial"/>
                <w:sz w:val="20"/>
              </w:rPr>
              <w:t>0.05 ± 0.02</w:t>
            </w:r>
          </w:p>
        </w:tc>
      </w:tr>
      <w:tr w:rsidR="00B1130A" w:rsidRPr="00ED6902" w14:paraId="6EB32EFA" w14:textId="77777777" w:rsidTr="00D668A9">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E9815E" w14:textId="4592B2AA" w:rsidR="00B1130A" w:rsidRPr="00ED6902" w:rsidRDefault="00B1130A" w:rsidP="00A04B46">
            <w:pPr>
              <w:ind w:firstLine="426"/>
              <w:rPr>
                <w:rFonts w:ascii="Arial" w:hAnsi="Arial"/>
                <w:sz w:val="20"/>
                <w:szCs w:val="20"/>
              </w:rPr>
            </w:pPr>
            <w:r w:rsidRPr="00ED6902">
              <w:rPr>
                <w:rFonts w:ascii="Arial" w:hAnsi="Arial"/>
                <w:sz w:val="20"/>
                <w:szCs w:val="20"/>
              </w:rPr>
              <w:t>Coolant pressure</w:t>
            </w:r>
            <w:r w:rsidR="00C81297">
              <w:rPr>
                <w:rFonts w:ascii="Arial" w:hAnsi="Arial"/>
                <w:sz w:val="20"/>
                <w:szCs w:val="20"/>
              </w:rPr>
              <w:t xml:space="preserve"> (gauge)</w:t>
            </w:r>
            <w:r w:rsidRPr="00ED6902">
              <w:rPr>
                <w:rFonts w:ascii="Arial" w:hAnsi="Arial"/>
                <w:sz w:val="20"/>
                <w:szCs w:val="20"/>
              </w:rPr>
              <w:t>, kPa</w:t>
            </w:r>
          </w:p>
        </w:tc>
        <w:tc>
          <w:tcPr>
            <w:tcW w:w="4715" w:type="dxa"/>
            <w:gridSpan w:val="4"/>
            <w:tcBorders>
              <w:top w:val="single" w:sz="4" w:space="0" w:color="auto"/>
              <w:left w:val="nil"/>
              <w:bottom w:val="single" w:sz="4" w:space="0" w:color="auto"/>
              <w:right w:val="single" w:sz="4" w:space="0" w:color="000000"/>
            </w:tcBorders>
            <w:shd w:val="clear" w:color="auto" w:fill="auto"/>
            <w:noWrap/>
            <w:vAlign w:val="bottom"/>
          </w:tcPr>
          <w:p w14:paraId="485136E1" w14:textId="54809C3A" w:rsidR="00B1130A" w:rsidRPr="00ED6902" w:rsidRDefault="00D668A9" w:rsidP="00D668A9">
            <w:pPr>
              <w:ind w:firstLine="426"/>
              <w:rPr>
                <w:rFonts w:ascii="Arial" w:hAnsi="Arial"/>
                <w:sz w:val="20"/>
              </w:rPr>
            </w:pPr>
            <w:r>
              <w:rPr>
                <w:rFonts w:ascii="Arial" w:hAnsi="Arial"/>
                <w:sz w:val="20"/>
              </w:rPr>
              <w:t xml:space="preserve">                 </w:t>
            </w:r>
            <w:r w:rsidR="00B1130A" w:rsidRPr="00ED6902">
              <w:rPr>
                <w:rFonts w:ascii="Arial" w:hAnsi="Arial"/>
                <w:sz w:val="20"/>
              </w:rPr>
              <w:t>70 ± 2</w:t>
            </w:r>
          </w:p>
        </w:tc>
      </w:tr>
      <w:tr w:rsidR="00B1130A" w:rsidRPr="00ED6902" w14:paraId="5CCBAB4D" w14:textId="77777777" w:rsidTr="00D668A9">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1E1378" w14:textId="3F96B4EB" w:rsidR="00B1130A" w:rsidRPr="00ED6902" w:rsidRDefault="00490909" w:rsidP="00A04B46">
            <w:pPr>
              <w:ind w:firstLine="426"/>
              <w:rPr>
                <w:rFonts w:ascii="Arial" w:hAnsi="Arial"/>
                <w:sz w:val="20"/>
                <w:szCs w:val="20"/>
              </w:rPr>
            </w:pPr>
            <w:r>
              <w:rPr>
                <w:rFonts w:ascii="Arial" w:hAnsi="Arial"/>
                <w:sz w:val="20"/>
                <w:szCs w:val="20"/>
              </w:rPr>
              <w:t>Inlet-</w:t>
            </w:r>
            <w:r w:rsidR="00B1130A" w:rsidRPr="00ED6902">
              <w:rPr>
                <w:rFonts w:ascii="Arial" w:hAnsi="Arial"/>
                <w:sz w:val="20"/>
                <w:szCs w:val="20"/>
              </w:rPr>
              <w:t>air temperature</w:t>
            </w:r>
            <w:r w:rsidR="00D668A9">
              <w:rPr>
                <w:rFonts w:ascii="Arial" w:hAnsi="Arial"/>
                <w:sz w:val="20"/>
                <w:szCs w:val="20"/>
              </w:rPr>
              <w:t>,</w:t>
            </w:r>
            <w:r w:rsidR="00B1130A" w:rsidRPr="00ED6902">
              <w:rPr>
                <w:rFonts w:ascii="Arial" w:hAnsi="Arial" w:cs="Arial"/>
                <w:sz w:val="20"/>
                <w:vertAlign w:val="superscript"/>
              </w:rPr>
              <w:t xml:space="preserve"> o</w:t>
            </w:r>
            <w:r w:rsidR="00B1130A" w:rsidRPr="00ED6902">
              <w:rPr>
                <w:rFonts w:ascii="Arial" w:hAnsi="Arial" w:cs="Arial"/>
                <w:sz w:val="20"/>
              </w:rPr>
              <w:t>C</w:t>
            </w:r>
            <w:r w:rsidR="00B1130A" w:rsidRPr="00ED6902">
              <w:rPr>
                <w:rFonts w:ascii="Arial" w:hAnsi="Arial"/>
                <w:sz w:val="20"/>
                <w:szCs w:val="20"/>
              </w:rPr>
              <w:t xml:space="preserve"> </w:t>
            </w:r>
          </w:p>
        </w:tc>
        <w:tc>
          <w:tcPr>
            <w:tcW w:w="4715" w:type="dxa"/>
            <w:gridSpan w:val="4"/>
            <w:tcBorders>
              <w:top w:val="single" w:sz="4" w:space="0" w:color="auto"/>
              <w:left w:val="nil"/>
              <w:bottom w:val="single" w:sz="4" w:space="0" w:color="auto"/>
              <w:right w:val="single" w:sz="4" w:space="0" w:color="000000"/>
            </w:tcBorders>
            <w:shd w:val="clear" w:color="auto" w:fill="auto"/>
            <w:noWrap/>
            <w:vAlign w:val="bottom"/>
          </w:tcPr>
          <w:p w14:paraId="097807B0" w14:textId="64F6308A" w:rsidR="00B1130A" w:rsidRPr="00ED6902" w:rsidRDefault="00D668A9" w:rsidP="00D668A9">
            <w:pPr>
              <w:ind w:firstLine="426"/>
              <w:rPr>
                <w:rFonts w:ascii="Arial" w:eastAsiaTheme="minorHAnsi" w:hAnsi="Arial"/>
                <w:sz w:val="20"/>
              </w:rPr>
            </w:pPr>
            <w:r>
              <w:rPr>
                <w:rFonts w:ascii="Arial" w:hAnsi="Arial"/>
                <w:sz w:val="20"/>
              </w:rPr>
              <w:t xml:space="preserve">                 </w:t>
            </w:r>
            <w:r w:rsidR="00B1130A" w:rsidRPr="00ED6902">
              <w:rPr>
                <w:rFonts w:ascii="Arial" w:hAnsi="Arial"/>
                <w:sz w:val="20"/>
              </w:rPr>
              <w:t>32 ± 0.5</w:t>
            </w:r>
          </w:p>
        </w:tc>
      </w:tr>
      <w:tr w:rsidR="00B1130A" w:rsidRPr="00ED6902" w14:paraId="08F46920" w14:textId="77777777" w:rsidTr="00D668A9">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7783F0" w14:textId="6AE5654F" w:rsidR="00B1130A" w:rsidRPr="00ED6902" w:rsidRDefault="00B1130A" w:rsidP="007D328A">
            <w:pPr>
              <w:ind w:firstLine="426"/>
              <w:rPr>
                <w:rFonts w:ascii="Arial" w:hAnsi="Arial"/>
                <w:sz w:val="20"/>
                <w:szCs w:val="20"/>
              </w:rPr>
            </w:pPr>
            <w:r w:rsidRPr="00ED6902">
              <w:rPr>
                <w:rFonts w:ascii="Arial" w:hAnsi="Arial"/>
                <w:sz w:val="20"/>
                <w:szCs w:val="20"/>
              </w:rPr>
              <w:t>Exhaust back pressure</w:t>
            </w:r>
            <w:r w:rsidR="00C81297">
              <w:rPr>
                <w:rFonts w:ascii="Arial" w:hAnsi="Arial"/>
                <w:sz w:val="20"/>
                <w:szCs w:val="20"/>
              </w:rPr>
              <w:t xml:space="preserve"> (absolute)</w:t>
            </w:r>
            <w:r w:rsidRPr="00ED6902">
              <w:rPr>
                <w:rFonts w:ascii="Arial" w:hAnsi="Arial"/>
                <w:sz w:val="20"/>
                <w:szCs w:val="20"/>
              </w:rPr>
              <w:t>, kPa</w:t>
            </w:r>
            <w:r w:rsidR="00C81297">
              <w:rPr>
                <w:rFonts w:ascii="Arial" w:hAnsi="Arial"/>
                <w:sz w:val="20"/>
                <w:szCs w:val="20"/>
              </w:rPr>
              <w:t xml:space="preserve"> </w:t>
            </w:r>
          </w:p>
        </w:tc>
        <w:tc>
          <w:tcPr>
            <w:tcW w:w="1925" w:type="dxa"/>
            <w:tcBorders>
              <w:top w:val="single" w:sz="4" w:space="0" w:color="auto"/>
              <w:left w:val="nil"/>
              <w:bottom w:val="single" w:sz="4" w:space="0" w:color="auto"/>
              <w:right w:val="single" w:sz="4" w:space="0" w:color="auto"/>
            </w:tcBorders>
            <w:shd w:val="clear" w:color="auto" w:fill="auto"/>
            <w:noWrap/>
            <w:vAlign w:val="bottom"/>
          </w:tcPr>
          <w:p w14:paraId="7A8E068B" w14:textId="77777777" w:rsidR="00B1130A" w:rsidRPr="00ED6902" w:rsidRDefault="00B1130A" w:rsidP="00B1130A">
            <w:pPr>
              <w:ind w:firstLine="426"/>
              <w:rPr>
                <w:rFonts w:ascii="Arial" w:eastAsiaTheme="minorHAnsi" w:hAnsi="Arial"/>
                <w:sz w:val="20"/>
              </w:rPr>
            </w:pPr>
            <w:r w:rsidRPr="00ED6902">
              <w:rPr>
                <w:rFonts w:ascii="Arial" w:hAnsi="Arial"/>
                <w:sz w:val="20"/>
              </w:rPr>
              <w:t>104 ± 2</w:t>
            </w:r>
          </w:p>
        </w:tc>
        <w:tc>
          <w:tcPr>
            <w:tcW w:w="2790" w:type="dxa"/>
            <w:gridSpan w:val="3"/>
            <w:tcBorders>
              <w:top w:val="single" w:sz="4" w:space="0" w:color="auto"/>
              <w:left w:val="nil"/>
              <w:bottom w:val="single" w:sz="4" w:space="0" w:color="auto"/>
              <w:right w:val="single" w:sz="4" w:space="0" w:color="auto"/>
            </w:tcBorders>
            <w:shd w:val="clear" w:color="auto" w:fill="auto"/>
            <w:noWrap/>
            <w:vAlign w:val="bottom"/>
          </w:tcPr>
          <w:p w14:paraId="359DFCB5" w14:textId="77777777" w:rsidR="00B1130A" w:rsidRPr="00ED6902" w:rsidRDefault="00B1130A" w:rsidP="00B1130A">
            <w:pPr>
              <w:ind w:firstLine="426"/>
              <w:rPr>
                <w:rFonts w:ascii="Arial" w:eastAsiaTheme="minorHAnsi" w:hAnsi="Arial"/>
                <w:sz w:val="20"/>
              </w:rPr>
            </w:pPr>
            <w:r w:rsidRPr="00ED6902">
              <w:rPr>
                <w:rFonts w:ascii="Arial" w:hAnsi="Arial"/>
                <w:sz w:val="20"/>
              </w:rPr>
              <w:t>107 ± 2</w:t>
            </w:r>
          </w:p>
        </w:tc>
      </w:tr>
      <w:tr w:rsidR="00B1130A" w:rsidRPr="00ED6902" w14:paraId="39F5D793" w14:textId="77777777" w:rsidTr="00D668A9">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719B09" w14:textId="12AF6DEE" w:rsidR="00B1130A" w:rsidRPr="00ED6902" w:rsidRDefault="00490909" w:rsidP="00A04B46">
            <w:pPr>
              <w:ind w:firstLine="426"/>
              <w:rPr>
                <w:rFonts w:ascii="Arial" w:hAnsi="Arial"/>
                <w:sz w:val="20"/>
                <w:szCs w:val="20"/>
              </w:rPr>
            </w:pPr>
            <w:r>
              <w:rPr>
                <w:rFonts w:ascii="Arial" w:hAnsi="Arial"/>
                <w:sz w:val="20"/>
                <w:szCs w:val="20"/>
              </w:rPr>
              <w:t>Air-</w:t>
            </w:r>
            <w:r w:rsidR="00B1130A" w:rsidRPr="00ED6902">
              <w:rPr>
                <w:rFonts w:ascii="Arial" w:hAnsi="Arial"/>
                <w:sz w:val="20"/>
                <w:szCs w:val="20"/>
              </w:rPr>
              <w:t>charge temperature,</w:t>
            </w:r>
            <w:r w:rsidR="00B1130A" w:rsidRPr="00ED6902">
              <w:rPr>
                <w:rFonts w:ascii="Arial" w:hAnsi="Arial" w:cs="Arial"/>
                <w:sz w:val="20"/>
                <w:vertAlign w:val="superscript"/>
              </w:rPr>
              <w:t xml:space="preserve"> o</w:t>
            </w:r>
            <w:r w:rsidR="00B1130A" w:rsidRPr="00ED6902">
              <w:rPr>
                <w:rFonts w:ascii="Arial" w:hAnsi="Arial" w:cs="Arial"/>
                <w:sz w:val="20"/>
              </w:rPr>
              <w:t>C</w:t>
            </w:r>
            <w:r w:rsidR="00B1130A" w:rsidRPr="00ED6902">
              <w:rPr>
                <w:rFonts w:ascii="Arial" w:hAnsi="Arial"/>
                <w:sz w:val="20"/>
                <w:szCs w:val="20"/>
              </w:rPr>
              <w:t xml:space="preserve"> </w:t>
            </w:r>
          </w:p>
        </w:tc>
        <w:tc>
          <w:tcPr>
            <w:tcW w:w="4715" w:type="dxa"/>
            <w:gridSpan w:val="4"/>
            <w:tcBorders>
              <w:top w:val="single" w:sz="4" w:space="0" w:color="auto"/>
              <w:left w:val="nil"/>
              <w:bottom w:val="single" w:sz="4" w:space="0" w:color="auto"/>
              <w:right w:val="single" w:sz="4" w:space="0" w:color="000000"/>
            </w:tcBorders>
            <w:shd w:val="clear" w:color="auto" w:fill="auto"/>
            <w:noWrap/>
            <w:vAlign w:val="bottom"/>
          </w:tcPr>
          <w:p w14:paraId="62538A84" w14:textId="77777777" w:rsidR="00B1130A" w:rsidRPr="00ED6902" w:rsidRDefault="00B1130A" w:rsidP="00B1130A">
            <w:pPr>
              <w:ind w:firstLine="426"/>
              <w:rPr>
                <w:rFonts w:ascii="Arial" w:eastAsiaTheme="minorHAnsi" w:hAnsi="Arial"/>
                <w:sz w:val="20"/>
              </w:rPr>
            </w:pPr>
            <w:r w:rsidRPr="00ED6902">
              <w:rPr>
                <w:rFonts w:ascii="Arial" w:hAnsi="Arial"/>
                <w:sz w:val="20"/>
              </w:rPr>
              <w:t>30 ± 0.5</w:t>
            </w:r>
          </w:p>
        </w:tc>
      </w:tr>
      <w:tr w:rsidR="00B1130A" w:rsidRPr="00ED6902" w14:paraId="4A1A4B3D" w14:textId="77777777" w:rsidTr="00D668A9">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5BF247" w14:textId="210DB325" w:rsidR="00B1130A" w:rsidRPr="00ED6902" w:rsidRDefault="008364A3" w:rsidP="00A04B46">
            <w:pPr>
              <w:ind w:firstLine="426"/>
              <w:rPr>
                <w:rFonts w:ascii="Arial" w:hAnsi="Arial"/>
                <w:sz w:val="20"/>
                <w:szCs w:val="20"/>
              </w:rPr>
            </w:pPr>
            <w:r>
              <w:rPr>
                <w:rFonts w:ascii="Arial" w:hAnsi="Arial"/>
                <w:sz w:val="20"/>
                <w:szCs w:val="20"/>
              </w:rPr>
              <w:t>Air fuel ratio (</w:t>
            </w:r>
            <w:r w:rsidR="00B1130A" w:rsidRPr="00ED6902">
              <w:rPr>
                <w:rFonts w:ascii="Arial" w:hAnsi="Arial"/>
                <w:sz w:val="20"/>
                <w:szCs w:val="20"/>
              </w:rPr>
              <w:t>AFR</w:t>
            </w:r>
            <w:r>
              <w:rPr>
                <w:rFonts w:ascii="Arial" w:hAnsi="Arial"/>
                <w:sz w:val="20"/>
                <w:szCs w:val="20"/>
              </w:rPr>
              <w:t>)</w:t>
            </w:r>
            <w:r w:rsidR="00CC09A5">
              <w:rPr>
                <w:rFonts w:ascii="Arial" w:hAnsi="Arial"/>
                <w:sz w:val="20"/>
                <w:szCs w:val="20"/>
              </w:rPr>
              <w:t>, lambda</w:t>
            </w:r>
          </w:p>
        </w:tc>
        <w:tc>
          <w:tcPr>
            <w:tcW w:w="1925" w:type="dxa"/>
            <w:tcBorders>
              <w:top w:val="single" w:sz="4" w:space="0" w:color="auto"/>
              <w:left w:val="nil"/>
              <w:bottom w:val="single" w:sz="4" w:space="0" w:color="auto"/>
              <w:right w:val="single" w:sz="4" w:space="0" w:color="auto"/>
            </w:tcBorders>
            <w:shd w:val="clear" w:color="auto" w:fill="auto"/>
            <w:noWrap/>
            <w:vAlign w:val="bottom"/>
          </w:tcPr>
          <w:p w14:paraId="43F45C18" w14:textId="77777777" w:rsidR="00B1130A" w:rsidRPr="00ED6902" w:rsidRDefault="00B1130A" w:rsidP="00B1130A">
            <w:pPr>
              <w:ind w:firstLine="426"/>
              <w:rPr>
                <w:rFonts w:ascii="Arial" w:eastAsiaTheme="minorHAnsi" w:hAnsi="Arial"/>
                <w:sz w:val="20"/>
              </w:rPr>
            </w:pPr>
            <w:r w:rsidRPr="00ED6902">
              <w:rPr>
                <w:rFonts w:ascii="Arial" w:hAnsi="Arial"/>
                <w:sz w:val="20"/>
              </w:rPr>
              <w:t>0.78 ± 0.05</w:t>
            </w:r>
          </w:p>
        </w:tc>
        <w:tc>
          <w:tcPr>
            <w:tcW w:w="2790" w:type="dxa"/>
            <w:gridSpan w:val="3"/>
            <w:tcBorders>
              <w:top w:val="single" w:sz="4" w:space="0" w:color="auto"/>
              <w:left w:val="nil"/>
              <w:bottom w:val="single" w:sz="4" w:space="0" w:color="auto"/>
              <w:right w:val="single" w:sz="4" w:space="0" w:color="auto"/>
            </w:tcBorders>
            <w:shd w:val="clear" w:color="auto" w:fill="auto"/>
            <w:noWrap/>
            <w:vAlign w:val="bottom"/>
          </w:tcPr>
          <w:p w14:paraId="107DEDD9" w14:textId="77777777" w:rsidR="00B1130A" w:rsidRPr="00ED6902" w:rsidRDefault="00B1130A" w:rsidP="00B1130A">
            <w:pPr>
              <w:ind w:firstLine="426"/>
              <w:rPr>
                <w:rFonts w:ascii="Arial" w:eastAsiaTheme="minorHAnsi" w:hAnsi="Arial"/>
                <w:sz w:val="20"/>
              </w:rPr>
            </w:pPr>
            <w:r w:rsidRPr="00ED6902">
              <w:rPr>
                <w:rFonts w:ascii="Arial" w:hAnsi="Arial"/>
                <w:sz w:val="20"/>
              </w:rPr>
              <w:t>1 ± 0.05</w:t>
            </w:r>
          </w:p>
        </w:tc>
      </w:tr>
      <w:tr w:rsidR="00B1130A" w:rsidRPr="00ED6902" w14:paraId="35C613B8" w14:textId="77777777" w:rsidTr="00D668A9">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C53FD8" w14:textId="2AA6B3CB" w:rsidR="00B1130A" w:rsidRPr="00ED6902" w:rsidRDefault="00490909" w:rsidP="00A04B46">
            <w:pPr>
              <w:ind w:firstLine="426"/>
              <w:rPr>
                <w:rFonts w:ascii="Arial" w:hAnsi="Arial"/>
                <w:sz w:val="20"/>
                <w:szCs w:val="20"/>
              </w:rPr>
            </w:pPr>
            <w:r>
              <w:rPr>
                <w:rFonts w:ascii="Arial" w:hAnsi="Arial"/>
                <w:sz w:val="20"/>
                <w:szCs w:val="20"/>
              </w:rPr>
              <w:t>Blowby-</w:t>
            </w:r>
            <w:r w:rsidR="00B1130A" w:rsidRPr="00ED6902">
              <w:rPr>
                <w:rFonts w:ascii="Arial" w:hAnsi="Arial"/>
                <w:sz w:val="20"/>
                <w:szCs w:val="20"/>
              </w:rPr>
              <w:t xml:space="preserve">outlet temperature, </w:t>
            </w:r>
            <w:r w:rsidR="00B1130A" w:rsidRPr="00ED6902">
              <w:rPr>
                <w:rFonts w:ascii="Arial" w:hAnsi="Arial" w:cs="Arial"/>
                <w:sz w:val="20"/>
                <w:vertAlign w:val="superscript"/>
              </w:rPr>
              <w:t>o</w:t>
            </w:r>
            <w:r w:rsidR="00B1130A" w:rsidRPr="00ED6902">
              <w:rPr>
                <w:rFonts w:ascii="Arial" w:hAnsi="Arial" w:cs="Arial"/>
                <w:sz w:val="20"/>
              </w:rPr>
              <w:t>C</w:t>
            </w:r>
          </w:p>
        </w:tc>
        <w:tc>
          <w:tcPr>
            <w:tcW w:w="1925" w:type="dxa"/>
            <w:tcBorders>
              <w:top w:val="single" w:sz="4" w:space="0" w:color="auto"/>
              <w:left w:val="nil"/>
              <w:bottom w:val="single" w:sz="4" w:space="0" w:color="auto"/>
              <w:right w:val="single" w:sz="4" w:space="0" w:color="auto"/>
            </w:tcBorders>
            <w:shd w:val="clear" w:color="auto" w:fill="auto"/>
            <w:noWrap/>
            <w:vAlign w:val="bottom"/>
          </w:tcPr>
          <w:p w14:paraId="052E29B9" w14:textId="3937A537" w:rsidR="00B1130A" w:rsidRPr="00ED6902" w:rsidRDefault="00B1130A" w:rsidP="00B1130A">
            <w:pPr>
              <w:rPr>
                <w:rFonts w:ascii="Arial" w:hAnsi="Arial"/>
                <w:sz w:val="22"/>
                <w:szCs w:val="20"/>
              </w:rPr>
            </w:pPr>
            <w:r w:rsidRPr="00ED6902">
              <w:rPr>
                <w:rFonts w:ascii="Arial" w:hAnsi="Arial"/>
                <w:sz w:val="20"/>
              </w:rPr>
              <w:t xml:space="preserve">        </w:t>
            </w:r>
            <w:r w:rsidRPr="00ED6902">
              <w:rPr>
                <w:rFonts w:ascii="Arial" w:hAnsi="Arial"/>
                <w:sz w:val="22"/>
              </w:rPr>
              <w:t>23 ± 2</w:t>
            </w:r>
          </w:p>
        </w:tc>
        <w:tc>
          <w:tcPr>
            <w:tcW w:w="2790" w:type="dxa"/>
            <w:gridSpan w:val="3"/>
            <w:tcBorders>
              <w:top w:val="single" w:sz="4" w:space="0" w:color="auto"/>
              <w:left w:val="nil"/>
              <w:bottom w:val="single" w:sz="4" w:space="0" w:color="auto"/>
              <w:right w:val="single" w:sz="4" w:space="0" w:color="auto"/>
            </w:tcBorders>
            <w:shd w:val="clear" w:color="auto" w:fill="auto"/>
            <w:noWrap/>
            <w:vAlign w:val="bottom"/>
          </w:tcPr>
          <w:p w14:paraId="5703544E" w14:textId="77777777" w:rsidR="00B1130A" w:rsidRPr="00ED6902" w:rsidRDefault="00B1130A" w:rsidP="00B1130A">
            <w:pPr>
              <w:ind w:firstLine="426"/>
              <w:jc w:val="both"/>
              <w:rPr>
                <w:rFonts w:ascii="Arial" w:hAnsi="Arial"/>
                <w:sz w:val="20"/>
                <w:szCs w:val="20"/>
              </w:rPr>
            </w:pPr>
            <w:r w:rsidRPr="00ED6902">
              <w:rPr>
                <w:rFonts w:ascii="Arial" w:hAnsi="Arial"/>
                <w:sz w:val="20"/>
                <w:szCs w:val="20"/>
              </w:rPr>
              <w:t xml:space="preserve">78 </w:t>
            </w:r>
            <w:r w:rsidRPr="00ED6902">
              <w:rPr>
                <w:rFonts w:ascii="Arial" w:hAnsi="Arial"/>
                <w:sz w:val="20"/>
              </w:rPr>
              <w:t>± 2</w:t>
            </w:r>
            <w:r w:rsidRPr="00ED6902">
              <w:rPr>
                <w:rFonts w:ascii="Arial" w:hAnsi="Arial"/>
                <w:sz w:val="20"/>
                <w:szCs w:val="20"/>
              </w:rPr>
              <w:t xml:space="preserve"> </w:t>
            </w:r>
          </w:p>
        </w:tc>
      </w:tr>
      <w:tr w:rsidR="00B1130A" w:rsidRPr="00ED6902" w14:paraId="154577BF" w14:textId="77777777" w:rsidTr="00D668A9">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EF5C74" w14:textId="3C8C7C05" w:rsidR="00B1130A" w:rsidRPr="00ED6902" w:rsidRDefault="00B1130A" w:rsidP="00A04B46">
            <w:pPr>
              <w:ind w:firstLine="426"/>
              <w:rPr>
                <w:rFonts w:ascii="Arial" w:hAnsi="Arial"/>
                <w:sz w:val="22"/>
                <w:szCs w:val="20"/>
              </w:rPr>
            </w:pPr>
            <w:r w:rsidRPr="00ED6902">
              <w:rPr>
                <w:rFonts w:ascii="Arial" w:hAnsi="Arial"/>
                <w:sz w:val="22"/>
                <w:szCs w:val="20"/>
              </w:rPr>
              <w:t>Humidity, g/kg</w:t>
            </w:r>
          </w:p>
        </w:tc>
        <w:tc>
          <w:tcPr>
            <w:tcW w:w="4445" w:type="dxa"/>
            <w:gridSpan w:val="3"/>
            <w:tcBorders>
              <w:top w:val="single" w:sz="4" w:space="0" w:color="auto"/>
              <w:left w:val="nil"/>
              <w:bottom w:val="single" w:sz="4" w:space="0" w:color="auto"/>
              <w:right w:val="single" w:sz="4" w:space="0" w:color="auto"/>
            </w:tcBorders>
            <w:shd w:val="clear" w:color="auto" w:fill="auto"/>
            <w:noWrap/>
            <w:vAlign w:val="bottom"/>
          </w:tcPr>
          <w:p w14:paraId="5D44D97B" w14:textId="1709AFAB" w:rsidR="00B1130A" w:rsidRPr="00ED6902" w:rsidRDefault="00B1130A" w:rsidP="00B1130A">
            <w:pPr>
              <w:ind w:firstLine="426"/>
              <w:rPr>
                <w:rFonts w:ascii="Arial" w:hAnsi="Arial"/>
                <w:sz w:val="20"/>
              </w:rPr>
            </w:pPr>
            <w:r w:rsidRPr="00ED6902">
              <w:rPr>
                <w:rFonts w:ascii="Arial" w:hAnsi="Arial"/>
                <w:sz w:val="20"/>
              </w:rPr>
              <w:t xml:space="preserve">           </w:t>
            </w:r>
            <w:r w:rsidR="00D668A9">
              <w:rPr>
                <w:rFonts w:ascii="Arial" w:hAnsi="Arial"/>
                <w:sz w:val="20"/>
              </w:rPr>
              <w:t xml:space="preserve">        </w:t>
            </w:r>
            <w:r w:rsidRPr="00ED6902">
              <w:rPr>
                <w:rFonts w:ascii="Arial" w:hAnsi="Arial"/>
                <w:sz w:val="20"/>
              </w:rPr>
              <w:t>11.4 ± 1.0</w:t>
            </w:r>
          </w:p>
        </w:tc>
        <w:tc>
          <w:tcPr>
            <w:tcW w:w="270" w:type="dxa"/>
            <w:tcBorders>
              <w:top w:val="single" w:sz="4" w:space="0" w:color="auto"/>
              <w:left w:val="nil"/>
              <w:bottom w:val="single" w:sz="4" w:space="0" w:color="auto"/>
              <w:right w:val="single" w:sz="4" w:space="0" w:color="auto"/>
            </w:tcBorders>
            <w:shd w:val="clear" w:color="auto" w:fill="auto"/>
            <w:noWrap/>
            <w:vAlign w:val="bottom"/>
          </w:tcPr>
          <w:p w14:paraId="35583DBE" w14:textId="77777777" w:rsidR="00B1130A" w:rsidRPr="00ED6902" w:rsidRDefault="00B1130A" w:rsidP="00B1130A">
            <w:pPr>
              <w:ind w:firstLine="426"/>
              <w:rPr>
                <w:rFonts w:ascii="Arial" w:hAnsi="Arial"/>
                <w:sz w:val="20"/>
              </w:rPr>
            </w:pPr>
          </w:p>
        </w:tc>
      </w:tr>
      <w:tr w:rsidR="00B06FED" w:rsidRPr="00ED6902" w14:paraId="54E38CBF" w14:textId="77777777" w:rsidTr="00B06FED">
        <w:trPr>
          <w:trHeight w:val="300"/>
        </w:trPr>
        <w:tc>
          <w:tcPr>
            <w:tcW w:w="412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0F8612" w14:textId="747E9252" w:rsidR="00B1130A" w:rsidRPr="00ED6902" w:rsidRDefault="00B1130A" w:rsidP="00A04B46">
            <w:pPr>
              <w:ind w:firstLine="426"/>
              <w:rPr>
                <w:rFonts w:ascii="Arial" w:hAnsi="Arial"/>
                <w:sz w:val="22"/>
                <w:szCs w:val="20"/>
              </w:rPr>
            </w:pPr>
            <w:r w:rsidRPr="00ED6902">
              <w:rPr>
                <w:rFonts w:ascii="Arial" w:hAnsi="Arial"/>
                <w:sz w:val="22"/>
                <w:szCs w:val="20"/>
              </w:rPr>
              <w:t>Blowby, L/min</w:t>
            </w:r>
          </w:p>
        </w:tc>
        <w:tc>
          <w:tcPr>
            <w:tcW w:w="1985" w:type="dxa"/>
            <w:gridSpan w:val="2"/>
            <w:tcBorders>
              <w:top w:val="single" w:sz="4" w:space="0" w:color="auto"/>
              <w:left w:val="nil"/>
              <w:bottom w:val="single" w:sz="4" w:space="0" w:color="auto"/>
              <w:right w:val="single" w:sz="4" w:space="0" w:color="auto"/>
            </w:tcBorders>
            <w:shd w:val="clear" w:color="auto" w:fill="auto"/>
            <w:noWrap/>
            <w:vAlign w:val="bottom"/>
          </w:tcPr>
          <w:p w14:paraId="470F13C4" w14:textId="78A5C216" w:rsidR="00B1130A" w:rsidRPr="00ED6902" w:rsidRDefault="00B06FED" w:rsidP="00D668A9">
            <w:pPr>
              <w:ind w:firstLine="426"/>
              <w:rPr>
                <w:rFonts w:ascii="Arial" w:hAnsi="Arial"/>
                <w:sz w:val="20"/>
              </w:rPr>
            </w:pPr>
            <w:r>
              <w:rPr>
                <w:rFonts w:ascii="Arial" w:hAnsi="Arial"/>
                <w:sz w:val="20"/>
              </w:rPr>
              <w:t>Not measured</w:t>
            </w:r>
          </w:p>
        </w:tc>
        <w:tc>
          <w:tcPr>
            <w:tcW w:w="2730" w:type="dxa"/>
            <w:gridSpan w:val="2"/>
            <w:tcBorders>
              <w:top w:val="single" w:sz="4" w:space="0" w:color="auto"/>
              <w:left w:val="nil"/>
              <w:bottom w:val="single" w:sz="4" w:space="0" w:color="auto"/>
              <w:right w:val="single" w:sz="4" w:space="0" w:color="auto"/>
            </w:tcBorders>
            <w:shd w:val="clear" w:color="auto" w:fill="auto"/>
            <w:noWrap/>
            <w:vAlign w:val="bottom"/>
          </w:tcPr>
          <w:p w14:paraId="287613D5" w14:textId="14B118B0" w:rsidR="00B1130A" w:rsidRPr="00894D98" w:rsidRDefault="00B06FED" w:rsidP="00B06FED">
            <w:pPr>
              <w:rPr>
                <w:rFonts w:ascii="Arial" w:hAnsi="Arial"/>
                <w:i/>
                <w:sz w:val="20"/>
                <w:vertAlign w:val="superscript"/>
              </w:rPr>
            </w:pPr>
            <w:r>
              <w:rPr>
                <w:rFonts w:ascii="Arial" w:hAnsi="Arial"/>
                <w:sz w:val="20"/>
              </w:rPr>
              <w:t xml:space="preserve">       </w:t>
            </w:r>
            <w:r w:rsidRPr="00ED6902">
              <w:rPr>
                <w:rFonts w:ascii="Arial" w:hAnsi="Arial"/>
                <w:sz w:val="20"/>
              </w:rPr>
              <w:t>65 to 75</w:t>
            </w:r>
            <w:ins w:id="39" w:author="Terence Bates" w:date="2019-01-15T22:18:00Z">
              <w:r w:rsidR="00894D98">
                <w:rPr>
                  <w:rFonts w:ascii="Arial" w:hAnsi="Arial"/>
                  <w:i/>
                  <w:sz w:val="20"/>
                  <w:vertAlign w:val="superscript"/>
                </w:rPr>
                <w:t>A</w:t>
              </w:r>
            </w:ins>
          </w:p>
        </w:tc>
      </w:tr>
    </w:tbl>
    <w:p w14:paraId="114F2774" w14:textId="0E6CA6C3" w:rsidR="00894D98" w:rsidRDefault="00894D98" w:rsidP="004832C2">
      <w:pPr>
        <w:pStyle w:val="Sub-section"/>
        <w:ind w:firstLine="426"/>
        <w:jc w:val="both"/>
        <w:rPr>
          <w:sz w:val="20"/>
          <w:szCs w:val="20"/>
        </w:rPr>
      </w:pPr>
      <w:ins w:id="40" w:author="Terence Bates" w:date="2019-01-15T22:16:00Z">
        <w:r>
          <w:rPr>
            <w:i/>
            <w:sz w:val="20"/>
            <w:szCs w:val="20"/>
            <w:vertAlign w:val="superscript"/>
          </w:rPr>
          <w:t>A</w:t>
        </w:r>
      </w:ins>
      <w:ins w:id="41" w:author="Terence Bates" w:date="2019-01-15T22:17:00Z">
        <w:r>
          <w:rPr>
            <w:sz w:val="20"/>
            <w:szCs w:val="20"/>
          </w:rPr>
          <w:t xml:space="preserve"> Only applicable up to 120 h.</w:t>
        </w:r>
      </w:ins>
    </w:p>
    <w:p w14:paraId="24A94D82" w14:textId="77777777" w:rsidR="00894D98" w:rsidRDefault="00894D98" w:rsidP="004832C2">
      <w:pPr>
        <w:pStyle w:val="Sub-section"/>
        <w:ind w:firstLine="426"/>
        <w:jc w:val="both"/>
        <w:rPr>
          <w:sz w:val="20"/>
          <w:szCs w:val="20"/>
        </w:rPr>
      </w:pPr>
    </w:p>
    <w:p w14:paraId="0F06F033" w14:textId="64B7237A" w:rsidR="00284A0F" w:rsidRDefault="00D009A9" w:rsidP="000E719C">
      <w:pPr>
        <w:pStyle w:val="Sub-section"/>
        <w:spacing w:line="360" w:lineRule="auto"/>
        <w:ind w:firstLine="426"/>
        <w:jc w:val="both"/>
        <w:rPr>
          <w:sz w:val="20"/>
          <w:szCs w:val="20"/>
        </w:rPr>
      </w:pPr>
      <w:r>
        <w:rPr>
          <w:sz w:val="20"/>
          <w:szCs w:val="20"/>
        </w:rPr>
        <w:t>10</w:t>
      </w:r>
      <w:r w:rsidR="00E01869">
        <w:rPr>
          <w:sz w:val="20"/>
          <w:szCs w:val="20"/>
        </w:rPr>
        <w:t>.3</w:t>
      </w:r>
      <w:r w:rsidR="001A7B5A" w:rsidRPr="001A7B5A">
        <w:rPr>
          <w:sz w:val="20"/>
          <w:szCs w:val="20"/>
        </w:rPr>
        <w:t>.</w:t>
      </w:r>
      <w:r w:rsidR="00B40280">
        <w:rPr>
          <w:sz w:val="20"/>
          <w:szCs w:val="20"/>
        </w:rPr>
        <w:t>2</w:t>
      </w:r>
      <w:r w:rsidR="001A7B5A" w:rsidRPr="001A7B5A">
        <w:rPr>
          <w:sz w:val="20"/>
          <w:szCs w:val="20"/>
        </w:rPr>
        <w:t xml:space="preserve"> Start the engine</w:t>
      </w:r>
      <w:r w:rsidR="00E01869">
        <w:rPr>
          <w:sz w:val="20"/>
          <w:szCs w:val="20"/>
        </w:rPr>
        <w:t xml:space="preserve"> </w:t>
      </w:r>
      <w:r w:rsidR="008A1A3D">
        <w:rPr>
          <w:sz w:val="20"/>
          <w:szCs w:val="20"/>
        </w:rPr>
        <w:t xml:space="preserve">as described in </w:t>
      </w:r>
      <w:r>
        <w:rPr>
          <w:color w:val="FF0000"/>
          <w:sz w:val="20"/>
          <w:szCs w:val="20"/>
        </w:rPr>
        <w:t>10</w:t>
      </w:r>
      <w:r w:rsidR="008A1A3D" w:rsidRPr="00E91344">
        <w:rPr>
          <w:color w:val="FF0000"/>
          <w:sz w:val="20"/>
          <w:szCs w:val="20"/>
        </w:rPr>
        <w:t>.2.1</w:t>
      </w:r>
      <w:r w:rsidR="00B7011D">
        <w:rPr>
          <w:sz w:val="20"/>
          <w:szCs w:val="20"/>
        </w:rPr>
        <w:t>,</w:t>
      </w:r>
      <w:r w:rsidR="001A7B5A" w:rsidRPr="001A7B5A">
        <w:rPr>
          <w:sz w:val="20"/>
          <w:szCs w:val="20"/>
        </w:rPr>
        <w:t xml:space="preserve"> </w:t>
      </w:r>
      <w:r w:rsidR="00E01869">
        <w:rPr>
          <w:sz w:val="20"/>
          <w:szCs w:val="20"/>
        </w:rPr>
        <w:t>allow to</w:t>
      </w:r>
      <w:r w:rsidR="001A7B5A" w:rsidRPr="001A7B5A">
        <w:rPr>
          <w:sz w:val="20"/>
          <w:szCs w:val="20"/>
        </w:rPr>
        <w:t xml:space="preserve"> idle for 5 min</w:t>
      </w:r>
      <w:r w:rsidR="00B7011D">
        <w:rPr>
          <w:sz w:val="20"/>
          <w:szCs w:val="20"/>
        </w:rPr>
        <w:t>,</w:t>
      </w:r>
      <w:r w:rsidR="001A7B5A" w:rsidRPr="001A7B5A">
        <w:rPr>
          <w:sz w:val="20"/>
          <w:szCs w:val="20"/>
        </w:rPr>
        <w:t xml:space="preserve"> </w:t>
      </w:r>
      <w:r w:rsidR="00B7011D">
        <w:rPr>
          <w:sz w:val="20"/>
          <w:szCs w:val="20"/>
        </w:rPr>
        <w:t xml:space="preserve">and </w:t>
      </w:r>
      <w:r w:rsidR="001A7B5A" w:rsidRPr="001A7B5A">
        <w:rPr>
          <w:sz w:val="20"/>
          <w:szCs w:val="20"/>
        </w:rPr>
        <w:t>then shut the engine down</w:t>
      </w:r>
      <w:r w:rsidR="00B7011D">
        <w:rPr>
          <w:sz w:val="20"/>
          <w:szCs w:val="20"/>
        </w:rPr>
        <w:t xml:space="preserve"> as described in </w:t>
      </w:r>
      <w:r>
        <w:rPr>
          <w:sz w:val="20"/>
          <w:szCs w:val="20"/>
        </w:rPr>
        <w:t>10</w:t>
      </w:r>
      <w:r w:rsidR="00B93EA5">
        <w:rPr>
          <w:sz w:val="20"/>
          <w:szCs w:val="20"/>
        </w:rPr>
        <w:t>.</w:t>
      </w:r>
      <w:r w:rsidR="008A1A3D">
        <w:rPr>
          <w:sz w:val="20"/>
          <w:szCs w:val="20"/>
        </w:rPr>
        <w:t>4</w:t>
      </w:r>
      <w:r w:rsidR="00B93EA5">
        <w:rPr>
          <w:sz w:val="20"/>
          <w:szCs w:val="20"/>
        </w:rPr>
        <w:t>.1</w:t>
      </w:r>
      <w:r w:rsidR="00B7011D">
        <w:rPr>
          <w:sz w:val="20"/>
          <w:szCs w:val="20"/>
        </w:rPr>
        <w:t xml:space="preserve">. This idle time does not count towards the </w:t>
      </w:r>
      <w:r w:rsidR="009B599B">
        <w:rPr>
          <w:sz w:val="20"/>
          <w:szCs w:val="20"/>
        </w:rPr>
        <w:t>test time.</w:t>
      </w:r>
      <w:r w:rsidR="00B7011D">
        <w:rPr>
          <w:sz w:val="20"/>
          <w:szCs w:val="20"/>
        </w:rPr>
        <w:t xml:space="preserve"> </w:t>
      </w:r>
    </w:p>
    <w:p w14:paraId="061FC389" w14:textId="5DB97554" w:rsidR="00FD5623" w:rsidRDefault="00D009A9" w:rsidP="000E719C">
      <w:pPr>
        <w:pStyle w:val="Sub-section"/>
        <w:spacing w:line="360" w:lineRule="auto"/>
        <w:ind w:firstLine="426"/>
        <w:jc w:val="both"/>
        <w:rPr>
          <w:sz w:val="20"/>
          <w:szCs w:val="20"/>
        </w:rPr>
      </w:pPr>
      <w:r>
        <w:rPr>
          <w:sz w:val="20"/>
          <w:szCs w:val="20"/>
        </w:rPr>
        <w:t>10</w:t>
      </w:r>
      <w:r w:rsidR="00B40280">
        <w:rPr>
          <w:sz w:val="20"/>
          <w:szCs w:val="20"/>
        </w:rPr>
        <w:t>.3.2</w:t>
      </w:r>
      <w:r w:rsidR="00B93EA5">
        <w:rPr>
          <w:sz w:val="20"/>
          <w:szCs w:val="20"/>
        </w:rPr>
        <w:t>.1</w:t>
      </w:r>
      <w:r w:rsidR="00284A0F">
        <w:rPr>
          <w:sz w:val="20"/>
          <w:szCs w:val="20"/>
        </w:rPr>
        <w:t>.</w:t>
      </w:r>
      <w:r w:rsidR="008E7654">
        <w:rPr>
          <w:sz w:val="20"/>
          <w:szCs w:val="20"/>
        </w:rPr>
        <w:t xml:space="preserve"> </w:t>
      </w:r>
      <w:r w:rsidR="007F4313">
        <w:rPr>
          <w:sz w:val="20"/>
          <w:szCs w:val="20"/>
        </w:rPr>
        <w:t>Take</w:t>
      </w:r>
      <w:r w:rsidR="008E7654">
        <w:rPr>
          <w:sz w:val="20"/>
          <w:szCs w:val="20"/>
        </w:rPr>
        <w:t xml:space="preserve"> a dipstick level </w:t>
      </w:r>
      <w:r w:rsidR="007F4313">
        <w:rPr>
          <w:sz w:val="20"/>
          <w:szCs w:val="20"/>
        </w:rPr>
        <w:t>(</w:t>
      </w:r>
      <w:r w:rsidR="008E7654">
        <w:rPr>
          <w:sz w:val="20"/>
          <w:szCs w:val="20"/>
        </w:rPr>
        <w:t xml:space="preserve">as described in </w:t>
      </w:r>
      <w:r>
        <w:rPr>
          <w:color w:val="FF0000"/>
          <w:sz w:val="20"/>
          <w:szCs w:val="20"/>
        </w:rPr>
        <w:t>10</w:t>
      </w:r>
      <w:r w:rsidR="008E7654" w:rsidRPr="00E91344">
        <w:rPr>
          <w:color w:val="FF0000"/>
          <w:sz w:val="20"/>
          <w:szCs w:val="20"/>
        </w:rPr>
        <w:t>.</w:t>
      </w:r>
      <w:r w:rsidR="005434D5" w:rsidRPr="00E91344">
        <w:rPr>
          <w:color w:val="FF0000"/>
          <w:sz w:val="20"/>
          <w:szCs w:val="20"/>
        </w:rPr>
        <w:t>7.3</w:t>
      </w:r>
      <w:r w:rsidR="007F4313">
        <w:rPr>
          <w:sz w:val="20"/>
          <w:szCs w:val="20"/>
        </w:rPr>
        <w:t xml:space="preserve">) </w:t>
      </w:r>
      <w:r w:rsidR="007F4313" w:rsidRPr="001A7B5A">
        <w:rPr>
          <w:sz w:val="20"/>
          <w:szCs w:val="20"/>
        </w:rPr>
        <w:t>20 min ± 2 min after the engine shutdown</w:t>
      </w:r>
      <w:r w:rsidR="001A7B5A" w:rsidRPr="001A7B5A">
        <w:rPr>
          <w:sz w:val="20"/>
          <w:szCs w:val="20"/>
        </w:rPr>
        <w:t xml:space="preserve">. </w:t>
      </w:r>
    </w:p>
    <w:p w14:paraId="24E5C025" w14:textId="0646A9A0" w:rsidR="001A7B5A" w:rsidRPr="001A7B5A" w:rsidRDefault="00D009A9" w:rsidP="000E719C">
      <w:pPr>
        <w:pStyle w:val="Sub-section"/>
        <w:spacing w:line="360" w:lineRule="auto"/>
        <w:ind w:firstLine="426"/>
        <w:jc w:val="both"/>
        <w:rPr>
          <w:sz w:val="20"/>
          <w:szCs w:val="20"/>
        </w:rPr>
      </w:pPr>
      <w:r>
        <w:rPr>
          <w:sz w:val="20"/>
          <w:szCs w:val="20"/>
        </w:rPr>
        <w:t>10</w:t>
      </w:r>
      <w:r w:rsidR="00B40280">
        <w:rPr>
          <w:sz w:val="20"/>
          <w:szCs w:val="20"/>
        </w:rPr>
        <w:t>.3.2</w:t>
      </w:r>
      <w:r w:rsidR="00B93EA5">
        <w:rPr>
          <w:sz w:val="20"/>
          <w:szCs w:val="20"/>
        </w:rPr>
        <w:t>.2</w:t>
      </w:r>
      <w:r w:rsidR="007F4313">
        <w:rPr>
          <w:sz w:val="20"/>
          <w:szCs w:val="20"/>
        </w:rPr>
        <w:t xml:space="preserve"> </w:t>
      </w:r>
      <w:r w:rsidR="001A7B5A" w:rsidRPr="001A7B5A">
        <w:rPr>
          <w:sz w:val="20"/>
          <w:szCs w:val="20"/>
        </w:rPr>
        <w:t>Record the 0 h dip reading.</w:t>
      </w:r>
    </w:p>
    <w:p w14:paraId="1D0918D8" w14:textId="15C0EE03" w:rsidR="00BE73E5" w:rsidRDefault="00D009A9" w:rsidP="00C658A1">
      <w:pPr>
        <w:pStyle w:val="Sub-section"/>
        <w:spacing w:line="360" w:lineRule="auto"/>
        <w:ind w:firstLine="426"/>
        <w:jc w:val="both"/>
        <w:rPr>
          <w:sz w:val="20"/>
          <w:szCs w:val="20"/>
        </w:rPr>
      </w:pPr>
      <w:r>
        <w:rPr>
          <w:sz w:val="20"/>
          <w:szCs w:val="20"/>
        </w:rPr>
        <w:t>10</w:t>
      </w:r>
      <w:r w:rsidR="00E01869">
        <w:rPr>
          <w:sz w:val="20"/>
          <w:szCs w:val="20"/>
        </w:rPr>
        <w:t>.3</w:t>
      </w:r>
      <w:r w:rsidR="001A7B5A" w:rsidRPr="001A7B5A">
        <w:rPr>
          <w:sz w:val="20"/>
          <w:szCs w:val="20"/>
        </w:rPr>
        <w:t>.</w:t>
      </w:r>
      <w:r w:rsidR="00B40280">
        <w:rPr>
          <w:sz w:val="20"/>
          <w:szCs w:val="20"/>
        </w:rPr>
        <w:t>2</w:t>
      </w:r>
      <w:r w:rsidR="000101BA">
        <w:rPr>
          <w:sz w:val="20"/>
          <w:szCs w:val="20"/>
        </w:rPr>
        <w:t>.3</w:t>
      </w:r>
      <w:r w:rsidR="001A7B5A" w:rsidRPr="001A7B5A">
        <w:rPr>
          <w:sz w:val="20"/>
          <w:szCs w:val="20"/>
        </w:rPr>
        <w:t xml:space="preserve"> Start the engine and </w:t>
      </w:r>
      <w:r w:rsidR="00B93EA5">
        <w:rPr>
          <w:sz w:val="20"/>
          <w:szCs w:val="20"/>
        </w:rPr>
        <w:t>allow to</w:t>
      </w:r>
      <w:r w:rsidR="00B93EA5" w:rsidRPr="001A7B5A">
        <w:rPr>
          <w:sz w:val="20"/>
          <w:szCs w:val="20"/>
        </w:rPr>
        <w:t xml:space="preserve"> </w:t>
      </w:r>
      <w:r w:rsidR="001A7B5A" w:rsidRPr="001A7B5A">
        <w:rPr>
          <w:sz w:val="20"/>
          <w:szCs w:val="20"/>
        </w:rPr>
        <w:t>idle for 5 min</w:t>
      </w:r>
      <w:r w:rsidR="00B93EA5">
        <w:rPr>
          <w:sz w:val="20"/>
          <w:szCs w:val="20"/>
        </w:rPr>
        <w:t xml:space="preserve">. </w:t>
      </w:r>
      <w:r w:rsidR="005434D5">
        <w:rPr>
          <w:sz w:val="20"/>
          <w:szCs w:val="20"/>
        </w:rPr>
        <w:t>T</w:t>
      </w:r>
      <w:r w:rsidR="005434D5" w:rsidRPr="001A7B5A">
        <w:rPr>
          <w:sz w:val="20"/>
          <w:szCs w:val="20"/>
        </w:rPr>
        <w:t>h</w:t>
      </w:r>
      <w:r w:rsidR="005434D5">
        <w:rPr>
          <w:sz w:val="20"/>
          <w:szCs w:val="20"/>
        </w:rPr>
        <w:t>is</w:t>
      </w:r>
      <w:r w:rsidR="005434D5" w:rsidRPr="001A7B5A">
        <w:rPr>
          <w:sz w:val="20"/>
          <w:szCs w:val="20"/>
        </w:rPr>
        <w:t xml:space="preserve"> </w:t>
      </w:r>
      <w:r w:rsidR="001A7B5A" w:rsidRPr="001A7B5A">
        <w:rPr>
          <w:sz w:val="20"/>
          <w:szCs w:val="20"/>
        </w:rPr>
        <w:t>5 min do</w:t>
      </w:r>
      <w:r w:rsidR="005434D5">
        <w:rPr>
          <w:sz w:val="20"/>
          <w:szCs w:val="20"/>
        </w:rPr>
        <w:t>es</w:t>
      </w:r>
      <w:r w:rsidR="001A7B5A" w:rsidRPr="001A7B5A">
        <w:rPr>
          <w:sz w:val="20"/>
          <w:szCs w:val="20"/>
        </w:rPr>
        <w:t xml:space="preserve"> not count toward total test time. </w:t>
      </w:r>
    </w:p>
    <w:p w14:paraId="010AE24D" w14:textId="7A1448F4" w:rsidR="00BE73E5" w:rsidRDefault="00D009A9" w:rsidP="00C658A1">
      <w:pPr>
        <w:pStyle w:val="Sub-section"/>
        <w:spacing w:line="360" w:lineRule="auto"/>
        <w:ind w:firstLine="426"/>
        <w:jc w:val="both"/>
        <w:rPr>
          <w:sz w:val="20"/>
          <w:szCs w:val="20"/>
        </w:rPr>
      </w:pPr>
      <w:r>
        <w:rPr>
          <w:sz w:val="20"/>
          <w:szCs w:val="20"/>
        </w:rPr>
        <w:t>10</w:t>
      </w:r>
      <w:r w:rsidR="00B40280">
        <w:rPr>
          <w:sz w:val="20"/>
          <w:szCs w:val="20"/>
        </w:rPr>
        <w:t>.3.3</w:t>
      </w:r>
      <w:r w:rsidR="000101BA">
        <w:rPr>
          <w:sz w:val="20"/>
          <w:szCs w:val="20"/>
        </w:rPr>
        <w:t xml:space="preserve"> </w:t>
      </w:r>
      <w:r w:rsidR="00B93EA5">
        <w:rPr>
          <w:sz w:val="20"/>
          <w:szCs w:val="20"/>
        </w:rPr>
        <w:t>Initiate</w:t>
      </w:r>
      <w:r w:rsidR="00B93EA5" w:rsidRPr="001A7B5A">
        <w:rPr>
          <w:sz w:val="20"/>
          <w:szCs w:val="20"/>
        </w:rPr>
        <w:t xml:space="preserve"> </w:t>
      </w:r>
      <w:r w:rsidR="001A7B5A" w:rsidRPr="001A7B5A">
        <w:rPr>
          <w:sz w:val="20"/>
          <w:szCs w:val="20"/>
        </w:rPr>
        <w:t>the</w:t>
      </w:r>
      <w:r w:rsidR="00B93EA5">
        <w:rPr>
          <w:sz w:val="20"/>
          <w:szCs w:val="20"/>
        </w:rPr>
        <w:t xml:space="preserve"> </w:t>
      </w:r>
      <w:r w:rsidR="001A7B5A" w:rsidRPr="001A7B5A">
        <w:rPr>
          <w:sz w:val="20"/>
          <w:szCs w:val="20"/>
        </w:rPr>
        <w:t xml:space="preserve">30 min ramp to Stage 1 conditions. </w:t>
      </w:r>
    </w:p>
    <w:p w14:paraId="1998508F" w14:textId="63D0DA8F" w:rsidR="00BE73E5" w:rsidRDefault="00D009A9" w:rsidP="00C658A1">
      <w:pPr>
        <w:pStyle w:val="Sub-section"/>
        <w:spacing w:line="360" w:lineRule="auto"/>
        <w:ind w:firstLine="426"/>
        <w:jc w:val="both"/>
        <w:rPr>
          <w:sz w:val="20"/>
          <w:szCs w:val="20"/>
        </w:rPr>
      </w:pPr>
      <w:r>
        <w:rPr>
          <w:sz w:val="20"/>
          <w:szCs w:val="20"/>
        </w:rPr>
        <w:t>10</w:t>
      </w:r>
      <w:r w:rsidR="00B40280">
        <w:rPr>
          <w:sz w:val="20"/>
          <w:szCs w:val="20"/>
        </w:rPr>
        <w:t>.3.3</w:t>
      </w:r>
      <w:r w:rsidR="000101BA">
        <w:rPr>
          <w:sz w:val="20"/>
          <w:szCs w:val="20"/>
        </w:rPr>
        <w:t>.1 Start</w:t>
      </w:r>
      <w:r w:rsidR="00BE73E5">
        <w:rPr>
          <w:sz w:val="20"/>
          <w:szCs w:val="20"/>
        </w:rPr>
        <w:t xml:space="preserve"> </w:t>
      </w:r>
      <w:r w:rsidR="000101BA">
        <w:rPr>
          <w:sz w:val="20"/>
          <w:szCs w:val="20"/>
        </w:rPr>
        <w:t>t</w:t>
      </w:r>
      <w:r w:rsidR="001A7B5A" w:rsidRPr="001A7B5A">
        <w:rPr>
          <w:sz w:val="20"/>
          <w:szCs w:val="20"/>
        </w:rPr>
        <w:t xml:space="preserve">he test timer at the beginning of this ramp to Stage 1. </w:t>
      </w:r>
    </w:p>
    <w:p w14:paraId="0357345A" w14:textId="472C5CFB" w:rsidR="001A7B5A" w:rsidRPr="001A7B5A" w:rsidRDefault="00D009A9" w:rsidP="00C658A1">
      <w:pPr>
        <w:pStyle w:val="Sub-section"/>
        <w:spacing w:line="360" w:lineRule="auto"/>
        <w:ind w:firstLine="426"/>
        <w:jc w:val="both"/>
        <w:rPr>
          <w:sz w:val="20"/>
          <w:szCs w:val="20"/>
        </w:rPr>
      </w:pPr>
      <w:r>
        <w:rPr>
          <w:sz w:val="20"/>
          <w:szCs w:val="20"/>
        </w:rPr>
        <w:t>10</w:t>
      </w:r>
      <w:r w:rsidR="00B40280">
        <w:rPr>
          <w:sz w:val="20"/>
          <w:szCs w:val="20"/>
        </w:rPr>
        <w:t>.3.3</w:t>
      </w:r>
      <w:r w:rsidR="000101BA">
        <w:rPr>
          <w:sz w:val="20"/>
          <w:szCs w:val="20"/>
        </w:rPr>
        <w:t>.2</w:t>
      </w:r>
      <w:r w:rsidR="00BE73E5">
        <w:rPr>
          <w:sz w:val="20"/>
          <w:szCs w:val="20"/>
        </w:rPr>
        <w:t xml:space="preserve"> </w:t>
      </w:r>
      <w:r w:rsidR="001A7B5A" w:rsidRPr="001A7B5A">
        <w:rPr>
          <w:sz w:val="20"/>
          <w:szCs w:val="20"/>
        </w:rPr>
        <w:t xml:space="preserve">Use the ramping conditions shown in </w:t>
      </w:r>
      <w:r w:rsidR="001A7B5A" w:rsidRPr="00106F44">
        <w:rPr>
          <w:color w:val="FF0000"/>
          <w:sz w:val="20"/>
          <w:szCs w:val="20"/>
        </w:rPr>
        <w:t>Table 5</w:t>
      </w:r>
      <w:r w:rsidR="001A7B5A" w:rsidRPr="001A7B5A">
        <w:rPr>
          <w:sz w:val="20"/>
          <w:szCs w:val="20"/>
        </w:rPr>
        <w:t>.</w:t>
      </w:r>
    </w:p>
    <w:p w14:paraId="6649E9F1" w14:textId="3F26765A" w:rsidR="005434D5" w:rsidRDefault="00D009A9" w:rsidP="00C33ED5">
      <w:pPr>
        <w:pStyle w:val="Sub-section"/>
        <w:spacing w:line="360" w:lineRule="auto"/>
        <w:ind w:firstLine="426"/>
        <w:jc w:val="both"/>
        <w:rPr>
          <w:i/>
          <w:iCs/>
          <w:sz w:val="20"/>
          <w:szCs w:val="20"/>
        </w:rPr>
      </w:pPr>
      <w:r>
        <w:rPr>
          <w:sz w:val="20"/>
          <w:szCs w:val="20"/>
        </w:rPr>
        <w:t>10</w:t>
      </w:r>
      <w:r w:rsidR="00E01869">
        <w:rPr>
          <w:sz w:val="20"/>
          <w:szCs w:val="20"/>
        </w:rPr>
        <w:t>.3</w:t>
      </w:r>
      <w:r w:rsidR="001A7B5A" w:rsidRPr="001A7B5A">
        <w:rPr>
          <w:sz w:val="20"/>
          <w:szCs w:val="20"/>
        </w:rPr>
        <w:t xml:space="preserve">.4  </w:t>
      </w:r>
      <w:r w:rsidR="001A7B5A" w:rsidRPr="001A7B5A">
        <w:rPr>
          <w:i/>
          <w:iCs/>
          <w:sz w:val="20"/>
          <w:szCs w:val="20"/>
        </w:rPr>
        <w:t>Cyclic Schedule</w:t>
      </w:r>
      <w:r w:rsidR="005434D5">
        <w:rPr>
          <w:i/>
          <w:iCs/>
          <w:sz w:val="20"/>
          <w:szCs w:val="20"/>
        </w:rPr>
        <w:t>:</w:t>
      </w:r>
      <w:r w:rsidR="001A7B5A" w:rsidRPr="001A7B5A">
        <w:rPr>
          <w:i/>
          <w:iCs/>
          <w:sz w:val="20"/>
          <w:szCs w:val="20"/>
        </w:rPr>
        <w:t xml:space="preserve"> </w:t>
      </w:r>
    </w:p>
    <w:p w14:paraId="4847FA44" w14:textId="62092EF5" w:rsidR="00BE73E5" w:rsidRDefault="00D009A9" w:rsidP="005434D5">
      <w:pPr>
        <w:pStyle w:val="Sub-section"/>
        <w:spacing w:line="360" w:lineRule="auto"/>
        <w:ind w:firstLine="426"/>
        <w:jc w:val="both"/>
        <w:rPr>
          <w:sz w:val="20"/>
          <w:szCs w:val="20"/>
        </w:rPr>
      </w:pPr>
      <w:r>
        <w:rPr>
          <w:iCs/>
          <w:sz w:val="20"/>
          <w:szCs w:val="20"/>
        </w:rPr>
        <w:t>10</w:t>
      </w:r>
      <w:r w:rsidR="005434D5" w:rsidRPr="005434D5">
        <w:rPr>
          <w:iCs/>
          <w:sz w:val="20"/>
          <w:szCs w:val="20"/>
        </w:rPr>
        <w:t>.3.4.1</w:t>
      </w:r>
      <w:r w:rsidR="005434D5">
        <w:rPr>
          <w:i/>
          <w:iCs/>
          <w:sz w:val="20"/>
          <w:szCs w:val="20"/>
        </w:rPr>
        <w:t xml:space="preserve"> </w:t>
      </w:r>
      <w:r w:rsidR="001A7B5A" w:rsidRPr="001A7B5A">
        <w:rPr>
          <w:i/>
          <w:iCs/>
          <w:sz w:val="20"/>
          <w:szCs w:val="20"/>
        </w:rPr>
        <w:t>General Description</w:t>
      </w:r>
      <w:r w:rsidR="00C33ED5">
        <w:rPr>
          <w:sz w:val="20"/>
          <w:szCs w:val="20"/>
        </w:rPr>
        <w:t>—</w:t>
      </w:r>
      <w:r w:rsidR="001A7B5A" w:rsidRPr="001A7B5A">
        <w:rPr>
          <w:sz w:val="20"/>
          <w:szCs w:val="20"/>
        </w:rPr>
        <w:t xml:space="preserve">The test is composed of two stages as shown in </w:t>
      </w:r>
      <w:hyperlink w:anchor="t00003" w:history="1">
        <w:r w:rsidR="001A7B5A" w:rsidRPr="00106F44">
          <w:rPr>
            <w:color w:val="FF0000"/>
            <w:sz w:val="20"/>
            <w:szCs w:val="20"/>
          </w:rPr>
          <w:t>Table</w:t>
        </w:r>
      </w:hyperlink>
      <w:r w:rsidR="00B738AA" w:rsidRPr="00106F44">
        <w:rPr>
          <w:color w:val="FF0000"/>
          <w:sz w:val="20"/>
          <w:szCs w:val="20"/>
        </w:rPr>
        <w:t>s</w:t>
      </w:r>
      <w:r w:rsidR="001A7B5A" w:rsidRPr="00106F44">
        <w:rPr>
          <w:color w:val="FF0000"/>
          <w:sz w:val="20"/>
          <w:szCs w:val="20"/>
        </w:rPr>
        <w:t xml:space="preserve"> 4</w:t>
      </w:r>
      <w:r w:rsidR="001A7B5A" w:rsidRPr="001A7B5A">
        <w:rPr>
          <w:sz w:val="20"/>
          <w:szCs w:val="20"/>
        </w:rPr>
        <w:t xml:space="preserve"> and </w:t>
      </w:r>
      <w:r w:rsidR="001A7B5A" w:rsidRPr="00106F44">
        <w:rPr>
          <w:color w:val="FF0000"/>
          <w:sz w:val="20"/>
          <w:szCs w:val="20"/>
        </w:rPr>
        <w:t>5</w:t>
      </w:r>
      <w:r w:rsidR="001A7B5A" w:rsidRPr="001A7B5A">
        <w:rPr>
          <w:sz w:val="20"/>
          <w:szCs w:val="20"/>
        </w:rPr>
        <w:t>. Together, the two stages and two ramps comprise one cycle. Each cycle lasts 4 h and is repeated</w:t>
      </w:r>
      <w:r w:rsidR="005434D5">
        <w:rPr>
          <w:sz w:val="20"/>
          <w:szCs w:val="20"/>
        </w:rPr>
        <w:t xml:space="preserve"> 54 times for a total of 216 h.</w:t>
      </w:r>
      <w:r w:rsidR="00BE73E5">
        <w:rPr>
          <w:sz w:val="20"/>
          <w:szCs w:val="20"/>
        </w:rPr>
        <w:t xml:space="preserve"> </w:t>
      </w:r>
      <w:r w:rsidR="001A7B5A" w:rsidRPr="001A7B5A">
        <w:rPr>
          <w:sz w:val="20"/>
          <w:szCs w:val="20"/>
        </w:rPr>
        <w:t xml:space="preserve">Six consecutive cycles are completed each 24 h period. </w:t>
      </w:r>
    </w:p>
    <w:p w14:paraId="48F787D2" w14:textId="4BC7795C" w:rsidR="001A7B5A" w:rsidRPr="001A7B5A" w:rsidRDefault="00D009A9" w:rsidP="00B738AA">
      <w:pPr>
        <w:pStyle w:val="Sub-section"/>
        <w:spacing w:line="360" w:lineRule="auto"/>
        <w:ind w:firstLine="426"/>
        <w:rPr>
          <w:sz w:val="20"/>
          <w:szCs w:val="20"/>
        </w:rPr>
      </w:pPr>
      <w:r>
        <w:rPr>
          <w:sz w:val="20"/>
          <w:szCs w:val="20"/>
        </w:rPr>
        <w:t>10</w:t>
      </w:r>
      <w:r w:rsidR="00C33ED5">
        <w:rPr>
          <w:sz w:val="20"/>
          <w:szCs w:val="20"/>
        </w:rPr>
        <w:t>.3.4.</w:t>
      </w:r>
      <w:r w:rsidR="005434D5">
        <w:rPr>
          <w:sz w:val="20"/>
          <w:szCs w:val="20"/>
        </w:rPr>
        <w:t>2</w:t>
      </w:r>
      <w:r w:rsidR="00C33ED5">
        <w:rPr>
          <w:sz w:val="20"/>
          <w:szCs w:val="20"/>
        </w:rPr>
        <w:t xml:space="preserve"> </w:t>
      </w:r>
      <w:r w:rsidR="00BE73E5">
        <w:rPr>
          <w:sz w:val="20"/>
          <w:szCs w:val="20"/>
        </w:rPr>
        <w:t xml:space="preserve"> </w:t>
      </w:r>
      <w:r w:rsidR="001A7B5A" w:rsidRPr="001A7B5A">
        <w:rPr>
          <w:sz w:val="20"/>
          <w:szCs w:val="20"/>
        </w:rPr>
        <w:t>Perform oil level measurement and sampling every 24 h</w:t>
      </w:r>
      <w:r w:rsidR="00996CD6">
        <w:rPr>
          <w:sz w:val="20"/>
          <w:szCs w:val="20"/>
        </w:rPr>
        <w:t xml:space="preserve"> or 6 cycles</w:t>
      </w:r>
      <w:r w:rsidR="00BE60C6">
        <w:rPr>
          <w:sz w:val="20"/>
          <w:szCs w:val="20"/>
        </w:rPr>
        <w:t xml:space="preserve"> and at the end of test (EOT). </w:t>
      </w:r>
      <w:r w:rsidR="001A7B5A" w:rsidRPr="001A7B5A">
        <w:rPr>
          <w:sz w:val="20"/>
          <w:szCs w:val="20"/>
        </w:rPr>
        <w:t>The oil level measurement and sampling procedure</w:t>
      </w:r>
      <w:r w:rsidR="00106F44">
        <w:rPr>
          <w:sz w:val="20"/>
          <w:szCs w:val="20"/>
        </w:rPr>
        <w:t>, which</w:t>
      </w:r>
      <w:r w:rsidR="001A7B5A" w:rsidRPr="001A7B5A">
        <w:rPr>
          <w:sz w:val="20"/>
          <w:szCs w:val="20"/>
        </w:rPr>
        <w:t xml:space="preserve"> </w:t>
      </w:r>
      <w:r w:rsidR="00106F44" w:rsidRPr="001A7B5A">
        <w:rPr>
          <w:sz w:val="20"/>
          <w:szCs w:val="20"/>
        </w:rPr>
        <w:t xml:space="preserve">is described in </w:t>
      </w:r>
      <w:r>
        <w:rPr>
          <w:color w:val="FF0000"/>
          <w:sz w:val="20"/>
          <w:szCs w:val="20"/>
        </w:rPr>
        <w:t>10</w:t>
      </w:r>
      <w:r w:rsidR="00106F44" w:rsidRPr="00106F44">
        <w:rPr>
          <w:color w:val="FF0000"/>
          <w:sz w:val="20"/>
          <w:szCs w:val="20"/>
        </w:rPr>
        <w:t>.7</w:t>
      </w:r>
      <w:r w:rsidR="00106F44">
        <w:rPr>
          <w:color w:val="FF0000"/>
          <w:sz w:val="20"/>
          <w:szCs w:val="20"/>
        </w:rPr>
        <w:t xml:space="preserve">, </w:t>
      </w:r>
      <w:r w:rsidR="001A7B5A" w:rsidRPr="001A7B5A">
        <w:rPr>
          <w:sz w:val="20"/>
          <w:szCs w:val="20"/>
        </w:rPr>
        <w:t>doe</w:t>
      </w:r>
      <w:r w:rsidR="00797330">
        <w:rPr>
          <w:sz w:val="20"/>
          <w:szCs w:val="20"/>
        </w:rPr>
        <w:t>s not count toward test time</w:t>
      </w:r>
      <w:r w:rsidR="003316AE">
        <w:rPr>
          <w:sz w:val="20"/>
          <w:szCs w:val="20"/>
        </w:rPr>
        <w:t>.</w:t>
      </w:r>
    </w:p>
    <w:p w14:paraId="5B226C43" w14:textId="70E96B07" w:rsidR="001A7B5A" w:rsidRPr="001A7B5A" w:rsidRDefault="001A7B5A" w:rsidP="00C658A1">
      <w:pPr>
        <w:pStyle w:val="Sub-section"/>
        <w:spacing w:line="360" w:lineRule="auto"/>
        <w:ind w:firstLine="426"/>
        <w:jc w:val="both"/>
        <w:rPr>
          <w:sz w:val="20"/>
          <w:szCs w:val="20"/>
        </w:rPr>
      </w:pPr>
      <w:r w:rsidRPr="001A7B5A">
        <w:rPr>
          <w:sz w:val="20"/>
          <w:szCs w:val="20"/>
        </w:rPr>
        <w:t xml:space="preserve"> </w:t>
      </w:r>
      <w:r w:rsidR="00D009A9">
        <w:rPr>
          <w:sz w:val="20"/>
          <w:szCs w:val="20"/>
        </w:rPr>
        <w:t>10</w:t>
      </w:r>
      <w:r w:rsidR="00E01869">
        <w:rPr>
          <w:sz w:val="20"/>
          <w:szCs w:val="20"/>
        </w:rPr>
        <w:t>.3</w:t>
      </w:r>
      <w:r w:rsidRPr="001A7B5A">
        <w:rPr>
          <w:sz w:val="20"/>
          <w:szCs w:val="20"/>
        </w:rPr>
        <w:t>.</w:t>
      </w:r>
      <w:r w:rsidR="007B67CF">
        <w:rPr>
          <w:sz w:val="20"/>
          <w:szCs w:val="20"/>
        </w:rPr>
        <w:t>4.3</w:t>
      </w:r>
      <w:r w:rsidRPr="001A7B5A">
        <w:rPr>
          <w:sz w:val="20"/>
          <w:szCs w:val="20"/>
        </w:rPr>
        <w:t xml:space="preserve"> </w:t>
      </w:r>
      <w:r w:rsidRPr="001A7B5A">
        <w:rPr>
          <w:i/>
          <w:sz w:val="20"/>
          <w:szCs w:val="20"/>
        </w:rPr>
        <w:t>Test Cycle:</w:t>
      </w:r>
      <w:r w:rsidRPr="001A7B5A">
        <w:rPr>
          <w:sz w:val="20"/>
          <w:szCs w:val="20"/>
        </w:rPr>
        <w:t xml:space="preserve"> Each </w:t>
      </w:r>
      <w:r w:rsidR="003316AE">
        <w:rPr>
          <w:sz w:val="20"/>
          <w:szCs w:val="20"/>
        </w:rPr>
        <w:t xml:space="preserve">4 h </w:t>
      </w:r>
      <w:r w:rsidRPr="001A7B5A">
        <w:rPr>
          <w:sz w:val="20"/>
          <w:szCs w:val="20"/>
        </w:rPr>
        <w:t>cycle contains a Stage 2</w:t>
      </w:r>
      <w:r w:rsidR="007B67CF">
        <w:rPr>
          <w:sz w:val="20"/>
          <w:szCs w:val="20"/>
        </w:rPr>
        <w:t xml:space="preserve"> to </w:t>
      </w:r>
      <w:r w:rsidRPr="001A7B5A">
        <w:rPr>
          <w:sz w:val="20"/>
          <w:szCs w:val="20"/>
        </w:rPr>
        <w:t xml:space="preserve">1 ramp for 30 min (or </w:t>
      </w:r>
      <w:r w:rsidR="00275DB9">
        <w:rPr>
          <w:sz w:val="20"/>
          <w:szCs w:val="20"/>
        </w:rPr>
        <w:t>startup</w:t>
      </w:r>
      <w:r w:rsidRPr="001A7B5A">
        <w:rPr>
          <w:sz w:val="20"/>
          <w:szCs w:val="20"/>
        </w:rPr>
        <w:t>/idle to Stage 1 at test start or after an oil dip), a Stage 1 for 120 min, a Stage 1</w:t>
      </w:r>
      <w:r w:rsidR="007B67CF">
        <w:rPr>
          <w:sz w:val="20"/>
          <w:szCs w:val="20"/>
        </w:rPr>
        <w:t xml:space="preserve"> to </w:t>
      </w:r>
      <w:r w:rsidRPr="001A7B5A">
        <w:rPr>
          <w:sz w:val="20"/>
          <w:szCs w:val="20"/>
        </w:rPr>
        <w:t xml:space="preserve">2 ramp for 30 min, and a Stage 2 for 60 min. This 4 h sequence is the only time that is counted as test time. </w:t>
      </w:r>
    </w:p>
    <w:p w14:paraId="6B9C9189" w14:textId="55F0C8E4" w:rsidR="009A7E3B" w:rsidRDefault="001A7B5A" w:rsidP="00C658A1">
      <w:pPr>
        <w:pStyle w:val="Sub-section"/>
        <w:spacing w:line="360" w:lineRule="auto"/>
        <w:ind w:firstLine="426"/>
        <w:rPr>
          <w:sz w:val="20"/>
          <w:szCs w:val="20"/>
        </w:rPr>
      </w:pPr>
      <w:r w:rsidRPr="001A7B5A">
        <w:rPr>
          <w:sz w:val="20"/>
          <w:szCs w:val="20"/>
        </w:rPr>
        <w:t xml:space="preserve"> </w:t>
      </w:r>
      <w:r w:rsidR="00D009A9">
        <w:rPr>
          <w:sz w:val="20"/>
          <w:szCs w:val="20"/>
        </w:rPr>
        <w:t>10</w:t>
      </w:r>
      <w:r w:rsidR="00E01869">
        <w:rPr>
          <w:sz w:val="20"/>
          <w:szCs w:val="20"/>
        </w:rPr>
        <w:t>.3</w:t>
      </w:r>
      <w:r w:rsidRPr="001A7B5A">
        <w:rPr>
          <w:sz w:val="20"/>
          <w:szCs w:val="20"/>
        </w:rPr>
        <w:t>.</w:t>
      </w:r>
      <w:r w:rsidR="004444BE">
        <w:rPr>
          <w:sz w:val="20"/>
          <w:szCs w:val="20"/>
        </w:rPr>
        <w:t xml:space="preserve">5 </w:t>
      </w:r>
      <w:r w:rsidRPr="001A7B5A">
        <w:rPr>
          <w:i/>
          <w:sz w:val="20"/>
          <w:szCs w:val="20"/>
        </w:rPr>
        <w:t>Ramps</w:t>
      </w:r>
      <w:r w:rsidR="009A7E3B">
        <w:rPr>
          <w:sz w:val="20"/>
          <w:szCs w:val="20"/>
        </w:rPr>
        <w:t>:</w:t>
      </w:r>
    </w:p>
    <w:p w14:paraId="52A03289" w14:textId="6C6B0393" w:rsidR="00BA4CF3" w:rsidRDefault="00D009A9" w:rsidP="00C658A1">
      <w:pPr>
        <w:pStyle w:val="Sub-section"/>
        <w:spacing w:line="360" w:lineRule="auto"/>
        <w:ind w:firstLine="426"/>
        <w:rPr>
          <w:sz w:val="20"/>
          <w:szCs w:val="20"/>
        </w:rPr>
      </w:pPr>
      <w:r>
        <w:rPr>
          <w:sz w:val="20"/>
          <w:szCs w:val="20"/>
        </w:rPr>
        <w:t>10</w:t>
      </w:r>
      <w:r w:rsidR="009A7E3B">
        <w:rPr>
          <w:sz w:val="20"/>
          <w:szCs w:val="20"/>
        </w:rPr>
        <w:t xml:space="preserve">.3.5.1 </w:t>
      </w:r>
      <w:r w:rsidR="001A7B5A" w:rsidRPr="001A7B5A">
        <w:rPr>
          <w:sz w:val="20"/>
          <w:szCs w:val="20"/>
        </w:rPr>
        <w:t>The ramps between stages are 30 s (engine speed and coolant flow), 30 min (oil and coolant temperature)</w:t>
      </w:r>
      <w:r w:rsidR="0010685C">
        <w:rPr>
          <w:sz w:val="20"/>
          <w:szCs w:val="20"/>
        </w:rPr>
        <w:t>,</w:t>
      </w:r>
      <w:r w:rsidR="001A7B5A" w:rsidRPr="001A7B5A">
        <w:rPr>
          <w:sz w:val="20"/>
          <w:szCs w:val="20"/>
        </w:rPr>
        <w:t xml:space="preserve"> and 60 min</w:t>
      </w:r>
      <w:r w:rsidR="001A7B5A" w:rsidRPr="001A7B5A">
        <w:rPr>
          <w:sz w:val="20"/>
        </w:rPr>
        <w:t xml:space="preserve"> </w:t>
      </w:r>
      <w:r w:rsidR="00BA4CF3">
        <w:rPr>
          <w:sz w:val="20"/>
        </w:rPr>
        <w:t>(</w:t>
      </w:r>
      <w:r w:rsidR="001A7B5A" w:rsidRPr="001A7B5A">
        <w:rPr>
          <w:sz w:val="20"/>
          <w:szCs w:val="20"/>
        </w:rPr>
        <w:t>blowby temperature</w:t>
      </w:r>
      <w:r w:rsidR="00BA4CF3">
        <w:rPr>
          <w:sz w:val="20"/>
          <w:szCs w:val="20"/>
        </w:rPr>
        <w:t>)</w:t>
      </w:r>
      <w:r w:rsidR="001A7B5A" w:rsidRPr="001A7B5A">
        <w:rPr>
          <w:sz w:val="20"/>
          <w:szCs w:val="20"/>
        </w:rPr>
        <w:t xml:space="preserve">, to stabilize at stage conditions. </w:t>
      </w:r>
    </w:p>
    <w:p w14:paraId="66BF96B2" w14:textId="0546F2F6" w:rsidR="00BA4CF3" w:rsidRDefault="00D009A9" w:rsidP="00C658A1">
      <w:pPr>
        <w:pStyle w:val="Sub-section"/>
        <w:spacing w:line="360" w:lineRule="auto"/>
        <w:ind w:firstLine="426"/>
        <w:rPr>
          <w:sz w:val="20"/>
          <w:szCs w:val="20"/>
        </w:rPr>
      </w:pPr>
      <w:r>
        <w:rPr>
          <w:sz w:val="20"/>
          <w:szCs w:val="20"/>
        </w:rPr>
        <w:t>10</w:t>
      </w:r>
      <w:r w:rsidR="004444BE">
        <w:rPr>
          <w:sz w:val="20"/>
          <w:szCs w:val="20"/>
        </w:rPr>
        <w:t>.3.5</w:t>
      </w:r>
      <w:r w:rsidR="0010685C">
        <w:rPr>
          <w:sz w:val="20"/>
          <w:szCs w:val="20"/>
        </w:rPr>
        <w:t>.2</w:t>
      </w:r>
      <w:r w:rsidR="001605C5">
        <w:rPr>
          <w:sz w:val="20"/>
          <w:szCs w:val="20"/>
        </w:rPr>
        <w:t xml:space="preserve"> </w:t>
      </w:r>
      <w:r w:rsidR="001A7B5A" w:rsidRPr="001A7B5A">
        <w:rPr>
          <w:sz w:val="20"/>
          <w:szCs w:val="20"/>
        </w:rPr>
        <w:t xml:space="preserve">The </w:t>
      </w:r>
      <w:r w:rsidR="009D4BF0">
        <w:rPr>
          <w:sz w:val="20"/>
          <w:szCs w:val="20"/>
        </w:rPr>
        <w:t>torque</w:t>
      </w:r>
      <w:r w:rsidR="001A7B5A" w:rsidRPr="001A7B5A">
        <w:rPr>
          <w:sz w:val="20"/>
          <w:szCs w:val="20"/>
        </w:rPr>
        <w:t xml:space="preserve"> ramps are different lengths. </w:t>
      </w:r>
    </w:p>
    <w:p w14:paraId="5F051E34" w14:textId="6D1D08EB" w:rsidR="00BA4CF3" w:rsidRDefault="00D009A9" w:rsidP="00C658A1">
      <w:pPr>
        <w:pStyle w:val="Sub-section"/>
        <w:spacing w:line="360" w:lineRule="auto"/>
        <w:ind w:firstLine="426"/>
        <w:rPr>
          <w:sz w:val="20"/>
          <w:szCs w:val="20"/>
        </w:rPr>
      </w:pPr>
      <w:r>
        <w:rPr>
          <w:sz w:val="20"/>
          <w:szCs w:val="20"/>
        </w:rPr>
        <w:t>10</w:t>
      </w:r>
      <w:r w:rsidR="004444BE">
        <w:rPr>
          <w:sz w:val="20"/>
          <w:szCs w:val="20"/>
        </w:rPr>
        <w:t>.3.5</w:t>
      </w:r>
      <w:r w:rsidR="001605C5">
        <w:rPr>
          <w:sz w:val="20"/>
          <w:szCs w:val="20"/>
        </w:rPr>
        <w:t>.</w:t>
      </w:r>
      <w:r w:rsidR="0010685C">
        <w:rPr>
          <w:sz w:val="20"/>
          <w:szCs w:val="20"/>
        </w:rPr>
        <w:t>3</w:t>
      </w:r>
      <w:r w:rsidR="00BA4CF3">
        <w:rPr>
          <w:sz w:val="20"/>
          <w:szCs w:val="20"/>
        </w:rPr>
        <w:t xml:space="preserve"> </w:t>
      </w:r>
      <w:r w:rsidR="001A7B5A" w:rsidRPr="001A7B5A">
        <w:rPr>
          <w:sz w:val="20"/>
          <w:szCs w:val="20"/>
        </w:rPr>
        <w:t xml:space="preserve">Ramp details are shown in </w:t>
      </w:r>
      <w:r w:rsidR="001A7B5A" w:rsidRPr="00797330">
        <w:rPr>
          <w:color w:val="FF0000"/>
          <w:sz w:val="20"/>
          <w:szCs w:val="20"/>
        </w:rPr>
        <w:t>Table 5</w:t>
      </w:r>
      <w:r w:rsidR="001A7B5A" w:rsidRPr="001A7B5A">
        <w:rPr>
          <w:sz w:val="20"/>
          <w:szCs w:val="20"/>
        </w:rPr>
        <w:t xml:space="preserve">. </w:t>
      </w:r>
    </w:p>
    <w:p w14:paraId="62648E2D" w14:textId="36C0795C" w:rsidR="00BA4CF3" w:rsidRDefault="00D009A9" w:rsidP="00C658A1">
      <w:pPr>
        <w:pStyle w:val="Sub-section"/>
        <w:spacing w:line="360" w:lineRule="auto"/>
        <w:ind w:firstLine="426"/>
        <w:rPr>
          <w:sz w:val="20"/>
          <w:szCs w:val="20"/>
        </w:rPr>
      </w:pPr>
      <w:r>
        <w:rPr>
          <w:sz w:val="20"/>
          <w:szCs w:val="20"/>
        </w:rPr>
        <w:t>10</w:t>
      </w:r>
      <w:r w:rsidR="009A7E3B">
        <w:rPr>
          <w:sz w:val="20"/>
          <w:szCs w:val="20"/>
        </w:rPr>
        <w:t>.3.5</w:t>
      </w:r>
      <w:r w:rsidR="001605C5">
        <w:rPr>
          <w:sz w:val="20"/>
          <w:szCs w:val="20"/>
        </w:rPr>
        <w:t>.</w:t>
      </w:r>
      <w:r w:rsidR="0010685C">
        <w:rPr>
          <w:sz w:val="20"/>
          <w:szCs w:val="20"/>
        </w:rPr>
        <w:t>4</w:t>
      </w:r>
      <w:r w:rsidR="00BA4CF3">
        <w:rPr>
          <w:sz w:val="20"/>
          <w:szCs w:val="20"/>
        </w:rPr>
        <w:t xml:space="preserve"> </w:t>
      </w:r>
      <w:r w:rsidR="001A7B5A" w:rsidRPr="001A7B5A">
        <w:rPr>
          <w:sz w:val="20"/>
          <w:szCs w:val="20"/>
        </w:rPr>
        <w:t xml:space="preserve">The ramps are considered complete after 30 min when the oil and coolant temperatures have reach stage conditions; at this time the stage timer starts. </w:t>
      </w:r>
    </w:p>
    <w:p w14:paraId="46AF33A8" w14:textId="43E045BB" w:rsidR="00BA4CF3" w:rsidRDefault="00D009A9" w:rsidP="00C658A1">
      <w:pPr>
        <w:pStyle w:val="Sub-section"/>
        <w:spacing w:line="360" w:lineRule="auto"/>
        <w:ind w:firstLine="426"/>
        <w:rPr>
          <w:sz w:val="20"/>
          <w:szCs w:val="20"/>
        </w:rPr>
      </w:pPr>
      <w:r>
        <w:rPr>
          <w:sz w:val="20"/>
          <w:szCs w:val="20"/>
        </w:rPr>
        <w:t>10</w:t>
      </w:r>
      <w:r w:rsidR="009A7E3B">
        <w:rPr>
          <w:sz w:val="20"/>
          <w:szCs w:val="20"/>
        </w:rPr>
        <w:t>.3.5</w:t>
      </w:r>
      <w:r w:rsidR="001605C5">
        <w:rPr>
          <w:sz w:val="20"/>
          <w:szCs w:val="20"/>
        </w:rPr>
        <w:t>.</w:t>
      </w:r>
      <w:r w:rsidR="0010685C">
        <w:rPr>
          <w:sz w:val="20"/>
          <w:szCs w:val="20"/>
        </w:rPr>
        <w:t>5</w:t>
      </w:r>
      <w:r w:rsidR="00BA4CF3">
        <w:rPr>
          <w:sz w:val="20"/>
          <w:szCs w:val="20"/>
        </w:rPr>
        <w:t xml:space="preserve"> </w:t>
      </w:r>
      <w:r w:rsidR="001A7B5A" w:rsidRPr="001A7B5A">
        <w:rPr>
          <w:sz w:val="20"/>
          <w:szCs w:val="20"/>
        </w:rPr>
        <w:t xml:space="preserve">Note that half of the blowby temperature ramp occurs during stage operation. </w:t>
      </w:r>
    </w:p>
    <w:p w14:paraId="4A5D8FAB" w14:textId="6172A121" w:rsidR="00BA4CF3" w:rsidRDefault="00D009A9" w:rsidP="00C658A1">
      <w:pPr>
        <w:pStyle w:val="Sub-section"/>
        <w:spacing w:line="360" w:lineRule="auto"/>
        <w:ind w:firstLine="426"/>
        <w:rPr>
          <w:sz w:val="20"/>
          <w:szCs w:val="20"/>
        </w:rPr>
      </w:pPr>
      <w:r>
        <w:rPr>
          <w:sz w:val="20"/>
          <w:szCs w:val="20"/>
        </w:rPr>
        <w:t>10</w:t>
      </w:r>
      <w:r w:rsidR="009A7E3B">
        <w:rPr>
          <w:sz w:val="20"/>
          <w:szCs w:val="20"/>
        </w:rPr>
        <w:t>.3.5</w:t>
      </w:r>
      <w:r w:rsidR="001605C5">
        <w:rPr>
          <w:sz w:val="20"/>
          <w:szCs w:val="20"/>
        </w:rPr>
        <w:t>.</w:t>
      </w:r>
      <w:r w:rsidR="0010685C">
        <w:rPr>
          <w:sz w:val="20"/>
          <w:szCs w:val="20"/>
        </w:rPr>
        <w:t>6</w:t>
      </w:r>
      <w:r w:rsidR="00BA4CF3">
        <w:rPr>
          <w:sz w:val="20"/>
          <w:szCs w:val="20"/>
        </w:rPr>
        <w:t xml:space="preserve"> </w:t>
      </w:r>
      <w:r w:rsidR="001A7B5A" w:rsidRPr="001A7B5A">
        <w:rPr>
          <w:sz w:val="20"/>
          <w:szCs w:val="20"/>
        </w:rPr>
        <w:t>The coolant</w:t>
      </w:r>
      <w:r w:rsidR="001D5D44">
        <w:rPr>
          <w:sz w:val="20"/>
          <w:szCs w:val="20"/>
        </w:rPr>
        <w:t>-</w:t>
      </w:r>
      <w:r w:rsidR="001A7B5A" w:rsidRPr="001A7B5A">
        <w:rPr>
          <w:sz w:val="20"/>
          <w:szCs w:val="20"/>
        </w:rPr>
        <w:t xml:space="preserve"> and oil</w:t>
      </w:r>
      <w:r w:rsidR="001D5D44">
        <w:rPr>
          <w:sz w:val="20"/>
          <w:szCs w:val="20"/>
        </w:rPr>
        <w:t>-</w:t>
      </w:r>
      <w:r w:rsidR="001A7B5A" w:rsidRPr="001A7B5A">
        <w:rPr>
          <w:sz w:val="20"/>
          <w:szCs w:val="20"/>
        </w:rPr>
        <w:t>temperature ramps between the steady</w:t>
      </w:r>
      <w:r w:rsidR="001D5D44">
        <w:rPr>
          <w:sz w:val="20"/>
          <w:szCs w:val="20"/>
        </w:rPr>
        <w:t>-</w:t>
      </w:r>
      <w:r w:rsidR="001A7B5A" w:rsidRPr="001A7B5A">
        <w:rPr>
          <w:sz w:val="20"/>
          <w:szCs w:val="20"/>
        </w:rPr>
        <w:t>state stage conditions, w</w:t>
      </w:r>
      <w:r w:rsidR="009C1099">
        <w:rPr>
          <w:sz w:val="20"/>
          <w:szCs w:val="20"/>
        </w:rPr>
        <w:t>ithin ± 2 min, for the first 25 </w:t>
      </w:r>
      <w:r w:rsidR="001A7B5A" w:rsidRPr="001A7B5A">
        <w:rPr>
          <w:sz w:val="20"/>
          <w:szCs w:val="20"/>
        </w:rPr>
        <w:t xml:space="preserve">min to reach the next stage conditions. </w:t>
      </w:r>
    </w:p>
    <w:p w14:paraId="025D7295" w14:textId="58D650D9" w:rsidR="00BA4CF3" w:rsidRDefault="00D009A9" w:rsidP="00C658A1">
      <w:pPr>
        <w:pStyle w:val="Sub-section"/>
        <w:spacing w:line="360" w:lineRule="auto"/>
        <w:ind w:firstLine="426"/>
        <w:rPr>
          <w:sz w:val="20"/>
          <w:szCs w:val="20"/>
        </w:rPr>
      </w:pPr>
      <w:r>
        <w:rPr>
          <w:sz w:val="20"/>
          <w:szCs w:val="20"/>
        </w:rPr>
        <w:t>10</w:t>
      </w:r>
      <w:r w:rsidR="009A7E3B">
        <w:rPr>
          <w:sz w:val="20"/>
          <w:szCs w:val="20"/>
        </w:rPr>
        <w:t>.3.5</w:t>
      </w:r>
      <w:r w:rsidR="0010685C">
        <w:rPr>
          <w:sz w:val="20"/>
          <w:szCs w:val="20"/>
        </w:rPr>
        <w:t>.7</w:t>
      </w:r>
      <w:r w:rsidR="001605C5">
        <w:rPr>
          <w:sz w:val="20"/>
          <w:szCs w:val="20"/>
        </w:rPr>
        <w:t xml:space="preserve"> </w:t>
      </w:r>
      <w:r w:rsidR="001A7B5A" w:rsidRPr="001A7B5A">
        <w:rPr>
          <w:sz w:val="20"/>
          <w:szCs w:val="20"/>
        </w:rPr>
        <w:t>After the next stage</w:t>
      </w:r>
      <w:r w:rsidR="00BA4CF3">
        <w:rPr>
          <w:sz w:val="20"/>
          <w:szCs w:val="20"/>
        </w:rPr>
        <w:t>,</w:t>
      </w:r>
      <w:r w:rsidR="001A7B5A" w:rsidRPr="001A7B5A">
        <w:rPr>
          <w:sz w:val="20"/>
          <w:szCs w:val="20"/>
        </w:rPr>
        <w:t xml:space="preserve"> oil and coolant tempe</w:t>
      </w:r>
      <w:r w:rsidR="0010685C">
        <w:rPr>
          <w:sz w:val="20"/>
          <w:szCs w:val="20"/>
        </w:rPr>
        <w:t>ratures are achieved between 23 min and 27 </w:t>
      </w:r>
      <w:r w:rsidR="001A7B5A" w:rsidRPr="001A7B5A">
        <w:rPr>
          <w:sz w:val="20"/>
          <w:szCs w:val="20"/>
        </w:rPr>
        <w:t xml:space="preserve">min, </w:t>
      </w:r>
      <w:r w:rsidR="00BA4CF3">
        <w:rPr>
          <w:sz w:val="20"/>
          <w:szCs w:val="20"/>
        </w:rPr>
        <w:t>with</w:t>
      </w:r>
      <w:r w:rsidR="001A7B5A" w:rsidRPr="001A7B5A">
        <w:rPr>
          <w:sz w:val="20"/>
          <w:szCs w:val="20"/>
        </w:rPr>
        <w:t xml:space="preserve"> the l</w:t>
      </w:r>
      <w:r w:rsidR="0010685C">
        <w:rPr>
          <w:sz w:val="20"/>
          <w:szCs w:val="20"/>
        </w:rPr>
        <w:t>ast remaining minutes of the 30 </w:t>
      </w:r>
      <w:r w:rsidR="001A7B5A" w:rsidRPr="001A7B5A">
        <w:rPr>
          <w:sz w:val="20"/>
          <w:szCs w:val="20"/>
        </w:rPr>
        <w:t>min ramp</w:t>
      </w:r>
      <w:r w:rsidR="00BA4CF3">
        <w:rPr>
          <w:sz w:val="20"/>
          <w:szCs w:val="20"/>
        </w:rPr>
        <w:t xml:space="preserve"> used</w:t>
      </w:r>
      <w:r w:rsidR="001A7B5A" w:rsidRPr="001A7B5A">
        <w:rPr>
          <w:sz w:val="20"/>
          <w:szCs w:val="20"/>
        </w:rPr>
        <w:t xml:space="preserve"> to stabilize at the stage conditions shown in </w:t>
      </w:r>
      <w:r w:rsidR="001A7B5A" w:rsidRPr="00797330">
        <w:rPr>
          <w:color w:val="FF0000"/>
          <w:sz w:val="20"/>
          <w:szCs w:val="20"/>
        </w:rPr>
        <w:t>Table 4</w:t>
      </w:r>
      <w:r w:rsidR="001A7B5A" w:rsidRPr="001A7B5A">
        <w:rPr>
          <w:sz w:val="20"/>
          <w:szCs w:val="20"/>
        </w:rPr>
        <w:t xml:space="preserve">.  </w:t>
      </w:r>
    </w:p>
    <w:p w14:paraId="56018157" w14:textId="62C1CD6F" w:rsidR="00D11B51" w:rsidRDefault="00D009A9" w:rsidP="00C658A1">
      <w:pPr>
        <w:pStyle w:val="Sub-section"/>
        <w:spacing w:line="360" w:lineRule="auto"/>
        <w:ind w:firstLine="426"/>
        <w:rPr>
          <w:sz w:val="20"/>
          <w:szCs w:val="20"/>
        </w:rPr>
      </w:pPr>
      <w:r>
        <w:rPr>
          <w:sz w:val="20"/>
          <w:szCs w:val="20"/>
        </w:rPr>
        <w:t>10</w:t>
      </w:r>
      <w:r w:rsidR="009A7E3B">
        <w:rPr>
          <w:sz w:val="20"/>
          <w:szCs w:val="20"/>
        </w:rPr>
        <w:t>.3.5</w:t>
      </w:r>
      <w:r w:rsidR="0010685C">
        <w:rPr>
          <w:sz w:val="20"/>
          <w:szCs w:val="20"/>
        </w:rPr>
        <w:t>.8</w:t>
      </w:r>
      <w:r w:rsidR="00747989">
        <w:rPr>
          <w:sz w:val="20"/>
          <w:szCs w:val="20"/>
        </w:rPr>
        <w:t xml:space="preserve"> </w:t>
      </w:r>
      <w:r w:rsidR="00D11B51">
        <w:rPr>
          <w:sz w:val="20"/>
          <w:szCs w:val="20"/>
        </w:rPr>
        <w:t xml:space="preserve"> </w:t>
      </w:r>
      <w:r w:rsidR="001A7B5A" w:rsidRPr="00797330">
        <w:rPr>
          <w:color w:val="FF0000"/>
          <w:sz w:val="20"/>
          <w:szCs w:val="20"/>
        </w:rPr>
        <w:t>Fig</w:t>
      </w:r>
      <w:r w:rsidR="00174F92" w:rsidRPr="00797330">
        <w:rPr>
          <w:color w:val="FF0000"/>
          <w:sz w:val="20"/>
          <w:szCs w:val="20"/>
        </w:rPr>
        <w:t>s</w:t>
      </w:r>
      <w:r w:rsidR="007E6A3D" w:rsidRPr="00797330">
        <w:rPr>
          <w:color w:val="FF0000"/>
          <w:sz w:val="20"/>
          <w:szCs w:val="20"/>
        </w:rPr>
        <w:t>.</w:t>
      </w:r>
      <w:r w:rsidR="001A7B5A" w:rsidRPr="00797330">
        <w:rPr>
          <w:color w:val="FF0000"/>
          <w:sz w:val="20"/>
          <w:szCs w:val="20"/>
        </w:rPr>
        <w:t xml:space="preserve"> </w:t>
      </w:r>
      <w:r w:rsidR="00174F92" w:rsidRPr="00797330">
        <w:rPr>
          <w:color w:val="FF0000"/>
          <w:sz w:val="20"/>
          <w:szCs w:val="20"/>
        </w:rPr>
        <w:t>A9.2</w:t>
      </w:r>
      <w:r w:rsidR="00D863F0">
        <w:rPr>
          <w:color w:val="FF0000"/>
          <w:sz w:val="20"/>
          <w:szCs w:val="20"/>
        </w:rPr>
        <w:t>5</w:t>
      </w:r>
      <w:r w:rsidR="00174F92">
        <w:rPr>
          <w:sz w:val="20"/>
          <w:szCs w:val="20"/>
        </w:rPr>
        <w:t xml:space="preserve"> to </w:t>
      </w:r>
      <w:r w:rsidR="00174F92" w:rsidRPr="00797330">
        <w:rPr>
          <w:color w:val="FF0000"/>
          <w:sz w:val="20"/>
          <w:szCs w:val="20"/>
        </w:rPr>
        <w:t>A9.28</w:t>
      </w:r>
      <w:r w:rsidR="00174F92">
        <w:rPr>
          <w:sz w:val="20"/>
          <w:szCs w:val="20"/>
        </w:rPr>
        <w:t xml:space="preserve"> </w:t>
      </w:r>
      <w:r w:rsidR="001A7B5A" w:rsidRPr="001A7B5A">
        <w:rPr>
          <w:sz w:val="20"/>
          <w:szCs w:val="20"/>
        </w:rPr>
        <w:t>show the desired shape</w:t>
      </w:r>
      <w:r w:rsidR="00ED6902">
        <w:rPr>
          <w:sz w:val="20"/>
          <w:szCs w:val="20"/>
        </w:rPr>
        <w:t>s</w:t>
      </w:r>
      <w:r w:rsidR="001A7B5A" w:rsidRPr="001A7B5A">
        <w:rPr>
          <w:sz w:val="20"/>
          <w:szCs w:val="20"/>
        </w:rPr>
        <w:t xml:space="preserve"> of the </w:t>
      </w:r>
      <w:r w:rsidR="007E6A3D">
        <w:rPr>
          <w:sz w:val="20"/>
          <w:szCs w:val="20"/>
        </w:rPr>
        <w:t xml:space="preserve">temperature and torque </w:t>
      </w:r>
      <w:r w:rsidR="001A7B5A" w:rsidRPr="001A7B5A">
        <w:rPr>
          <w:sz w:val="20"/>
          <w:szCs w:val="20"/>
        </w:rPr>
        <w:t xml:space="preserve">ramps. </w:t>
      </w:r>
    </w:p>
    <w:p w14:paraId="56D8DC54" w14:textId="6B5D0842" w:rsidR="002C3CA5" w:rsidRDefault="00D009A9" w:rsidP="00D863F0">
      <w:pPr>
        <w:pStyle w:val="Sub-section"/>
        <w:spacing w:line="360" w:lineRule="auto"/>
        <w:ind w:firstLine="426"/>
        <w:rPr>
          <w:sz w:val="20"/>
          <w:szCs w:val="20"/>
        </w:rPr>
      </w:pPr>
      <w:r>
        <w:rPr>
          <w:sz w:val="20"/>
          <w:szCs w:val="20"/>
        </w:rPr>
        <w:t>10</w:t>
      </w:r>
      <w:r w:rsidR="009A7E3B">
        <w:rPr>
          <w:sz w:val="20"/>
          <w:szCs w:val="20"/>
        </w:rPr>
        <w:t>.3.5</w:t>
      </w:r>
      <w:r w:rsidR="00747989">
        <w:rPr>
          <w:sz w:val="20"/>
          <w:szCs w:val="20"/>
        </w:rPr>
        <w:t>.</w:t>
      </w:r>
      <w:r w:rsidR="0010685C">
        <w:rPr>
          <w:sz w:val="20"/>
          <w:szCs w:val="20"/>
        </w:rPr>
        <w:t>9</w:t>
      </w:r>
      <w:r w:rsidR="00D11B51">
        <w:rPr>
          <w:sz w:val="20"/>
          <w:szCs w:val="20"/>
        </w:rPr>
        <w:t xml:space="preserve"> </w:t>
      </w:r>
      <w:r w:rsidR="001A7B5A" w:rsidRPr="001A7B5A">
        <w:rPr>
          <w:sz w:val="20"/>
          <w:szCs w:val="20"/>
        </w:rPr>
        <w:t>The rate of speed, temperature, fuel and torque changes, as well as the amount of enrichment between stages, can influence test severity and engine component wear. Therefore, ramping rates are very important.</w:t>
      </w:r>
    </w:p>
    <w:p w14:paraId="2B242427" w14:textId="47C8D992" w:rsidR="002C3CA5" w:rsidRPr="00F91EB6" w:rsidRDefault="00D009A9" w:rsidP="002C3CA5">
      <w:pPr>
        <w:pStyle w:val="Sub-section"/>
        <w:spacing w:line="360" w:lineRule="auto"/>
        <w:ind w:firstLine="425"/>
        <w:jc w:val="both"/>
        <w:rPr>
          <w:sz w:val="20"/>
          <w:szCs w:val="20"/>
        </w:rPr>
      </w:pPr>
      <w:r>
        <w:rPr>
          <w:sz w:val="20"/>
          <w:szCs w:val="20"/>
        </w:rPr>
        <w:t>10</w:t>
      </w:r>
      <w:r w:rsidR="00313325">
        <w:rPr>
          <w:sz w:val="20"/>
          <w:szCs w:val="20"/>
        </w:rPr>
        <w:t>.3.6</w:t>
      </w:r>
      <w:r w:rsidR="002C3CA5" w:rsidRPr="00F91EB6">
        <w:rPr>
          <w:sz w:val="20"/>
          <w:szCs w:val="20"/>
        </w:rPr>
        <w:t xml:space="preserve"> </w:t>
      </w:r>
      <w:r w:rsidR="002C3CA5" w:rsidRPr="00F91EB6">
        <w:rPr>
          <w:i/>
          <w:iCs/>
          <w:sz w:val="20"/>
          <w:szCs w:val="20"/>
        </w:rPr>
        <w:t>End of Test Procedure</w:t>
      </w:r>
      <w:r w:rsidR="002C3CA5">
        <w:rPr>
          <w:i/>
          <w:iCs/>
          <w:sz w:val="20"/>
          <w:szCs w:val="20"/>
        </w:rPr>
        <w:t>s</w:t>
      </w:r>
      <w:r w:rsidR="00DC449E">
        <w:rPr>
          <w:i/>
          <w:iCs/>
          <w:sz w:val="20"/>
          <w:szCs w:val="20"/>
        </w:rPr>
        <w:t>:</w:t>
      </w:r>
    </w:p>
    <w:p w14:paraId="265B3E8A" w14:textId="27A91AEF" w:rsidR="002C3CA5" w:rsidRPr="00F91EB6" w:rsidRDefault="00D009A9" w:rsidP="002C3CA5">
      <w:pPr>
        <w:pStyle w:val="Sub-section"/>
        <w:spacing w:line="360" w:lineRule="auto"/>
        <w:ind w:firstLine="425"/>
        <w:jc w:val="both"/>
        <w:rPr>
          <w:sz w:val="20"/>
          <w:szCs w:val="20"/>
        </w:rPr>
      </w:pPr>
      <w:r>
        <w:rPr>
          <w:sz w:val="20"/>
          <w:szCs w:val="20"/>
        </w:rPr>
        <w:t>10</w:t>
      </w:r>
      <w:r w:rsidR="00313325">
        <w:rPr>
          <w:sz w:val="20"/>
          <w:szCs w:val="20"/>
        </w:rPr>
        <w:t>.3.6</w:t>
      </w:r>
      <w:r w:rsidR="002C3CA5">
        <w:rPr>
          <w:sz w:val="20"/>
          <w:szCs w:val="20"/>
        </w:rPr>
        <w:t xml:space="preserve">.1 </w:t>
      </w:r>
      <w:r w:rsidR="002C3CA5" w:rsidRPr="00F91EB6">
        <w:rPr>
          <w:i/>
          <w:iCs/>
          <w:sz w:val="20"/>
          <w:szCs w:val="20"/>
        </w:rPr>
        <w:t>Final Drain</w:t>
      </w:r>
      <w:r w:rsidR="002C3CA5">
        <w:rPr>
          <w:i/>
          <w:iCs/>
          <w:sz w:val="20"/>
          <w:szCs w:val="20"/>
        </w:rPr>
        <w:t>—</w:t>
      </w:r>
      <w:r w:rsidR="002C3CA5" w:rsidRPr="00F91EB6">
        <w:rPr>
          <w:sz w:val="20"/>
          <w:szCs w:val="20"/>
        </w:rPr>
        <w:t xml:space="preserve">Drain the engine coolant after the completion of the last test cycle. Engine oil can be drained with the engine in or out of the engine stand. </w:t>
      </w:r>
    </w:p>
    <w:p w14:paraId="2C77DF45" w14:textId="1341A2E3" w:rsidR="002C3CA5" w:rsidRPr="00F91EB6" w:rsidRDefault="00D009A9" w:rsidP="002C3CA5">
      <w:pPr>
        <w:pStyle w:val="Sub-section"/>
        <w:spacing w:line="360" w:lineRule="auto"/>
        <w:ind w:firstLine="425"/>
        <w:jc w:val="both"/>
        <w:rPr>
          <w:sz w:val="20"/>
          <w:szCs w:val="20"/>
        </w:rPr>
      </w:pPr>
      <w:r>
        <w:rPr>
          <w:sz w:val="20"/>
          <w:szCs w:val="20"/>
        </w:rPr>
        <w:t>10</w:t>
      </w:r>
      <w:r w:rsidR="00313325">
        <w:rPr>
          <w:sz w:val="20"/>
          <w:szCs w:val="20"/>
        </w:rPr>
        <w:t>.3.6</w:t>
      </w:r>
      <w:r w:rsidR="002C3CA5">
        <w:rPr>
          <w:sz w:val="20"/>
          <w:szCs w:val="20"/>
        </w:rPr>
        <w:t xml:space="preserve">.2 </w:t>
      </w:r>
      <w:r w:rsidR="002C3CA5" w:rsidRPr="00F91EB6">
        <w:rPr>
          <w:i/>
          <w:iCs/>
          <w:sz w:val="20"/>
          <w:szCs w:val="20"/>
        </w:rPr>
        <w:t>Engine Disassembly</w:t>
      </w:r>
      <w:r w:rsidR="002C3CA5">
        <w:rPr>
          <w:i/>
          <w:iCs/>
          <w:sz w:val="20"/>
          <w:szCs w:val="20"/>
        </w:rPr>
        <w:t>—</w:t>
      </w:r>
      <w:r w:rsidR="002C3CA5" w:rsidRPr="00F91EB6">
        <w:rPr>
          <w:sz w:val="20"/>
          <w:szCs w:val="20"/>
        </w:rPr>
        <w:t>During disassembly, ensure the original location of the parts ca</w:t>
      </w:r>
      <w:r w:rsidR="002C3CA5">
        <w:rPr>
          <w:sz w:val="20"/>
          <w:szCs w:val="20"/>
        </w:rPr>
        <w:t xml:space="preserve">n be identified with respect to </w:t>
      </w:r>
      <w:r w:rsidR="002C3CA5" w:rsidRPr="00F91EB6">
        <w:rPr>
          <w:sz w:val="20"/>
          <w:szCs w:val="20"/>
        </w:rPr>
        <w:t xml:space="preserve">either the cylinder number, valve location, bearings, etc. </w:t>
      </w:r>
    </w:p>
    <w:p w14:paraId="6BEEFA2C" w14:textId="5BEE56CA" w:rsidR="002C3CA5" w:rsidRPr="00F91EB6" w:rsidRDefault="00D009A9" w:rsidP="002C3CA5">
      <w:pPr>
        <w:pStyle w:val="Sub-section"/>
        <w:spacing w:line="360" w:lineRule="auto"/>
        <w:ind w:firstLine="425"/>
        <w:jc w:val="both"/>
        <w:rPr>
          <w:i/>
          <w:iCs/>
          <w:sz w:val="20"/>
          <w:szCs w:val="20"/>
        </w:rPr>
      </w:pPr>
      <w:r>
        <w:rPr>
          <w:sz w:val="20"/>
          <w:szCs w:val="20"/>
        </w:rPr>
        <w:t>10</w:t>
      </w:r>
      <w:r w:rsidR="002C3CA5" w:rsidRPr="00F91EB6">
        <w:rPr>
          <w:sz w:val="20"/>
          <w:szCs w:val="20"/>
        </w:rPr>
        <w:t>.</w:t>
      </w:r>
      <w:r w:rsidR="002C3CA5">
        <w:rPr>
          <w:sz w:val="20"/>
          <w:szCs w:val="20"/>
        </w:rPr>
        <w:t xml:space="preserve">3.7.3 </w:t>
      </w:r>
      <w:r w:rsidR="002C3CA5" w:rsidRPr="00F91EB6">
        <w:rPr>
          <w:i/>
          <w:iCs/>
          <w:sz w:val="20"/>
          <w:szCs w:val="20"/>
        </w:rPr>
        <w:t>Parts Layout for Measurement</w:t>
      </w:r>
      <w:r w:rsidR="002C3CA5">
        <w:rPr>
          <w:i/>
          <w:iCs/>
          <w:sz w:val="20"/>
          <w:szCs w:val="20"/>
        </w:rPr>
        <w:t xml:space="preserve">: </w:t>
      </w:r>
      <w:r w:rsidR="002C3CA5" w:rsidRPr="00F91EB6">
        <w:rPr>
          <w:iCs/>
          <w:sz w:val="20"/>
          <w:szCs w:val="20"/>
        </w:rPr>
        <w:t xml:space="preserve">Lightly wipe down the timing chain of any excess oil and </w:t>
      </w:r>
      <w:r w:rsidR="002C3CA5">
        <w:rPr>
          <w:iCs/>
          <w:sz w:val="20"/>
          <w:szCs w:val="20"/>
        </w:rPr>
        <w:t>ensure</w:t>
      </w:r>
      <w:r w:rsidR="002C3CA5" w:rsidRPr="00F91EB6">
        <w:rPr>
          <w:iCs/>
          <w:sz w:val="20"/>
          <w:szCs w:val="20"/>
        </w:rPr>
        <w:t xml:space="preserve"> the chain </w:t>
      </w:r>
      <w:r w:rsidR="002C3CA5">
        <w:rPr>
          <w:iCs/>
          <w:sz w:val="20"/>
          <w:szCs w:val="20"/>
        </w:rPr>
        <w:t xml:space="preserve">is kept </w:t>
      </w:r>
      <w:r w:rsidR="002C3CA5" w:rsidRPr="00F91EB6">
        <w:rPr>
          <w:iCs/>
          <w:sz w:val="20"/>
          <w:szCs w:val="20"/>
        </w:rPr>
        <w:t xml:space="preserve">free of any contaminants or debris. Prepare the timing chain for end of test measurement as </w:t>
      </w:r>
      <w:r w:rsidR="002C3CA5">
        <w:rPr>
          <w:iCs/>
          <w:sz w:val="20"/>
          <w:szCs w:val="20"/>
        </w:rPr>
        <w:t>described</w:t>
      </w:r>
      <w:r w:rsidR="002C3CA5" w:rsidRPr="00F91EB6">
        <w:rPr>
          <w:iCs/>
          <w:sz w:val="20"/>
          <w:szCs w:val="20"/>
        </w:rPr>
        <w:t xml:space="preserve"> in the </w:t>
      </w:r>
      <w:r w:rsidR="0056239E">
        <w:rPr>
          <w:iCs/>
          <w:sz w:val="20"/>
          <w:szCs w:val="20"/>
        </w:rPr>
        <w:t>8.20.4.</w:t>
      </w:r>
    </w:p>
    <w:p w14:paraId="58896CEA" w14:textId="77777777" w:rsidR="002C3CA5" w:rsidRDefault="002C3CA5" w:rsidP="00C658A1">
      <w:pPr>
        <w:pStyle w:val="Sub-section"/>
        <w:spacing w:line="360" w:lineRule="auto"/>
        <w:ind w:firstLine="426"/>
        <w:rPr>
          <w:sz w:val="20"/>
          <w:szCs w:val="20"/>
        </w:rPr>
      </w:pPr>
    </w:p>
    <w:p w14:paraId="3F0CD063" w14:textId="77777777" w:rsidR="009A30A4" w:rsidRPr="00D11B51" w:rsidRDefault="009A30A4" w:rsidP="009A30A4">
      <w:pPr>
        <w:pStyle w:val="TableTitle"/>
        <w:spacing w:before="100"/>
        <w:jc w:val="center"/>
        <w:outlineLvl w:val="0"/>
        <w:rPr>
          <w:b/>
          <w:sz w:val="20"/>
        </w:rPr>
      </w:pPr>
      <w:r w:rsidRPr="00D11B51">
        <w:rPr>
          <w:rFonts w:cs="Arial"/>
          <w:b/>
          <w:bCs/>
          <w:sz w:val="20"/>
          <w:szCs w:val="18"/>
        </w:rPr>
        <w:t>TABLE 5 Stages Order and Ramp Description</w:t>
      </w:r>
    </w:p>
    <w:p w14:paraId="69A342F3" w14:textId="77777777" w:rsidR="009A30A4" w:rsidRPr="001A7B5A" w:rsidRDefault="009A30A4" w:rsidP="009A30A4">
      <w:pPr>
        <w:pStyle w:val="Sub-section"/>
        <w:ind w:firstLine="200"/>
        <w:jc w:val="center"/>
        <w:rPr>
          <w:sz w:val="20"/>
          <w:szCs w:val="20"/>
        </w:rPr>
      </w:pPr>
    </w:p>
    <w:tbl>
      <w:tblPr>
        <w:tblW w:w="5000" w:type="pct"/>
        <w:jc w:val="center"/>
        <w:tblLayout w:type="fixed"/>
        <w:tblLook w:val="04A0" w:firstRow="1" w:lastRow="0" w:firstColumn="1" w:lastColumn="0" w:noHBand="0" w:noVBand="1"/>
      </w:tblPr>
      <w:tblGrid>
        <w:gridCol w:w="1869"/>
        <w:gridCol w:w="6771"/>
        <w:gridCol w:w="1815"/>
      </w:tblGrid>
      <w:tr w:rsidR="00DB0895" w:rsidRPr="001A7B5A" w14:paraId="546A9D60" w14:textId="77777777" w:rsidTr="00B26B00">
        <w:trPr>
          <w:trHeight w:val="969"/>
          <w:jc w:val="center"/>
        </w:trPr>
        <w:tc>
          <w:tcPr>
            <w:tcW w:w="89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74C4E14" w14:textId="77777777" w:rsidR="009A30A4" w:rsidRPr="001A7B5A" w:rsidRDefault="009A30A4" w:rsidP="009A30A4">
            <w:pPr>
              <w:widowControl/>
              <w:autoSpaceDE/>
              <w:autoSpaceDN/>
              <w:adjustRightInd/>
              <w:jc w:val="center"/>
              <w:rPr>
                <w:b/>
                <w:bCs/>
                <w:sz w:val="20"/>
                <w:szCs w:val="20"/>
              </w:rPr>
            </w:pPr>
            <w:r w:rsidRPr="001A7B5A">
              <w:rPr>
                <w:b/>
                <w:bCs/>
                <w:sz w:val="20"/>
                <w:szCs w:val="20"/>
              </w:rPr>
              <w:t>Stage</w:t>
            </w:r>
          </w:p>
        </w:tc>
        <w:tc>
          <w:tcPr>
            <w:tcW w:w="3238" w:type="pct"/>
            <w:tcBorders>
              <w:top w:val="single" w:sz="4" w:space="0" w:color="auto"/>
              <w:left w:val="nil"/>
              <w:bottom w:val="single" w:sz="4" w:space="0" w:color="auto"/>
              <w:right w:val="single" w:sz="4" w:space="0" w:color="auto"/>
            </w:tcBorders>
            <w:shd w:val="clear" w:color="auto" w:fill="auto"/>
            <w:noWrap/>
            <w:vAlign w:val="bottom"/>
          </w:tcPr>
          <w:p w14:paraId="055C1B07" w14:textId="77777777" w:rsidR="009A30A4" w:rsidRPr="001A7B5A" w:rsidRDefault="009A30A4" w:rsidP="009A30A4">
            <w:pPr>
              <w:widowControl/>
              <w:autoSpaceDE/>
              <w:autoSpaceDN/>
              <w:adjustRightInd/>
              <w:jc w:val="center"/>
              <w:rPr>
                <w:b/>
                <w:bCs/>
                <w:sz w:val="20"/>
                <w:szCs w:val="20"/>
              </w:rPr>
            </w:pPr>
            <w:r w:rsidRPr="001A7B5A">
              <w:rPr>
                <w:b/>
                <w:bCs/>
                <w:sz w:val="20"/>
                <w:szCs w:val="20"/>
              </w:rPr>
              <w:t>Description</w:t>
            </w:r>
          </w:p>
        </w:tc>
        <w:tc>
          <w:tcPr>
            <w:tcW w:w="868" w:type="pct"/>
            <w:tcBorders>
              <w:top w:val="single" w:sz="4" w:space="0" w:color="auto"/>
              <w:left w:val="nil"/>
              <w:bottom w:val="single" w:sz="4" w:space="0" w:color="auto"/>
              <w:right w:val="single" w:sz="4" w:space="0" w:color="auto"/>
            </w:tcBorders>
            <w:shd w:val="clear" w:color="auto" w:fill="auto"/>
            <w:noWrap/>
            <w:vAlign w:val="bottom"/>
          </w:tcPr>
          <w:p w14:paraId="39859324" w14:textId="5DD7DE29" w:rsidR="009A30A4" w:rsidRPr="001A7B5A" w:rsidRDefault="00F94FF4" w:rsidP="009A30A4">
            <w:pPr>
              <w:widowControl/>
              <w:autoSpaceDE/>
              <w:autoSpaceDN/>
              <w:adjustRightInd/>
              <w:jc w:val="center"/>
              <w:rPr>
                <w:b/>
                <w:bCs/>
                <w:sz w:val="20"/>
                <w:szCs w:val="20"/>
              </w:rPr>
            </w:pPr>
            <w:r>
              <w:rPr>
                <w:b/>
                <w:bCs/>
                <w:sz w:val="20"/>
                <w:szCs w:val="20"/>
              </w:rPr>
              <w:t>Time, min</w:t>
            </w:r>
          </w:p>
        </w:tc>
      </w:tr>
      <w:tr w:rsidR="00DB0895" w:rsidRPr="001A7B5A" w14:paraId="5B684D73" w14:textId="77777777" w:rsidTr="00B26B00">
        <w:trPr>
          <w:trHeight w:val="969"/>
          <w:jc w:val="center"/>
        </w:trPr>
        <w:tc>
          <w:tcPr>
            <w:tcW w:w="89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92448CA" w14:textId="77777777" w:rsidR="009A30A4" w:rsidRPr="001A7B5A" w:rsidRDefault="009A30A4" w:rsidP="009A30A4">
            <w:pPr>
              <w:widowControl/>
              <w:autoSpaceDE/>
              <w:autoSpaceDN/>
              <w:adjustRightInd/>
              <w:rPr>
                <w:sz w:val="20"/>
                <w:szCs w:val="20"/>
              </w:rPr>
            </w:pPr>
            <w:r w:rsidRPr="001A7B5A">
              <w:rPr>
                <w:sz w:val="20"/>
                <w:szCs w:val="20"/>
              </w:rPr>
              <w:t>Stage 1</w:t>
            </w:r>
          </w:p>
          <w:p w14:paraId="200929DA" w14:textId="77777777" w:rsidR="009A30A4" w:rsidRPr="001A7B5A" w:rsidRDefault="009A30A4" w:rsidP="009A30A4">
            <w:pPr>
              <w:widowControl/>
              <w:autoSpaceDE/>
              <w:autoSpaceDN/>
              <w:adjustRightInd/>
              <w:rPr>
                <w:sz w:val="20"/>
                <w:szCs w:val="20"/>
              </w:rPr>
            </w:pPr>
          </w:p>
        </w:tc>
        <w:tc>
          <w:tcPr>
            <w:tcW w:w="3238" w:type="pct"/>
            <w:tcBorders>
              <w:top w:val="single" w:sz="4" w:space="0" w:color="auto"/>
              <w:left w:val="nil"/>
              <w:bottom w:val="single" w:sz="4" w:space="0" w:color="auto"/>
              <w:right w:val="single" w:sz="4" w:space="0" w:color="auto"/>
            </w:tcBorders>
            <w:shd w:val="clear" w:color="auto" w:fill="auto"/>
            <w:vAlign w:val="bottom"/>
          </w:tcPr>
          <w:p w14:paraId="1A975A14" w14:textId="77777777" w:rsidR="009A30A4" w:rsidRPr="001A7B5A" w:rsidRDefault="009A30A4" w:rsidP="009A30A4">
            <w:pPr>
              <w:widowControl/>
              <w:autoSpaceDE/>
              <w:autoSpaceDN/>
              <w:adjustRightInd/>
              <w:rPr>
                <w:sz w:val="20"/>
                <w:szCs w:val="20"/>
              </w:rPr>
            </w:pPr>
            <w:r w:rsidRPr="001A7B5A">
              <w:rPr>
                <w:sz w:val="20"/>
                <w:szCs w:val="20"/>
              </w:rPr>
              <w:t>Stage 1 conditions</w:t>
            </w:r>
          </w:p>
          <w:p w14:paraId="3B67687D" w14:textId="77777777" w:rsidR="009A30A4" w:rsidRPr="001A7B5A" w:rsidRDefault="009A30A4" w:rsidP="009A30A4">
            <w:pPr>
              <w:widowControl/>
              <w:autoSpaceDE/>
              <w:autoSpaceDN/>
              <w:adjustRightInd/>
              <w:rPr>
                <w:sz w:val="20"/>
                <w:szCs w:val="20"/>
              </w:rPr>
            </w:pPr>
          </w:p>
        </w:tc>
        <w:tc>
          <w:tcPr>
            <w:tcW w:w="868" w:type="pct"/>
            <w:tcBorders>
              <w:top w:val="single" w:sz="4" w:space="0" w:color="auto"/>
              <w:left w:val="nil"/>
              <w:bottom w:val="single" w:sz="4" w:space="0" w:color="auto"/>
              <w:right w:val="single" w:sz="4" w:space="0" w:color="auto"/>
            </w:tcBorders>
            <w:shd w:val="clear" w:color="auto" w:fill="auto"/>
            <w:noWrap/>
            <w:vAlign w:val="bottom"/>
          </w:tcPr>
          <w:p w14:paraId="0920583C" w14:textId="77777777" w:rsidR="009A30A4" w:rsidRPr="001A7B5A" w:rsidRDefault="009A30A4" w:rsidP="009A30A4">
            <w:pPr>
              <w:widowControl/>
              <w:autoSpaceDE/>
              <w:autoSpaceDN/>
              <w:adjustRightInd/>
              <w:jc w:val="center"/>
              <w:rPr>
                <w:sz w:val="20"/>
                <w:szCs w:val="20"/>
              </w:rPr>
            </w:pPr>
            <w:r w:rsidRPr="001A7B5A">
              <w:rPr>
                <w:sz w:val="20"/>
                <w:szCs w:val="20"/>
              </w:rPr>
              <w:t>120</w:t>
            </w:r>
          </w:p>
          <w:p w14:paraId="38E59A96" w14:textId="77777777" w:rsidR="009A30A4" w:rsidRPr="001A7B5A" w:rsidRDefault="009A30A4" w:rsidP="009A30A4">
            <w:pPr>
              <w:widowControl/>
              <w:autoSpaceDE/>
              <w:autoSpaceDN/>
              <w:adjustRightInd/>
              <w:jc w:val="center"/>
              <w:rPr>
                <w:sz w:val="20"/>
                <w:szCs w:val="20"/>
              </w:rPr>
            </w:pPr>
          </w:p>
        </w:tc>
      </w:tr>
      <w:tr w:rsidR="00DB0895" w:rsidRPr="001A7B5A" w14:paraId="514451CF" w14:textId="77777777" w:rsidTr="00B26B00">
        <w:trPr>
          <w:trHeight w:val="969"/>
          <w:jc w:val="center"/>
        </w:trPr>
        <w:tc>
          <w:tcPr>
            <w:tcW w:w="894" w:type="pct"/>
            <w:tcBorders>
              <w:top w:val="nil"/>
              <w:left w:val="single" w:sz="4" w:space="0" w:color="auto"/>
              <w:bottom w:val="single" w:sz="4" w:space="0" w:color="auto"/>
              <w:right w:val="single" w:sz="4" w:space="0" w:color="auto"/>
            </w:tcBorders>
            <w:shd w:val="clear" w:color="auto" w:fill="auto"/>
            <w:noWrap/>
            <w:vAlign w:val="center"/>
          </w:tcPr>
          <w:p w14:paraId="4B701044" w14:textId="32895D8B" w:rsidR="009A30A4" w:rsidRPr="001A7B5A" w:rsidRDefault="009A30A4" w:rsidP="009A30A4">
            <w:pPr>
              <w:widowControl/>
              <w:autoSpaceDE/>
              <w:autoSpaceDN/>
              <w:adjustRightInd/>
              <w:rPr>
                <w:sz w:val="20"/>
                <w:szCs w:val="20"/>
              </w:rPr>
            </w:pPr>
            <w:r w:rsidRPr="001A7B5A">
              <w:rPr>
                <w:sz w:val="20"/>
                <w:szCs w:val="20"/>
              </w:rPr>
              <w:t>Ramp</w:t>
            </w:r>
            <w:r w:rsidR="00A4765F">
              <w:rPr>
                <w:sz w:val="20"/>
                <w:szCs w:val="20"/>
              </w:rPr>
              <w:t xml:space="preserve"> 1 to</w:t>
            </w:r>
            <w:r w:rsidRPr="001A7B5A">
              <w:rPr>
                <w:sz w:val="20"/>
                <w:szCs w:val="20"/>
              </w:rPr>
              <w:t xml:space="preserve"> 2</w:t>
            </w:r>
          </w:p>
          <w:p w14:paraId="252CD23A" w14:textId="77777777" w:rsidR="009A30A4" w:rsidRPr="001A7B5A" w:rsidRDefault="009A30A4" w:rsidP="009A30A4">
            <w:pPr>
              <w:widowControl/>
              <w:autoSpaceDE/>
              <w:autoSpaceDN/>
              <w:adjustRightInd/>
              <w:rPr>
                <w:sz w:val="20"/>
                <w:szCs w:val="20"/>
              </w:rPr>
            </w:pPr>
            <w:r w:rsidRPr="001A7B5A">
              <w:rPr>
                <w:sz w:val="20"/>
                <w:szCs w:val="20"/>
              </w:rPr>
              <w:t>(or start up/idle to stage 2)</w:t>
            </w:r>
          </w:p>
        </w:tc>
        <w:tc>
          <w:tcPr>
            <w:tcW w:w="3238" w:type="pct"/>
            <w:tcBorders>
              <w:top w:val="nil"/>
              <w:left w:val="nil"/>
              <w:bottom w:val="single" w:sz="4" w:space="0" w:color="auto"/>
              <w:right w:val="single" w:sz="4" w:space="0" w:color="auto"/>
            </w:tcBorders>
            <w:shd w:val="clear" w:color="auto" w:fill="auto"/>
            <w:noWrap/>
            <w:vAlign w:val="center"/>
          </w:tcPr>
          <w:p w14:paraId="4389C686" w14:textId="3D72AA6E" w:rsidR="009A30A4" w:rsidRPr="001A7B5A" w:rsidRDefault="004F011E" w:rsidP="00A4765F">
            <w:pPr>
              <w:widowControl/>
              <w:autoSpaceDE/>
              <w:autoSpaceDN/>
              <w:adjustRightInd/>
              <w:rPr>
                <w:sz w:val="20"/>
                <w:szCs w:val="20"/>
              </w:rPr>
            </w:pPr>
            <w:r>
              <w:rPr>
                <w:sz w:val="20"/>
                <w:szCs w:val="20"/>
              </w:rPr>
              <w:t>30 s speed and flow ramps. 3 min to 3.5 </w:t>
            </w:r>
            <w:r w:rsidR="009A30A4" w:rsidRPr="001A7B5A">
              <w:rPr>
                <w:sz w:val="20"/>
                <w:szCs w:val="20"/>
              </w:rPr>
              <w:t>min torque ramp. 30 min oil an</w:t>
            </w:r>
            <w:r>
              <w:rPr>
                <w:sz w:val="20"/>
                <w:szCs w:val="20"/>
              </w:rPr>
              <w:t>d coolant temperature ramp.  60 </w:t>
            </w:r>
            <w:r w:rsidR="009A30A4" w:rsidRPr="001A7B5A">
              <w:rPr>
                <w:sz w:val="20"/>
                <w:szCs w:val="20"/>
              </w:rPr>
              <w:t>min blowby tempe</w:t>
            </w:r>
            <w:r w:rsidR="008609C4">
              <w:rPr>
                <w:sz w:val="20"/>
                <w:szCs w:val="20"/>
              </w:rPr>
              <w:t>rature ramp, to Stage 2</w:t>
            </w:r>
            <w:r w:rsidR="00F94FF4">
              <w:rPr>
                <w:sz w:val="20"/>
                <w:szCs w:val="20"/>
              </w:rPr>
              <w:t>.</w:t>
            </w:r>
            <w:r w:rsidR="008609C4">
              <w:rPr>
                <w:sz w:val="20"/>
                <w:szCs w:val="20"/>
              </w:rPr>
              <w:t xml:space="preserve"> (Ramp 1 to </w:t>
            </w:r>
            <w:r w:rsidR="009A30A4" w:rsidRPr="001A7B5A">
              <w:rPr>
                <w:sz w:val="20"/>
                <w:szCs w:val="20"/>
              </w:rPr>
              <w:t>2 details below</w:t>
            </w:r>
            <w:r>
              <w:rPr>
                <w:sz w:val="20"/>
                <w:szCs w:val="20"/>
              </w:rPr>
              <w:t>.</w:t>
            </w:r>
            <w:r w:rsidR="009A30A4" w:rsidRPr="001A7B5A">
              <w:rPr>
                <w:sz w:val="20"/>
                <w:szCs w:val="20"/>
              </w:rPr>
              <w:t>)</w:t>
            </w:r>
          </w:p>
        </w:tc>
        <w:tc>
          <w:tcPr>
            <w:tcW w:w="868" w:type="pct"/>
            <w:tcBorders>
              <w:top w:val="nil"/>
              <w:left w:val="nil"/>
              <w:bottom w:val="single" w:sz="4" w:space="0" w:color="auto"/>
              <w:right w:val="single" w:sz="4" w:space="0" w:color="auto"/>
            </w:tcBorders>
            <w:shd w:val="clear" w:color="auto" w:fill="auto"/>
            <w:noWrap/>
            <w:vAlign w:val="center"/>
          </w:tcPr>
          <w:p w14:paraId="1791D926" w14:textId="77777777" w:rsidR="009A30A4" w:rsidRPr="001A7B5A" w:rsidRDefault="009A30A4" w:rsidP="009A30A4">
            <w:pPr>
              <w:widowControl/>
              <w:autoSpaceDE/>
              <w:autoSpaceDN/>
              <w:adjustRightInd/>
              <w:jc w:val="center"/>
              <w:rPr>
                <w:sz w:val="20"/>
                <w:szCs w:val="20"/>
              </w:rPr>
            </w:pPr>
            <w:r w:rsidRPr="001A7B5A">
              <w:rPr>
                <w:sz w:val="20"/>
                <w:szCs w:val="20"/>
              </w:rPr>
              <w:t>30</w:t>
            </w:r>
          </w:p>
        </w:tc>
      </w:tr>
      <w:tr w:rsidR="00DB0895" w:rsidRPr="001A7B5A" w14:paraId="29B2E9C7" w14:textId="77777777" w:rsidTr="00B26B00">
        <w:trPr>
          <w:trHeight w:val="969"/>
          <w:jc w:val="center"/>
        </w:trPr>
        <w:tc>
          <w:tcPr>
            <w:tcW w:w="894" w:type="pct"/>
            <w:tcBorders>
              <w:top w:val="nil"/>
              <w:left w:val="single" w:sz="4" w:space="0" w:color="auto"/>
              <w:bottom w:val="single" w:sz="4" w:space="0" w:color="auto"/>
              <w:right w:val="single" w:sz="4" w:space="0" w:color="auto"/>
            </w:tcBorders>
            <w:shd w:val="clear" w:color="auto" w:fill="auto"/>
            <w:noWrap/>
            <w:vAlign w:val="bottom"/>
          </w:tcPr>
          <w:p w14:paraId="45034538" w14:textId="77777777" w:rsidR="009A30A4" w:rsidRPr="001A7B5A" w:rsidRDefault="009A30A4" w:rsidP="009A30A4">
            <w:pPr>
              <w:widowControl/>
              <w:autoSpaceDE/>
              <w:autoSpaceDN/>
              <w:adjustRightInd/>
              <w:rPr>
                <w:sz w:val="20"/>
                <w:szCs w:val="20"/>
              </w:rPr>
            </w:pPr>
            <w:r w:rsidRPr="001A7B5A">
              <w:rPr>
                <w:sz w:val="20"/>
                <w:szCs w:val="20"/>
              </w:rPr>
              <w:t>Stage 2</w:t>
            </w:r>
          </w:p>
          <w:p w14:paraId="29835913" w14:textId="77777777" w:rsidR="009A30A4" w:rsidRPr="001A7B5A" w:rsidRDefault="009A30A4" w:rsidP="009A30A4">
            <w:pPr>
              <w:widowControl/>
              <w:autoSpaceDE/>
              <w:autoSpaceDN/>
              <w:adjustRightInd/>
              <w:rPr>
                <w:sz w:val="20"/>
                <w:szCs w:val="20"/>
              </w:rPr>
            </w:pPr>
          </w:p>
        </w:tc>
        <w:tc>
          <w:tcPr>
            <w:tcW w:w="3238" w:type="pct"/>
            <w:tcBorders>
              <w:top w:val="nil"/>
              <w:left w:val="nil"/>
              <w:bottom w:val="single" w:sz="4" w:space="0" w:color="auto"/>
              <w:right w:val="single" w:sz="4" w:space="0" w:color="auto"/>
            </w:tcBorders>
            <w:shd w:val="clear" w:color="auto" w:fill="auto"/>
            <w:vAlign w:val="bottom"/>
          </w:tcPr>
          <w:p w14:paraId="2EFCFEAD" w14:textId="77777777" w:rsidR="009A30A4" w:rsidRPr="001A7B5A" w:rsidRDefault="009A30A4" w:rsidP="009A30A4">
            <w:pPr>
              <w:widowControl/>
              <w:autoSpaceDE/>
              <w:autoSpaceDN/>
              <w:adjustRightInd/>
              <w:rPr>
                <w:sz w:val="20"/>
                <w:szCs w:val="20"/>
              </w:rPr>
            </w:pPr>
            <w:r w:rsidRPr="001A7B5A">
              <w:rPr>
                <w:sz w:val="20"/>
                <w:szCs w:val="20"/>
              </w:rPr>
              <w:t>Stage 2 conditions</w:t>
            </w:r>
          </w:p>
          <w:p w14:paraId="3AC30558" w14:textId="77777777" w:rsidR="009A30A4" w:rsidRPr="001A7B5A" w:rsidRDefault="009A30A4" w:rsidP="009A30A4">
            <w:pPr>
              <w:widowControl/>
              <w:autoSpaceDE/>
              <w:autoSpaceDN/>
              <w:adjustRightInd/>
              <w:rPr>
                <w:sz w:val="20"/>
                <w:szCs w:val="20"/>
              </w:rPr>
            </w:pPr>
          </w:p>
        </w:tc>
        <w:tc>
          <w:tcPr>
            <w:tcW w:w="868" w:type="pct"/>
            <w:tcBorders>
              <w:top w:val="nil"/>
              <w:left w:val="nil"/>
              <w:bottom w:val="single" w:sz="4" w:space="0" w:color="auto"/>
              <w:right w:val="single" w:sz="4" w:space="0" w:color="auto"/>
            </w:tcBorders>
            <w:shd w:val="clear" w:color="auto" w:fill="auto"/>
            <w:noWrap/>
            <w:vAlign w:val="center"/>
          </w:tcPr>
          <w:p w14:paraId="66B0DA48" w14:textId="77777777" w:rsidR="009A30A4" w:rsidRPr="001A7B5A" w:rsidRDefault="009A30A4" w:rsidP="009A30A4">
            <w:pPr>
              <w:widowControl/>
              <w:autoSpaceDE/>
              <w:autoSpaceDN/>
              <w:adjustRightInd/>
              <w:jc w:val="center"/>
              <w:rPr>
                <w:sz w:val="20"/>
                <w:szCs w:val="20"/>
              </w:rPr>
            </w:pPr>
            <w:r w:rsidRPr="001A7B5A">
              <w:rPr>
                <w:sz w:val="20"/>
                <w:szCs w:val="20"/>
              </w:rPr>
              <w:t>60</w:t>
            </w:r>
          </w:p>
        </w:tc>
      </w:tr>
      <w:tr w:rsidR="00DB0895" w:rsidRPr="001A7B5A" w14:paraId="28DA5562" w14:textId="77777777" w:rsidTr="00B26B00">
        <w:trPr>
          <w:trHeight w:val="969"/>
          <w:jc w:val="center"/>
        </w:trPr>
        <w:tc>
          <w:tcPr>
            <w:tcW w:w="894" w:type="pct"/>
            <w:tcBorders>
              <w:top w:val="nil"/>
              <w:left w:val="single" w:sz="4" w:space="0" w:color="auto"/>
              <w:bottom w:val="thinThickThinSmallGap" w:sz="24" w:space="0" w:color="auto"/>
              <w:right w:val="single" w:sz="4" w:space="0" w:color="auto"/>
            </w:tcBorders>
            <w:shd w:val="clear" w:color="auto" w:fill="auto"/>
            <w:noWrap/>
            <w:vAlign w:val="center"/>
          </w:tcPr>
          <w:p w14:paraId="4FBF472A" w14:textId="6DD89080" w:rsidR="009A30A4" w:rsidRPr="001A7B5A" w:rsidRDefault="009A30A4" w:rsidP="009A30A4">
            <w:pPr>
              <w:widowControl/>
              <w:autoSpaceDE/>
              <w:autoSpaceDN/>
              <w:adjustRightInd/>
              <w:rPr>
                <w:sz w:val="20"/>
                <w:szCs w:val="20"/>
              </w:rPr>
            </w:pPr>
            <w:r w:rsidRPr="001A7B5A">
              <w:rPr>
                <w:sz w:val="20"/>
                <w:szCs w:val="20"/>
              </w:rPr>
              <w:t xml:space="preserve">Ramp 2 </w:t>
            </w:r>
            <w:r w:rsidR="00A4765F">
              <w:rPr>
                <w:sz w:val="20"/>
                <w:szCs w:val="20"/>
              </w:rPr>
              <w:t>to</w:t>
            </w:r>
            <w:r w:rsidRPr="001A7B5A">
              <w:rPr>
                <w:sz w:val="20"/>
                <w:szCs w:val="20"/>
              </w:rPr>
              <w:t xml:space="preserve"> 1</w:t>
            </w:r>
          </w:p>
          <w:p w14:paraId="781A0838" w14:textId="77777777" w:rsidR="009A30A4" w:rsidRPr="001A7B5A" w:rsidRDefault="009A30A4" w:rsidP="009A30A4">
            <w:pPr>
              <w:widowControl/>
              <w:autoSpaceDE/>
              <w:autoSpaceDN/>
              <w:adjustRightInd/>
              <w:rPr>
                <w:sz w:val="20"/>
                <w:szCs w:val="20"/>
              </w:rPr>
            </w:pPr>
            <w:r w:rsidRPr="001A7B5A">
              <w:rPr>
                <w:sz w:val="20"/>
                <w:szCs w:val="20"/>
              </w:rPr>
              <w:t>(or start up/idle to stage 1)</w:t>
            </w:r>
          </w:p>
        </w:tc>
        <w:tc>
          <w:tcPr>
            <w:tcW w:w="3238" w:type="pct"/>
            <w:tcBorders>
              <w:top w:val="nil"/>
              <w:left w:val="nil"/>
              <w:bottom w:val="thinThickThinSmallGap" w:sz="24" w:space="0" w:color="auto"/>
              <w:right w:val="single" w:sz="4" w:space="0" w:color="auto"/>
            </w:tcBorders>
            <w:shd w:val="clear" w:color="auto" w:fill="auto"/>
            <w:noWrap/>
            <w:vAlign w:val="center"/>
          </w:tcPr>
          <w:p w14:paraId="19BA571D" w14:textId="4B05823D" w:rsidR="009A30A4" w:rsidRPr="001A7B5A" w:rsidRDefault="009A30A4" w:rsidP="008609C4">
            <w:pPr>
              <w:widowControl/>
              <w:autoSpaceDE/>
              <w:autoSpaceDN/>
              <w:adjustRightInd/>
              <w:rPr>
                <w:rFonts w:eastAsiaTheme="minorHAnsi" w:cstheme="minorBidi"/>
                <w:b/>
                <w:snapToGrid w:val="0"/>
                <w:color w:val="000000"/>
                <w:spacing w:val="-25"/>
                <w:kern w:val="28"/>
                <w:sz w:val="20"/>
                <w:szCs w:val="20"/>
              </w:rPr>
            </w:pPr>
            <w:r w:rsidRPr="001A7B5A">
              <w:rPr>
                <w:sz w:val="20"/>
                <w:szCs w:val="20"/>
              </w:rPr>
              <w:t>30 s speed and flow ramps. 3.5 min to 4.5 min torque ramp. 30 min oil and coolant temperature ramp.</w:t>
            </w:r>
            <w:r w:rsidR="008609C4">
              <w:rPr>
                <w:sz w:val="20"/>
                <w:szCs w:val="20"/>
              </w:rPr>
              <w:t xml:space="preserve"> 60 min blowby temperature ramp</w:t>
            </w:r>
            <w:r w:rsidR="00C6771A">
              <w:rPr>
                <w:sz w:val="20"/>
                <w:szCs w:val="20"/>
              </w:rPr>
              <w:t xml:space="preserve"> to Stage 1 (Ramp </w:t>
            </w:r>
            <w:r w:rsidRPr="001A7B5A">
              <w:rPr>
                <w:sz w:val="20"/>
                <w:szCs w:val="20"/>
              </w:rPr>
              <w:t>details below)</w:t>
            </w:r>
          </w:p>
        </w:tc>
        <w:tc>
          <w:tcPr>
            <w:tcW w:w="868" w:type="pct"/>
            <w:tcBorders>
              <w:top w:val="nil"/>
              <w:left w:val="nil"/>
              <w:bottom w:val="thinThickThinSmallGap" w:sz="24" w:space="0" w:color="auto"/>
              <w:right w:val="single" w:sz="4" w:space="0" w:color="auto"/>
            </w:tcBorders>
            <w:shd w:val="clear" w:color="auto" w:fill="auto"/>
            <w:noWrap/>
            <w:vAlign w:val="center"/>
          </w:tcPr>
          <w:p w14:paraId="1CACB64C" w14:textId="77777777" w:rsidR="009A30A4" w:rsidRPr="001A7B5A" w:rsidRDefault="009A30A4" w:rsidP="009A30A4">
            <w:pPr>
              <w:widowControl/>
              <w:autoSpaceDE/>
              <w:autoSpaceDN/>
              <w:adjustRightInd/>
              <w:jc w:val="center"/>
              <w:rPr>
                <w:sz w:val="20"/>
                <w:szCs w:val="20"/>
              </w:rPr>
            </w:pPr>
            <w:r w:rsidRPr="001A7B5A">
              <w:rPr>
                <w:sz w:val="20"/>
                <w:szCs w:val="20"/>
              </w:rPr>
              <w:t>30</w:t>
            </w:r>
          </w:p>
        </w:tc>
      </w:tr>
      <w:tr w:rsidR="00DB0895" w:rsidRPr="001A7B5A" w14:paraId="146EF2BA" w14:textId="77777777" w:rsidTr="00B26B00">
        <w:trPr>
          <w:trHeight w:val="969"/>
          <w:jc w:val="center"/>
        </w:trPr>
        <w:tc>
          <w:tcPr>
            <w:tcW w:w="8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79E732" w14:textId="4E5BCD42" w:rsidR="009A30A4" w:rsidRPr="001A7B5A" w:rsidRDefault="00A4765F" w:rsidP="009A30A4">
            <w:pPr>
              <w:widowControl/>
              <w:autoSpaceDE/>
              <w:autoSpaceDN/>
              <w:adjustRightInd/>
              <w:spacing w:before="2" w:after="2"/>
              <w:rPr>
                <w:b/>
                <w:bCs/>
                <w:color w:val="000000"/>
                <w:sz w:val="20"/>
                <w:szCs w:val="20"/>
                <w:u w:val="single"/>
              </w:rPr>
            </w:pPr>
            <w:r>
              <w:rPr>
                <w:sz w:val="20"/>
                <w:szCs w:val="20"/>
              </w:rPr>
              <w:t xml:space="preserve">Stage 1 to </w:t>
            </w:r>
            <w:r w:rsidR="009A30A4" w:rsidRPr="001A7B5A">
              <w:rPr>
                <w:sz w:val="20"/>
                <w:szCs w:val="20"/>
              </w:rPr>
              <w:t>2 torque  ramp</w:t>
            </w:r>
          </w:p>
        </w:tc>
        <w:tc>
          <w:tcPr>
            <w:tcW w:w="3238" w:type="pct"/>
            <w:tcBorders>
              <w:top w:val="single" w:sz="4" w:space="0" w:color="auto"/>
              <w:left w:val="nil"/>
              <w:bottom w:val="single" w:sz="4" w:space="0" w:color="auto"/>
              <w:right w:val="single" w:sz="4" w:space="0" w:color="auto"/>
            </w:tcBorders>
            <w:shd w:val="clear" w:color="auto" w:fill="auto"/>
            <w:vAlign w:val="center"/>
          </w:tcPr>
          <w:p w14:paraId="48A759B5" w14:textId="5369AF25" w:rsidR="009A30A4" w:rsidRPr="001A7B5A" w:rsidRDefault="009A30A4" w:rsidP="009A30A4">
            <w:pPr>
              <w:widowControl/>
              <w:autoSpaceDE/>
              <w:autoSpaceDN/>
              <w:adjustRightInd/>
              <w:rPr>
                <w:sz w:val="20"/>
                <w:szCs w:val="20"/>
              </w:rPr>
            </w:pPr>
            <w:r w:rsidRPr="001A7B5A">
              <w:rPr>
                <w:sz w:val="20"/>
                <w:szCs w:val="20"/>
              </w:rPr>
              <w:t>30 s</w:t>
            </w:r>
            <w:r w:rsidR="00AD6DF2">
              <w:rPr>
                <w:sz w:val="20"/>
                <w:szCs w:val="20"/>
              </w:rPr>
              <w:t xml:space="preserve">                       </w:t>
            </w:r>
            <w:r w:rsidRPr="001A7B5A">
              <w:rPr>
                <w:sz w:val="20"/>
                <w:szCs w:val="20"/>
              </w:rPr>
              <w:t>95 N·m to 100 N·m</w:t>
            </w:r>
          </w:p>
          <w:p w14:paraId="57294800" w14:textId="3FD520A2" w:rsidR="009A30A4" w:rsidRPr="001A7B5A" w:rsidRDefault="009A30A4" w:rsidP="009A30A4">
            <w:pPr>
              <w:widowControl/>
              <w:autoSpaceDE/>
              <w:autoSpaceDN/>
              <w:adjustRightInd/>
              <w:rPr>
                <w:sz w:val="20"/>
                <w:szCs w:val="20"/>
              </w:rPr>
            </w:pPr>
            <w:r w:rsidRPr="001A7B5A">
              <w:rPr>
                <w:sz w:val="20"/>
                <w:szCs w:val="20"/>
              </w:rPr>
              <w:t>9</w:t>
            </w:r>
            <w:r w:rsidR="00AD6DF2">
              <w:rPr>
                <w:sz w:val="20"/>
                <w:szCs w:val="20"/>
              </w:rPr>
              <w:t xml:space="preserve">0 s                       </w:t>
            </w:r>
            <w:r w:rsidRPr="001A7B5A">
              <w:rPr>
                <w:sz w:val="20"/>
                <w:szCs w:val="20"/>
              </w:rPr>
              <w:t>115 N·m to120 N·m</w:t>
            </w:r>
          </w:p>
          <w:p w14:paraId="65BBFA45" w14:textId="4F2F50EF" w:rsidR="009A30A4" w:rsidRPr="001A7B5A" w:rsidRDefault="00AD6DF2" w:rsidP="009A30A4">
            <w:pPr>
              <w:widowControl/>
              <w:autoSpaceDE/>
              <w:autoSpaceDN/>
              <w:adjustRightInd/>
              <w:rPr>
                <w:snapToGrid w:val="0"/>
                <w:sz w:val="20"/>
                <w:szCs w:val="20"/>
              </w:rPr>
            </w:pPr>
            <w:r>
              <w:rPr>
                <w:sz w:val="20"/>
                <w:szCs w:val="20"/>
              </w:rPr>
              <w:t xml:space="preserve">180 s to 240 s        </w:t>
            </w:r>
            <w:r w:rsidR="009A30A4" w:rsidRPr="001A7B5A">
              <w:rPr>
                <w:sz w:val="20"/>
                <w:szCs w:val="20"/>
              </w:rPr>
              <w:t>126 N·m to 130 N·m</w:t>
            </w:r>
          </w:p>
        </w:tc>
        <w:tc>
          <w:tcPr>
            <w:tcW w:w="868" w:type="pct"/>
            <w:tcBorders>
              <w:top w:val="single" w:sz="4" w:space="0" w:color="auto"/>
              <w:left w:val="nil"/>
              <w:bottom w:val="single" w:sz="4" w:space="0" w:color="auto"/>
              <w:right w:val="single" w:sz="4" w:space="0" w:color="auto"/>
            </w:tcBorders>
            <w:shd w:val="clear" w:color="auto" w:fill="auto"/>
            <w:noWrap/>
            <w:vAlign w:val="center"/>
          </w:tcPr>
          <w:p w14:paraId="777D13D6" w14:textId="77777777" w:rsidR="009A30A4" w:rsidRPr="001A7B5A" w:rsidRDefault="009A30A4" w:rsidP="009A30A4">
            <w:pPr>
              <w:widowControl/>
              <w:autoSpaceDE/>
              <w:autoSpaceDN/>
              <w:adjustRightInd/>
              <w:jc w:val="center"/>
              <w:rPr>
                <w:sz w:val="20"/>
                <w:szCs w:val="20"/>
              </w:rPr>
            </w:pPr>
          </w:p>
        </w:tc>
      </w:tr>
      <w:tr w:rsidR="00DB0895" w:rsidRPr="001A7B5A" w14:paraId="21864B77" w14:textId="77777777" w:rsidTr="00B26B00">
        <w:trPr>
          <w:trHeight w:val="969"/>
          <w:jc w:val="center"/>
        </w:trPr>
        <w:tc>
          <w:tcPr>
            <w:tcW w:w="8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629851" w14:textId="119C2518" w:rsidR="009A30A4" w:rsidRPr="001A7B5A" w:rsidRDefault="00A4765F" w:rsidP="009A30A4">
            <w:pPr>
              <w:widowControl/>
              <w:autoSpaceDE/>
              <w:autoSpaceDN/>
              <w:adjustRightInd/>
              <w:rPr>
                <w:sz w:val="20"/>
                <w:szCs w:val="20"/>
              </w:rPr>
            </w:pPr>
            <w:r>
              <w:rPr>
                <w:sz w:val="20"/>
                <w:szCs w:val="20"/>
              </w:rPr>
              <w:t xml:space="preserve">Stage 2 to </w:t>
            </w:r>
            <w:r w:rsidR="009A30A4" w:rsidRPr="001A7B5A">
              <w:rPr>
                <w:sz w:val="20"/>
                <w:szCs w:val="20"/>
              </w:rPr>
              <w:t>1 torque ramp</w:t>
            </w:r>
          </w:p>
        </w:tc>
        <w:tc>
          <w:tcPr>
            <w:tcW w:w="3238" w:type="pct"/>
            <w:tcBorders>
              <w:top w:val="single" w:sz="4" w:space="0" w:color="auto"/>
              <w:left w:val="nil"/>
              <w:bottom w:val="single" w:sz="4" w:space="0" w:color="auto"/>
              <w:right w:val="single" w:sz="4" w:space="0" w:color="auto"/>
            </w:tcBorders>
            <w:shd w:val="clear" w:color="auto" w:fill="auto"/>
            <w:vAlign w:val="center"/>
          </w:tcPr>
          <w:p w14:paraId="047A57F6" w14:textId="425282F6" w:rsidR="009A30A4" w:rsidRPr="001A7B5A" w:rsidRDefault="009A30A4" w:rsidP="009A30A4">
            <w:pPr>
              <w:widowControl/>
              <w:autoSpaceDE/>
              <w:autoSpaceDN/>
              <w:adjustRightInd/>
              <w:rPr>
                <w:sz w:val="20"/>
                <w:szCs w:val="20"/>
              </w:rPr>
            </w:pPr>
            <w:r w:rsidRPr="001A7B5A">
              <w:rPr>
                <w:sz w:val="20"/>
                <w:szCs w:val="20"/>
              </w:rPr>
              <w:t xml:space="preserve">30 s             </w:t>
            </w:r>
            <w:r w:rsidR="00AD6DF2">
              <w:rPr>
                <w:sz w:val="20"/>
                <w:szCs w:val="20"/>
              </w:rPr>
              <w:t xml:space="preserve">            75 N·m to 85 </w:t>
            </w:r>
            <w:r w:rsidRPr="001A7B5A">
              <w:rPr>
                <w:sz w:val="20"/>
                <w:szCs w:val="20"/>
              </w:rPr>
              <w:t>N·m</w:t>
            </w:r>
          </w:p>
          <w:p w14:paraId="648D27A5" w14:textId="3CE386B1" w:rsidR="009A30A4" w:rsidRPr="001A7B5A" w:rsidRDefault="00AD6DF2" w:rsidP="009A30A4">
            <w:pPr>
              <w:widowControl/>
              <w:autoSpaceDE/>
              <w:autoSpaceDN/>
              <w:adjustRightInd/>
              <w:rPr>
                <w:sz w:val="20"/>
                <w:szCs w:val="20"/>
              </w:rPr>
            </w:pPr>
            <w:r>
              <w:rPr>
                <w:sz w:val="20"/>
                <w:szCs w:val="20"/>
              </w:rPr>
              <w:t>90 s                         55 N·m  to 60 </w:t>
            </w:r>
            <w:r w:rsidR="009A30A4" w:rsidRPr="001A7B5A">
              <w:rPr>
                <w:sz w:val="20"/>
                <w:szCs w:val="20"/>
              </w:rPr>
              <w:t>N·m</w:t>
            </w:r>
          </w:p>
          <w:p w14:paraId="1636D663" w14:textId="3C991BF1" w:rsidR="009A30A4" w:rsidRPr="001A7B5A" w:rsidRDefault="00AD6DF2" w:rsidP="009A30A4">
            <w:pPr>
              <w:widowControl/>
              <w:autoSpaceDE/>
              <w:autoSpaceDN/>
              <w:adjustRightInd/>
              <w:rPr>
                <w:snapToGrid w:val="0"/>
                <w:sz w:val="20"/>
                <w:szCs w:val="20"/>
              </w:rPr>
            </w:pPr>
            <w:r>
              <w:rPr>
                <w:sz w:val="20"/>
                <w:szCs w:val="20"/>
              </w:rPr>
              <w:t xml:space="preserve">150 s to 180 s         </w:t>
            </w:r>
            <w:r w:rsidR="00120080">
              <w:rPr>
                <w:sz w:val="20"/>
                <w:szCs w:val="20"/>
              </w:rPr>
              <w:t>48 N·m to 52 </w:t>
            </w:r>
            <w:r w:rsidR="009A30A4" w:rsidRPr="001A7B5A">
              <w:rPr>
                <w:sz w:val="20"/>
                <w:szCs w:val="20"/>
              </w:rPr>
              <w:t>N·m</w:t>
            </w:r>
          </w:p>
        </w:tc>
        <w:tc>
          <w:tcPr>
            <w:tcW w:w="868" w:type="pct"/>
            <w:tcBorders>
              <w:top w:val="single" w:sz="4" w:space="0" w:color="auto"/>
              <w:left w:val="nil"/>
              <w:right w:val="single" w:sz="4" w:space="0" w:color="auto"/>
            </w:tcBorders>
            <w:shd w:val="clear" w:color="auto" w:fill="auto"/>
            <w:noWrap/>
            <w:vAlign w:val="center"/>
          </w:tcPr>
          <w:p w14:paraId="50CB4797" w14:textId="77777777" w:rsidR="009A30A4" w:rsidRPr="001A7B5A" w:rsidRDefault="009A30A4" w:rsidP="009A30A4">
            <w:pPr>
              <w:widowControl/>
              <w:autoSpaceDE/>
              <w:autoSpaceDN/>
              <w:adjustRightInd/>
              <w:jc w:val="center"/>
              <w:rPr>
                <w:sz w:val="20"/>
                <w:szCs w:val="20"/>
              </w:rPr>
            </w:pPr>
          </w:p>
        </w:tc>
      </w:tr>
      <w:tr w:rsidR="00DB0895" w:rsidRPr="001A7B5A" w14:paraId="7B792649" w14:textId="77777777" w:rsidTr="00B26B00">
        <w:trPr>
          <w:trHeight w:val="969"/>
          <w:jc w:val="center"/>
        </w:trPr>
        <w:tc>
          <w:tcPr>
            <w:tcW w:w="8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09E561" w14:textId="108E2036" w:rsidR="009A30A4" w:rsidRPr="001A7B5A" w:rsidRDefault="00A4765F" w:rsidP="009A30A4">
            <w:pPr>
              <w:widowControl/>
              <w:autoSpaceDE/>
              <w:autoSpaceDN/>
              <w:adjustRightInd/>
              <w:spacing w:beforeLines="1" w:before="2" w:afterLines="1" w:after="2"/>
              <w:rPr>
                <w:sz w:val="20"/>
                <w:szCs w:val="20"/>
              </w:rPr>
            </w:pPr>
            <w:r>
              <w:rPr>
                <w:sz w:val="20"/>
                <w:szCs w:val="20"/>
              </w:rPr>
              <w:t xml:space="preserve">Stage 1 to </w:t>
            </w:r>
            <w:r w:rsidR="009A30A4" w:rsidRPr="001A7B5A">
              <w:rPr>
                <w:sz w:val="20"/>
                <w:szCs w:val="20"/>
              </w:rPr>
              <w:t>2 oil temperature ramp</w:t>
            </w:r>
          </w:p>
        </w:tc>
        <w:tc>
          <w:tcPr>
            <w:tcW w:w="3238" w:type="pct"/>
            <w:tcBorders>
              <w:top w:val="single" w:sz="4" w:space="0" w:color="auto"/>
              <w:left w:val="nil"/>
              <w:bottom w:val="single" w:sz="4" w:space="0" w:color="auto"/>
            </w:tcBorders>
            <w:shd w:val="clear" w:color="auto" w:fill="auto"/>
            <w:vAlign w:val="center"/>
          </w:tcPr>
          <w:p w14:paraId="2BE9C7B1" w14:textId="7FB1AF19" w:rsidR="009A30A4" w:rsidRPr="001A7B5A" w:rsidRDefault="00215769" w:rsidP="007B4C6B">
            <w:pPr>
              <w:rPr>
                <w:sz w:val="20"/>
                <w:szCs w:val="20"/>
              </w:rPr>
            </w:pPr>
            <w:r>
              <w:rPr>
                <w:sz w:val="20"/>
                <w:szCs w:val="20"/>
              </w:rPr>
              <w:t>R</w:t>
            </w:r>
            <w:r w:rsidR="00254C89">
              <w:rPr>
                <w:sz w:val="20"/>
                <w:szCs w:val="20"/>
              </w:rPr>
              <w:t>each 7</w:t>
            </w:r>
            <w:r w:rsidR="009A30A4" w:rsidRPr="001A7B5A">
              <w:rPr>
                <w:sz w:val="20"/>
                <w:szCs w:val="20"/>
              </w:rPr>
              <w:t>5</w:t>
            </w:r>
            <w:r w:rsidR="009A30A4" w:rsidRPr="001A7B5A">
              <w:rPr>
                <w:sz w:val="20"/>
              </w:rPr>
              <w:t xml:space="preserve"> </w:t>
            </w:r>
            <w:r w:rsidR="007B4C6B">
              <w:rPr>
                <w:sz w:val="20"/>
                <w:szCs w:val="20"/>
              </w:rPr>
              <w:sym w:font="Symbol" w:char="F0B0"/>
            </w:r>
            <w:r w:rsidR="007B4C6B">
              <w:rPr>
                <w:sz w:val="20"/>
                <w:szCs w:val="20"/>
              </w:rPr>
              <w:t xml:space="preserve">C </w:t>
            </w:r>
            <w:r w:rsidR="009A30A4" w:rsidRPr="001A7B5A">
              <w:rPr>
                <w:sz w:val="20"/>
                <w:szCs w:val="20"/>
              </w:rPr>
              <w:t>by 12.5 min ± 2 min</w:t>
            </w:r>
            <w:r>
              <w:rPr>
                <w:sz w:val="20"/>
                <w:szCs w:val="20"/>
              </w:rPr>
              <w:t>.</w:t>
            </w:r>
          </w:p>
          <w:p w14:paraId="429E9A82" w14:textId="7045F17C" w:rsidR="009A30A4" w:rsidRPr="001A7B5A" w:rsidRDefault="00215769" w:rsidP="007B4C6B">
            <w:pPr>
              <w:rPr>
                <w:sz w:val="20"/>
                <w:szCs w:val="20"/>
              </w:rPr>
            </w:pPr>
            <w:r>
              <w:rPr>
                <w:sz w:val="20"/>
                <w:szCs w:val="20"/>
              </w:rPr>
              <w:t>R</w:t>
            </w:r>
            <w:r w:rsidR="009A30A4" w:rsidRPr="001A7B5A">
              <w:rPr>
                <w:sz w:val="20"/>
                <w:szCs w:val="20"/>
              </w:rPr>
              <w:t xml:space="preserve">each </w:t>
            </w:r>
            <w:r w:rsidR="00254C89">
              <w:rPr>
                <w:sz w:val="20"/>
                <w:szCs w:val="20"/>
              </w:rPr>
              <w:t xml:space="preserve">100 </w:t>
            </w:r>
            <w:r w:rsidR="007B4C6B">
              <w:rPr>
                <w:sz w:val="20"/>
                <w:szCs w:val="20"/>
              </w:rPr>
              <w:sym w:font="Symbol" w:char="F0B0"/>
            </w:r>
            <w:r w:rsidR="00254C89">
              <w:rPr>
                <w:sz w:val="20"/>
                <w:szCs w:val="20"/>
              </w:rPr>
              <w:t>C</w:t>
            </w:r>
            <w:r w:rsidR="009A30A4" w:rsidRPr="001A7B5A">
              <w:rPr>
                <w:sz w:val="20"/>
                <w:szCs w:val="20"/>
              </w:rPr>
              <w:t xml:space="preserve"> ± 0.5 </w:t>
            </w:r>
            <w:r w:rsidR="007B4C6B">
              <w:rPr>
                <w:sz w:val="20"/>
                <w:szCs w:val="20"/>
              </w:rPr>
              <w:sym w:font="Symbol" w:char="F0B0"/>
            </w:r>
            <w:r w:rsidR="007B4C6B">
              <w:rPr>
                <w:sz w:val="20"/>
                <w:szCs w:val="20"/>
              </w:rPr>
              <w:t xml:space="preserve">C </w:t>
            </w:r>
            <w:r w:rsidR="009A30A4" w:rsidRPr="001A7B5A">
              <w:rPr>
                <w:sz w:val="20"/>
                <w:szCs w:val="20"/>
              </w:rPr>
              <w:t>by 25 min ± 2 min</w:t>
            </w:r>
            <w:r>
              <w:rPr>
                <w:sz w:val="20"/>
                <w:szCs w:val="20"/>
              </w:rPr>
              <w:t>.</w:t>
            </w:r>
          </w:p>
          <w:p w14:paraId="6E3EAAA6" w14:textId="5A839EC1" w:rsidR="007B4C6B" w:rsidRDefault="00215769" w:rsidP="007B4C6B">
            <w:pPr>
              <w:rPr>
                <w:sz w:val="20"/>
                <w:szCs w:val="20"/>
              </w:rPr>
            </w:pPr>
            <w:r>
              <w:rPr>
                <w:sz w:val="20"/>
                <w:szCs w:val="20"/>
              </w:rPr>
              <w:t>R</w:t>
            </w:r>
            <w:r w:rsidR="009A30A4" w:rsidRPr="001A7B5A">
              <w:rPr>
                <w:sz w:val="20"/>
                <w:szCs w:val="20"/>
              </w:rPr>
              <w:t>emaining time used t</w:t>
            </w:r>
            <w:r w:rsidR="009A30A4">
              <w:rPr>
                <w:sz w:val="20"/>
                <w:szCs w:val="20"/>
              </w:rPr>
              <w:t xml:space="preserve">o stabilize at </w:t>
            </w:r>
            <w:r w:rsidR="00254C89">
              <w:rPr>
                <w:sz w:val="20"/>
                <w:szCs w:val="20"/>
              </w:rPr>
              <w:t>100</w:t>
            </w:r>
            <w:r w:rsidR="007B4C6B">
              <w:rPr>
                <w:sz w:val="20"/>
                <w:szCs w:val="20"/>
              </w:rPr>
              <w:sym w:font="Symbol" w:char="F0B0"/>
            </w:r>
            <w:r w:rsidR="007B4C6B">
              <w:rPr>
                <w:sz w:val="20"/>
                <w:szCs w:val="20"/>
              </w:rPr>
              <w:t xml:space="preserve">C </w:t>
            </w:r>
            <w:r w:rsidR="009A30A4" w:rsidRPr="001A7B5A">
              <w:rPr>
                <w:sz w:val="20"/>
                <w:szCs w:val="20"/>
              </w:rPr>
              <w:t xml:space="preserve">± 0.5 </w:t>
            </w:r>
            <w:r w:rsidR="007B4C6B">
              <w:rPr>
                <w:sz w:val="20"/>
                <w:szCs w:val="20"/>
              </w:rPr>
              <w:sym w:font="Symbol" w:char="F0B0"/>
            </w:r>
            <w:r w:rsidR="007B4C6B">
              <w:rPr>
                <w:sz w:val="20"/>
                <w:szCs w:val="20"/>
              </w:rPr>
              <w:t>C</w:t>
            </w:r>
            <w:r>
              <w:rPr>
                <w:sz w:val="20"/>
                <w:szCs w:val="20"/>
              </w:rPr>
              <w:t>.</w:t>
            </w:r>
          </w:p>
          <w:p w14:paraId="599A3276" w14:textId="657C57BC" w:rsidR="009A30A4" w:rsidRPr="001A7B5A" w:rsidRDefault="009A30A4" w:rsidP="009A30A4">
            <w:pPr>
              <w:widowControl/>
              <w:autoSpaceDE/>
              <w:autoSpaceDN/>
              <w:adjustRightInd/>
              <w:spacing w:before="2" w:after="2"/>
              <w:rPr>
                <w:sz w:val="20"/>
                <w:szCs w:val="20"/>
              </w:rPr>
            </w:pPr>
            <w:r w:rsidRPr="001A7B5A">
              <w:rPr>
                <w:sz w:val="20"/>
                <w:szCs w:val="20"/>
              </w:rPr>
              <w:t xml:space="preserve"> </w:t>
            </w:r>
          </w:p>
        </w:tc>
        <w:tc>
          <w:tcPr>
            <w:tcW w:w="868" w:type="pct"/>
            <w:shd w:val="clear" w:color="auto" w:fill="auto"/>
            <w:noWrap/>
            <w:vAlign w:val="center"/>
          </w:tcPr>
          <w:p w14:paraId="0B8EAC6A" w14:textId="77777777" w:rsidR="009A30A4" w:rsidRPr="001A7B5A" w:rsidRDefault="009A30A4" w:rsidP="00120080">
            <w:pPr>
              <w:widowControl/>
              <w:pBdr>
                <w:top w:val="single" w:sz="4" w:space="0" w:color="auto"/>
                <w:left w:val="single" w:sz="4" w:space="0" w:color="auto"/>
                <w:bottom w:val="single" w:sz="4" w:space="0" w:color="auto"/>
                <w:right w:val="single" w:sz="4" w:space="0" w:color="auto"/>
              </w:pBdr>
              <w:autoSpaceDE/>
              <w:autoSpaceDN/>
              <w:adjustRightInd/>
              <w:jc w:val="center"/>
              <w:rPr>
                <w:sz w:val="20"/>
                <w:szCs w:val="20"/>
              </w:rPr>
            </w:pPr>
            <w:r w:rsidRPr="001A7B5A">
              <w:rPr>
                <w:sz w:val="20"/>
                <w:szCs w:val="20"/>
              </w:rPr>
              <w:t>30</w:t>
            </w:r>
          </w:p>
        </w:tc>
      </w:tr>
      <w:tr w:rsidR="00DB0895" w:rsidRPr="001A7B5A" w14:paraId="760D7362" w14:textId="77777777" w:rsidTr="00B26B00">
        <w:trPr>
          <w:trHeight w:val="969"/>
          <w:jc w:val="center"/>
        </w:trPr>
        <w:tc>
          <w:tcPr>
            <w:tcW w:w="8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BEBF2B" w14:textId="559B2205" w:rsidR="009A30A4" w:rsidRPr="001A7B5A" w:rsidRDefault="00A4765F" w:rsidP="009A30A4">
            <w:pPr>
              <w:widowControl/>
              <w:autoSpaceDE/>
              <w:autoSpaceDN/>
              <w:adjustRightInd/>
              <w:rPr>
                <w:sz w:val="20"/>
                <w:szCs w:val="20"/>
              </w:rPr>
            </w:pPr>
            <w:r>
              <w:rPr>
                <w:sz w:val="20"/>
                <w:szCs w:val="20"/>
              </w:rPr>
              <w:t xml:space="preserve">Stage 2 to </w:t>
            </w:r>
            <w:r w:rsidR="009A30A4" w:rsidRPr="001A7B5A">
              <w:rPr>
                <w:sz w:val="20"/>
                <w:szCs w:val="20"/>
              </w:rPr>
              <w:t>1 oil temperature ramp</w:t>
            </w:r>
          </w:p>
        </w:tc>
        <w:tc>
          <w:tcPr>
            <w:tcW w:w="3238" w:type="pct"/>
            <w:tcBorders>
              <w:top w:val="single" w:sz="4" w:space="0" w:color="auto"/>
              <w:left w:val="nil"/>
              <w:bottom w:val="single" w:sz="4" w:space="0" w:color="auto"/>
              <w:right w:val="single" w:sz="4" w:space="0" w:color="auto"/>
            </w:tcBorders>
            <w:shd w:val="clear" w:color="auto" w:fill="auto"/>
            <w:vAlign w:val="center"/>
          </w:tcPr>
          <w:p w14:paraId="76173C6A" w14:textId="76234CD3" w:rsidR="009A30A4" w:rsidRPr="001A7B5A" w:rsidRDefault="00DB0895" w:rsidP="00DB0895">
            <w:pPr>
              <w:rPr>
                <w:sz w:val="20"/>
                <w:szCs w:val="20"/>
              </w:rPr>
            </w:pPr>
            <w:r>
              <w:rPr>
                <w:sz w:val="20"/>
                <w:szCs w:val="20"/>
              </w:rPr>
              <w:t>R</w:t>
            </w:r>
            <w:r w:rsidR="009A30A4" w:rsidRPr="001A7B5A">
              <w:rPr>
                <w:sz w:val="20"/>
                <w:szCs w:val="20"/>
              </w:rPr>
              <w:t xml:space="preserve">each 75 </w:t>
            </w:r>
            <w:r w:rsidR="007B4C6B">
              <w:rPr>
                <w:sz w:val="20"/>
                <w:szCs w:val="20"/>
              </w:rPr>
              <w:sym w:font="Symbol" w:char="F0B0"/>
            </w:r>
            <w:r w:rsidR="007B4C6B">
              <w:rPr>
                <w:sz w:val="20"/>
                <w:szCs w:val="20"/>
              </w:rPr>
              <w:t>C</w:t>
            </w:r>
            <w:r>
              <w:rPr>
                <w:sz w:val="20"/>
                <w:szCs w:val="20"/>
              </w:rPr>
              <w:t xml:space="preserve"> </w:t>
            </w:r>
            <w:r w:rsidR="009A30A4" w:rsidRPr="001A7B5A">
              <w:rPr>
                <w:sz w:val="20"/>
                <w:szCs w:val="20"/>
              </w:rPr>
              <w:t>by 12.5 min ± 2 min</w:t>
            </w:r>
            <w:r>
              <w:rPr>
                <w:sz w:val="20"/>
                <w:szCs w:val="20"/>
              </w:rPr>
              <w:t>.</w:t>
            </w:r>
          </w:p>
          <w:p w14:paraId="566CFBC6" w14:textId="77777777" w:rsidR="00DB0895" w:rsidRDefault="00DB0895" w:rsidP="00DB0895">
            <w:pPr>
              <w:rPr>
                <w:sz w:val="20"/>
                <w:szCs w:val="20"/>
              </w:rPr>
            </w:pPr>
            <w:r>
              <w:rPr>
                <w:sz w:val="20"/>
                <w:szCs w:val="20"/>
              </w:rPr>
              <w:t>R</w:t>
            </w:r>
            <w:r w:rsidR="009A30A4" w:rsidRPr="001A7B5A">
              <w:rPr>
                <w:sz w:val="20"/>
                <w:szCs w:val="20"/>
              </w:rPr>
              <w:t xml:space="preserve">each 50 </w:t>
            </w:r>
            <w:r w:rsidR="007B4C6B">
              <w:rPr>
                <w:sz w:val="20"/>
                <w:szCs w:val="20"/>
              </w:rPr>
              <w:sym w:font="Symbol" w:char="F0B0"/>
            </w:r>
            <w:r w:rsidR="007B4C6B">
              <w:rPr>
                <w:sz w:val="20"/>
                <w:szCs w:val="20"/>
              </w:rPr>
              <w:t>C</w:t>
            </w:r>
            <w:r w:rsidR="009A30A4" w:rsidRPr="001A7B5A">
              <w:rPr>
                <w:sz w:val="20"/>
                <w:szCs w:val="20"/>
                <w:u w:val="single"/>
              </w:rPr>
              <w:t xml:space="preserve"> </w:t>
            </w:r>
            <w:r w:rsidR="009A30A4" w:rsidRPr="001A7B5A">
              <w:rPr>
                <w:sz w:val="20"/>
                <w:szCs w:val="20"/>
              </w:rPr>
              <w:t xml:space="preserve">± 0.5 </w:t>
            </w:r>
            <w:r w:rsidR="007B4C6B">
              <w:rPr>
                <w:sz w:val="20"/>
                <w:szCs w:val="20"/>
              </w:rPr>
              <w:sym w:font="Symbol" w:char="F0B0"/>
            </w:r>
            <w:r w:rsidR="007B4C6B">
              <w:rPr>
                <w:sz w:val="20"/>
                <w:szCs w:val="20"/>
              </w:rPr>
              <w:t>C</w:t>
            </w:r>
            <w:r>
              <w:rPr>
                <w:sz w:val="20"/>
                <w:szCs w:val="20"/>
              </w:rPr>
              <w:t xml:space="preserve"> </w:t>
            </w:r>
            <w:r w:rsidR="009A30A4" w:rsidRPr="001A7B5A">
              <w:rPr>
                <w:sz w:val="20"/>
                <w:szCs w:val="20"/>
              </w:rPr>
              <w:t>by 25 min ± 2 min</w:t>
            </w:r>
            <w:r>
              <w:rPr>
                <w:sz w:val="20"/>
                <w:szCs w:val="20"/>
              </w:rPr>
              <w:t>.</w:t>
            </w:r>
          </w:p>
          <w:p w14:paraId="2CEB38BF" w14:textId="4ADCC9B2" w:rsidR="007B4C6B" w:rsidRDefault="00DB0895" w:rsidP="00DB0895">
            <w:pPr>
              <w:rPr>
                <w:sz w:val="20"/>
                <w:szCs w:val="20"/>
              </w:rPr>
            </w:pPr>
            <w:r>
              <w:rPr>
                <w:sz w:val="20"/>
                <w:szCs w:val="20"/>
              </w:rPr>
              <w:t>R</w:t>
            </w:r>
            <w:r w:rsidR="009A30A4" w:rsidRPr="001A7B5A">
              <w:rPr>
                <w:sz w:val="20"/>
                <w:szCs w:val="20"/>
              </w:rPr>
              <w:t xml:space="preserve">emaining time used to stabilize at </w:t>
            </w:r>
            <w:r w:rsidR="00215769">
              <w:rPr>
                <w:sz w:val="20"/>
                <w:szCs w:val="20"/>
              </w:rPr>
              <w:t>50 </w:t>
            </w:r>
            <w:r w:rsidR="007B4C6B">
              <w:rPr>
                <w:sz w:val="20"/>
                <w:szCs w:val="20"/>
              </w:rPr>
              <w:sym w:font="Symbol" w:char="F0B0"/>
            </w:r>
            <w:r w:rsidR="007B4C6B">
              <w:rPr>
                <w:sz w:val="20"/>
                <w:szCs w:val="20"/>
              </w:rPr>
              <w:t>C</w:t>
            </w:r>
            <w:r w:rsidR="00215769">
              <w:rPr>
                <w:sz w:val="20"/>
                <w:szCs w:val="20"/>
              </w:rPr>
              <w:t xml:space="preserve"> ± 0.5 </w:t>
            </w:r>
            <w:r w:rsidR="007B4C6B">
              <w:rPr>
                <w:sz w:val="20"/>
                <w:szCs w:val="20"/>
              </w:rPr>
              <w:sym w:font="Symbol" w:char="F0B0"/>
            </w:r>
            <w:r w:rsidR="007B4C6B">
              <w:rPr>
                <w:sz w:val="20"/>
                <w:szCs w:val="20"/>
              </w:rPr>
              <w:t>C</w:t>
            </w:r>
          </w:p>
          <w:p w14:paraId="60C2390A" w14:textId="56D10CF7" w:rsidR="009A30A4" w:rsidRPr="001A7B5A" w:rsidRDefault="009A30A4" w:rsidP="009A30A4">
            <w:pPr>
              <w:widowControl/>
              <w:autoSpaceDE/>
              <w:autoSpaceDN/>
              <w:adjustRightInd/>
              <w:spacing w:before="2" w:after="2"/>
              <w:rPr>
                <w:sz w:val="20"/>
                <w:szCs w:val="20"/>
              </w:rPr>
            </w:pPr>
            <w:r w:rsidRPr="001A7B5A">
              <w:rPr>
                <w:sz w:val="20"/>
                <w:szCs w:val="20"/>
              </w:rPr>
              <w:t xml:space="preserve"> </w:t>
            </w:r>
          </w:p>
        </w:tc>
        <w:tc>
          <w:tcPr>
            <w:tcW w:w="868" w:type="pct"/>
            <w:tcBorders>
              <w:left w:val="nil"/>
              <w:bottom w:val="single" w:sz="4" w:space="0" w:color="auto"/>
              <w:right w:val="single" w:sz="4" w:space="0" w:color="auto"/>
            </w:tcBorders>
            <w:shd w:val="clear" w:color="auto" w:fill="auto"/>
            <w:noWrap/>
            <w:vAlign w:val="center"/>
          </w:tcPr>
          <w:p w14:paraId="16131B5D" w14:textId="77777777" w:rsidR="009A30A4" w:rsidRPr="001A7B5A" w:rsidRDefault="009A30A4" w:rsidP="00120080">
            <w:pPr>
              <w:widowControl/>
              <w:pBdr>
                <w:top w:val="single" w:sz="4" w:space="0" w:color="auto"/>
                <w:left w:val="single" w:sz="4" w:space="0" w:color="auto"/>
                <w:bottom w:val="single" w:sz="4" w:space="0" w:color="auto"/>
                <w:between w:val="double" w:sz="6" w:space="0" w:color="auto"/>
              </w:pBdr>
              <w:autoSpaceDE/>
              <w:autoSpaceDN/>
              <w:adjustRightInd/>
              <w:jc w:val="center"/>
              <w:rPr>
                <w:sz w:val="20"/>
                <w:szCs w:val="20"/>
              </w:rPr>
            </w:pPr>
            <w:r w:rsidRPr="001A7B5A">
              <w:rPr>
                <w:sz w:val="20"/>
                <w:szCs w:val="20"/>
              </w:rPr>
              <w:t>30</w:t>
            </w:r>
          </w:p>
        </w:tc>
      </w:tr>
      <w:tr w:rsidR="00254C89" w:rsidRPr="001A7B5A" w14:paraId="2F8A0472" w14:textId="77777777" w:rsidTr="00B26B00">
        <w:trPr>
          <w:trHeight w:val="969"/>
          <w:jc w:val="center"/>
        </w:trPr>
        <w:tc>
          <w:tcPr>
            <w:tcW w:w="8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7B80224" w14:textId="7CC3685E" w:rsidR="00254C89" w:rsidRDefault="00254C89" w:rsidP="009A30A4">
            <w:pPr>
              <w:widowControl/>
              <w:autoSpaceDE/>
              <w:autoSpaceDN/>
              <w:adjustRightInd/>
              <w:rPr>
                <w:sz w:val="20"/>
                <w:szCs w:val="20"/>
              </w:rPr>
            </w:pPr>
            <w:r>
              <w:rPr>
                <w:sz w:val="16"/>
                <w:szCs w:val="16"/>
              </w:rPr>
              <w:t>Stage 1</w:t>
            </w:r>
            <w:r w:rsidRPr="00945E70">
              <w:rPr>
                <w:sz w:val="16"/>
                <w:szCs w:val="16"/>
              </w:rPr>
              <w:t xml:space="preserve"> to </w:t>
            </w:r>
            <w:r>
              <w:rPr>
                <w:sz w:val="16"/>
                <w:szCs w:val="16"/>
              </w:rPr>
              <w:t>2</w:t>
            </w:r>
            <w:r w:rsidRPr="00945E70">
              <w:rPr>
                <w:sz w:val="16"/>
                <w:szCs w:val="16"/>
              </w:rPr>
              <w:t xml:space="preserve"> coolant temperature ramp</w:t>
            </w:r>
          </w:p>
        </w:tc>
        <w:tc>
          <w:tcPr>
            <w:tcW w:w="3238" w:type="pct"/>
            <w:tcBorders>
              <w:top w:val="single" w:sz="4" w:space="0" w:color="auto"/>
              <w:left w:val="nil"/>
              <w:bottom w:val="single" w:sz="4" w:space="0" w:color="auto"/>
              <w:right w:val="single" w:sz="4" w:space="0" w:color="auto"/>
            </w:tcBorders>
            <w:shd w:val="clear" w:color="auto" w:fill="auto"/>
            <w:vAlign w:val="center"/>
          </w:tcPr>
          <w:p w14:paraId="22B9691D" w14:textId="77777777" w:rsidR="00254C89" w:rsidRPr="00945E70" w:rsidRDefault="00254C89" w:rsidP="00254C89">
            <w:pPr>
              <w:rPr>
                <w:sz w:val="16"/>
                <w:szCs w:val="16"/>
              </w:rPr>
            </w:pPr>
            <w:r w:rsidRPr="00945E70">
              <w:rPr>
                <w:sz w:val="16"/>
                <w:szCs w:val="16"/>
              </w:rPr>
              <w:t xml:space="preserve">Reach 65 </w:t>
            </w:r>
            <w:r w:rsidRPr="00945E70">
              <w:rPr>
                <w:sz w:val="16"/>
                <w:szCs w:val="16"/>
              </w:rPr>
              <w:sym w:font="Symbol" w:char="F0B0"/>
            </w:r>
            <w:r w:rsidRPr="00945E70">
              <w:rPr>
                <w:sz w:val="16"/>
                <w:szCs w:val="16"/>
              </w:rPr>
              <w:t xml:space="preserve">C by 12.5 min ± 2 min. </w:t>
            </w:r>
          </w:p>
          <w:p w14:paraId="3E023FC6" w14:textId="55B540C1" w:rsidR="00254C89" w:rsidRPr="00945E70" w:rsidRDefault="00254C89" w:rsidP="00254C89">
            <w:pPr>
              <w:rPr>
                <w:sz w:val="16"/>
                <w:szCs w:val="16"/>
              </w:rPr>
            </w:pPr>
            <w:r w:rsidRPr="00945E70">
              <w:rPr>
                <w:sz w:val="16"/>
                <w:szCs w:val="16"/>
              </w:rPr>
              <w:t>R</w:t>
            </w:r>
            <w:r>
              <w:rPr>
                <w:sz w:val="16"/>
                <w:szCs w:val="16"/>
              </w:rPr>
              <w:t>each 8</w:t>
            </w:r>
            <w:r w:rsidRPr="00945E70">
              <w:rPr>
                <w:sz w:val="16"/>
                <w:szCs w:val="16"/>
              </w:rPr>
              <w:t xml:space="preserve">5 </w:t>
            </w:r>
            <w:r w:rsidRPr="00945E70">
              <w:rPr>
                <w:sz w:val="16"/>
                <w:szCs w:val="16"/>
              </w:rPr>
              <w:sym w:font="Symbol" w:char="F0B0"/>
            </w:r>
            <w:r w:rsidRPr="00945E70">
              <w:rPr>
                <w:sz w:val="16"/>
                <w:szCs w:val="16"/>
              </w:rPr>
              <w:t>C</w:t>
            </w:r>
            <w:r w:rsidRPr="00945E70">
              <w:rPr>
                <w:rFonts w:cs="Arial"/>
                <w:sz w:val="16"/>
                <w:szCs w:val="16"/>
              </w:rPr>
              <w:t xml:space="preserve"> </w:t>
            </w:r>
            <w:r w:rsidRPr="00945E70">
              <w:rPr>
                <w:sz w:val="16"/>
                <w:szCs w:val="16"/>
              </w:rPr>
              <w:t xml:space="preserve">± 0.5 </w:t>
            </w:r>
            <w:r w:rsidRPr="00945E70">
              <w:rPr>
                <w:sz w:val="16"/>
                <w:szCs w:val="16"/>
              </w:rPr>
              <w:sym w:font="Symbol" w:char="F0B0"/>
            </w:r>
            <w:r w:rsidRPr="00945E70">
              <w:rPr>
                <w:sz w:val="16"/>
                <w:szCs w:val="16"/>
              </w:rPr>
              <w:t>C by 25 min ±</w:t>
            </w:r>
            <w:r w:rsidRPr="00945E70">
              <w:rPr>
                <w:sz w:val="16"/>
                <w:szCs w:val="16"/>
                <w:u w:val="single"/>
              </w:rPr>
              <w:t xml:space="preserve"> </w:t>
            </w:r>
            <w:r w:rsidRPr="00945E70">
              <w:rPr>
                <w:sz w:val="16"/>
                <w:szCs w:val="16"/>
              </w:rPr>
              <w:t>2</w:t>
            </w:r>
            <w:r w:rsidRPr="00945E70">
              <w:rPr>
                <w:sz w:val="16"/>
                <w:szCs w:val="16"/>
                <w:u w:val="single"/>
              </w:rPr>
              <w:t> </w:t>
            </w:r>
            <w:r w:rsidRPr="00945E70">
              <w:rPr>
                <w:sz w:val="16"/>
                <w:szCs w:val="16"/>
              </w:rPr>
              <w:t xml:space="preserve">min. </w:t>
            </w:r>
          </w:p>
          <w:p w14:paraId="77555848" w14:textId="7D9C67DD" w:rsidR="00254C89" w:rsidRPr="00945E70" w:rsidRDefault="00254C89" w:rsidP="00254C89">
            <w:pPr>
              <w:rPr>
                <w:sz w:val="16"/>
                <w:szCs w:val="16"/>
              </w:rPr>
            </w:pPr>
            <w:r w:rsidRPr="00945E70">
              <w:rPr>
                <w:sz w:val="16"/>
                <w:szCs w:val="16"/>
              </w:rPr>
              <w:t xml:space="preserve">Remaining time used to stabilize at </w:t>
            </w:r>
            <w:r>
              <w:rPr>
                <w:sz w:val="16"/>
                <w:szCs w:val="16"/>
              </w:rPr>
              <w:t>8</w:t>
            </w:r>
            <w:r w:rsidRPr="00945E70">
              <w:rPr>
                <w:sz w:val="16"/>
                <w:szCs w:val="16"/>
              </w:rPr>
              <w:t>5 </w:t>
            </w:r>
            <w:r w:rsidRPr="00945E70">
              <w:rPr>
                <w:sz w:val="16"/>
                <w:szCs w:val="16"/>
              </w:rPr>
              <w:sym w:font="Symbol" w:char="F0B0"/>
            </w:r>
            <w:r w:rsidRPr="00945E70">
              <w:rPr>
                <w:sz w:val="16"/>
                <w:szCs w:val="16"/>
              </w:rPr>
              <w:t>C ± 0.5 </w:t>
            </w:r>
            <w:r w:rsidRPr="00945E70">
              <w:rPr>
                <w:sz w:val="16"/>
                <w:szCs w:val="16"/>
              </w:rPr>
              <w:sym w:font="Symbol" w:char="F0B0"/>
            </w:r>
            <w:r w:rsidRPr="00945E70">
              <w:rPr>
                <w:sz w:val="16"/>
                <w:szCs w:val="16"/>
              </w:rPr>
              <w:t>C</w:t>
            </w:r>
          </w:p>
          <w:p w14:paraId="493712EB" w14:textId="77777777" w:rsidR="00254C89" w:rsidRDefault="00254C89" w:rsidP="00DB0895">
            <w:pPr>
              <w:rPr>
                <w:sz w:val="20"/>
                <w:szCs w:val="20"/>
              </w:rPr>
            </w:pPr>
          </w:p>
        </w:tc>
        <w:tc>
          <w:tcPr>
            <w:tcW w:w="868" w:type="pct"/>
            <w:tcBorders>
              <w:left w:val="nil"/>
              <w:bottom w:val="single" w:sz="4" w:space="0" w:color="auto"/>
              <w:right w:val="single" w:sz="4" w:space="0" w:color="auto"/>
            </w:tcBorders>
            <w:shd w:val="clear" w:color="auto" w:fill="auto"/>
            <w:noWrap/>
            <w:vAlign w:val="center"/>
          </w:tcPr>
          <w:p w14:paraId="60DD942A" w14:textId="74497B9F" w:rsidR="00254C89" w:rsidRPr="001A7B5A" w:rsidRDefault="00254C89" w:rsidP="00120080">
            <w:pPr>
              <w:widowControl/>
              <w:pBdr>
                <w:top w:val="single" w:sz="4" w:space="0" w:color="auto"/>
                <w:left w:val="single" w:sz="4" w:space="0" w:color="auto"/>
                <w:bottom w:val="single" w:sz="4" w:space="0" w:color="auto"/>
                <w:between w:val="double" w:sz="6" w:space="0" w:color="auto"/>
              </w:pBdr>
              <w:autoSpaceDE/>
              <w:autoSpaceDN/>
              <w:adjustRightInd/>
              <w:jc w:val="center"/>
              <w:rPr>
                <w:sz w:val="20"/>
                <w:szCs w:val="20"/>
              </w:rPr>
            </w:pPr>
            <w:r>
              <w:rPr>
                <w:sz w:val="20"/>
                <w:szCs w:val="20"/>
              </w:rPr>
              <w:t>30</w:t>
            </w:r>
          </w:p>
        </w:tc>
      </w:tr>
      <w:tr w:rsidR="00DB0895" w:rsidRPr="00945E70" w14:paraId="440BC63A" w14:textId="77777777" w:rsidTr="00B26B00">
        <w:trPr>
          <w:trHeight w:val="969"/>
          <w:jc w:val="center"/>
        </w:trPr>
        <w:tc>
          <w:tcPr>
            <w:tcW w:w="8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106412" w14:textId="71B3E2C8" w:rsidR="009A30A4" w:rsidRPr="00945E70" w:rsidRDefault="00254C89" w:rsidP="009A30A4">
            <w:pPr>
              <w:widowControl/>
              <w:pBdr>
                <w:between w:val="double" w:sz="6" w:space="0" w:color="auto"/>
              </w:pBdr>
              <w:autoSpaceDE/>
              <w:autoSpaceDN/>
              <w:adjustRightInd/>
              <w:spacing w:before="2" w:after="2"/>
              <w:ind w:left="9"/>
              <w:rPr>
                <w:sz w:val="16"/>
                <w:szCs w:val="16"/>
              </w:rPr>
            </w:pPr>
            <w:r>
              <w:rPr>
                <w:sz w:val="16"/>
                <w:szCs w:val="16"/>
              </w:rPr>
              <w:t>Stage 2</w:t>
            </w:r>
            <w:r w:rsidR="00A4765F" w:rsidRPr="00945E70">
              <w:rPr>
                <w:sz w:val="16"/>
                <w:szCs w:val="16"/>
              </w:rPr>
              <w:t xml:space="preserve"> to</w:t>
            </w:r>
            <w:r w:rsidR="008609C4" w:rsidRPr="00945E70">
              <w:rPr>
                <w:sz w:val="16"/>
                <w:szCs w:val="16"/>
              </w:rPr>
              <w:t xml:space="preserve"> </w:t>
            </w:r>
            <w:r>
              <w:rPr>
                <w:sz w:val="16"/>
                <w:szCs w:val="16"/>
              </w:rPr>
              <w:t>1</w:t>
            </w:r>
            <w:r w:rsidR="009A30A4" w:rsidRPr="00945E70">
              <w:rPr>
                <w:sz w:val="16"/>
                <w:szCs w:val="16"/>
              </w:rPr>
              <w:t xml:space="preserve"> coolant temperature ramp</w:t>
            </w:r>
          </w:p>
        </w:tc>
        <w:tc>
          <w:tcPr>
            <w:tcW w:w="3238" w:type="pct"/>
            <w:tcBorders>
              <w:top w:val="single" w:sz="4" w:space="0" w:color="auto"/>
              <w:left w:val="nil"/>
              <w:bottom w:val="single" w:sz="4" w:space="0" w:color="auto"/>
              <w:right w:val="single" w:sz="4" w:space="0" w:color="auto"/>
            </w:tcBorders>
            <w:shd w:val="clear" w:color="auto" w:fill="auto"/>
            <w:vAlign w:val="center"/>
          </w:tcPr>
          <w:p w14:paraId="7505AEF9" w14:textId="77777777" w:rsidR="00254C89" w:rsidRPr="00945E70" w:rsidRDefault="00254C89" w:rsidP="00254C89">
            <w:pPr>
              <w:rPr>
                <w:sz w:val="16"/>
                <w:szCs w:val="16"/>
              </w:rPr>
            </w:pPr>
            <w:r w:rsidRPr="00945E70">
              <w:rPr>
                <w:sz w:val="16"/>
                <w:szCs w:val="16"/>
              </w:rPr>
              <w:t xml:space="preserve">Reach 65 </w:t>
            </w:r>
            <w:r w:rsidRPr="00945E70">
              <w:rPr>
                <w:sz w:val="16"/>
                <w:szCs w:val="16"/>
              </w:rPr>
              <w:sym w:font="Symbol" w:char="F0B0"/>
            </w:r>
            <w:r w:rsidRPr="00945E70">
              <w:rPr>
                <w:sz w:val="16"/>
                <w:szCs w:val="16"/>
              </w:rPr>
              <w:t xml:space="preserve">C by 12.5 min ± 2 min. </w:t>
            </w:r>
          </w:p>
          <w:p w14:paraId="7616860F" w14:textId="0C45F888" w:rsidR="00254C89" w:rsidRPr="00945E70" w:rsidRDefault="00254C89" w:rsidP="00254C89">
            <w:pPr>
              <w:rPr>
                <w:sz w:val="16"/>
                <w:szCs w:val="16"/>
              </w:rPr>
            </w:pPr>
            <w:r w:rsidRPr="00945E70">
              <w:rPr>
                <w:sz w:val="16"/>
                <w:szCs w:val="16"/>
              </w:rPr>
              <w:t>R</w:t>
            </w:r>
            <w:r>
              <w:rPr>
                <w:sz w:val="16"/>
                <w:szCs w:val="16"/>
              </w:rPr>
              <w:t>each 4</w:t>
            </w:r>
            <w:r w:rsidRPr="00945E70">
              <w:rPr>
                <w:sz w:val="16"/>
                <w:szCs w:val="16"/>
              </w:rPr>
              <w:t xml:space="preserve">5 </w:t>
            </w:r>
            <w:r w:rsidRPr="00945E70">
              <w:rPr>
                <w:sz w:val="16"/>
                <w:szCs w:val="16"/>
              </w:rPr>
              <w:sym w:font="Symbol" w:char="F0B0"/>
            </w:r>
            <w:r w:rsidRPr="00945E70">
              <w:rPr>
                <w:sz w:val="16"/>
                <w:szCs w:val="16"/>
              </w:rPr>
              <w:t>C</w:t>
            </w:r>
            <w:r w:rsidRPr="00945E70">
              <w:rPr>
                <w:rFonts w:cs="Arial"/>
                <w:sz w:val="16"/>
                <w:szCs w:val="16"/>
              </w:rPr>
              <w:t xml:space="preserve"> </w:t>
            </w:r>
            <w:r w:rsidRPr="00945E70">
              <w:rPr>
                <w:sz w:val="16"/>
                <w:szCs w:val="16"/>
              </w:rPr>
              <w:t xml:space="preserve">± 0.5 </w:t>
            </w:r>
            <w:r w:rsidRPr="00945E70">
              <w:rPr>
                <w:sz w:val="16"/>
                <w:szCs w:val="16"/>
              </w:rPr>
              <w:sym w:font="Symbol" w:char="F0B0"/>
            </w:r>
            <w:r w:rsidRPr="00945E70">
              <w:rPr>
                <w:sz w:val="16"/>
                <w:szCs w:val="16"/>
              </w:rPr>
              <w:t>C by 25 min ±</w:t>
            </w:r>
            <w:r w:rsidRPr="00945E70">
              <w:rPr>
                <w:sz w:val="16"/>
                <w:szCs w:val="16"/>
                <w:u w:val="single"/>
              </w:rPr>
              <w:t xml:space="preserve"> </w:t>
            </w:r>
            <w:r w:rsidRPr="00945E70">
              <w:rPr>
                <w:sz w:val="16"/>
                <w:szCs w:val="16"/>
              </w:rPr>
              <w:t>2</w:t>
            </w:r>
            <w:r w:rsidRPr="00945E70">
              <w:rPr>
                <w:sz w:val="16"/>
                <w:szCs w:val="16"/>
                <w:u w:val="single"/>
              </w:rPr>
              <w:t> </w:t>
            </w:r>
            <w:r w:rsidRPr="00945E70">
              <w:rPr>
                <w:sz w:val="16"/>
                <w:szCs w:val="16"/>
              </w:rPr>
              <w:t xml:space="preserve">min. </w:t>
            </w:r>
          </w:p>
          <w:p w14:paraId="5921D42D" w14:textId="3412B62D" w:rsidR="00254C89" w:rsidRPr="00945E70" w:rsidRDefault="00254C89" w:rsidP="00254C89">
            <w:pPr>
              <w:rPr>
                <w:sz w:val="16"/>
                <w:szCs w:val="16"/>
              </w:rPr>
            </w:pPr>
            <w:r w:rsidRPr="00945E70">
              <w:rPr>
                <w:sz w:val="16"/>
                <w:szCs w:val="16"/>
              </w:rPr>
              <w:t xml:space="preserve">Remaining time used to stabilize at </w:t>
            </w:r>
            <w:r>
              <w:rPr>
                <w:sz w:val="16"/>
                <w:szCs w:val="16"/>
              </w:rPr>
              <w:t>4</w:t>
            </w:r>
            <w:r w:rsidRPr="00945E70">
              <w:rPr>
                <w:sz w:val="16"/>
                <w:szCs w:val="16"/>
              </w:rPr>
              <w:t>5 </w:t>
            </w:r>
            <w:r w:rsidRPr="00945E70">
              <w:rPr>
                <w:sz w:val="16"/>
                <w:szCs w:val="16"/>
              </w:rPr>
              <w:sym w:font="Symbol" w:char="F0B0"/>
            </w:r>
            <w:r w:rsidRPr="00945E70">
              <w:rPr>
                <w:sz w:val="16"/>
                <w:szCs w:val="16"/>
              </w:rPr>
              <w:t>C ± 0.5 </w:t>
            </w:r>
            <w:r w:rsidRPr="00945E70">
              <w:rPr>
                <w:sz w:val="16"/>
                <w:szCs w:val="16"/>
              </w:rPr>
              <w:sym w:font="Symbol" w:char="F0B0"/>
            </w:r>
            <w:r w:rsidRPr="00945E70">
              <w:rPr>
                <w:sz w:val="16"/>
                <w:szCs w:val="16"/>
              </w:rPr>
              <w:t>C</w:t>
            </w:r>
          </w:p>
          <w:p w14:paraId="6DDD74C4" w14:textId="42188A28" w:rsidR="009A30A4" w:rsidRPr="00945E70" w:rsidRDefault="009A30A4" w:rsidP="009A30A4">
            <w:pPr>
              <w:widowControl/>
              <w:autoSpaceDE/>
              <w:autoSpaceDN/>
              <w:adjustRightInd/>
              <w:spacing w:before="2" w:after="2"/>
              <w:ind w:right="360"/>
              <w:rPr>
                <w:rFonts w:cs="Arial"/>
                <w:sz w:val="16"/>
                <w:szCs w:val="16"/>
                <w:vertAlign w:val="superscript"/>
              </w:rPr>
            </w:pPr>
          </w:p>
          <w:p w14:paraId="63D57697" w14:textId="77777777" w:rsidR="009A30A4" w:rsidRPr="00945E70" w:rsidRDefault="009A30A4" w:rsidP="009A30A4">
            <w:pPr>
              <w:widowControl/>
              <w:autoSpaceDE/>
              <w:autoSpaceDN/>
              <w:adjustRightInd/>
              <w:spacing w:before="2" w:after="2"/>
              <w:ind w:right="360"/>
              <w:rPr>
                <w:sz w:val="16"/>
                <w:szCs w:val="16"/>
              </w:rPr>
            </w:pPr>
          </w:p>
        </w:tc>
        <w:tc>
          <w:tcPr>
            <w:tcW w:w="868" w:type="pct"/>
            <w:tcBorders>
              <w:top w:val="single" w:sz="4" w:space="0" w:color="auto"/>
              <w:left w:val="nil"/>
              <w:bottom w:val="single" w:sz="4" w:space="0" w:color="auto"/>
              <w:right w:val="single" w:sz="4" w:space="0" w:color="auto"/>
            </w:tcBorders>
            <w:shd w:val="clear" w:color="auto" w:fill="auto"/>
            <w:noWrap/>
            <w:vAlign w:val="center"/>
          </w:tcPr>
          <w:p w14:paraId="0F337492" w14:textId="77777777" w:rsidR="009A30A4" w:rsidRPr="00945E70" w:rsidRDefault="009A30A4" w:rsidP="009A30A4">
            <w:pPr>
              <w:keepNext/>
              <w:widowControl/>
              <w:pBdr>
                <w:top w:val="single" w:sz="4" w:space="0" w:color="auto"/>
                <w:left w:val="single" w:sz="4" w:space="0" w:color="auto"/>
                <w:bottom w:val="single" w:sz="4" w:space="0" w:color="auto"/>
              </w:pBdr>
              <w:autoSpaceDE/>
              <w:autoSpaceDN/>
              <w:adjustRightInd/>
              <w:spacing w:beforeLines="1" w:before="2" w:afterLines="1" w:after="2"/>
              <w:ind w:left="265" w:right="360"/>
              <w:rPr>
                <w:sz w:val="16"/>
                <w:szCs w:val="16"/>
              </w:rPr>
            </w:pPr>
            <w:r w:rsidRPr="00945E70">
              <w:rPr>
                <w:sz w:val="16"/>
                <w:szCs w:val="16"/>
              </w:rPr>
              <w:t xml:space="preserve">       30</w:t>
            </w:r>
          </w:p>
        </w:tc>
      </w:tr>
      <w:tr w:rsidR="00254C89" w:rsidRPr="00945E70" w14:paraId="18FE3138" w14:textId="77777777" w:rsidTr="00B26B00">
        <w:trPr>
          <w:trHeight w:val="969"/>
          <w:jc w:val="center"/>
        </w:trPr>
        <w:tc>
          <w:tcPr>
            <w:tcW w:w="8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8D7F5A" w14:textId="7AA656F7" w:rsidR="00254C89" w:rsidRDefault="00254C89" w:rsidP="00F87F43">
            <w:pPr>
              <w:widowControl/>
              <w:pBdr>
                <w:between w:val="double" w:sz="6" w:space="0" w:color="auto"/>
              </w:pBdr>
              <w:autoSpaceDE/>
              <w:autoSpaceDN/>
              <w:adjustRightInd/>
              <w:spacing w:before="2" w:after="2"/>
              <w:rPr>
                <w:sz w:val="16"/>
                <w:szCs w:val="16"/>
              </w:rPr>
            </w:pPr>
          </w:p>
        </w:tc>
        <w:tc>
          <w:tcPr>
            <w:tcW w:w="3238" w:type="pct"/>
            <w:tcBorders>
              <w:top w:val="single" w:sz="4" w:space="0" w:color="auto"/>
              <w:left w:val="nil"/>
              <w:bottom w:val="single" w:sz="4" w:space="0" w:color="auto"/>
              <w:right w:val="single" w:sz="4" w:space="0" w:color="auto"/>
            </w:tcBorders>
            <w:shd w:val="clear" w:color="auto" w:fill="auto"/>
            <w:vAlign w:val="center"/>
          </w:tcPr>
          <w:p w14:paraId="775B77BC" w14:textId="77777777" w:rsidR="00254C89" w:rsidRPr="00945E70" w:rsidRDefault="00254C89" w:rsidP="00254C89">
            <w:pPr>
              <w:rPr>
                <w:sz w:val="16"/>
                <w:szCs w:val="16"/>
              </w:rPr>
            </w:pPr>
          </w:p>
        </w:tc>
        <w:tc>
          <w:tcPr>
            <w:tcW w:w="868" w:type="pct"/>
            <w:tcBorders>
              <w:top w:val="single" w:sz="4" w:space="0" w:color="auto"/>
              <w:left w:val="nil"/>
              <w:bottom w:val="single" w:sz="4" w:space="0" w:color="auto"/>
              <w:right w:val="single" w:sz="4" w:space="0" w:color="auto"/>
            </w:tcBorders>
            <w:shd w:val="clear" w:color="auto" w:fill="auto"/>
            <w:noWrap/>
            <w:vAlign w:val="center"/>
          </w:tcPr>
          <w:p w14:paraId="0B0D518C" w14:textId="77777777" w:rsidR="00254C89" w:rsidRPr="00945E70" w:rsidRDefault="00254C89" w:rsidP="009A30A4">
            <w:pPr>
              <w:keepNext/>
              <w:widowControl/>
              <w:pBdr>
                <w:top w:val="single" w:sz="4" w:space="0" w:color="auto"/>
                <w:left w:val="single" w:sz="4" w:space="0" w:color="auto"/>
                <w:bottom w:val="single" w:sz="4" w:space="0" w:color="auto"/>
              </w:pBdr>
              <w:autoSpaceDE/>
              <w:autoSpaceDN/>
              <w:adjustRightInd/>
              <w:spacing w:beforeLines="1" w:before="2" w:afterLines="1" w:after="2"/>
              <w:ind w:left="265" w:right="360"/>
              <w:rPr>
                <w:sz w:val="16"/>
                <w:szCs w:val="16"/>
              </w:rPr>
            </w:pPr>
          </w:p>
        </w:tc>
      </w:tr>
      <w:tr w:rsidR="00DB0895" w:rsidRPr="00945E70" w14:paraId="549D0310" w14:textId="77777777" w:rsidTr="00B26B00">
        <w:trPr>
          <w:trHeight w:val="969"/>
          <w:jc w:val="center"/>
        </w:trPr>
        <w:tc>
          <w:tcPr>
            <w:tcW w:w="8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C079F6" w14:textId="49B257A4" w:rsidR="009A30A4" w:rsidRPr="00945E70" w:rsidRDefault="00B26B00" w:rsidP="00B26B00">
            <w:pPr>
              <w:widowControl/>
              <w:tabs>
                <w:tab w:val="right" w:leader="dot" w:pos="8640"/>
              </w:tabs>
              <w:autoSpaceDE/>
              <w:autoSpaceDN/>
              <w:adjustRightInd/>
              <w:spacing w:after="240"/>
              <w:rPr>
                <w:sz w:val="16"/>
                <w:szCs w:val="16"/>
              </w:rPr>
            </w:pPr>
            <w:r>
              <w:rPr>
                <w:sz w:val="16"/>
                <w:szCs w:val="16"/>
              </w:rPr>
              <w:t>Stage 1</w:t>
            </w:r>
            <w:r w:rsidR="008609C4" w:rsidRPr="00945E70">
              <w:rPr>
                <w:sz w:val="16"/>
                <w:szCs w:val="16"/>
              </w:rPr>
              <w:t xml:space="preserve"> to </w:t>
            </w:r>
            <w:r>
              <w:rPr>
                <w:sz w:val="16"/>
                <w:szCs w:val="16"/>
              </w:rPr>
              <w:t>2</w:t>
            </w:r>
            <w:r w:rsidR="00254C89">
              <w:rPr>
                <w:sz w:val="16"/>
                <w:szCs w:val="16"/>
              </w:rPr>
              <w:t xml:space="preserve"> blowby temperature ramp</w:t>
            </w:r>
          </w:p>
        </w:tc>
        <w:tc>
          <w:tcPr>
            <w:tcW w:w="3238" w:type="pct"/>
            <w:tcBorders>
              <w:top w:val="single" w:sz="4" w:space="0" w:color="auto"/>
              <w:left w:val="nil"/>
              <w:bottom w:val="single" w:sz="4" w:space="0" w:color="auto"/>
              <w:right w:val="single" w:sz="4" w:space="0" w:color="auto"/>
            </w:tcBorders>
            <w:shd w:val="clear" w:color="auto" w:fill="auto"/>
            <w:vAlign w:val="center"/>
          </w:tcPr>
          <w:p w14:paraId="59ECA1F9" w14:textId="77777777" w:rsidR="00B26B00" w:rsidRDefault="00B26B00" w:rsidP="00B26B00">
            <w:pPr>
              <w:widowControl/>
              <w:autoSpaceDE/>
              <w:autoSpaceDN/>
              <w:adjustRightInd/>
              <w:spacing w:before="2" w:after="2"/>
              <w:ind w:right="720"/>
              <w:rPr>
                <w:sz w:val="16"/>
                <w:szCs w:val="16"/>
              </w:rPr>
            </w:pPr>
            <w:r>
              <w:rPr>
                <w:sz w:val="16"/>
                <w:szCs w:val="16"/>
              </w:rPr>
              <w:t>R</w:t>
            </w:r>
            <w:r w:rsidRPr="00945E70">
              <w:rPr>
                <w:sz w:val="16"/>
                <w:szCs w:val="16"/>
              </w:rPr>
              <w:t xml:space="preserve">amp from 23 </w:t>
            </w:r>
            <w:r w:rsidRPr="00945E70">
              <w:rPr>
                <w:rFonts w:cs="Arial"/>
                <w:sz w:val="16"/>
                <w:szCs w:val="16"/>
                <w:vertAlign w:val="superscript"/>
              </w:rPr>
              <w:t>o</w:t>
            </w:r>
            <w:r w:rsidRPr="00945E70">
              <w:rPr>
                <w:rFonts w:cs="Arial"/>
                <w:sz w:val="16"/>
                <w:szCs w:val="16"/>
              </w:rPr>
              <w:t>C</w:t>
            </w:r>
            <w:r w:rsidRPr="00945E70">
              <w:rPr>
                <w:sz w:val="16"/>
                <w:szCs w:val="16"/>
              </w:rPr>
              <w:t xml:space="preserve"> to 73 </w:t>
            </w:r>
            <w:r w:rsidRPr="00945E70">
              <w:rPr>
                <w:rFonts w:cs="Arial"/>
                <w:sz w:val="16"/>
                <w:szCs w:val="16"/>
                <w:vertAlign w:val="superscript"/>
              </w:rPr>
              <w:t>o</w:t>
            </w:r>
            <w:r w:rsidRPr="00945E70">
              <w:rPr>
                <w:rFonts w:cs="Arial"/>
                <w:sz w:val="16"/>
                <w:szCs w:val="16"/>
              </w:rPr>
              <w:t>C</w:t>
            </w:r>
            <w:r>
              <w:rPr>
                <w:rFonts w:cs="Arial"/>
                <w:sz w:val="16"/>
                <w:szCs w:val="16"/>
              </w:rPr>
              <w:t>:</w:t>
            </w:r>
            <w:r>
              <w:rPr>
                <w:sz w:val="16"/>
                <w:szCs w:val="16"/>
              </w:rPr>
              <w:t xml:space="preserve"> </w:t>
            </w:r>
          </w:p>
          <w:p w14:paraId="677AD7C0" w14:textId="660EA99F" w:rsidR="00B26B00" w:rsidRDefault="00B26B00" w:rsidP="00B26B00">
            <w:pPr>
              <w:widowControl/>
              <w:autoSpaceDE/>
              <w:autoSpaceDN/>
              <w:adjustRightInd/>
              <w:spacing w:before="2" w:after="2"/>
              <w:ind w:right="720"/>
              <w:rPr>
                <w:sz w:val="16"/>
                <w:szCs w:val="16"/>
              </w:rPr>
            </w:pPr>
            <w:r>
              <w:rPr>
                <w:sz w:val="16"/>
                <w:szCs w:val="16"/>
              </w:rPr>
              <w:t>r</w:t>
            </w:r>
            <w:r w:rsidRPr="00945E70">
              <w:rPr>
                <w:sz w:val="16"/>
                <w:szCs w:val="16"/>
              </w:rPr>
              <w:t xml:space="preserve">each 49 </w:t>
            </w:r>
            <w:r w:rsidRPr="00945E70">
              <w:rPr>
                <w:rFonts w:cs="Arial"/>
                <w:sz w:val="16"/>
                <w:szCs w:val="16"/>
                <w:vertAlign w:val="superscript"/>
              </w:rPr>
              <w:t>o</w:t>
            </w:r>
            <w:r w:rsidRPr="00945E70">
              <w:rPr>
                <w:rFonts w:cs="Arial"/>
                <w:sz w:val="16"/>
                <w:szCs w:val="16"/>
              </w:rPr>
              <w:t>C</w:t>
            </w:r>
            <w:r>
              <w:rPr>
                <w:sz w:val="16"/>
                <w:szCs w:val="16"/>
              </w:rPr>
              <w:t xml:space="preserve"> </w:t>
            </w:r>
            <w:r w:rsidRPr="00945E70">
              <w:rPr>
                <w:sz w:val="16"/>
                <w:szCs w:val="16"/>
              </w:rPr>
              <w:t>by 15 min ± 2 min</w:t>
            </w:r>
            <w:r>
              <w:rPr>
                <w:sz w:val="16"/>
                <w:szCs w:val="16"/>
              </w:rPr>
              <w:t>, r</w:t>
            </w:r>
            <w:r w:rsidRPr="00945E70">
              <w:rPr>
                <w:sz w:val="16"/>
                <w:szCs w:val="16"/>
              </w:rPr>
              <w:t xml:space="preserve">each 73 </w:t>
            </w:r>
            <w:r w:rsidRPr="00945E70">
              <w:rPr>
                <w:rFonts w:cs="Arial"/>
                <w:sz w:val="16"/>
                <w:szCs w:val="16"/>
                <w:vertAlign w:val="superscript"/>
              </w:rPr>
              <w:t>o</w:t>
            </w:r>
            <w:r w:rsidRPr="00945E70">
              <w:rPr>
                <w:rFonts w:cs="Arial"/>
                <w:sz w:val="16"/>
                <w:szCs w:val="16"/>
              </w:rPr>
              <w:t>C</w:t>
            </w:r>
            <w:r>
              <w:rPr>
                <w:sz w:val="16"/>
                <w:szCs w:val="16"/>
              </w:rPr>
              <w:t xml:space="preserve"> by 30 </w:t>
            </w:r>
            <w:r w:rsidRPr="00945E70">
              <w:rPr>
                <w:sz w:val="16"/>
                <w:szCs w:val="16"/>
              </w:rPr>
              <w:t>min ± 2 min</w:t>
            </w:r>
            <w:r>
              <w:rPr>
                <w:sz w:val="16"/>
                <w:szCs w:val="16"/>
              </w:rPr>
              <w:t xml:space="preserve">. </w:t>
            </w:r>
          </w:p>
          <w:p w14:paraId="6EB3CCB8" w14:textId="77777777" w:rsidR="00B26B00" w:rsidRDefault="00B26B00" w:rsidP="00B26B00">
            <w:pPr>
              <w:keepNext/>
              <w:widowControl/>
              <w:autoSpaceDE/>
              <w:autoSpaceDN/>
              <w:adjustRightInd/>
              <w:spacing w:before="2" w:after="2"/>
              <w:rPr>
                <w:sz w:val="16"/>
                <w:szCs w:val="16"/>
                <w:u w:val="single"/>
              </w:rPr>
            </w:pPr>
            <w:r>
              <w:rPr>
                <w:sz w:val="16"/>
                <w:szCs w:val="16"/>
              </w:rPr>
              <w:t>R</w:t>
            </w:r>
            <w:r w:rsidRPr="00945E70">
              <w:rPr>
                <w:sz w:val="16"/>
                <w:szCs w:val="16"/>
              </w:rPr>
              <w:t xml:space="preserve">amp from 73 </w:t>
            </w:r>
            <w:r w:rsidRPr="00945E70">
              <w:rPr>
                <w:rFonts w:cs="Arial"/>
                <w:sz w:val="16"/>
                <w:szCs w:val="16"/>
                <w:vertAlign w:val="superscript"/>
              </w:rPr>
              <w:t>o</w:t>
            </w:r>
            <w:r w:rsidRPr="00945E70">
              <w:rPr>
                <w:rFonts w:cs="Arial"/>
                <w:sz w:val="16"/>
                <w:szCs w:val="16"/>
              </w:rPr>
              <w:t>C</w:t>
            </w:r>
            <w:r w:rsidRPr="00945E70">
              <w:rPr>
                <w:sz w:val="16"/>
                <w:szCs w:val="16"/>
              </w:rPr>
              <w:t xml:space="preserve"> to 78 </w:t>
            </w:r>
            <w:r w:rsidRPr="00945E70">
              <w:rPr>
                <w:rFonts w:cs="Arial"/>
                <w:sz w:val="16"/>
                <w:szCs w:val="16"/>
                <w:vertAlign w:val="superscript"/>
              </w:rPr>
              <w:t>o</w:t>
            </w:r>
            <w:r>
              <w:rPr>
                <w:rFonts w:cs="Arial"/>
                <w:sz w:val="16"/>
                <w:szCs w:val="16"/>
              </w:rPr>
              <w:t>C</w:t>
            </w:r>
            <w:r>
              <w:rPr>
                <w:sz w:val="16"/>
                <w:szCs w:val="16"/>
              </w:rPr>
              <w:t>:</w:t>
            </w:r>
            <w:r w:rsidRPr="00945E70">
              <w:rPr>
                <w:sz w:val="16"/>
                <w:szCs w:val="16"/>
              </w:rPr>
              <w:t xml:space="preserve"> reach 78 </w:t>
            </w:r>
            <w:r w:rsidRPr="00945E70">
              <w:rPr>
                <w:rFonts w:cs="Arial"/>
                <w:sz w:val="16"/>
                <w:szCs w:val="16"/>
                <w:vertAlign w:val="superscript"/>
              </w:rPr>
              <w:t>o</w:t>
            </w:r>
            <w:r w:rsidRPr="00945E70">
              <w:rPr>
                <w:rFonts w:cs="Arial"/>
                <w:sz w:val="16"/>
                <w:szCs w:val="16"/>
              </w:rPr>
              <w:t>C</w:t>
            </w:r>
            <w:r w:rsidRPr="00945E70">
              <w:rPr>
                <w:sz w:val="16"/>
                <w:szCs w:val="16"/>
              </w:rPr>
              <w:t xml:space="preserve"> ± 2</w:t>
            </w:r>
            <w:r>
              <w:rPr>
                <w:sz w:val="16"/>
                <w:szCs w:val="16"/>
              </w:rPr>
              <w:t> </w:t>
            </w:r>
            <w:r w:rsidRPr="00945E70">
              <w:rPr>
                <w:rFonts w:cs="Arial"/>
                <w:sz w:val="16"/>
                <w:szCs w:val="16"/>
                <w:vertAlign w:val="superscript"/>
              </w:rPr>
              <w:t>o</w:t>
            </w:r>
            <w:r w:rsidRPr="00945E70">
              <w:rPr>
                <w:rFonts w:cs="Arial"/>
                <w:sz w:val="16"/>
                <w:szCs w:val="16"/>
              </w:rPr>
              <w:t>C</w:t>
            </w:r>
            <w:r w:rsidRPr="00945E70">
              <w:rPr>
                <w:sz w:val="16"/>
                <w:szCs w:val="16"/>
              </w:rPr>
              <w:t xml:space="preserve"> by 60</w:t>
            </w:r>
            <w:r>
              <w:rPr>
                <w:sz w:val="16"/>
                <w:szCs w:val="16"/>
              </w:rPr>
              <w:t xml:space="preserve"> min.</w:t>
            </w:r>
            <w:r w:rsidRPr="00945E70">
              <w:rPr>
                <w:sz w:val="16"/>
                <w:szCs w:val="16"/>
                <w:u w:val="single"/>
              </w:rPr>
              <w:t xml:space="preserve"> </w:t>
            </w:r>
          </w:p>
          <w:p w14:paraId="7D139281" w14:textId="02C1A53C" w:rsidR="009A30A4" w:rsidRPr="00945E70" w:rsidRDefault="00B26B00" w:rsidP="00B26B00">
            <w:pPr>
              <w:widowControl/>
              <w:tabs>
                <w:tab w:val="right" w:leader="dot" w:pos="8640"/>
              </w:tabs>
              <w:autoSpaceDE/>
              <w:autoSpaceDN/>
              <w:adjustRightInd/>
              <w:spacing w:before="2" w:after="2"/>
              <w:rPr>
                <w:sz w:val="16"/>
                <w:szCs w:val="16"/>
              </w:rPr>
            </w:pPr>
            <w:r w:rsidRPr="00945E70">
              <w:rPr>
                <w:sz w:val="16"/>
                <w:szCs w:val="16"/>
              </w:rPr>
              <w:t>(30 min of this ramp is run during Stage 2</w:t>
            </w:r>
            <w:r>
              <w:rPr>
                <w:sz w:val="16"/>
                <w:szCs w:val="16"/>
              </w:rPr>
              <w:t>.</w:t>
            </w:r>
            <w:r w:rsidRPr="00945E70">
              <w:rPr>
                <w:sz w:val="16"/>
                <w:szCs w:val="16"/>
              </w:rPr>
              <w:t>)</w:t>
            </w:r>
          </w:p>
        </w:tc>
        <w:tc>
          <w:tcPr>
            <w:tcW w:w="868" w:type="pct"/>
            <w:tcBorders>
              <w:top w:val="single" w:sz="4" w:space="0" w:color="auto"/>
              <w:left w:val="nil"/>
              <w:bottom w:val="single" w:sz="4" w:space="0" w:color="auto"/>
              <w:right w:val="single" w:sz="4" w:space="0" w:color="auto"/>
            </w:tcBorders>
            <w:shd w:val="clear" w:color="auto" w:fill="auto"/>
            <w:noWrap/>
            <w:vAlign w:val="center"/>
          </w:tcPr>
          <w:p w14:paraId="72E84B48" w14:textId="48D8F04A" w:rsidR="009A30A4" w:rsidRPr="00945E70" w:rsidRDefault="00B26B00" w:rsidP="00B26B00">
            <w:pPr>
              <w:keepNext/>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before="2" w:beforeAutospacing="1" w:afterLines="1" w:after="2" w:afterAutospacing="1"/>
              <w:ind w:right="720"/>
              <w:rPr>
                <w:sz w:val="16"/>
                <w:szCs w:val="16"/>
              </w:rPr>
            </w:pPr>
            <w:r>
              <w:rPr>
                <w:sz w:val="16"/>
                <w:szCs w:val="16"/>
              </w:rPr>
              <w:t>3</w:t>
            </w:r>
            <w:r w:rsidR="009A30A4" w:rsidRPr="00945E70">
              <w:rPr>
                <w:sz w:val="16"/>
                <w:szCs w:val="16"/>
              </w:rPr>
              <w:t>0</w:t>
            </w:r>
          </w:p>
        </w:tc>
      </w:tr>
      <w:tr w:rsidR="00B26B00" w:rsidRPr="00945E70" w14:paraId="48255B15" w14:textId="77777777" w:rsidTr="00B26B00">
        <w:trPr>
          <w:trHeight w:val="969"/>
          <w:jc w:val="center"/>
        </w:trPr>
        <w:tc>
          <w:tcPr>
            <w:tcW w:w="8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18BA95" w14:textId="65DDCFBA" w:rsidR="00B26B00" w:rsidRDefault="00B26B00" w:rsidP="00B26B00">
            <w:pPr>
              <w:widowControl/>
              <w:tabs>
                <w:tab w:val="right" w:leader="dot" w:pos="8640"/>
              </w:tabs>
              <w:autoSpaceDE/>
              <w:autoSpaceDN/>
              <w:adjustRightInd/>
              <w:spacing w:after="240"/>
              <w:rPr>
                <w:sz w:val="16"/>
                <w:szCs w:val="16"/>
              </w:rPr>
            </w:pPr>
            <w:r>
              <w:rPr>
                <w:sz w:val="16"/>
                <w:szCs w:val="16"/>
              </w:rPr>
              <w:t>Stage 2</w:t>
            </w:r>
            <w:r w:rsidRPr="00945E70">
              <w:rPr>
                <w:sz w:val="16"/>
                <w:szCs w:val="16"/>
              </w:rPr>
              <w:t xml:space="preserve"> to </w:t>
            </w:r>
            <w:r>
              <w:rPr>
                <w:sz w:val="16"/>
                <w:szCs w:val="16"/>
              </w:rPr>
              <w:t>1 blowby temperature ramp</w:t>
            </w:r>
          </w:p>
        </w:tc>
        <w:tc>
          <w:tcPr>
            <w:tcW w:w="3238" w:type="pct"/>
            <w:tcBorders>
              <w:top w:val="single" w:sz="4" w:space="0" w:color="auto"/>
              <w:left w:val="nil"/>
              <w:bottom w:val="single" w:sz="4" w:space="0" w:color="auto"/>
              <w:right w:val="single" w:sz="4" w:space="0" w:color="auto"/>
            </w:tcBorders>
            <w:shd w:val="clear" w:color="auto" w:fill="auto"/>
            <w:vAlign w:val="center"/>
          </w:tcPr>
          <w:p w14:paraId="5563A15C" w14:textId="77777777" w:rsidR="00B26B00" w:rsidRPr="00276595" w:rsidRDefault="00B26B00" w:rsidP="00B26B00">
            <w:pPr>
              <w:widowControl/>
              <w:autoSpaceDE/>
              <w:autoSpaceDN/>
              <w:adjustRightInd/>
              <w:rPr>
                <w:color w:val="000000"/>
                <w:sz w:val="16"/>
                <w:szCs w:val="16"/>
              </w:rPr>
            </w:pPr>
            <w:r w:rsidRPr="00276595">
              <w:rPr>
                <w:color w:val="000000"/>
                <w:sz w:val="16"/>
                <w:szCs w:val="16"/>
              </w:rPr>
              <w:t xml:space="preserve">Reach 55 </w:t>
            </w:r>
            <w:r w:rsidRPr="00276595">
              <w:rPr>
                <w:rFonts w:cs="Arial"/>
                <w:sz w:val="16"/>
                <w:szCs w:val="16"/>
                <w:vertAlign w:val="superscript"/>
              </w:rPr>
              <w:t>o</w:t>
            </w:r>
            <w:r w:rsidRPr="00276595">
              <w:rPr>
                <w:rFonts w:cs="Arial"/>
                <w:sz w:val="16"/>
                <w:szCs w:val="16"/>
              </w:rPr>
              <w:t>C</w:t>
            </w:r>
            <w:r w:rsidRPr="00276595">
              <w:rPr>
                <w:color w:val="000000"/>
                <w:sz w:val="16"/>
                <w:szCs w:val="16"/>
              </w:rPr>
              <w:t xml:space="preserve"> by 15 min ± 2 min.</w:t>
            </w:r>
          </w:p>
          <w:p w14:paraId="6A32353D" w14:textId="77777777" w:rsidR="00B26B00" w:rsidRPr="00276595" w:rsidRDefault="00B26B00" w:rsidP="00B26B00">
            <w:pPr>
              <w:widowControl/>
              <w:autoSpaceDE/>
              <w:autoSpaceDN/>
              <w:adjustRightInd/>
              <w:rPr>
                <w:color w:val="000000"/>
                <w:sz w:val="16"/>
                <w:szCs w:val="16"/>
              </w:rPr>
            </w:pPr>
            <w:r w:rsidRPr="00276595">
              <w:rPr>
                <w:color w:val="000000"/>
                <w:sz w:val="16"/>
                <w:szCs w:val="16"/>
              </w:rPr>
              <w:t xml:space="preserve">Reach 32 </w:t>
            </w:r>
            <w:r w:rsidRPr="00276595">
              <w:rPr>
                <w:rFonts w:cs="Arial"/>
                <w:sz w:val="16"/>
                <w:szCs w:val="16"/>
                <w:vertAlign w:val="superscript"/>
              </w:rPr>
              <w:t>o</w:t>
            </w:r>
            <w:r w:rsidRPr="00276595">
              <w:rPr>
                <w:rFonts w:cs="Arial"/>
                <w:sz w:val="16"/>
                <w:szCs w:val="16"/>
              </w:rPr>
              <w:t>C</w:t>
            </w:r>
            <w:r w:rsidRPr="00276595">
              <w:rPr>
                <w:color w:val="000000"/>
                <w:sz w:val="16"/>
                <w:szCs w:val="16"/>
              </w:rPr>
              <w:t xml:space="preserve"> by 30 min ± 2 min.</w:t>
            </w:r>
          </w:p>
          <w:p w14:paraId="233157CD" w14:textId="77777777" w:rsidR="00B26B00" w:rsidRPr="00276595" w:rsidRDefault="00B26B00" w:rsidP="00B26B00">
            <w:pPr>
              <w:widowControl/>
              <w:autoSpaceDE/>
              <w:autoSpaceDN/>
              <w:adjustRightInd/>
              <w:rPr>
                <w:color w:val="000000"/>
                <w:sz w:val="16"/>
                <w:szCs w:val="16"/>
              </w:rPr>
            </w:pPr>
            <w:r w:rsidRPr="00276595">
              <w:rPr>
                <w:color w:val="000000"/>
                <w:sz w:val="16"/>
                <w:szCs w:val="16"/>
              </w:rPr>
              <w:t xml:space="preserve">Reach 23 </w:t>
            </w:r>
            <w:r w:rsidRPr="00276595">
              <w:rPr>
                <w:rFonts w:cs="Arial"/>
                <w:sz w:val="16"/>
                <w:szCs w:val="16"/>
                <w:vertAlign w:val="superscript"/>
              </w:rPr>
              <w:t>o</w:t>
            </w:r>
            <w:r w:rsidRPr="00276595">
              <w:rPr>
                <w:rFonts w:cs="Arial"/>
                <w:sz w:val="16"/>
                <w:szCs w:val="16"/>
              </w:rPr>
              <w:t>C</w:t>
            </w:r>
            <w:r w:rsidRPr="00276595">
              <w:rPr>
                <w:color w:val="000000"/>
                <w:sz w:val="16"/>
                <w:szCs w:val="16"/>
              </w:rPr>
              <w:t xml:space="preserve"> ± 2 </w:t>
            </w:r>
            <w:r w:rsidRPr="00276595">
              <w:rPr>
                <w:rFonts w:cs="Arial"/>
                <w:sz w:val="16"/>
                <w:szCs w:val="16"/>
                <w:vertAlign w:val="superscript"/>
              </w:rPr>
              <w:t>o</w:t>
            </w:r>
            <w:r w:rsidRPr="00276595">
              <w:rPr>
                <w:rFonts w:cs="Arial"/>
                <w:sz w:val="16"/>
                <w:szCs w:val="16"/>
              </w:rPr>
              <w:t>C</w:t>
            </w:r>
            <w:r w:rsidRPr="00276595">
              <w:rPr>
                <w:color w:val="000000"/>
                <w:sz w:val="16"/>
                <w:szCs w:val="16"/>
              </w:rPr>
              <w:t xml:space="preserve"> by 60 min.</w:t>
            </w:r>
          </w:p>
          <w:p w14:paraId="54BAC67C" w14:textId="370229DE" w:rsidR="00B26B00" w:rsidRDefault="00B26B00" w:rsidP="00B26B00">
            <w:pPr>
              <w:widowControl/>
              <w:autoSpaceDE/>
              <w:autoSpaceDN/>
              <w:adjustRightInd/>
              <w:spacing w:before="2" w:after="2"/>
              <w:ind w:right="720"/>
              <w:rPr>
                <w:sz w:val="16"/>
                <w:szCs w:val="16"/>
              </w:rPr>
            </w:pPr>
            <w:r w:rsidRPr="00276595">
              <w:rPr>
                <w:color w:val="000000"/>
                <w:sz w:val="16"/>
                <w:szCs w:val="16"/>
              </w:rPr>
              <w:t>(30 min of this ramp is run during Stage 1</w:t>
            </w:r>
            <w:r>
              <w:rPr>
                <w:color w:val="000000"/>
                <w:sz w:val="16"/>
                <w:szCs w:val="16"/>
              </w:rPr>
              <w:t>.</w:t>
            </w:r>
            <w:r w:rsidRPr="00276595">
              <w:rPr>
                <w:color w:val="000000"/>
                <w:sz w:val="16"/>
                <w:szCs w:val="16"/>
              </w:rPr>
              <w:t>)</w:t>
            </w:r>
          </w:p>
        </w:tc>
        <w:tc>
          <w:tcPr>
            <w:tcW w:w="868" w:type="pct"/>
            <w:tcBorders>
              <w:top w:val="single" w:sz="4" w:space="0" w:color="auto"/>
              <w:left w:val="nil"/>
              <w:bottom w:val="single" w:sz="4" w:space="0" w:color="auto"/>
              <w:right w:val="single" w:sz="4" w:space="0" w:color="auto"/>
            </w:tcBorders>
            <w:shd w:val="clear" w:color="auto" w:fill="auto"/>
            <w:noWrap/>
            <w:vAlign w:val="center"/>
          </w:tcPr>
          <w:p w14:paraId="1C5D7384" w14:textId="509897EE" w:rsidR="00B26B00" w:rsidRPr="00945E70" w:rsidRDefault="00B26B00" w:rsidP="00B26B00">
            <w:pPr>
              <w:keepNext/>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before="2" w:beforeAutospacing="1" w:afterLines="1" w:after="2" w:afterAutospacing="1"/>
              <w:ind w:right="720"/>
              <w:rPr>
                <w:sz w:val="16"/>
                <w:szCs w:val="16"/>
              </w:rPr>
            </w:pPr>
            <w:r>
              <w:rPr>
                <w:sz w:val="16"/>
                <w:szCs w:val="16"/>
              </w:rPr>
              <w:t>60</w:t>
            </w:r>
          </w:p>
        </w:tc>
      </w:tr>
      <w:tr w:rsidR="00DB0895" w:rsidRPr="00945E70" w14:paraId="04A55893" w14:textId="77777777" w:rsidTr="00B26B00">
        <w:trPr>
          <w:trHeight w:val="969"/>
          <w:jc w:val="center"/>
        </w:trPr>
        <w:tc>
          <w:tcPr>
            <w:tcW w:w="8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8B6B09" w14:textId="67E0DD61" w:rsidR="009A30A4" w:rsidRPr="00945E70" w:rsidRDefault="009A30A4" w:rsidP="009A30A4">
            <w:pPr>
              <w:widowControl/>
              <w:autoSpaceDE/>
              <w:autoSpaceDN/>
              <w:adjustRightInd/>
              <w:spacing w:before="2" w:after="2"/>
              <w:ind w:right="720"/>
              <w:rPr>
                <w:sz w:val="16"/>
                <w:szCs w:val="16"/>
              </w:rPr>
            </w:pPr>
          </w:p>
        </w:tc>
        <w:tc>
          <w:tcPr>
            <w:tcW w:w="3238" w:type="pct"/>
            <w:tcBorders>
              <w:top w:val="single" w:sz="4" w:space="0" w:color="auto"/>
              <w:left w:val="nil"/>
              <w:bottom w:val="single" w:sz="4" w:space="0" w:color="auto"/>
              <w:right w:val="single" w:sz="4" w:space="0" w:color="auto"/>
            </w:tcBorders>
            <w:shd w:val="clear" w:color="auto" w:fill="auto"/>
          </w:tcPr>
          <w:p w14:paraId="03381269" w14:textId="17FB4AFC" w:rsidR="009A30A4" w:rsidRPr="00F87F43" w:rsidRDefault="009A30A4" w:rsidP="00F87F43">
            <w:pPr>
              <w:widowControl/>
              <w:autoSpaceDE/>
              <w:autoSpaceDN/>
              <w:adjustRightInd/>
              <w:spacing w:before="2" w:after="2"/>
              <w:ind w:right="720"/>
              <w:rPr>
                <w:sz w:val="16"/>
                <w:szCs w:val="16"/>
              </w:rPr>
            </w:pPr>
          </w:p>
        </w:tc>
        <w:tc>
          <w:tcPr>
            <w:tcW w:w="868" w:type="pct"/>
            <w:tcBorders>
              <w:top w:val="single" w:sz="4" w:space="0" w:color="auto"/>
              <w:left w:val="nil"/>
              <w:bottom w:val="single" w:sz="4" w:space="0" w:color="auto"/>
              <w:right w:val="single" w:sz="4" w:space="0" w:color="auto"/>
            </w:tcBorders>
            <w:shd w:val="clear" w:color="auto" w:fill="auto"/>
            <w:noWrap/>
            <w:vAlign w:val="center"/>
          </w:tcPr>
          <w:p w14:paraId="1926E82A" w14:textId="2C27881C" w:rsidR="009A30A4" w:rsidRPr="00945E70" w:rsidRDefault="009A30A4" w:rsidP="00B26B00">
            <w:pPr>
              <w:keepNext/>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before="2" w:afterLines="1" w:after="2"/>
              <w:ind w:right="720"/>
              <w:rPr>
                <w:sz w:val="16"/>
                <w:szCs w:val="16"/>
              </w:rPr>
            </w:pPr>
          </w:p>
        </w:tc>
      </w:tr>
    </w:tbl>
    <w:p w14:paraId="42548070" w14:textId="77777777" w:rsidR="00E940A2" w:rsidRDefault="00E940A2" w:rsidP="00B33B8C">
      <w:pPr>
        <w:rPr>
          <w:sz w:val="20"/>
          <w:szCs w:val="20"/>
        </w:rPr>
      </w:pPr>
    </w:p>
    <w:p w14:paraId="3FFFBA6B" w14:textId="77777777" w:rsidR="009A30A4" w:rsidRDefault="009A30A4" w:rsidP="003E12F3">
      <w:pPr>
        <w:rPr>
          <w:sz w:val="20"/>
          <w:szCs w:val="20"/>
        </w:rPr>
      </w:pPr>
    </w:p>
    <w:p w14:paraId="509F83FF" w14:textId="44FF3A9F" w:rsidR="009A30A4" w:rsidRDefault="009A30A4" w:rsidP="000009A2">
      <w:pPr>
        <w:rPr>
          <w:sz w:val="20"/>
          <w:szCs w:val="20"/>
        </w:rPr>
      </w:pPr>
    </w:p>
    <w:p w14:paraId="24DFE16A" w14:textId="77777777" w:rsidR="00E16A3D" w:rsidRDefault="00E16A3D" w:rsidP="004832C2">
      <w:pPr>
        <w:ind w:firstLine="426"/>
        <w:jc w:val="center"/>
        <w:rPr>
          <w:sz w:val="20"/>
          <w:szCs w:val="20"/>
        </w:rPr>
      </w:pPr>
    </w:p>
    <w:p w14:paraId="3BD76664" w14:textId="30B685D3" w:rsidR="00132364" w:rsidRPr="005E1987" w:rsidRDefault="00D009A9" w:rsidP="00726537">
      <w:pPr>
        <w:pStyle w:val="Sub-section"/>
        <w:spacing w:line="360" w:lineRule="auto"/>
        <w:ind w:firstLine="426"/>
        <w:jc w:val="both"/>
        <w:rPr>
          <w:sz w:val="20"/>
          <w:szCs w:val="20"/>
        </w:rPr>
      </w:pPr>
      <w:r>
        <w:rPr>
          <w:sz w:val="20"/>
          <w:szCs w:val="20"/>
        </w:rPr>
        <w:t>10</w:t>
      </w:r>
      <w:r w:rsidR="00E01869" w:rsidRPr="005E1987">
        <w:rPr>
          <w:sz w:val="20"/>
          <w:szCs w:val="20"/>
        </w:rPr>
        <w:t>.</w:t>
      </w:r>
      <w:r w:rsidR="004A5EA8" w:rsidRPr="005E1987">
        <w:rPr>
          <w:sz w:val="20"/>
          <w:szCs w:val="20"/>
        </w:rPr>
        <w:t xml:space="preserve">4 </w:t>
      </w:r>
      <w:r w:rsidR="00132364" w:rsidRPr="005E1987">
        <w:rPr>
          <w:i/>
          <w:iCs/>
          <w:sz w:val="20"/>
          <w:szCs w:val="20"/>
        </w:rPr>
        <w:t>Engine Shutdown</w:t>
      </w:r>
      <w:r w:rsidR="0002294E" w:rsidRPr="005E1987">
        <w:rPr>
          <w:i/>
          <w:iCs/>
          <w:sz w:val="20"/>
          <w:szCs w:val="20"/>
        </w:rPr>
        <w:t xml:space="preserve"> Procedures</w:t>
      </w:r>
      <w:r w:rsidR="00132364" w:rsidRPr="005E1987">
        <w:rPr>
          <w:i/>
          <w:iCs/>
          <w:sz w:val="20"/>
          <w:szCs w:val="20"/>
        </w:rPr>
        <w:t>:</w:t>
      </w:r>
    </w:p>
    <w:p w14:paraId="517FDDB9" w14:textId="4D4F0730" w:rsidR="009F127E" w:rsidRPr="005E1987" w:rsidRDefault="00D009A9" w:rsidP="00726537">
      <w:pPr>
        <w:pStyle w:val="Sub-section"/>
        <w:spacing w:line="360" w:lineRule="auto"/>
        <w:ind w:firstLine="426"/>
        <w:jc w:val="both"/>
        <w:rPr>
          <w:sz w:val="20"/>
          <w:szCs w:val="20"/>
        </w:rPr>
      </w:pPr>
      <w:r>
        <w:rPr>
          <w:sz w:val="20"/>
          <w:szCs w:val="20"/>
        </w:rPr>
        <w:t>10</w:t>
      </w:r>
      <w:r w:rsidR="00E01869" w:rsidRPr="005E1987">
        <w:rPr>
          <w:sz w:val="20"/>
          <w:szCs w:val="20"/>
        </w:rPr>
        <w:t>.</w:t>
      </w:r>
      <w:r w:rsidR="004A5EA8" w:rsidRPr="005E1987">
        <w:rPr>
          <w:sz w:val="20"/>
          <w:szCs w:val="20"/>
        </w:rPr>
        <w:t>4</w:t>
      </w:r>
      <w:r w:rsidR="00747989" w:rsidRPr="005E1987">
        <w:rPr>
          <w:sz w:val="20"/>
          <w:szCs w:val="20"/>
        </w:rPr>
        <w:t>.</w:t>
      </w:r>
      <w:r w:rsidR="00132364" w:rsidRPr="005E1987">
        <w:rPr>
          <w:sz w:val="20"/>
          <w:szCs w:val="20"/>
        </w:rPr>
        <w:t xml:space="preserve">1  </w:t>
      </w:r>
      <w:r w:rsidR="00132364" w:rsidRPr="005E1987">
        <w:rPr>
          <w:i/>
          <w:iCs/>
          <w:sz w:val="20"/>
          <w:szCs w:val="20"/>
        </w:rPr>
        <w:t>Scheduled Shutdown Procedure</w:t>
      </w:r>
      <w:r w:rsidR="008B3078" w:rsidRPr="005E1987">
        <w:rPr>
          <w:i/>
          <w:iCs/>
          <w:sz w:val="20"/>
          <w:szCs w:val="20"/>
        </w:rPr>
        <w:t>:</w:t>
      </w:r>
      <w:r w:rsidR="00132364" w:rsidRPr="005E1987">
        <w:rPr>
          <w:sz w:val="20"/>
          <w:szCs w:val="20"/>
        </w:rPr>
        <w:t xml:space="preserve"> </w:t>
      </w:r>
    </w:p>
    <w:p w14:paraId="3169E26B" w14:textId="3091E3F2" w:rsidR="00132364" w:rsidRPr="005E1987" w:rsidRDefault="00D009A9" w:rsidP="008B3078">
      <w:pPr>
        <w:pStyle w:val="Sub-section"/>
        <w:spacing w:line="360" w:lineRule="auto"/>
        <w:ind w:firstLine="426"/>
        <w:jc w:val="both"/>
        <w:rPr>
          <w:sz w:val="20"/>
          <w:szCs w:val="20"/>
        </w:rPr>
      </w:pPr>
      <w:r>
        <w:rPr>
          <w:sz w:val="20"/>
          <w:szCs w:val="20"/>
        </w:rPr>
        <w:t>10</w:t>
      </w:r>
      <w:r w:rsidR="00CC4B34" w:rsidRPr="005E1987">
        <w:rPr>
          <w:sz w:val="20"/>
          <w:szCs w:val="20"/>
        </w:rPr>
        <w:t xml:space="preserve">.4.1.1 </w:t>
      </w:r>
      <w:r w:rsidR="008B3078" w:rsidRPr="005E1987">
        <w:rPr>
          <w:i/>
          <w:sz w:val="20"/>
          <w:szCs w:val="20"/>
        </w:rPr>
        <w:t>General</w:t>
      </w:r>
      <w:r w:rsidR="008B3078" w:rsidRPr="005E1987">
        <w:rPr>
          <w:sz w:val="20"/>
          <w:szCs w:val="20"/>
        </w:rPr>
        <w:t>—</w:t>
      </w:r>
      <w:r w:rsidR="00132364" w:rsidRPr="005E1987">
        <w:rPr>
          <w:sz w:val="20"/>
          <w:szCs w:val="20"/>
        </w:rPr>
        <w:t xml:space="preserve">Scheduled shutdowns include </w:t>
      </w:r>
      <w:r w:rsidR="008B3078" w:rsidRPr="005E1987">
        <w:rPr>
          <w:sz w:val="20"/>
          <w:szCs w:val="20"/>
        </w:rPr>
        <w:t xml:space="preserve">those </w:t>
      </w:r>
      <w:r w:rsidR="00132364" w:rsidRPr="005E1987">
        <w:rPr>
          <w:sz w:val="20"/>
          <w:szCs w:val="20"/>
        </w:rPr>
        <w:t>that occur during engine break-in and oil leveling</w:t>
      </w:r>
      <w:r w:rsidR="008B3078" w:rsidRPr="005E1987">
        <w:rPr>
          <w:sz w:val="20"/>
          <w:szCs w:val="20"/>
        </w:rPr>
        <w:t>.</w:t>
      </w:r>
      <w:r w:rsidR="00132364" w:rsidRPr="005E1987">
        <w:rPr>
          <w:sz w:val="20"/>
          <w:szCs w:val="20"/>
        </w:rPr>
        <w:t xml:space="preserve"> </w:t>
      </w:r>
      <w:r w:rsidR="008B3078" w:rsidRPr="005E1987">
        <w:rPr>
          <w:sz w:val="20"/>
          <w:szCs w:val="20"/>
        </w:rPr>
        <w:t xml:space="preserve">Follow the procedure </w:t>
      </w:r>
      <w:r w:rsidR="00462816" w:rsidRPr="005E1987">
        <w:rPr>
          <w:sz w:val="20"/>
          <w:szCs w:val="20"/>
        </w:rPr>
        <w:t xml:space="preserve">described here </w:t>
      </w:r>
      <w:r w:rsidR="008B3078" w:rsidRPr="005E1987">
        <w:rPr>
          <w:sz w:val="20"/>
          <w:szCs w:val="20"/>
        </w:rPr>
        <w:t>each time a scheduled shutdown is performed.</w:t>
      </w:r>
    </w:p>
    <w:p w14:paraId="461FDF0A" w14:textId="7B06FB0F" w:rsidR="00132364" w:rsidRPr="005E1987" w:rsidRDefault="00D009A9" w:rsidP="00726537">
      <w:pPr>
        <w:pStyle w:val="Paragraph"/>
        <w:spacing w:line="360" w:lineRule="auto"/>
        <w:ind w:firstLine="426"/>
        <w:jc w:val="both"/>
        <w:rPr>
          <w:sz w:val="20"/>
          <w:szCs w:val="20"/>
        </w:rPr>
      </w:pPr>
      <w:r>
        <w:rPr>
          <w:sz w:val="20"/>
          <w:szCs w:val="20"/>
        </w:rPr>
        <w:t>10</w:t>
      </w:r>
      <w:r w:rsidR="004A5EA8" w:rsidRPr="005E1987">
        <w:rPr>
          <w:sz w:val="20"/>
          <w:szCs w:val="20"/>
        </w:rPr>
        <w:t>.4.1.2</w:t>
      </w:r>
      <w:r w:rsidR="00132364" w:rsidRPr="005E1987">
        <w:rPr>
          <w:sz w:val="20"/>
          <w:szCs w:val="20"/>
        </w:rPr>
        <w:t xml:space="preserve"> Bring the engine speed to idle. Allow </w:t>
      </w:r>
      <w:r w:rsidR="008B3078" w:rsidRPr="005E1987">
        <w:rPr>
          <w:sz w:val="20"/>
          <w:szCs w:val="20"/>
        </w:rPr>
        <w:t>flow</w:t>
      </w:r>
      <w:r w:rsidR="00746E21" w:rsidRPr="005E1987">
        <w:rPr>
          <w:sz w:val="20"/>
          <w:szCs w:val="20"/>
        </w:rPr>
        <w:t xml:space="preserve"> valves and </w:t>
      </w:r>
      <w:r w:rsidR="00EC7599" w:rsidRPr="005E1987">
        <w:rPr>
          <w:sz w:val="20"/>
          <w:szCs w:val="20"/>
        </w:rPr>
        <w:t xml:space="preserve">all </w:t>
      </w:r>
      <w:r w:rsidR="00746E21" w:rsidRPr="005E1987">
        <w:rPr>
          <w:sz w:val="20"/>
          <w:szCs w:val="20"/>
        </w:rPr>
        <w:t>temperature valves</w:t>
      </w:r>
      <w:r w:rsidR="008B3078" w:rsidRPr="005E1987">
        <w:rPr>
          <w:sz w:val="20"/>
          <w:szCs w:val="20"/>
        </w:rPr>
        <w:t>,</w:t>
      </w:r>
      <w:r w:rsidR="001D34BA" w:rsidRPr="005E1987">
        <w:rPr>
          <w:sz w:val="20"/>
          <w:szCs w:val="20"/>
        </w:rPr>
        <w:t xml:space="preserve"> </w:t>
      </w:r>
      <w:r w:rsidR="00746E21" w:rsidRPr="005E1987">
        <w:rPr>
          <w:sz w:val="20"/>
          <w:szCs w:val="20"/>
        </w:rPr>
        <w:t>other than the blowby gas temperature valve</w:t>
      </w:r>
      <w:r w:rsidR="008B3078" w:rsidRPr="005E1987">
        <w:rPr>
          <w:sz w:val="20"/>
          <w:szCs w:val="20"/>
        </w:rPr>
        <w:t>,</w:t>
      </w:r>
      <w:r w:rsidR="00746E21" w:rsidRPr="005E1987">
        <w:rPr>
          <w:sz w:val="20"/>
          <w:szCs w:val="20"/>
        </w:rPr>
        <w:t xml:space="preserve"> </w:t>
      </w:r>
      <w:r w:rsidR="0002294E" w:rsidRPr="005E1987">
        <w:rPr>
          <w:sz w:val="20"/>
          <w:szCs w:val="20"/>
        </w:rPr>
        <w:t>to open</w:t>
      </w:r>
      <w:r w:rsidR="00746E21" w:rsidRPr="005E1987">
        <w:rPr>
          <w:sz w:val="20"/>
          <w:szCs w:val="20"/>
        </w:rPr>
        <w:t xml:space="preserve"> to maximum </w:t>
      </w:r>
      <w:r w:rsidR="00132364" w:rsidRPr="005E1987">
        <w:rPr>
          <w:sz w:val="20"/>
          <w:szCs w:val="20"/>
        </w:rPr>
        <w:t>to cool the engine</w:t>
      </w:r>
      <w:r w:rsidR="00EC7599" w:rsidRPr="005E1987">
        <w:rPr>
          <w:sz w:val="20"/>
          <w:szCs w:val="20"/>
        </w:rPr>
        <w:t xml:space="preserve"> down</w:t>
      </w:r>
      <w:r w:rsidR="00132364" w:rsidRPr="005E1987">
        <w:rPr>
          <w:sz w:val="20"/>
          <w:szCs w:val="20"/>
        </w:rPr>
        <w:t>.</w:t>
      </w:r>
      <w:r w:rsidR="007235F7" w:rsidRPr="005E1987">
        <w:rPr>
          <w:sz w:val="20"/>
          <w:szCs w:val="20"/>
        </w:rPr>
        <w:t xml:space="preserve"> </w:t>
      </w:r>
    </w:p>
    <w:p w14:paraId="4FBC5700" w14:textId="346435FD" w:rsidR="003D40DF" w:rsidRPr="005E1987" w:rsidRDefault="00D009A9" w:rsidP="00726537">
      <w:pPr>
        <w:pStyle w:val="Paragraph"/>
        <w:spacing w:line="360" w:lineRule="auto"/>
        <w:ind w:firstLine="426"/>
        <w:jc w:val="both"/>
        <w:rPr>
          <w:sz w:val="20"/>
          <w:szCs w:val="20"/>
        </w:rPr>
      </w:pPr>
      <w:r>
        <w:rPr>
          <w:sz w:val="20"/>
          <w:szCs w:val="20"/>
        </w:rPr>
        <w:t>10</w:t>
      </w:r>
      <w:r w:rsidR="004A5EA8" w:rsidRPr="005E1987">
        <w:rPr>
          <w:sz w:val="20"/>
          <w:szCs w:val="20"/>
        </w:rPr>
        <w:t>.4.1.3</w:t>
      </w:r>
      <w:r w:rsidR="00132364" w:rsidRPr="005E1987">
        <w:rPr>
          <w:sz w:val="20"/>
          <w:szCs w:val="20"/>
        </w:rPr>
        <w:t xml:space="preserve"> Switch the ignition off. </w:t>
      </w:r>
    </w:p>
    <w:p w14:paraId="07628913" w14:textId="2E9768B5" w:rsidR="003D40DF" w:rsidRPr="005E1987" w:rsidRDefault="00D009A9" w:rsidP="00726537">
      <w:pPr>
        <w:pStyle w:val="Paragraph"/>
        <w:spacing w:line="360" w:lineRule="auto"/>
        <w:ind w:firstLine="426"/>
        <w:jc w:val="both"/>
        <w:rPr>
          <w:sz w:val="20"/>
          <w:szCs w:val="20"/>
        </w:rPr>
      </w:pPr>
      <w:r>
        <w:rPr>
          <w:sz w:val="20"/>
          <w:szCs w:val="20"/>
        </w:rPr>
        <w:t>10</w:t>
      </w:r>
      <w:r w:rsidR="004A5EA8" w:rsidRPr="005E1987">
        <w:rPr>
          <w:sz w:val="20"/>
          <w:szCs w:val="20"/>
        </w:rPr>
        <w:t>.4.1.4</w:t>
      </w:r>
      <w:r w:rsidR="003D40DF" w:rsidRPr="005E1987">
        <w:rPr>
          <w:sz w:val="20"/>
          <w:szCs w:val="20"/>
        </w:rPr>
        <w:t xml:space="preserve"> </w:t>
      </w:r>
      <w:r w:rsidR="00132364" w:rsidRPr="005E1987">
        <w:rPr>
          <w:sz w:val="20"/>
          <w:szCs w:val="20"/>
        </w:rPr>
        <w:t xml:space="preserve">Turn off power to the ignition power source. </w:t>
      </w:r>
    </w:p>
    <w:p w14:paraId="6A314ADB" w14:textId="5ABDE79B" w:rsidR="00132364" w:rsidRPr="005E1987" w:rsidRDefault="00D009A9" w:rsidP="00726537">
      <w:pPr>
        <w:pStyle w:val="Paragraph"/>
        <w:spacing w:line="360" w:lineRule="auto"/>
        <w:ind w:firstLine="426"/>
        <w:jc w:val="both"/>
        <w:rPr>
          <w:sz w:val="20"/>
          <w:szCs w:val="20"/>
        </w:rPr>
      </w:pPr>
      <w:r>
        <w:rPr>
          <w:sz w:val="20"/>
          <w:szCs w:val="20"/>
        </w:rPr>
        <w:t>10</w:t>
      </w:r>
      <w:r w:rsidR="004A5EA8" w:rsidRPr="005E1987">
        <w:rPr>
          <w:sz w:val="20"/>
          <w:szCs w:val="20"/>
        </w:rPr>
        <w:t>.4.1.5</w:t>
      </w:r>
      <w:r w:rsidR="003D40DF" w:rsidRPr="005E1987">
        <w:rPr>
          <w:sz w:val="20"/>
          <w:szCs w:val="20"/>
        </w:rPr>
        <w:t xml:space="preserve"> </w:t>
      </w:r>
      <w:r w:rsidR="00132364" w:rsidRPr="005E1987">
        <w:rPr>
          <w:sz w:val="20"/>
          <w:szCs w:val="20"/>
        </w:rPr>
        <w:t>Turn off fuel and coolant pumps.</w:t>
      </w:r>
    </w:p>
    <w:p w14:paraId="0011B32A" w14:textId="21D8E342" w:rsidR="00132364" w:rsidRPr="005E1987" w:rsidRDefault="00D009A9" w:rsidP="00726537">
      <w:pPr>
        <w:pStyle w:val="Paragraph"/>
        <w:spacing w:line="360" w:lineRule="auto"/>
        <w:ind w:firstLine="426"/>
        <w:jc w:val="both"/>
        <w:rPr>
          <w:sz w:val="20"/>
          <w:szCs w:val="20"/>
        </w:rPr>
      </w:pPr>
      <w:r>
        <w:rPr>
          <w:sz w:val="20"/>
          <w:szCs w:val="20"/>
        </w:rPr>
        <w:t>10</w:t>
      </w:r>
      <w:r w:rsidR="004A5EA8" w:rsidRPr="005E1987">
        <w:rPr>
          <w:sz w:val="20"/>
          <w:szCs w:val="20"/>
        </w:rPr>
        <w:t>.4.1.6</w:t>
      </w:r>
      <w:r w:rsidR="00132364" w:rsidRPr="005E1987">
        <w:rPr>
          <w:sz w:val="20"/>
          <w:szCs w:val="20"/>
        </w:rPr>
        <w:t xml:space="preserve"> Reduce the intake-air pressure to atmospheric.</w:t>
      </w:r>
    </w:p>
    <w:p w14:paraId="4213128C" w14:textId="5C9E49D0" w:rsidR="00132364" w:rsidRPr="005E1987" w:rsidRDefault="00D009A9" w:rsidP="00726537">
      <w:pPr>
        <w:pStyle w:val="Sub-section"/>
        <w:spacing w:line="360" w:lineRule="auto"/>
        <w:ind w:firstLine="426"/>
        <w:jc w:val="both"/>
        <w:rPr>
          <w:sz w:val="20"/>
          <w:szCs w:val="20"/>
        </w:rPr>
      </w:pPr>
      <w:r>
        <w:rPr>
          <w:sz w:val="20"/>
          <w:szCs w:val="20"/>
        </w:rPr>
        <w:t>10</w:t>
      </w:r>
      <w:r w:rsidR="00E01869" w:rsidRPr="005E1987">
        <w:rPr>
          <w:sz w:val="20"/>
          <w:szCs w:val="20"/>
        </w:rPr>
        <w:t>.</w:t>
      </w:r>
      <w:r w:rsidR="004A5EA8" w:rsidRPr="005E1987">
        <w:rPr>
          <w:sz w:val="20"/>
          <w:szCs w:val="20"/>
        </w:rPr>
        <w:t>4</w:t>
      </w:r>
      <w:r w:rsidR="00132364" w:rsidRPr="005E1987">
        <w:rPr>
          <w:sz w:val="20"/>
          <w:szCs w:val="20"/>
        </w:rPr>
        <w:t>.2 </w:t>
      </w:r>
      <w:r w:rsidR="00132364" w:rsidRPr="005E1987">
        <w:rPr>
          <w:i/>
          <w:iCs/>
          <w:sz w:val="20"/>
          <w:szCs w:val="20"/>
        </w:rPr>
        <w:t>Unscheduled Engine Shutdown—</w:t>
      </w:r>
      <w:r w:rsidR="00132364" w:rsidRPr="005E1987">
        <w:rPr>
          <w:sz w:val="20"/>
          <w:szCs w:val="20"/>
        </w:rPr>
        <w:t>Follow th</w:t>
      </w:r>
      <w:r w:rsidR="00462816" w:rsidRPr="005E1987">
        <w:rPr>
          <w:sz w:val="20"/>
          <w:szCs w:val="20"/>
        </w:rPr>
        <w:t>is</w:t>
      </w:r>
      <w:r w:rsidR="00132364" w:rsidRPr="005E1987">
        <w:rPr>
          <w:sz w:val="20"/>
          <w:szCs w:val="20"/>
        </w:rPr>
        <w:t xml:space="preserve"> procedure</w:t>
      </w:r>
      <w:r w:rsidR="00462816" w:rsidRPr="005E1987">
        <w:rPr>
          <w:sz w:val="20"/>
          <w:szCs w:val="20"/>
        </w:rPr>
        <w:t xml:space="preserve"> </w:t>
      </w:r>
      <w:r w:rsidR="00132364" w:rsidRPr="005E1987">
        <w:rPr>
          <w:sz w:val="20"/>
          <w:szCs w:val="20"/>
        </w:rPr>
        <w:t xml:space="preserve">each time an unscheduled engine shutdown is performed: </w:t>
      </w:r>
    </w:p>
    <w:p w14:paraId="70BB58DA" w14:textId="0DF323DF" w:rsidR="00132364" w:rsidRPr="005E1987" w:rsidRDefault="003D40DF" w:rsidP="00726537">
      <w:pPr>
        <w:pStyle w:val="Paragraph"/>
        <w:spacing w:line="360" w:lineRule="auto"/>
        <w:ind w:firstLine="426"/>
        <w:jc w:val="both"/>
        <w:rPr>
          <w:sz w:val="20"/>
          <w:szCs w:val="20"/>
        </w:rPr>
      </w:pPr>
      <w:r w:rsidRPr="005E1987">
        <w:rPr>
          <w:sz w:val="20"/>
          <w:szCs w:val="20"/>
        </w:rPr>
        <w:t xml:space="preserve"> </w:t>
      </w:r>
      <w:r w:rsidR="00D009A9">
        <w:rPr>
          <w:sz w:val="20"/>
          <w:szCs w:val="20"/>
        </w:rPr>
        <w:t>10</w:t>
      </w:r>
      <w:r w:rsidR="004A5EA8" w:rsidRPr="005E1987">
        <w:rPr>
          <w:sz w:val="20"/>
          <w:szCs w:val="20"/>
        </w:rPr>
        <w:t xml:space="preserve">.4.2.1 </w:t>
      </w:r>
      <w:r w:rsidR="00132364" w:rsidRPr="005E1987">
        <w:rPr>
          <w:sz w:val="20"/>
          <w:szCs w:val="20"/>
        </w:rPr>
        <w:t xml:space="preserve">Stop test timer when ramp down starts. </w:t>
      </w:r>
    </w:p>
    <w:p w14:paraId="1239A95B" w14:textId="62F58665" w:rsidR="00EC7599" w:rsidRPr="005E1987" w:rsidRDefault="00D009A9" w:rsidP="00726537">
      <w:pPr>
        <w:pStyle w:val="Paragraph"/>
        <w:spacing w:line="360" w:lineRule="auto"/>
        <w:ind w:firstLine="426"/>
        <w:jc w:val="both"/>
        <w:rPr>
          <w:iCs/>
          <w:sz w:val="20"/>
          <w:szCs w:val="20"/>
        </w:rPr>
      </w:pPr>
      <w:r>
        <w:rPr>
          <w:sz w:val="20"/>
          <w:szCs w:val="20"/>
        </w:rPr>
        <w:t>10</w:t>
      </w:r>
      <w:r w:rsidR="004A5EA8" w:rsidRPr="005E1987">
        <w:rPr>
          <w:sz w:val="20"/>
          <w:szCs w:val="20"/>
        </w:rPr>
        <w:t xml:space="preserve">.4.2.2 </w:t>
      </w:r>
      <w:r w:rsidR="00462816" w:rsidRPr="005E1987">
        <w:rPr>
          <w:sz w:val="20"/>
          <w:szCs w:val="20"/>
        </w:rPr>
        <w:t>R</w:t>
      </w:r>
      <w:r w:rsidR="00132364" w:rsidRPr="005E1987">
        <w:rPr>
          <w:iCs/>
          <w:sz w:val="20"/>
          <w:szCs w:val="20"/>
        </w:rPr>
        <w:t>amp</w:t>
      </w:r>
      <w:r w:rsidR="00EC05C2" w:rsidRPr="005E1987">
        <w:rPr>
          <w:iCs/>
          <w:sz w:val="20"/>
          <w:szCs w:val="20"/>
        </w:rPr>
        <w:t xml:space="preserve"> down</w:t>
      </w:r>
      <w:r w:rsidR="00132364" w:rsidRPr="005E1987">
        <w:rPr>
          <w:iCs/>
          <w:sz w:val="20"/>
          <w:szCs w:val="20"/>
        </w:rPr>
        <w:t xml:space="preserve"> to idle</w:t>
      </w:r>
      <w:r w:rsidR="00462816" w:rsidRPr="005E1987">
        <w:rPr>
          <w:iCs/>
          <w:sz w:val="20"/>
          <w:szCs w:val="20"/>
        </w:rPr>
        <w:t xml:space="preserve"> in 30 s</w:t>
      </w:r>
      <w:r w:rsidR="00132364" w:rsidRPr="005E1987">
        <w:rPr>
          <w:iCs/>
          <w:sz w:val="20"/>
          <w:szCs w:val="20"/>
        </w:rPr>
        <w:t xml:space="preserve"> and allow </w:t>
      </w:r>
      <w:r w:rsidR="00EC7599" w:rsidRPr="005E1987">
        <w:rPr>
          <w:sz w:val="20"/>
          <w:szCs w:val="20"/>
        </w:rPr>
        <w:t>flow valves and all temperature valves, other than the blowby gas temperature valve, to open to maximum to cool engine down.</w:t>
      </w:r>
    </w:p>
    <w:p w14:paraId="3CFFF38F" w14:textId="0D7628ED" w:rsidR="00132364" w:rsidRPr="005E1987" w:rsidRDefault="00D009A9" w:rsidP="00EC05C2">
      <w:pPr>
        <w:pStyle w:val="Paragraph"/>
        <w:spacing w:line="360" w:lineRule="auto"/>
        <w:ind w:firstLine="426"/>
        <w:jc w:val="both"/>
        <w:rPr>
          <w:sz w:val="20"/>
          <w:szCs w:val="20"/>
        </w:rPr>
      </w:pPr>
      <w:r>
        <w:rPr>
          <w:sz w:val="20"/>
          <w:szCs w:val="20"/>
        </w:rPr>
        <w:t>10</w:t>
      </w:r>
      <w:r w:rsidR="004A5EA8" w:rsidRPr="005E1987">
        <w:rPr>
          <w:sz w:val="20"/>
          <w:szCs w:val="20"/>
        </w:rPr>
        <w:t>.4.2.3</w:t>
      </w:r>
      <w:r w:rsidR="00132364" w:rsidRPr="005E1987">
        <w:rPr>
          <w:sz w:val="20"/>
          <w:szCs w:val="20"/>
        </w:rPr>
        <w:t xml:space="preserve"> </w:t>
      </w:r>
      <w:r w:rsidR="00EC05C2" w:rsidRPr="005E1987">
        <w:rPr>
          <w:sz w:val="20"/>
          <w:szCs w:val="20"/>
        </w:rPr>
        <w:t xml:space="preserve">Allow </w:t>
      </w:r>
      <w:r w:rsidR="00132364" w:rsidRPr="005E1987">
        <w:rPr>
          <w:sz w:val="20"/>
          <w:szCs w:val="20"/>
        </w:rPr>
        <w:t xml:space="preserve">the engine </w:t>
      </w:r>
      <w:r w:rsidR="002905E3">
        <w:rPr>
          <w:sz w:val="20"/>
          <w:szCs w:val="20"/>
        </w:rPr>
        <w:t xml:space="preserve">to </w:t>
      </w:r>
      <w:r w:rsidR="00132364" w:rsidRPr="005E1987">
        <w:rPr>
          <w:sz w:val="20"/>
          <w:szCs w:val="20"/>
        </w:rPr>
        <w:t>idle for a total of 2 min, the 30 s ramp down count</w:t>
      </w:r>
      <w:r w:rsidR="00EC05C2" w:rsidRPr="005E1987">
        <w:rPr>
          <w:sz w:val="20"/>
          <w:szCs w:val="20"/>
        </w:rPr>
        <w:t>ing</w:t>
      </w:r>
      <w:r w:rsidR="00132364" w:rsidRPr="005E1987">
        <w:rPr>
          <w:sz w:val="20"/>
          <w:szCs w:val="20"/>
        </w:rPr>
        <w:t xml:space="preserve"> as part of the 2 min. Shut the engine down after 2 min.</w:t>
      </w:r>
    </w:p>
    <w:p w14:paraId="422F851F" w14:textId="487D51AF" w:rsidR="00132364" w:rsidRPr="005E1987" w:rsidRDefault="00D009A9" w:rsidP="00726537">
      <w:pPr>
        <w:pStyle w:val="Paragraph"/>
        <w:spacing w:line="360" w:lineRule="auto"/>
        <w:ind w:firstLine="426"/>
        <w:jc w:val="both"/>
        <w:rPr>
          <w:sz w:val="20"/>
          <w:szCs w:val="20"/>
        </w:rPr>
      </w:pPr>
      <w:r>
        <w:rPr>
          <w:sz w:val="20"/>
          <w:szCs w:val="20"/>
        </w:rPr>
        <w:t>10</w:t>
      </w:r>
      <w:r w:rsidR="004A5EA8" w:rsidRPr="005E1987">
        <w:rPr>
          <w:sz w:val="20"/>
          <w:szCs w:val="20"/>
        </w:rPr>
        <w:t>.4.</w:t>
      </w:r>
      <w:r w:rsidR="00EC05C2" w:rsidRPr="005E1987">
        <w:rPr>
          <w:sz w:val="20"/>
          <w:szCs w:val="20"/>
        </w:rPr>
        <w:t>2</w:t>
      </w:r>
      <w:r w:rsidR="004A5EA8" w:rsidRPr="005E1987">
        <w:rPr>
          <w:sz w:val="20"/>
          <w:szCs w:val="20"/>
        </w:rPr>
        <w:t>.4</w:t>
      </w:r>
      <w:r w:rsidR="00132364" w:rsidRPr="005E1987">
        <w:rPr>
          <w:sz w:val="20"/>
          <w:szCs w:val="20"/>
        </w:rPr>
        <w:t xml:space="preserve"> Switch the ignition off.</w:t>
      </w:r>
    </w:p>
    <w:p w14:paraId="3412DDBD" w14:textId="23CD16AC" w:rsidR="00132364" w:rsidRPr="005E1987" w:rsidRDefault="00D009A9" w:rsidP="00726537">
      <w:pPr>
        <w:pStyle w:val="Paragraph"/>
        <w:spacing w:line="360" w:lineRule="auto"/>
        <w:ind w:firstLine="426"/>
        <w:jc w:val="both"/>
        <w:rPr>
          <w:sz w:val="20"/>
          <w:szCs w:val="20"/>
        </w:rPr>
      </w:pPr>
      <w:r>
        <w:rPr>
          <w:sz w:val="20"/>
          <w:szCs w:val="20"/>
        </w:rPr>
        <w:t>10</w:t>
      </w:r>
      <w:r w:rsidR="004A5EA8" w:rsidRPr="005E1987">
        <w:rPr>
          <w:sz w:val="20"/>
          <w:szCs w:val="20"/>
        </w:rPr>
        <w:t>.4.</w:t>
      </w:r>
      <w:r w:rsidR="00EC05C2" w:rsidRPr="005E1987">
        <w:rPr>
          <w:sz w:val="20"/>
          <w:szCs w:val="20"/>
        </w:rPr>
        <w:t>2</w:t>
      </w:r>
      <w:r w:rsidR="004A5EA8" w:rsidRPr="005E1987">
        <w:rPr>
          <w:sz w:val="20"/>
          <w:szCs w:val="20"/>
        </w:rPr>
        <w:t>.5</w:t>
      </w:r>
      <w:r w:rsidR="00132364" w:rsidRPr="005E1987">
        <w:rPr>
          <w:sz w:val="20"/>
          <w:szCs w:val="20"/>
        </w:rPr>
        <w:t xml:space="preserve"> Turn off fuel and coolant pumps.</w:t>
      </w:r>
    </w:p>
    <w:p w14:paraId="76B5B5DC" w14:textId="1FEF8CD0" w:rsidR="00952CF6" w:rsidRPr="00294A77" w:rsidRDefault="00D009A9" w:rsidP="00294A77">
      <w:pPr>
        <w:pStyle w:val="Paragraph"/>
        <w:spacing w:line="360" w:lineRule="auto"/>
        <w:ind w:firstLine="426"/>
        <w:jc w:val="both"/>
        <w:rPr>
          <w:sz w:val="20"/>
          <w:szCs w:val="20"/>
        </w:rPr>
      </w:pPr>
      <w:r>
        <w:rPr>
          <w:sz w:val="20"/>
          <w:szCs w:val="20"/>
        </w:rPr>
        <w:t>10</w:t>
      </w:r>
      <w:r w:rsidR="004A5EA8" w:rsidRPr="005E1987">
        <w:rPr>
          <w:sz w:val="20"/>
          <w:szCs w:val="20"/>
        </w:rPr>
        <w:t>.4.</w:t>
      </w:r>
      <w:r w:rsidR="00EC05C2" w:rsidRPr="005E1987">
        <w:rPr>
          <w:sz w:val="20"/>
          <w:szCs w:val="20"/>
        </w:rPr>
        <w:t>2</w:t>
      </w:r>
      <w:r w:rsidR="004A5EA8" w:rsidRPr="005E1987">
        <w:rPr>
          <w:sz w:val="20"/>
          <w:szCs w:val="20"/>
        </w:rPr>
        <w:t>.6</w:t>
      </w:r>
      <w:r w:rsidR="00132364" w:rsidRPr="005E1987">
        <w:rPr>
          <w:sz w:val="20"/>
          <w:szCs w:val="20"/>
        </w:rPr>
        <w:t xml:space="preserve"> Reduce the intake-air pressure to atmospheric.</w:t>
      </w:r>
    </w:p>
    <w:p w14:paraId="01D8358C" w14:textId="629F913A" w:rsidR="00132364" w:rsidRPr="00666415" w:rsidRDefault="00D009A9" w:rsidP="00BF0566">
      <w:pPr>
        <w:pStyle w:val="Sub-section"/>
        <w:spacing w:line="360" w:lineRule="auto"/>
        <w:ind w:firstLine="426"/>
        <w:jc w:val="both"/>
        <w:rPr>
          <w:sz w:val="20"/>
          <w:szCs w:val="20"/>
        </w:rPr>
      </w:pPr>
      <w:r>
        <w:rPr>
          <w:sz w:val="20"/>
          <w:szCs w:val="20"/>
        </w:rPr>
        <w:t>10</w:t>
      </w:r>
      <w:r w:rsidR="00E01869">
        <w:rPr>
          <w:sz w:val="20"/>
          <w:szCs w:val="20"/>
        </w:rPr>
        <w:t>.</w:t>
      </w:r>
      <w:r w:rsidR="00EC05C2">
        <w:rPr>
          <w:sz w:val="20"/>
          <w:szCs w:val="20"/>
        </w:rPr>
        <w:t xml:space="preserve">4.3 </w:t>
      </w:r>
      <w:r w:rsidR="00132364" w:rsidRPr="00666415">
        <w:rPr>
          <w:i/>
          <w:iCs/>
          <w:sz w:val="20"/>
          <w:szCs w:val="20"/>
        </w:rPr>
        <w:t>Unscheduled Downtime—</w:t>
      </w:r>
      <w:r w:rsidR="00132364" w:rsidRPr="00666415">
        <w:rPr>
          <w:sz w:val="20"/>
          <w:szCs w:val="20"/>
        </w:rPr>
        <w:t xml:space="preserve">The oil leveling periods of 25 min ± 2 min are the only scheduled shutdowns allowed during the test. </w:t>
      </w:r>
      <w:r w:rsidR="00BF0566">
        <w:rPr>
          <w:sz w:val="20"/>
          <w:szCs w:val="20"/>
        </w:rPr>
        <w:t>T</w:t>
      </w:r>
      <w:r w:rsidR="00132364" w:rsidRPr="00666415">
        <w:rPr>
          <w:sz w:val="20"/>
          <w:szCs w:val="20"/>
        </w:rPr>
        <w:t>he test can</w:t>
      </w:r>
      <w:r w:rsidR="00BF0566">
        <w:rPr>
          <w:sz w:val="20"/>
          <w:szCs w:val="20"/>
        </w:rPr>
        <w:t>, however,</w:t>
      </w:r>
      <w:r w:rsidR="00132364" w:rsidRPr="00666415">
        <w:rPr>
          <w:sz w:val="20"/>
          <w:szCs w:val="20"/>
        </w:rPr>
        <w:t xml:space="preserve"> be interrupted to perform necessary maintenance. Note all unscheduled downtime on the Supplemental Operational Data Form of the final test report.</w:t>
      </w:r>
    </w:p>
    <w:p w14:paraId="13BEBFE7" w14:textId="15EDBC9B" w:rsidR="00132364" w:rsidRPr="00666415" w:rsidRDefault="00D009A9" w:rsidP="00BF0566">
      <w:pPr>
        <w:pStyle w:val="Sub-section"/>
        <w:spacing w:line="360" w:lineRule="auto"/>
        <w:ind w:firstLine="426"/>
        <w:jc w:val="both"/>
        <w:rPr>
          <w:sz w:val="20"/>
          <w:szCs w:val="20"/>
        </w:rPr>
      </w:pPr>
      <w:r>
        <w:rPr>
          <w:sz w:val="20"/>
          <w:szCs w:val="20"/>
        </w:rPr>
        <w:t>10</w:t>
      </w:r>
      <w:r w:rsidR="00E01869">
        <w:rPr>
          <w:sz w:val="20"/>
          <w:szCs w:val="20"/>
        </w:rPr>
        <w:t>.</w:t>
      </w:r>
      <w:r w:rsidR="00BF0566">
        <w:rPr>
          <w:sz w:val="20"/>
          <w:szCs w:val="20"/>
        </w:rPr>
        <w:t xml:space="preserve">4.4 </w:t>
      </w:r>
      <w:r w:rsidR="00132364" w:rsidRPr="00666415">
        <w:rPr>
          <w:i/>
          <w:iCs/>
          <w:sz w:val="20"/>
          <w:szCs w:val="20"/>
        </w:rPr>
        <w:t>Resumption of Test Time After Unscheduled Shutdown—</w:t>
      </w:r>
      <w:r w:rsidR="00132364" w:rsidRPr="00666415">
        <w:rPr>
          <w:sz w:val="20"/>
          <w:szCs w:val="20"/>
        </w:rPr>
        <w:t>After an unscheduled shutdown, test time does not begin until the engine has reached operating conditions for the stage at which the shutdown occurred. On start-up</w:t>
      </w:r>
      <w:r w:rsidR="00132364">
        <w:rPr>
          <w:sz w:val="20"/>
          <w:szCs w:val="20"/>
        </w:rPr>
        <w:t>,</w:t>
      </w:r>
      <w:r w:rsidR="00132364" w:rsidRPr="00666415">
        <w:rPr>
          <w:sz w:val="20"/>
          <w:szCs w:val="20"/>
        </w:rPr>
        <w:t xml:space="preserve"> idle for 5 min</w:t>
      </w:r>
      <w:r w:rsidR="00BF0566">
        <w:rPr>
          <w:sz w:val="20"/>
          <w:szCs w:val="20"/>
        </w:rPr>
        <w:t>,</w:t>
      </w:r>
      <w:r w:rsidR="00132364" w:rsidRPr="00666415">
        <w:rPr>
          <w:sz w:val="20"/>
          <w:szCs w:val="20"/>
        </w:rPr>
        <w:t xml:space="preserve"> then use the ramp as shown in </w:t>
      </w:r>
      <w:r w:rsidR="00132364" w:rsidRPr="00294A77">
        <w:rPr>
          <w:color w:val="FF0000"/>
          <w:sz w:val="20"/>
          <w:szCs w:val="20"/>
        </w:rPr>
        <w:t>Table 5</w:t>
      </w:r>
      <w:r w:rsidR="00132364" w:rsidRPr="00666415">
        <w:rPr>
          <w:sz w:val="20"/>
          <w:szCs w:val="20"/>
        </w:rPr>
        <w:t xml:space="preserve"> for reaching the appropriate stage.</w:t>
      </w:r>
    </w:p>
    <w:p w14:paraId="3CA9B036" w14:textId="61733F2A" w:rsidR="000A518B" w:rsidRDefault="00D009A9" w:rsidP="00726537">
      <w:pPr>
        <w:pStyle w:val="Sub-section"/>
        <w:spacing w:line="360" w:lineRule="auto"/>
        <w:ind w:firstLine="426"/>
        <w:jc w:val="both"/>
        <w:rPr>
          <w:i/>
          <w:iCs/>
          <w:sz w:val="20"/>
          <w:szCs w:val="20"/>
        </w:rPr>
      </w:pPr>
      <w:r>
        <w:rPr>
          <w:sz w:val="20"/>
          <w:szCs w:val="20"/>
        </w:rPr>
        <w:t>10</w:t>
      </w:r>
      <w:r w:rsidR="00132364" w:rsidRPr="00666415">
        <w:rPr>
          <w:sz w:val="20"/>
          <w:szCs w:val="20"/>
        </w:rPr>
        <w:t>.</w:t>
      </w:r>
      <w:r w:rsidR="00C458CB">
        <w:rPr>
          <w:sz w:val="20"/>
          <w:szCs w:val="20"/>
        </w:rPr>
        <w:t>5</w:t>
      </w:r>
      <w:r w:rsidR="00132364" w:rsidRPr="00666415">
        <w:rPr>
          <w:sz w:val="20"/>
          <w:szCs w:val="20"/>
        </w:rPr>
        <w:t xml:space="preserve">  </w:t>
      </w:r>
      <w:r w:rsidR="00132364" w:rsidRPr="00666415">
        <w:rPr>
          <w:i/>
          <w:iCs/>
          <w:sz w:val="20"/>
          <w:szCs w:val="20"/>
        </w:rPr>
        <w:t xml:space="preserve">Blowby </w:t>
      </w:r>
      <w:r w:rsidR="000F10FA">
        <w:rPr>
          <w:i/>
          <w:iCs/>
          <w:sz w:val="20"/>
          <w:szCs w:val="20"/>
        </w:rPr>
        <w:t>F</w:t>
      </w:r>
      <w:r w:rsidR="00B53D41">
        <w:rPr>
          <w:i/>
          <w:iCs/>
          <w:sz w:val="20"/>
          <w:szCs w:val="20"/>
        </w:rPr>
        <w:t>lowr</w:t>
      </w:r>
      <w:r w:rsidR="007407CC">
        <w:rPr>
          <w:i/>
          <w:iCs/>
          <w:sz w:val="20"/>
          <w:szCs w:val="20"/>
        </w:rPr>
        <w:t>ate</w:t>
      </w:r>
      <w:r w:rsidR="00B53D41" w:rsidRPr="00B53D41">
        <w:rPr>
          <w:i/>
          <w:sz w:val="20"/>
          <w:szCs w:val="20"/>
        </w:rPr>
        <w:t xml:space="preserve"> </w:t>
      </w:r>
      <w:r w:rsidR="00B53D41" w:rsidRPr="007407CC">
        <w:rPr>
          <w:i/>
          <w:sz w:val="20"/>
          <w:szCs w:val="20"/>
        </w:rPr>
        <w:t>Measurement</w:t>
      </w:r>
      <w:r w:rsidR="000F10FA">
        <w:rPr>
          <w:i/>
          <w:iCs/>
          <w:sz w:val="20"/>
          <w:szCs w:val="20"/>
        </w:rPr>
        <w:t>:</w:t>
      </w:r>
    </w:p>
    <w:p w14:paraId="54D9DA43" w14:textId="576E7B3C" w:rsidR="000A518B" w:rsidRPr="00BB1B38" w:rsidRDefault="00D009A9" w:rsidP="006C4B9C">
      <w:pPr>
        <w:pStyle w:val="Sub-section"/>
        <w:spacing w:line="360" w:lineRule="auto"/>
        <w:ind w:firstLine="426"/>
        <w:jc w:val="both"/>
        <w:rPr>
          <w:i/>
          <w:iCs/>
          <w:sz w:val="20"/>
          <w:szCs w:val="20"/>
        </w:rPr>
      </w:pPr>
      <w:r>
        <w:rPr>
          <w:iCs/>
          <w:sz w:val="20"/>
          <w:szCs w:val="20"/>
        </w:rPr>
        <w:t>10</w:t>
      </w:r>
      <w:r w:rsidR="006C4B9C">
        <w:rPr>
          <w:iCs/>
          <w:sz w:val="20"/>
          <w:szCs w:val="20"/>
        </w:rPr>
        <w:t xml:space="preserve">.5.1 </w:t>
      </w:r>
      <w:r w:rsidR="006C4B9C">
        <w:rPr>
          <w:i/>
          <w:iCs/>
          <w:sz w:val="20"/>
          <w:szCs w:val="20"/>
        </w:rPr>
        <w:t>General—</w:t>
      </w:r>
      <w:r w:rsidR="00132364" w:rsidRPr="00666415">
        <w:rPr>
          <w:sz w:val="20"/>
          <w:szCs w:val="20"/>
        </w:rPr>
        <w:t xml:space="preserve">Every sixth cycle, measure and record the blowby </w:t>
      </w:r>
      <w:r w:rsidR="00A25D04">
        <w:rPr>
          <w:sz w:val="20"/>
          <w:szCs w:val="20"/>
        </w:rPr>
        <w:t>flowrate</w:t>
      </w:r>
      <w:r w:rsidR="00132364" w:rsidRPr="00666415">
        <w:rPr>
          <w:sz w:val="20"/>
          <w:szCs w:val="20"/>
        </w:rPr>
        <w:t xml:space="preserve"> at 30 min to 45 min into Stage 2. </w:t>
      </w:r>
    </w:p>
    <w:p w14:paraId="44972397" w14:textId="2D91559C" w:rsidR="000A518B" w:rsidRDefault="00D009A9" w:rsidP="00726537">
      <w:pPr>
        <w:pStyle w:val="Sub-section"/>
        <w:spacing w:line="360" w:lineRule="auto"/>
        <w:ind w:firstLine="426"/>
        <w:jc w:val="both"/>
        <w:rPr>
          <w:sz w:val="20"/>
          <w:szCs w:val="20"/>
        </w:rPr>
      </w:pPr>
      <w:r>
        <w:rPr>
          <w:sz w:val="20"/>
          <w:szCs w:val="20"/>
        </w:rPr>
        <w:t>10</w:t>
      </w:r>
      <w:r w:rsidR="006C4B9C">
        <w:rPr>
          <w:sz w:val="20"/>
          <w:szCs w:val="20"/>
        </w:rPr>
        <w:t>.5.1.1</w:t>
      </w:r>
      <w:r w:rsidR="000A518B">
        <w:rPr>
          <w:sz w:val="20"/>
          <w:szCs w:val="20"/>
        </w:rPr>
        <w:t xml:space="preserve"> </w:t>
      </w:r>
      <w:r w:rsidR="00132364" w:rsidRPr="00666415">
        <w:rPr>
          <w:sz w:val="20"/>
          <w:szCs w:val="20"/>
        </w:rPr>
        <w:t xml:space="preserve">The engine shall be stable and operating at normal Stage 2 operating conditions. </w:t>
      </w:r>
    </w:p>
    <w:p w14:paraId="4962F76B" w14:textId="53C29948" w:rsidR="00DB2C0B" w:rsidRDefault="000F10FA" w:rsidP="00726537">
      <w:pPr>
        <w:pStyle w:val="Sub-section"/>
        <w:spacing w:line="360" w:lineRule="auto"/>
        <w:ind w:firstLine="426"/>
        <w:jc w:val="both"/>
        <w:rPr>
          <w:sz w:val="20"/>
          <w:szCs w:val="20"/>
        </w:rPr>
      </w:pPr>
      <w:r w:rsidRPr="000F10FA" w:rsidDel="000F10FA">
        <w:rPr>
          <w:sz w:val="20"/>
          <w:szCs w:val="20"/>
        </w:rPr>
        <w:t xml:space="preserve"> </w:t>
      </w:r>
      <w:r w:rsidR="00D009A9">
        <w:rPr>
          <w:sz w:val="20"/>
          <w:szCs w:val="20"/>
        </w:rPr>
        <w:t>10</w:t>
      </w:r>
      <w:r w:rsidR="006C4B9C">
        <w:rPr>
          <w:sz w:val="20"/>
          <w:szCs w:val="20"/>
        </w:rPr>
        <w:t>.5.</w:t>
      </w:r>
      <w:r>
        <w:rPr>
          <w:sz w:val="20"/>
          <w:szCs w:val="20"/>
        </w:rPr>
        <w:t>1.</w:t>
      </w:r>
      <w:r w:rsidR="006C4B9C">
        <w:rPr>
          <w:sz w:val="20"/>
          <w:szCs w:val="20"/>
        </w:rPr>
        <w:t>2</w:t>
      </w:r>
      <w:r w:rsidR="00DB2C0B">
        <w:rPr>
          <w:sz w:val="20"/>
          <w:szCs w:val="20"/>
        </w:rPr>
        <w:t xml:space="preserve"> </w:t>
      </w:r>
      <w:r w:rsidR="00132364" w:rsidRPr="00666415">
        <w:rPr>
          <w:sz w:val="20"/>
          <w:szCs w:val="20"/>
        </w:rPr>
        <w:t xml:space="preserve">The </w:t>
      </w:r>
      <w:r w:rsidR="00BB67FB">
        <w:rPr>
          <w:sz w:val="20"/>
          <w:szCs w:val="20"/>
        </w:rPr>
        <w:t>installation of the blowby flow</w:t>
      </w:r>
      <w:r w:rsidR="00132364" w:rsidRPr="00666415">
        <w:rPr>
          <w:sz w:val="20"/>
          <w:szCs w:val="20"/>
        </w:rPr>
        <w:t xml:space="preserve">rate measurement apparatus is </w:t>
      </w:r>
      <w:r w:rsidR="00100466">
        <w:rPr>
          <w:sz w:val="20"/>
          <w:szCs w:val="20"/>
        </w:rPr>
        <w:t>described</w:t>
      </w:r>
      <w:r w:rsidR="00132364" w:rsidRPr="00666415">
        <w:rPr>
          <w:sz w:val="20"/>
          <w:szCs w:val="20"/>
        </w:rPr>
        <w:t xml:space="preserve"> in </w:t>
      </w:r>
      <w:hyperlink w:anchor="f00007" w:history="1">
        <w:r w:rsidR="00132364" w:rsidRPr="002905E3">
          <w:rPr>
            <w:color w:val="FF0000"/>
            <w:sz w:val="20"/>
            <w:szCs w:val="20"/>
          </w:rPr>
          <w:t>Fig</w:t>
        </w:r>
        <w:r w:rsidR="002905E3">
          <w:rPr>
            <w:color w:val="FF0000"/>
            <w:sz w:val="20"/>
            <w:szCs w:val="20"/>
          </w:rPr>
          <w:t>s</w:t>
        </w:r>
        <w:r w:rsidR="00132364" w:rsidRPr="002905E3">
          <w:rPr>
            <w:color w:val="FF0000"/>
            <w:sz w:val="20"/>
            <w:szCs w:val="20"/>
          </w:rPr>
          <w:t xml:space="preserve">. </w:t>
        </w:r>
      </w:hyperlink>
      <w:r w:rsidR="002367D5" w:rsidRPr="002905E3">
        <w:rPr>
          <w:color w:val="FF0000"/>
          <w:sz w:val="20"/>
          <w:szCs w:val="20"/>
        </w:rPr>
        <w:t>2</w:t>
      </w:r>
      <w:r w:rsidR="002905E3">
        <w:rPr>
          <w:color w:val="FF0000"/>
          <w:sz w:val="20"/>
          <w:szCs w:val="20"/>
        </w:rPr>
        <w:t xml:space="preserve"> </w:t>
      </w:r>
      <w:r w:rsidR="002905E3">
        <w:rPr>
          <w:sz w:val="20"/>
          <w:szCs w:val="20"/>
        </w:rPr>
        <w:t xml:space="preserve">and </w:t>
      </w:r>
      <w:r w:rsidR="0011334A" w:rsidRPr="00604AAA">
        <w:rPr>
          <w:color w:val="FF0000"/>
          <w:sz w:val="20"/>
          <w:szCs w:val="20"/>
        </w:rPr>
        <w:t>3</w:t>
      </w:r>
      <w:r>
        <w:rPr>
          <w:sz w:val="20"/>
          <w:szCs w:val="20"/>
        </w:rPr>
        <w:t>.</w:t>
      </w:r>
      <w:r w:rsidR="00132364" w:rsidRPr="00666415">
        <w:rPr>
          <w:sz w:val="20"/>
          <w:szCs w:val="20"/>
        </w:rPr>
        <w:t xml:space="preserve"> </w:t>
      </w:r>
    </w:p>
    <w:p w14:paraId="74BAAECA" w14:textId="7B14DBAC" w:rsidR="00DB2C0B" w:rsidRDefault="00D009A9" w:rsidP="00726537">
      <w:pPr>
        <w:pStyle w:val="Sub-section"/>
        <w:spacing w:line="360" w:lineRule="auto"/>
        <w:ind w:firstLine="426"/>
        <w:jc w:val="both"/>
        <w:rPr>
          <w:sz w:val="20"/>
          <w:szCs w:val="20"/>
        </w:rPr>
      </w:pPr>
      <w:r>
        <w:rPr>
          <w:sz w:val="20"/>
          <w:szCs w:val="20"/>
        </w:rPr>
        <w:t>10</w:t>
      </w:r>
      <w:r w:rsidR="006C4B9C">
        <w:rPr>
          <w:sz w:val="20"/>
          <w:szCs w:val="20"/>
        </w:rPr>
        <w:t>.5.</w:t>
      </w:r>
      <w:r w:rsidR="000F10FA">
        <w:rPr>
          <w:sz w:val="20"/>
          <w:szCs w:val="20"/>
        </w:rPr>
        <w:t>1.</w:t>
      </w:r>
      <w:r w:rsidR="006C4B9C">
        <w:rPr>
          <w:sz w:val="20"/>
          <w:szCs w:val="20"/>
        </w:rPr>
        <w:t>3</w:t>
      </w:r>
      <w:r w:rsidR="00DB2C0B">
        <w:rPr>
          <w:sz w:val="20"/>
          <w:szCs w:val="20"/>
        </w:rPr>
        <w:t xml:space="preserve"> </w:t>
      </w:r>
      <w:r w:rsidR="00132364" w:rsidRPr="00666415">
        <w:rPr>
          <w:sz w:val="20"/>
          <w:szCs w:val="20"/>
        </w:rPr>
        <w:t xml:space="preserve">The procedure for measuring blowby </w:t>
      </w:r>
      <w:r w:rsidR="00A25D04">
        <w:rPr>
          <w:sz w:val="20"/>
          <w:szCs w:val="20"/>
        </w:rPr>
        <w:t>flowrate</w:t>
      </w:r>
      <w:r w:rsidR="00132364" w:rsidRPr="00666415">
        <w:rPr>
          <w:sz w:val="20"/>
          <w:szCs w:val="20"/>
        </w:rPr>
        <w:t xml:space="preserve"> is </w:t>
      </w:r>
      <w:r w:rsidR="006C4B9C">
        <w:rPr>
          <w:sz w:val="20"/>
          <w:szCs w:val="20"/>
        </w:rPr>
        <w:t>described</w:t>
      </w:r>
      <w:r w:rsidR="006C4B9C" w:rsidRPr="00666415">
        <w:rPr>
          <w:sz w:val="20"/>
          <w:szCs w:val="20"/>
        </w:rPr>
        <w:t xml:space="preserve"> </w:t>
      </w:r>
      <w:r w:rsidR="00132364" w:rsidRPr="00666415">
        <w:rPr>
          <w:sz w:val="20"/>
          <w:szCs w:val="20"/>
        </w:rPr>
        <w:t>in</w:t>
      </w:r>
      <w:r w:rsidR="00BB1B38">
        <w:rPr>
          <w:sz w:val="20"/>
          <w:szCs w:val="20"/>
        </w:rPr>
        <w:t xml:space="preserve"> </w:t>
      </w:r>
      <w:r w:rsidRPr="003E12F3">
        <w:rPr>
          <w:color w:val="FF0000"/>
          <w:sz w:val="20"/>
          <w:szCs w:val="20"/>
        </w:rPr>
        <w:t>10</w:t>
      </w:r>
      <w:r w:rsidR="00BB1B38" w:rsidRPr="003E12F3">
        <w:rPr>
          <w:color w:val="FF0000"/>
          <w:sz w:val="20"/>
          <w:szCs w:val="20"/>
        </w:rPr>
        <w:t>.5.2.</w:t>
      </w:r>
      <w:r w:rsidR="00BB1B38">
        <w:rPr>
          <w:sz w:val="20"/>
          <w:szCs w:val="20"/>
        </w:rPr>
        <w:t xml:space="preserve"> </w:t>
      </w:r>
    </w:p>
    <w:p w14:paraId="38D0834E" w14:textId="29484052" w:rsidR="00DB2C0B" w:rsidRDefault="00D009A9" w:rsidP="00726537">
      <w:pPr>
        <w:pStyle w:val="Sub-section"/>
        <w:spacing w:line="360" w:lineRule="auto"/>
        <w:ind w:firstLine="426"/>
        <w:jc w:val="both"/>
        <w:rPr>
          <w:sz w:val="20"/>
          <w:szCs w:val="20"/>
        </w:rPr>
      </w:pPr>
      <w:r>
        <w:rPr>
          <w:sz w:val="20"/>
          <w:szCs w:val="20"/>
        </w:rPr>
        <w:t>10</w:t>
      </w:r>
      <w:r w:rsidR="006C4B9C">
        <w:rPr>
          <w:sz w:val="20"/>
          <w:szCs w:val="20"/>
        </w:rPr>
        <w:t>.5.</w:t>
      </w:r>
      <w:r w:rsidR="000F10FA">
        <w:rPr>
          <w:sz w:val="20"/>
          <w:szCs w:val="20"/>
        </w:rPr>
        <w:t xml:space="preserve">1.4 </w:t>
      </w:r>
      <w:r w:rsidR="00132364" w:rsidRPr="00666415">
        <w:rPr>
          <w:sz w:val="20"/>
          <w:szCs w:val="20"/>
        </w:rPr>
        <w:t xml:space="preserve">Complete only one set (Stage 2) of blowby </w:t>
      </w:r>
      <w:r w:rsidR="00BB67FB">
        <w:rPr>
          <w:sz w:val="20"/>
          <w:szCs w:val="20"/>
        </w:rPr>
        <w:t>flowrate</w:t>
      </w:r>
      <w:r w:rsidR="00132364" w:rsidRPr="00666415">
        <w:rPr>
          <w:sz w:val="20"/>
          <w:szCs w:val="20"/>
        </w:rPr>
        <w:t xml:space="preserve"> measurement</w:t>
      </w:r>
      <w:r w:rsidR="0039607D">
        <w:rPr>
          <w:sz w:val="20"/>
          <w:szCs w:val="20"/>
        </w:rPr>
        <w:t>s</w:t>
      </w:r>
      <w:r w:rsidR="00132364" w:rsidRPr="00666415">
        <w:rPr>
          <w:sz w:val="20"/>
          <w:szCs w:val="20"/>
        </w:rPr>
        <w:t xml:space="preserve"> during each six cycles. </w:t>
      </w:r>
    </w:p>
    <w:p w14:paraId="324A0DFF" w14:textId="2EF74EB9" w:rsidR="00DB2C0B" w:rsidRDefault="00D009A9" w:rsidP="00726537">
      <w:pPr>
        <w:pStyle w:val="Sub-section"/>
        <w:spacing w:line="360" w:lineRule="auto"/>
        <w:ind w:firstLine="426"/>
        <w:jc w:val="both"/>
        <w:rPr>
          <w:sz w:val="20"/>
          <w:szCs w:val="20"/>
        </w:rPr>
      </w:pPr>
      <w:r>
        <w:rPr>
          <w:sz w:val="20"/>
          <w:szCs w:val="20"/>
        </w:rPr>
        <w:t>10</w:t>
      </w:r>
      <w:r w:rsidR="000F10FA">
        <w:rPr>
          <w:sz w:val="20"/>
          <w:szCs w:val="20"/>
        </w:rPr>
        <w:t>.5.1.5</w:t>
      </w:r>
      <w:r w:rsidR="00DB2C0B">
        <w:rPr>
          <w:sz w:val="20"/>
          <w:szCs w:val="20"/>
        </w:rPr>
        <w:t xml:space="preserve"> </w:t>
      </w:r>
      <w:r w:rsidR="00132364" w:rsidRPr="00666415">
        <w:rPr>
          <w:sz w:val="20"/>
          <w:szCs w:val="20"/>
        </w:rPr>
        <w:t>Under special circu</w:t>
      </w:r>
      <w:r w:rsidR="002367D5">
        <w:rPr>
          <w:sz w:val="20"/>
          <w:szCs w:val="20"/>
        </w:rPr>
        <w:t xml:space="preserve">mstances additional blowby </w:t>
      </w:r>
      <w:r w:rsidR="00BB67FB">
        <w:rPr>
          <w:sz w:val="20"/>
          <w:szCs w:val="20"/>
        </w:rPr>
        <w:t>flowrate</w:t>
      </w:r>
      <w:r w:rsidR="00132364" w:rsidRPr="00666415">
        <w:rPr>
          <w:sz w:val="20"/>
          <w:szCs w:val="20"/>
        </w:rPr>
        <w:t xml:space="preserve"> measurements can be performed to determine or</w:t>
      </w:r>
      <w:r w:rsidR="002367D5">
        <w:rPr>
          <w:sz w:val="20"/>
          <w:szCs w:val="20"/>
        </w:rPr>
        <w:t xml:space="preserve"> verify a problem with the </w:t>
      </w:r>
      <w:r w:rsidR="00BB67FB">
        <w:rPr>
          <w:sz w:val="20"/>
          <w:szCs w:val="20"/>
        </w:rPr>
        <w:t>flowrate</w:t>
      </w:r>
      <w:r w:rsidR="00132364" w:rsidRPr="00666415">
        <w:rPr>
          <w:sz w:val="20"/>
          <w:szCs w:val="20"/>
        </w:rPr>
        <w:t xml:space="preserve"> measurement apparatus or the engine. </w:t>
      </w:r>
    </w:p>
    <w:p w14:paraId="67AFEE32" w14:textId="231E7D07" w:rsidR="00132364" w:rsidRPr="00666415" w:rsidRDefault="00D009A9" w:rsidP="000F10FA">
      <w:pPr>
        <w:pStyle w:val="Sub-section"/>
        <w:spacing w:line="360" w:lineRule="auto"/>
        <w:ind w:firstLine="426"/>
        <w:jc w:val="both"/>
        <w:rPr>
          <w:sz w:val="20"/>
          <w:szCs w:val="20"/>
        </w:rPr>
      </w:pPr>
      <w:r>
        <w:rPr>
          <w:sz w:val="20"/>
          <w:szCs w:val="20"/>
        </w:rPr>
        <w:t>10</w:t>
      </w:r>
      <w:r w:rsidR="000F10FA">
        <w:rPr>
          <w:sz w:val="20"/>
          <w:szCs w:val="20"/>
        </w:rPr>
        <w:t>.5.1.6</w:t>
      </w:r>
      <w:r w:rsidR="00DB2C0B">
        <w:rPr>
          <w:sz w:val="20"/>
          <w:szCs w:val="20"/>
        </w:rPr>
        <w:t xml:space="preserve"> </w:t>
      </w:r>
      <w:r w:rsidR="00132364" w:rsidRPr="00666415">
        <w:rPr>
          <w:sz w:val="20"/>
          <w:szCs w:val="20"/>
        </w:rPr>
        <w:t xml:space="preserve">Record additional blowby </w:t>
      </w:r>
      <w:r w:rsidR="00BB67FB">
        <w:rPr>
          <w:sz w:val="20"/>
          <w:szCs w:val="20"/>
        </w:rPr>
        <w:t>flowrate</w:t>
      </w:r>
      <w:r w:rsidR="00132364" w:rsidRPr="00666415">
        <w:rPr>
          <w:sz w:val="20"/>
          <w:szCs w:val="20"/>
        </w:rPr>
        <w:t xml:space="preserve"> measurements and an explanation of the reason for the additional measurements. Include these data in the supplemental operational data in the final test report.</w:t>
      </w:r>
    </w:p>
    <w:p w14:paraId="6351D592" w14:textId="551B3014" w:rsidR="009A51CF" w:rsidRDefault="00D009A9" w:rsidP="00726537">
      <w:pPr>
        <w:pStyle w:val="Sub-section"/>
        <w:spacing w:line="360" w:lineRule="auto"/>
        <w:ind w:firstLine="426"/>
        <w:jc w:val="both"/>
        <w:rPr>
          <w:sz w:val="20"/>
          <w:szCs w:val="20"/>
        </w:rPr>
      </w:pPr>
      <w:r>
        <w:rPr>
          <w:sz w:val="20"/>
          <w:szCs w:val="20"/>
        </w:rPr>
        <w:t>10</w:t>
      </w:r>
      <w:r w:rsidR="00BB1B38">
        <w:rPr>
          <w:sz w:val="20"/>
          <w:szCs w:val="20"/>
        </w:rPr>
        <w:t>.5.2</w:t>
      </w:r>
      <w:r w:rsidR="009A51CF">
        <w:rPr>
          <w:i/>
          <w:iCs/>
          <w:sz w:val="20"/>
          <w:szCs w:val="20"/>
        </w:rPr>
        <w:t xml:space="preserve"> </w:t>
      </w:r>
      <w:r w:rsidR="00A11EE9">
        <w:rPr>
          <w:i/>
          <w:iCs/>
          <w:sz w:val="20"/>
          <w:szCs w:val="20"/>
        </w:rPr>
        <w:t xml:space="preserve">Blowby Cart </w:t>
      </w:r>
      <w:r w:rsidR="00BB1B38">
        <w:rPr>
          <w:i/>
          <w:iCs/>
          <w:sz w:val="20"/>
          <w:szCs w:val="20"/>
        </w:rPr>
        <w:t>P</w:t>
      </w:r>
      <w:r w:rsidR="009A51CF">
        <w:rPr>
          <w:i/>
          <w:iCs/>
          <w:sz w:val="20"/>
          <w:szCs w:val="20"/>
        </w:rPr>
        <w:t>rocedure</w:t>
      </w:r>
      <w:r w:rsidR="00BB1B38">
        <w:rPr>
          <w:i/>
          <w:iCs/>
          <w:sz w:val="20"/>
          <w:szCs w:val="20"/>
        </w:rPr>
        <w:t>:</w:t>
      </w:r>
      <w:r w:rsidR="00132364" w:rsidRPr="00666415">
        <w:rPr>
          <w:sz w:val="20"/>
          <w:szCs w:val="20"/>
        </w:rPr>
        <w:t xml:space="preserve">  </w:t>
      </w:r>
    </w:p>
    <w:p w14:paraId="557B20F9" w14:textId="7F4CFCEA" w:rsidR="00132364" w:rsidRPr="00666415" w:rsidRDefault="00D009A9" w:rsidP="00726537">
      <w:pPr>
        <w:pStyle w:val="Sub-section"/>
        <w:spacing w:line="360" w:lineRule="auto"/>
        <w:ind w:firstLine="426"/>
        <w:jc w:val="both"/>
        <w:rPr>
          <w:sz w:val="20"/>
          <w:szCs w:val="20"/>
        </w:rPr>
      </w:pPr>
      <w:r>
        <w:rPr>
          <w:sz w:val="20"/>
          <w:szCs w:val="20"/>
        </w:rPr>
        <w:t>10</w:t>
      </w:r>
      <w:r w:rsidR="00BB1B38">
        <w:rPr>
          <w:sz w:val="20"/>
          <w:szCs w:val="20"/>
        </w:rPr>
        <w:t>.5.2.1</w:t>
      </w:r>
      <w:r w:rsidR="009A51CF">
        <w:rPr>
          <w:sz w:val="20"/>
          <w:szCs w:val="20"/>
        </w:rPr>
        <w:t xml:space="preserve"> </w:t>
      </w:r>
      <w:r w:rsidR="00132364" w:rsidRPr="00666415">
        <w:rPr>
          <w:sz w:val="20"/>
          <w:szCs w:val="20"/>
        </w:rPr>
        <w:t>Connect the blowby measurement device to the pressurized air source.</w:t>
      </w:r>
    </w:p>
    <w:p w14:paraId="6FACCF9D" w14:textId="6DAE39D8" w:rsidR="00132364" w:rsidRPr="00666415" w:rsidRDefault="00D009A9" w:rsidP="00726537">
      <w:pPr>
        <w:pStyle w:val="Sub-section"/>
        <w:spacing w:line="360" w:lineRule="auto"/>
        <w:ind w:firstLine="426"/>
        <w:jc w:val="both"/>
        <w:rPr>
          <w:sz w:val="20"/>
          <w:szCs w:val="20"/>
        </w:rPr>
      </w:pPr>
      <w:r>
        <w:rPr>
          <w:sz w:val="20"/>
          <w:szCs w:val="20"/>
        </w:rPr>
        <w:t>10</w:t>
      </w:r>
      <w:r w:rsidR="00BB1B38">
        <w:rPr>
          <w:sz w:val="20"/>
          <w:szCs w:val="20"/>
        </w:rPr>
        <w:t>.5.2.2</w:t>
      </w:r>
      <w:r w:rsidR="009A51CF">
        <w:rPr>
          <w:sz w:val="20"/>
          <w:szCs w:val="20"/>
        </w:rPr>
        <w:t xml:space="preserve"> </w:t>
      </w:r>
      <w:r w:rsidR="00132364" w:rsidRPr="00666415">
        <w:rPr>
          <w:sz w:val="20"/>
          <w:szCs w:val="20"/>
        </w:rPr>
        <w:t xml:space="preserve">Open the flow valve (bleeder valve) completely. </w:t>
      </w:r>
    </w:p>
    <w:p w14:paraId="53A5AE19" w14:textId="79A6B420" w:rsidR="00132364" w:rsidRPr="00666415" w:rsidRDefault="00D009A9" w:rsidP="00726537">
      <w:pPr>
        <w:pStyle w:val="Sub-section"/>
        <w:spacing w:line="360" w:lineRule="auto"/>
        <w:ind w:firstLine="426"/>
        <w:jc w:val="both"/>
        <w:rPr>
          <w:sz w:val="20"/>
          <w:szCs w:val="20"/>
        </w:rPr>
      </w:pPr>
      <w:r>
        <w:rPr>
          <w:sz w:val="20"/>
          <w:szCs w:val="20"/>
        </w:rPr>
        <w:t>10</w:t>
      </w:r>
      <w:r w:rsidR="00BB1B38">
        <w:rPr>
          <w:sz w:val="20"/>
          <w:szCs w:val="20"/>
        </w:rPr>
        <w:t>.5.2.3</w:t>
      </w:r>
      <w:r w:rsidR="00132364" w:rsidRPr="00666415">
        <w:rPr>
          <w:sz w:val="20"/>
          <w:szCs w:val="20"/>
        </w:rPr>
        <w:t xml:space="preserve"> Connect the blowby apparatus flow line to the 3-way valve located between the oil separator and intake tube.</w:t>
      </w:r>
    </w:p>
    <w:p w14:paraId="3969AD5A" w14:textId="7584613E" w:rsidR="00396622" w:rsidRDefault="00D009A9" w:rsidP="00BB1B38">
      <w:pPr>
        <w:pStyle w:val="Sub-section"/>
        <w:spacing w:line="360" w:lineRule="auto"/>
        <w:ind w:firstLine="426"/>
        <w:jc w:val="both"/>
        <w:rPr>
          <w:sz w:val="20"/>
          <w:szCs w:val="20"/>
        </w:rPr>
      </w:pPr>
      <w:r>
        <w:rPr>
          <w:sz w:val="20"/>
          <w:szCs w:val="20"/>
        </w:rPr>
        <w:t>10</w:t>
      </w:r>
      <w:r w:rsidR="00BB1B38">
        <w:rPr>
          <w:sz w:val="20"/>
          <w:szCs w:val="20"/>
        </w:rPr>
        <w:t>.5.2.4</w:t>
      </w:r>
      <w:r w:rsidR="00132364" w:rsidRPr="00666415">
        <w:rPr>
          <w:sz w:val="20"/>
          <w:szCs w:val="20"/>
        </w:rPr>
        <w:t xml:space="preserve"> Position the 2-way</w:t>
      </w:r>
      <w:r w:rsidR="007C7C63">
        <w:rPr>
          <w:sz w:val="20"/>
          <w:szCs w:val="20"/>
        </w:rPr>
        <w:t xml:space="preserve"> valve to divert air to the </w:t>
      </w:r>
      <w:r w:rsidR="007C7C63" w:rsidRPr="0039607D">
        <w:rPr>
          <w:sz w:val="20"/>
          <w:szCs w:val="20"/>
        </w:rPr>
        <w:t>mano</w:t>
      </w:r>
      <w:r w:rsidR="00132364" w:rsidRPr="0039607D">
        <w:rPr>
          <w:sz w:val="20"/>
          <w:szCs w:val="20"/>
        </w:rPr>
        <w:t>meter</w:t>
      </w:r>
      <w:r w:rsidR="00132364" w:rsidRPr="00666415">
        <w:rPr>
          <w:sz w:val="20"/>
          <w:szCs w:val="20"/>
        </w:rPr>
        <w:t xml:space="preserve"> from the hollow PCV valve.</w:t>
      </w:r>
    </w:p>
    <w:p w14:paraId="262C2FD6" w14:textId="1F9CE9F9" w:rsidR="00132364" w:rsidRPr="00666415" w:rsidRDefault="00D009A9" w:rsidP="00726537">
      <w:pPr>
        <w:pStyle w:val="Sub-section"/>
        <w:spacing w:line="360" w:lineRule="auto"/>
        <w:ind w:firstLine="426"/>
        <w:jc w:val="both"/>
        <w:rPr>
          <w:sz w:val="20"/>
          <w:szCs w:val="20"/>
        </w:rPr>
      </w:pPr>
      <w:r>
        <w:rPr>
          <w:sz w:val="20"/>
          <w:szCs w:val="20"/>
        </w:rPr>
        <w:t>10</w:t>
      </w:r>
      <w:r w:rsidR="00BB1B38">
        <w:rPr>
          <w:sz w:val="20"/>
          <w:szCs w:val="20"/>
        </w:rPr>
        <w:t>.5.2.5</w:t>
      </w:r>
      <w:r w:rsidR="00132364" w:rsidRPr="00666415">
        <w:rPr>
          <w:sz w:val="20"/>
          <w:szCs w:val="20"/>
        </w:rPr>
        <w:t xml:space="preserve"> Position the 2-way</w:t>
      </w:r>
      <w:r w:rsidR="009A51CF">
        <w:rPr>
          <w:sz w:val="20"/>
          <w:szCs w:val="20"/>
        </w:rPr>
        <w:t xml:space="preserve"> valve</w:t>
      </w:r>
      <w:r w:rsidR="00132364" w:rsidRPr="00666415">
        <w:rPr>
          <w:sz w:val="20"/>
          <w:szCs w:val="20"/>
        </w:rPr>
        <w:t xml:space="preserve"> in between the PCV and throttle body to keep air from entering the throttle body.</w:t>
      </w:r>
    </w:p>
    <w:p w14:paraId="0833EBEE" w14:textId="6DA90098" w:rsidR="00132364" w:rsidRPr="00666415" w:rsidRDefault="00D009A9" w:rsidP="00726537">
      <w:pPr>
        <w:pStyle w:val="Sub-section"/>
        <w:spacing w:line="360" w:lineRule="auto"/>
        <w:ind w:firstLine="426"/>
        <w:jc w:val="both"/>
        <w:rPr>
          <w:sz w:val="20"/>
          <w:szCs w:val="20"/>
          <w:highlight w:val="yellow"/>
        </w:rPr>
      </w:pPr>
      <w:r>
        <w:rPr>
          <w:sz w:val="20"/>
          <w:szCs w:val="20"/>
        </w:rPr>
        <w:t>10</w:t>
      </w:r>
      <w:r w:rsidR="00BB1B38">
        <w:rPr>
          <w:sz w:val="20"/>
          <w:szCs w:val="20"/>
        </w:rPr>
        <w:t xml:space="preserve">.5.2.6 </w:t>
      </w:r>
      <w:r w:rsidR="00132364" w:rsidRPr="00666415">
        <w:rPr>
          <w:sz w:val="20"/>
          <w:szCs w:val="20"/>
        </w:rPr>
        <w:t>Position the 3-way valve to divert intake manifold vacuum from the engine PCV to the exhaust plumbing of the blowby apparatus meter.</w:t>
      </w:r>
    </w:p>
    <w:p w14:paraId="4AEEAC01" w14:textId="20A5C20B" w:rsidR="00132364" w:rsidRPr="00666415" w:rsidRDefault="00D009A9" w:rsidP="00726537">
      <w:pPr>
        <w:pStyle w:val="Sub-section"/>
        <w:spacing w:line="360" w:lineRule="auto"/>
        <w:ind w:firstLine="426"/>
        <w:jc w:val="both"/>
        <w:rPr>
          <w:sz w:val="20"/>
          <w:szCs w:val="20"/>
        </w:rPr>
      </w:pPr>
      <w:r>
        <w:rPr>
          <w:sz w:val="20"/>
          <w:szCs w:val="20"/>
        </w:rPr>
        <w:t>10</w:t>
      </w:r>
      <w:r w:rsidR="00BB1B38">
        <w:rPr>
          <w:sz w:val="20"/>
          <w:szCs w:val="20"/>
        </w:rPr>
        <w:t>.5.2.7</w:t>
      </w:r>
      <w:r w:rsidR="00132364" w:rsidRPr="00666415">
        <w:rPr>
          <w:sz w:val="20"/>
          <w:szCs w:val="20"/>
        </w:rPr>
        <w:t xml:space="preserve"> Adjust the flow valve (bleeder valve) to maintain crankcase pressure at 0 kPa to 0.025 kPa.</w:t>
      </w:r>
    </w:p>
    <w:p w14:paraId="41497216" w14:textId="5154F5D8" w:rsidR="00132364" w:rsidRPr="00666415" w:rsidRDefault="00D009A9" w:rsidP="00726537">
      <w:pPr>
        <w:pStyle w:val="Sub-section"/>
        <w:spacing w:line="360" w:lineRule="auto"/>
        <w:ind w:firstLine="426"/>
        <w:jc w:val="both"/>
        <w:rPr>
          <w:sz w:val="20"/>
          <w:szCs w:val="20"/>
        </w:rPr>
      </w:pPr>
      <w:r>
        <w:rPr>
          <w:sz w:val="20"/>
          <w:szCs w:val="20"/>
        </w:rPr>
        <w:t>10</w:t>
      </w:r>
      <w:r w:rsidR="00BB1B38">
        <w:rPr>
          <w:sz w:val="20"/>
          <w:szCs w:val="20"/>
        </w:rPr>
        <w:t xml:space="preserve">.5.2.8 </w:t>
      </w:r>
      <w:r w:rsidR="00132364" w:rsidRPr="00666415">
        <w:rPr>
          <w:sz w:val="20"/>
          <w:szCs w:val="20"/>
        </w:rPr>
        <w:t>Record the differential pressure across the blowby meter orifice, the blowby gas temperature, and the barometric pressure.</w:t>
      </w:r>
    </w:p>
    <w:p w14:paraId="7C5C1AC1" w14:textId="107F7C78" w:rsidR="00BB1B38" w:rsidRDefault="00D009A9" w:rsidP="00726537">
      <w:pPr>
        <w:pStyle w:val="Sub-section"/>
        <w:spacing w:line="360" w:lineRule="auto"/>
        <w:ind w:firstLine="426"/>
        <w:jc w:val="both"/>
        <w:rPr>
          <w:sz w:val="20"/>
          <w:szCs w:val="20"/>
        </w:rPr>
      </w:pPr>
      <w:r>
        <w:rPr>
          <w:sz w:val="20"/>
          <w:szCs w:val="20"/>
        </w:rPr>
        <w:t>10</w:t>
      </w:r>
      <w:r w:rsidR="00BB1B38">
        <w:rPr>
          <w:sz w:val="20"/>
          <w:szCs w:val="20"/>
        </w:rPr>
        <w:t>.5.2.9</w:t>
      </w:r>
      <w:r w:rsidR="00132364" w:rsidRPr="00666415">
        <w:rPr>
          <w:sz w:val="20"/>
          <w:szCs w:val="20"/>
        </w:rPr>
        <w:t xml:space="preserve"> After completing the measurements, return the engine to normal operating configuration. </w:t>
      </w:r>
    </w:p>
    <w:p w14:paraId="60E39E76" w14:textId="06482161" w:rsidR="009A51CF" w:rsidRDefault="00BB1B38" w:rsidP="0039607D">
      <w:pPr>
        <w:pStyle w:val="Sub-section"/>
        <w:spacing w:line="360" w:lineRule="auto"/>
        <w:ind w:firstLine="851"/>
        <w:jc w:val="both"/>
        <w:rPr>
          <w:sz w:val="20"/>
          <w:szCs w:val="20"/>
        </w:rPr>
      </w:pPr>
      <w:r>
        <w:rPr>
          <w:sz w:val="20"/>
          <w:szCs w:val="20"/>
        </w:rPr>
        <w:t xml:space="preserve">a) </w:t>
      </w:r>
      <w:r w:rsidR="00132364" w:rsidRPr="00666415">
        <w:rPr>
          <w:sz w:val="20"/>
          <w:szCs w:val="20"/>
        </w:rPr>
        <w:t>First, reposition the 3-way valve and both 2-way valves to ensure porting of the intake vacuum to the en</w:t>
      </w:r>
      <w:r w:rsidR="0039607D">
        <w:rPr>
          <w:sz w:val="20"/>
          <w:szCs w:val="20"/>
        </w:rPr>
        <w:t>gine PCV.</w:t>
      </w:r>
    </w:p>
    <w:p w14:paraId="1742FD3F" w14:textId="6C75A38D" w:rsidR="00132364" w:rsidRPr="00666415" w:rsidRDefault="00BB1B38" w:rsidP="0039607D">
      <w:pPr>
        <w:pStyle w:val="Sub-section"/>
        <w:spacing w:line="360" w:lineRule="auto"/>
        <w:ind w:firstLine="851"/>
        <w:jc w:val="both"/>
        <w:rPr>
          <w:sz w:val="20"/>
          <w:szCs w:val="20"/>
        </w:rPr>
      </w:pPr>
      <w:r>
        <w:rPr>
          <w:sz w:val="20"/>
          <w:szCs w:val="20"/>
        </w:rPr>
        <w:t>b)</w:t>
      </w:r>
      <w:r w:rsidR="009A51CF">
        <w:rPr>
          <w:sz w:val="20"/>
          <w:szCs w:val="20"/>
        </w:rPr>
        <w:t xml:space="preserve"> </w:t>
      </w:r>
      <w:r>
        <w:rPr>
          <w:sz w:val="20"/>
          <w:szCs w:val="20"/>
        </w:rPr>
        <w:t xml:space="preserve">Then </w:t>
      </w:r>
      <w:r w:rsidR="00132364" w:rsidRPr="00666415">
        <w:rPr>
          <w:sz w:val="20"/>
          <w:szCs w:val="20"/>
        </w:rPr>
        <w:t>disconnect</w:t>
      </w:r>
      <w:r w:rsidR="00132364">
        <w:rPr>
          <w:sz w:val="20"/>
          <w:szCs w:val="20"/>
        </w:rPr>
        <w:t xml:space="preserve"> the</w:t>
      </w:r>
      <w:r w:rsidR="00132364" w:rsidRPr="00666415">
        <w:rPr>
          <w:sz w:val="20"/>
          <w:szCs w:val="20"/>
        </w:rPr>
        <w:t xml:space="preserve"> blowby apparatus hose from the closed port of the 3-way valve.</w:t>
      </w:r>
    </w:p>
    <w:p w14:paraId="7FFA0E55" w14:textId="1B2F4391" w:rsidR="00FA2519" w:rsidRDefault="00D009A9" w:rsidP="00726537">
      <w:pPr>
        <w:pStyle w:val="Sub-section"/>
        <w:spacing w:line="360" w:lineRule="auto"/>
        <w:ind w:firstLine="426"/>
        <w:jc w:val="both"/>
        <w:rPr>
          <w:sz w:val="20"/>
          <w:szCs w:val="20"/>
        </w:rPr>
      </w:pPr>
      <w:r>
        <w:rPr>
          <w:sz w:val="20"/>
          <w:szCs w:val="20"/>
        </w:rPr>
        <w:t>10</w:t>
      </w:r>
      <w:r w:rsidR="001664E4">
        <w:rPr>
          <w:sz w:val="20"/>
          <w:szCs w:val="20"/>
        </w:rPr>
        <w:t>.5.2.10</w:t>
      </w:r>
      <w:r w:rsidR="00132364" w:rsidRPr="00666415">
        <w:rPr>
          <w:sz w:val="20"/>
          <w:szCs w:val="20"/>
        </w:rPr>
        <w:t xml:space="preserve"> Calculate the blowby </w:t>
      </w:r>
      <w:r w:rsidR="00A25D04">
        <w:rPr>
          <w:sz w:val="20"/>
          <w:szCs w:val="20"/>
        </w:rPr>
        <w:t>flowrate</w:t>
      </w:r>
      <w:r w:rsidR="00132364" w:rsidRPr="00666415">
        <w:rPr>
          <w:sz w:val="20"/>
          <w:szCs w:val="20"/>
        </w:rPr>
        <w:t xml:space="preserve"> and correct the value to standard conditions (38 °C, 100.3 kPa) using the calibration data for that orifice.</w:t>
      </w:r>
    </w:p>
    <w:p w14:paraId="12EBAB29" w14:textId="77777777" w:rsidR="0042784E" w:rsidRDefault="0042784E" w:rsidP="00294063">
      <w:pPr>
        <w:pStyle w:val="Sub-section"/>
        <w:spacing w:line="360" w:lineRule="auto"/>
        <w:jc w:val="both"/>
        <w:rPr>
          <w:sz w:val="20"/>
          <w:szCs w:val="20"/>
        </w:rPr>
      </w:pPr>
    </w:p>
    <w:p w14:paraId="12BE1B63" w14:textId="77777777" w:rsidR="00A11EE9" w:rsidRDefault="00A11EE9" w:rsidP="00E63A40">
      <w:pPr>
        <w:rPr>
          <w:color w:val="0070C0"/>
          <w:sz w:val="20"/>
          <w:szCs w:val="20"/>
          <w:highlight w:val="yellow"/>
        </w:rPr>
      </w:pPr>
    </w:p>
    <w:p w14:paraId="45562D72" w14:textId="0AA1E6DD" w:rsidR="00B50E99" w:rsidRPr="00E42BA2" w:rsidRDefault="00D009A9" w:rsidP="00E750FA">
      <w:pPr>
        <w:spacing w:line="360" w:lineRule="auto"/>
        <w:ind w:firstLine="426"/>
        <w:rPr>
          <w:i/>
          <w:iCs/>
          <w:sz w:val="20"/>
          <w:szCs w:val="20"/>
        </w:rPr>
      </w:pPr>
      <w:r w:rsidRPr="00E42BA2">
        <w:rPr>
          <w:sz w:val="20"/>
          <w:szCs w:val="20"/>
        </w:rPr>
        <w:t>10</w:t>
      </w:r>
      <w:r w:rsidR="00B50E99" w:rsidRPr="00E42BA2">
        <w:rPr>
          <w:sz w:val="20"/>
          <w:szCs w:val="20"/>
        </w:rPr>
        <w:t xml:space="preserve">.5.3 </w:t>
      </w:r>
      <w:r w:rsidR="00B50E99" w:rsidRPr="00E42BA2">
        <w:rPr>
          <w:i/>
          <w:iCs/>
          <w:sz w:val="20"/>
          <w:szCs w:val="20"/>
        </w:rPr>
        <w:t xml:space="preserve">J-TEC </w:t>
      </w:r>
      <w:r w:rsidR="00294063">
        <w:rPr>
          <w:i/>
          <w:iCs/>
          <w:sz w:val="20"/>
          <w:szCs w:val="20"/>
        </w:rPr>
        <w:t>Flowmeter</w:t>
      </w:r>
      <w:r w:rsidR="00294063" w:rsidRPr="00E42BA2">
        <w:rPr>
          <w:i/>
          <w:iCs/>
          <w:sz w:val="20"/>
          <w:szCs w:val="20"/>
        </w:rPr>
        <w:t xml:space="preserve"> </w:t>
      </w:r>
      <w:r w:rsidR="00294063">
        <w:rPr>
          <w:i/>
          <w:iCs/>
          <w:sz w:val="20"/>
          <w:szCs w:val="20"/>
        </w:rPr>
        <w:t>P</w:t>
      </w:r>
      <w:r w:rsidR="00B50E99" w:rsidRPr="00E42BA2">
        <w:rPr>
          <w:i/>
          <w:iCs/>
          <w:sz w:val="20"/>
          <w:szCs w:val="20"/>
        </w:rPr>
        <w:t>rocedure</w:t>
      </w:r>
      <w:r w:rsidR="00294063">
        <w:rPr>
          <w:i/>
          <w:iCs/>
          <w:sz w:val="20"/>
          <w:szCs w:val="20"/>
        </w:rPr>
        <w:t>:</w:t>
      </w:r>
    </w:p>
    <w:p w14:paraId="161A55BE" w14:textId="2CF4E5DC" w:rsidR="00B50E99" w:rsidRPr="00E42BA2" w:rsidRDefault="00D009A9" w:rsidP="00E750FA">
      <w:pPr>
        <w:spacing w:line="360" w:lineRule="auto"/>
        <w:ind w:firstLine="426"/>
        <w:rPr>
          <w:iCs/>
          <w:sz w:val="20"/>
          <w:szCs w:val="20"/>
        </w:rPr>
      </w:pPr>
      <w:r w:rsidRPr="00E42BA2">
        <w:rPr>
          <w:iCs/>
          <w:sz w:val="20"/>
          <w:szCs w:val="20"/>
        </w:rPr>
        <w:t>10</w:t>
      </w:r>
      <w:r w:rsidR="00E750FA" w:rsidRPr="00E42BA2">
        <w:rPr>
          <w:iCs/>
          <w:sz w:val="20"/>
          <w:szCs w:val="20"/>
        </w:rPr>
        <w:t xml:space="preserve">.5.3.1 </w:t>
      </w:r>
      <w:r w:rsidR="00E750FA" w:rsidRPr="00E42BA2">
        <w:rPr>
          <w:i/>
          <w:iCs/>
          <w:sz w:val="20"/>
          <w:szCs w:val="20"/>
        </w:rPr>
        <w:t>General—</w:t>
      </w:r>
      <w:r w:rsidR="00B50E99" w:rsidRPr="00E42BA2">
        <w:rPr>
          <w:iCs/>
          <w:sz w:val="20"/>
          <w:szCs w:val="20"/>
        </w:rPr>
        <w:t>This procedure assumes that the JTEC</w:t>
      </w:r>
      <w:r w:rsidR="00294063">
        <w:rPr>
          <w:iCs/>
          <w:sz w:val="20"/>
          <w:szCs w:val="20"/>
        </w:rPr>
        <w:t xml:space="preserve"> flowmeter</w:t>
      </w:r>
      <w:r w:rsidR="00B50E99" w:rsidRPr="00E42BA2">
        <w:rPr>
          <w:iCs/>
          <w:sz w:val="20"/>
          <w:szCs w:val="20"/>
        </w:rPr>
        <w:t xml:space="preserve"> is hard plumbed into the blowby system</w:t>
      </w:r>
      <w:r w:rsidR="00C43EE6" w:rsidRPr="00E42BA2">
        <w:rPr>
          <w:iCs/>
          <w:sz w:val="20"/>
          <w:szCs w:val="20"/>
        </w:rPr>
        <w:t xml:space="preserve"> (see Fig. 3).</w:t>
      </w:r>
    </w:p>
    <w:p w14:paraId="0B582003" w14:textId="00FD1FC9" w:rsidR="00B50E99" w:rsidRPr="00E42BA2" w:rsidRDefault="00D009A9" w:rsidP="00E750FA">
      <w:pPr>
        <w:spacing w:line="360" w:lineRule="auto"/>
        <w:ind w:firstLine="426"/>
        <w:rPr>
          <w:sz w:val="20"/>
          <w:szCs w:val="20"/>
        </w:rPr>
      </w:pPr>
      <w:r w:rsidRPr="00E42BA2">
        <w:rPr>
          <w:sz w:val="20"/>
          <w:szCs w:val="20"/>
        </w:rPr>
        <w:t>10</w:t>
      </w:r>
      <w:r w:rsidR="00DD1E72" w:rsidRPr="00E42BA2">
        <w:rPr>
          <w:sz w:val="20"/>
          <w:szCs w:val="20"/>
        </w:rPr>
        <w:t>.5.3.2</w:t>
      </w:r>
      <w:r w:rsidR="00B50E99" w:rsidRPr="00E42BA2">
        <w:rPr>
          <w:sz w:val="20"/>
          <w:szCs w:val="20"/>
        </w:rPr>
        <w:t xml:space="preserve"> Position the 3-way valve to divert the blowby gas from the engine PCV valve to the J-TEC flowmeter.  This can be done manually or automatically.</w:t>
      </w:r>
    </w:p>
    <w:p w14:paraId="4ED0B93A" w14:textId="1B9A44E6" w:rsidR="00B50E99" w:rsidRPr="00E42BA2" w:rsidRDefault="00D009A9" w:rsidP="00E750FA">
      <w:pPr>
        <w:spacing w:line="360" w:lineRule="auto"/>
        <w:ind w:firstLine="426"/>
        <w:rPr>
          <w:sz w:val="20"/>
          <w:szCs w:val="20"/>
        </w:rPr>
      </w:pPr>
      <w:r w:rsidRPr="00E42BA2">
        <w:rPr>
          <w:sz w:val="20"/>
          <w:szCs w:val="20"/>
        </w:rPr>
        <w:t>10</w:t>
      </w:r>
      <w:r w:rsidR="00DD1E72" w:rsidRPr="00E42BA2">
        <w:rPr>
          <w:sz w:val="20"/>
          <w:szCs w:val="20"/>
        </w:rPr>
        <w:t>.5.3.3</w:t>
      </w:r>
      <w:r w:rsidR="00B50E99" w:rsidRPr="00E42BA2">
        <w:rPr>
          <w:sz w:val="20"/>
          <w:szCs w:val="20"/>
        </w:rPr>
        <w:t xml:space="preserve"> Allow 1 min for the flow to stabilize before recording blowby flowrate.</w:t>
      </w:r>
    </w:p>
    <w:p w14:paraId="385ED15E" w14:textId="4BBBAB6A" w:rsidR="00B50E99" w:rsidRPr="00E42BA2" w:rsidRDefault="00D009A9" w:rsidP="00E750FA">
      <w:pPr>
        <w:spacing w:line="360" w:lineRule="auto"/>
        <w:ind w:firstLine="426"/>
        <w:rPr>
          <w:sz w:val="20"/>
          <w:szCs w:val="20"/>
        </w:rPr>
      </w:pPr>
      <w:r w:rsidRPr="00E42BA2">
        <w:rPr>
          <w:sz w:val="20"/>
          <w:szCs w:val="20"/>
        </w:rPr>
        <w:t>10</w:t>
      </w:r>
      <w:r w:rsidR="00DD1E72" w:rsidRPr="00E42BA2">
        <w:rPr>
          <w:sz w:val="20"/>
          <w:szCs w:val="20"/>
        </w:rPr>
        <w:t>.5.3.4</w:t>
      </w:r>
      <w:r w:rsidR="00B50E99" w:rsidRPr="00E42BA2">
        <w:rPr>
          <w:sz w:val="20"/>
          <w:szCs w:val="20"/>
        </w:rPr>
        <w:t xml:space="preserve"> Measure and record blowby flowrate for a period to allow for an accurate average flowrate to be obtained.  This can be up to the full fifteen-minute measurement period. </w:t>
      </w:r>
    </w:p>
    <w:p w14:paraId="2892E12F" w14:textId="4FE9D40A" w:rsidR="00B50E99" w:rsidRPr="00E42BA2" w:rsidRDefault="00D009A9" w:rsidP="00E750FA">
      <w:pPr>
        <w:spacing w:line="360" w:lineRule="auto"/>
        <w:ind w:firstLine="426"/>
        <w:rPr>
          <w:sz w:val="20"/>
          <w:szCs w:val="20"/>
        </w:rPr>
      </w:pPr>
      <w:r w:rsidRPr="00E42BA2">
        <w:rPr>
          <w:sz w:val="20"/>
          <w:szCs w:val="20"/>
        </w:rPr>
        <w:t>10</w:t>
      </w:r>
      <w:r w:rsidR="00DD1E72" w:rsidRPr="00E42BA2">
        <w:rPr>
          <w:sz w:val="20"/>
          <w:szCs w:val="20"/>
        </w:rPr>
        <w:t>.5.3.5</w:t>
      </w:r>
      <w:r w:rsidR="00B50E99" w:rsidRPr="00E42BA2">
        <w:rPr>
          <w:sz w:val="20"/>
          <w:szCs w:val="20"/>
        </w:rPr>
        <w:t xml:space="preserve"> After completing the measurements, position the 3-way valve to divert the blowby gas back to the engine PCV valve.</w:t>
      </w:r>
    </w:p>
    <w:p w14:paraId="25D5A057" w14:textId="1BEEC4E9" w:rsidR="00B50E99" w:rsidRPr="00E42BA2" w:rsidRDefault="00D009A9" w:rsidP="00E750FA">
      <w:pPr>
        <w:spacing w:line="360" w:lineRule="auto"/>
        <w:ind w:firstLine="426"/>
        <w:rPr>
          <w:sz w:val="20"/>
          <w:szCs w:val="20"/>
        </w:rPr>
      </w:pPr>
      <w:r w:rsidRPr="00E42BA2">
        <w:rPr>
          <w:sz w:val="20"/>
          <w:szCs w:val="20"/>
        </w:rPr>
        <w:t>10</w:t>
      </w:r>
      <w:r w:rsidR="00DD1E72" w:rsidRPr="00E42BA2">
        <w:rPr>
          <w:sz w:val="20"/>
          <w:szCs w:val="20"/>
        </w:rPr>
        <w:t>.5.3.6</w:t>
      </w:r>
      <w:r w:rsidR="00B50E99" w:rsidRPr="00E42BA2">
        <w:rPr>
          <w:sz w:val="20"/>
          <w:szCs w:val="20"/>
        </w:rPr>
        <w:t xml:space="preserve"> Calculate the average blowby </w:t>
      </w:r>
      <w:r w:rsidR="00A25D04" w:rsidRPr="00E42BA2">
        <w:rPr>
          <w:sz w:val="20"/>
          <w:szCs w:val="20"/>
        </w:rPr>
        <w:t>flowrate</w:t>
      </w:r>
      <w:r w:rsidR="00B50E99" w:rsidRPr="00E42BA2">
        <w:rPr>
          <w:sz w:val="20"/>
          <w:szCs w:val="20"/>
        </w:rPr>
        <w:t xml:space="preserve"> and correct the value to standard conditions (38 °C, 100.3 kPa).</w:t>
      </w:r>
    </w:p>
    <w:p w14:paraId="3AE5C27C" w14:textId="77777777" w:rsidR="00DC2FE2" w:rsidRDefault="00DC2FE2" w:rsidP="00992A6A">
      <w:pPr>
        <w:pStyle w:val="Sub-section"/>
        <w:rPr>
          <w:rFonts w:ascii="Arial" w:hAnsi="Arial" w:cs="Arial"/>
          <w:b/>
          <w:noProof/>
          <w:sz w:val="18"/>
          <w:szCs w:val="18"/>
        </w:rPr>
      </w:pPr>
    </w:p>
    <w:p w14:paraId="45670EE1" w14:textId="77777777" w:rsidR="00F72850" w:rsidRDefault="00F72850" w:rsidP="00992A6A">
      <w:pPr>
        <w:pStyle w:val="Sub-section"/>
        <w:rPr>
          <w:rFonts w:ascii="Arial" w:hAnsi="Arial" w:cs="Arial"/>
          <w:b/>
          <w:noProof/>
          <w:sz w:val="18"/>
          <w:szCs w:val="18"/>
        </w:rPr>
      </w:pPr>
    </w:p>
    <w:p w14:paraId="1B62EA2A" w14:textId="37968C73" w:rsidR="00BD29C5" w:rsidRPr="00666415" w:rsidRDefault="00D009A9" w:rsidP="00726537">
      <w:pPr>
        <w:spacing w:line="360" w:lineRule="auto"/>
        <w:ind w:firstLine="426"/>
        <w:rPr>
          <w:sz w:val="20"/>
          <w:szCs w:val="20"/>
        </w:rPr>
      </w:pPr>
      <w:r>
        <w:rPr>
          <w:sz w:val="20"/>
          <w:szCs w:val="20"/>
        </w:rPr>
        <w:t>10</w:t>
      </w:r>
      <w:r w:rsidR="00BD29C5" w:rsidRPr="00666415">
        <w:rPr>
          <w:sz w:val="20"/>
          <w:szCs w:val="20"/>
        </w:rPr>
        <w:t>.</w:t>
      </w:r>
      <w:r w:rsidR="002F5769">
        <w:rPr>
          <w:sz w:val="20"/>
          <w:szCs w:val="20"/>
        </w:rPr>
        <w:t>6</w:t>
      </w:r>
      <w:r w:rsidR="00BD29C5" w:rsidRPr="00666415">
        <w:rPr>
          <w:sz w:val="20"/>
          <w:szCs w:val="20"/>
        </w:rPr>
        <w:t xml:space="preserve"> </w:t>
      </w:r>
      <w:r w:rsidR="000C2D31">
        <w:rPr>
          <w:i/>
          <w:sz w:val="20"/>
          <w:szCs w:val="20"/>
        </w:rPr>
        <w:t>Quantity</w:t>
      </w:r>
      <w:r w:rsidR="000C2D31" w:rsidRPr="00666415">
        <w:rPr>
          <w:i/>
          <w:sz w:val="20"/>
          <w:szCs w:val="20"/>
        </w:rPr>
        <w:t xml:space="preserve"> </w:t>
      </w:r>
      <w:r w:rsidR="00BD29C5" w:rsidRPr="00666415">
        <w:rPr>
          <w:i/>
          <w:sz w:val="20"/>
          <w:szCs w:val="20"/>
        </w:rPr>
        <w:t>Logging</w:t>
      </w:r>
    </w:p>
    <w:p w14:paraId="3CBE12F1" w14:textId="2596E867" w:rsidR="00BD29C5" w:rsidRPr="00666415" w:rsidRDefault="00D009A9" w:rsidP="00726537">
      <w:pPr>
        <w:spacing w:line="360" w:lineRule="auto"/>
        <w:ind w:firstLine="426"/>
        <w:rPr>
          <w:sz w:val="20"/>
          <w:szCs w:val="20"/>
        </w:rPr>
      </w:pPr>
      <w:r>
        <w:rPr>
          <w:sz w:val="20"/>
          <w:szCs w:val="20"/>
        </w:rPr>
        <w:t>10</w:t>
      </w:r>
      <w:r w:rsidR="00BF339E">
        <w:rPr>
          <w:sz w:val="20"/>
          <w:szCs w:val="20"/>
        </w:rPr>
        <w:t>.</w:t>
      </w:r>
      <w:r w:rsidR="007228EB">
        <w:rPr>
          <w:sz w:val="20"/>
          <w:szCs w:val="20"/>
        </w:rPr>
        <w:t>6</w:t>
      </w:r>
      <w:r w:rsidR="00BD29C5" w:rsidRPr="00666415">
        <w:rPr>
          <w:sz w:val="20"/>
          <w:szCs w:val="20"/>
        </w:rPr>
        <w:t>.1 Refer to Table</w:t>
      </w:r>
      <w:r w:rsidR="00490909">
        <w:rPr>
          <w:sz w:val="20"/>
          <w:szCs w:val="20"/>
        </w:rPr>
        <w:t>s</w:t>
      </w:r>
      <w:r w:rsidR="00BD29C5" w:rsidRPr="00666415">
        <w:rPr>
          <w:sz w:val="20"/>
          <w:szCs w:val="20"/>
        </w:rPr>
        <w:t xml:space="preserve"> 6</w:t>
      </w:r>
      <w:r w:rsidR="00490909">
        <w:rPr>
          <w:sz w:val="20"/>
          <w:szCs w:val="20"/>
        </w:rPr>
        <w:t xml:space="preserve"> and 7</w:t>
      </w:r>
      <w:r w:rsidR="00BD29C5" w:rsidRPr="00666415">
        <w:rPr>
          <w:sz w:val="20"/>
          <w:szCs w:val="20"/>
        </w:rPr>
        <w:t xml:space="preserve"> for </w:t>
      </w:r>
      <w:r w:rsidR="000C2D31">
        <w:rPr>
          <w:sz w:val="20"/>
          <w:szCs w:val="20"/>
        </w:rPr>
        <w:t xml:space="preserve">quantity </w:t>
      </w:r>
      <w:r w:rsidR="00BD29C5" w:rsidRPr="00666415">
        <w:rPr>
          <w:sz w:val="20"/>
          <w:szCs w:val="20"/>
        </w:rPr>
        <w:t xml:space="preserve">logging </w:t>
      </w:r>
      <w:r w:rsidR="00626ACF">
        <w:rPr>
          <w:sz w:val="20"/>
          <w:szCs w:val="20"/>
        </w:rPr>
        <w:t>information.</w:t>
      </w:r>
    </w:p>
    <w:p w14:paraId="105B0E0E" w14:textId="28C70761" w:rsidR="004C6E48" w:rsidRPr="004C6E48" w:rsidRDefault="00D009A9" w:rsidP="004C6E48">
      <w:pPr>
        <w:spacing w:line="360" w:lineRule="auto"/>
        <w:ind w:firstLine="426"/>
        <w:rPr>
          <w:sz w:val="20"/>
          <w:szCs w:val="20"/>
        </w:rPr>
      </w:pPr>
      <w:r>
        <w:rPr>
          <w:sz w:val="20"/>
          <w:szCs w:val="20"/>
        </w:rPr>
        <w:t>10</w:t>
      </w:r>
      <w:r w:rsidR="004C6E48" w:rsidRPr="004C6E48">
        <w:rPr>
          <w:sz w:val="20"/>
          <w:szCs w:val="20"/>
        </w:rPr>
        <w:t xml:space="preserve">.6.2 Fuel </w:t>
      </w:r>
      <w:r w:rsidR="00A25D04">
        <w:rPr>
          <w:sz w:val="20"/>
          <w:szCs w:val="20"/>
        </w:rPr>
        <w:t>flowrate</w:t>
      </w:r>
      <w:r w:rsidR="004C6E48" w:rsidRPr="004C6E48">
        <w:rPr>
          <w:sz w:val="20"/>
          <w:szCs w:val="20"/>
        </w:rPr>
        <w:t xml:space="preserve"> and exhaust temperature are monitored </w:t>
      </w:r>
      <w:r w:rsidR="000C2D31">
        <w:rPr>
          <w:sz w:val="20"/>
          <w:szCs w:val="20"/>
        </w:rPr>
        <w:t>quantities</w:t>
      </w:r>
      <w:r w:rsidR="004C6E48" w:rsidRPr="004C6E48">
        <w:rPr>
          <w:sz w:val="20"/>
          <w:szCs w:val="20"/>
        </w:rPr>
        <w:t>. Both are good indicators of proper engine operation. Their typical uncontrolled quantity ranges are referenced in Table 8.</w:t>
      </w:r>
    </w:p>
    <w:p w14:paraId="62E97E8A" w14:textId="77777777" w:rsidR="00DC2FE2" w:rsidRDefault="00DC2FE2" w:rsidP="009D5D8C">
      <w:pPr>
        <w:pStyle w:val="Sub-section"/>
        <w:spacing w:line="360" w:lineRule="auto"/>
        <w:ind w:firstLine="425"/>
        <w:rPr>
          <w:rFonts w:ascii="Arial" w:hAnsi="Arial" w:cs="Arial"/>
          <w:b/>
          <w:noProof/>
          <w:sz w:val="18"/>
          <w:szCs w:val="18"/>
        </w:rPr>
      </w:pPr>
    </w:p>
    <w:p w14:paraId="16A63552" w14:textId="77777777" w:rsidR="00626ACF" w:rsidRDefault="00626ACF" w:rsidP="00E12AAD">
      <w:pPr>
        <w:pStyle w:val="Sub-section"/>
        <w:rPr>
          <w:b/>
          <w:sz w:val="20"/>
          <w:szCs w:val="20"/>
        </w:rPr>
      </w:pPr>
    </w:p>
    <w:p w14:paraId="3B9E1FAC" w14:textId="7672DABE" w:rsidR="004240F4" w:rsidRPr="00E12AAD" w:rsidRDefault="00DC2FE2" w:rsidP="00E12AAD">
      <w:pPr>
        <w:pStyle w:val="Sub-section"/>
        <w:ind w:firstLine="426"/>
        <w:jc w:val="center"/>
        <w:rPr>
          <w:rFonts w:ascii="Arial" w:hAnsi="Arial"/>
          <w:b/>
          <w:sz w:val="20"/>
          <w:szCs w:val="20"/>
        </w:rPr>
      </w:pPr>
      <w:r w:rsidRPr="00E12AAD">
        <w:rPr>
          <w:rFonts w:ascii="Arial" w:hAnsi="Arial"/>
          <w:b/>
          <w:sz w:val="20"/>
          <w:szCs w:val="20"/>
        </w:rPr>
        <w:t>TABLE 6</w:t>
      </w:r>
      <w:r w:rsidR="00E12AAD" w:rsidRPr="00E12AAD">
        <w:rPr>
          <w:rFonts w:ascii="Arial" w:hAnsi="Arial"/>
          <w:b/>
          <w:sz w:val="20"/>
          <w:szCs w:val="20"/>
        </w:rPr>
        <w:t xml:space="preserve"> </w:t>
      </w:r>
      <w:r w:rsidR="000C2D31">
        <w:rPr>
          <w:rFonts w:ascii="Arial" w:hAnsi="Arial"/>
          <w:b/>
          <w:sz w:val="20"/>
          <w:szCs w:val="20"/>
        </w:rPr>
        <w:t>Quantity</w:t>
      </w:r>
      <w:r w:rsidRPr="00E12AAD">
        <w:rPr>
          <w:rFonts w:ascii="Arial" w:hAnsi="Arial"/>
          <w:b/>
          <w:sz w:val="20"/>
          <w:szCs w:val="20"/>
        </w:rPr>
        <w:t xml:space="preserve"> Logging</w:t>
      </w:r>
    </w:p>
    <w:tbl>
      <w:tblPr>
        <w:tblW w:w="0" w:type="auto"/>
        <w:jc w:val="center"/>
        <w:tblLook w:val="04A0" w:firstRow="1" w:lastRow="0" w:firstColumn="1" w:lastColumn="0" w:noHBand="0" w:noVBand="1"/>
      </w:tblPr>
      <w:tblGrid>
        <w:gridCol w:w="429"/>
        <w:gridCol w:w="4158"/>
        <w:gridCol w:w="1288"/>
      </w:tblGrid>
      <w:tr w:rsidR="00F164B6" w:rsidRPr="00E12AAD" w14:paraId="3BA7A497" w14:textId="77777777" w:rsidTr="00992A6A">
        <w:trPr>
          <w:cantSplit/>
          <w:trHeight w:val="259"/>
          <w:jc w:val="center"/>
        </w:trPr>
        <w:tc>
          <w:tcPr>
            <w:tcW w:w="0" w:type="auto"/>
            <w:tcBorders>
              <w:top w:val="nil"/>
              <w:left w:val="nil"/>
              <w:bottom w:val="nil"/>
              <w:right w:val="nil"/>
            </w:tcBorders>
            <w:shd w:val="clear" w:color="auto" w:fill="auto"/>
            <w:noWrap/>
            <w:vAlign w:val="bottom"/>
          </w:tcPr>
          <w:p w14:paraId="3C31D7A3" w14:textId="77777777" w:rsidR="00F164B6" w:rsidRPr="00E12AAD" w:rsidRDefault="00F164B6" w:rsidP="004832C2">
            <w:pPr>
              <w:autoSpaceDE/>
              <w:autoSpaceDN/>
              <w:ind w:firstLine="426"/>
              <w:rPr>
                <w:rFonts w:ascii="Arial" w:hAnsi="Arial" w:cs="Arial"/>
                <w:color w:val="000000"/>
                <w:sz w:val="18"/>
                <w:szCs w:val="18"/>
              </w:rPr>
            </w:pPr>
          </w:p>
        </w:tc>
        <w:tc>
          <w:tcPr>
            <w:tcW w:w="0" w:type="auto"/>
            <w:tcBorders>
              <w:top w:val="single" w:sz="8" w:space="0" w:color="auto"/>
              <w:left w:val="single" w:sz="8" w:space="0" w:color="auto"/>
              <w:bottom w:val="single" w:sz="8" w:space="0" w:color="auto"/>
              <w:right w:val="single" w:sz="4" w:space="0" w:color="auto"/>
            </w:tcBorders>
            <w:shd w:val="clear" w:color="auto" w:fill="auto"/>
            <w:noWrap/>
            <w:vAlign w:val="bottom"/>
          </w:tcPr>
          <w:p w14:paraId="5F2A4CFF" w14:textId="77777777" w:rsidR="00F164B6" w:rsidRPr="00E12AAD" w:rsidRDefault="00F164B6" w:rsidP="004832C2">
            <w:pPr>
              <w:autoSpaceDE/>
              <w:autoSpaceDN/>
              <w:ind w:firstLine="426"/>
              <w:rPr>
                <w:rFonts w:ascii="Arial" w:hAnsi="Arial" w:cs="Arial"/>
                <w:b/>
                <w:bCs/>
                <w:color w:val="000000"/>
                <w:sz w:val="18"/>
                <w:szCs w:val="18"/>
              </w:rPr>
            </w:pPr>
            <w:r w:rsidRPr="00E12AAD">
              <w:rPr>
                <w:rFonts w:ascii="Arial" w:hAnsi="Arial" w:cs="Arial"/>
                <w:b/>
                <w:bCs/>
                <w:color w:val="000000"/>
                <w:sz w:val="18"/>
                <w:szCs w:val="18"/>
              </w:rPr>
              <w:t>TEST POINT</w:t>
            </w:r>
          </w:p>
        </w:tc>
        <w:tc>
          <w:tcPr>
            <w:tcW w:w="1288" w:type="dxa"/>
            <w:tcBorders>
              <w:top w:val="single" w:sz="8" w:space="0" w:color="auto"/>
              <w:left w:val="nil"/>
              <w:bottom w:val="single" w:sz="8" w:space="0" w:color="auto"/>
              <w:right w:val="single" w:sz="8" w:space="0" w:color="auto"/>
            </w:tcBorders>
            <w:shd w:val="clear" w:color="auto" w:fill="auto"/>
            <w:noWrap/>
            <w:vAlign w:val="bottom"/>
          </w:tcPr>
          <w:p w14:paraId="74D8C918" w14:textId="77777777" w:rsidR="00F164B6" w:rsidRPr="00E12AAD" w:rsidRDefault="00F164B6" w:rsidP="004832C2">
            <w:pPr>
              <w:autoSpaceDE/>
              <w:autoSpaceDN/>
              <w:ind w:firstLine="426"/>
              <w:jc w:val="center"/>
              <w:rPr>
                <w:rFonts w:ascii="Arial" w:hAnsi="Arial" w:cs="Arial"/>
                <w:b/>
                <w:bCs/>
                <w:color w:val="000000"/>
                <w:sz w:val="18"/>
                <w:szCs w:val="18"/>
              </w:rPr>
            </w:pPr>
            <w:r w:rsidRPr="00E12AAD">
              <w:rPr>
                <w:rFonts w:ascii="Arial" w:hAnsi="Arial" w:cs="Arial"/>
                <w:b/>
                <w:bCs/>
                <w:color w:val="000000"/>
                <w:sz w:val="18"/>
                <w:szCs w:val="18"/>
              </w:rPr>
              <w:t>UNITS</w:t>
            </w:r>
          </w:p>
        </w:tc>
      </w:tr>
      <w:tr w:rsidR="00F164B6" w:rsidRPr="00E12AAD" w14:paraId="66211035" w14:textId="77777777" w:rsidTr="00992A6A">
        <w:trPr>
          <w:cantSplit/>
          <w:trHeight w:val="259"/>
          <w:jc w:val="center"/>
        </w:trPr>
        <w:tc>
          <w:tcPr>
            <w:tcW w:w="0" w:type="auto"/>
            <w:vMerge w:val="restart"/>
            <w:tcBorders>
              <w:top w:val="single" w:sz="8" w:space="0" w:color="auto"/>
              <w:left w:val="single" w:sz="8" w:space="0" w:color="auto"/>
              <w:bottom w:val="single" w:sz="8" w:space="0" w:color="000000"/>
              <w:right w:val="single" w:sz="8" w:space="0" w:color="auto"/>
            </w:tcBorders>
            <w:shd w:val="clear" w:color="auto" w:fill="auto"/>
            <w:noWrap/>
            <w:textDirection w:val="btLr"/>
            <w:vAlign w:val="center"/>
          </w:tcPr>
          <w:p w14:paraId="29620CE6" w14:textId="77777777" w:rsidR="00F164B6" w:rsidRPr="00E12AAD" w:rsidRDefault="00F164B6" w:rsidP="004832C2">
            <w:pPr>
              <w:autoSpaceDE/>
              <w:autoSpaceDN/>
              <w:ind w:firstLine="426"/>
              <w:jc w:val="center"/>
              <w:rPr>
                <w:rFonts w:ascii="Arial" w:hAnsi="Arial" w:cs="Arial"/>
                <w:b/>
                <w:bCs/>
                <w:color w:val="000000"/>
                <w:sz w:val="18"/>
                <w:szCs w:val="18"/>
              </w:rPr>
            </w:pPr>
            <w:r w:rsidRPr="00E12AAD">
              <w:rPr>
                <w:rFonts w:ascii="Arial" w:hAnsi="Arial" w:cs="Arial"/>
                <w:b/>
                <w:bCs/>
                <w:color w:val="000000"/>
                <w:sz w:val="18"/>
                <w:szCs w:val="18"/>
              </w:rPr>
              <w:t>Controlled</w:t>
            </w:r>
          </w:p>
        </w:tc>
        <w:tc>
          <w:tcPr>
            <w:tcW w:w="0" w:type="auto"/>
            <w:tcBorders>
              <w:top w:val="nil"/>
              <w:left w:val="nil"/>
              <w:bottom w:val="single" w:sz="4" w:space="0" w:color="auto"/>
              <w:right w:val="single" w:sz="4" w:space="0" w:color="auto"/>
            </w:tcBorders>
            <w:shd w:val="clear" w:color="auto" w:fill="auto"/>
            <w:noWrap/>
            <w:vAlign w:val="bottom"/>
          </w:tcPr>
          <w:p w14:paraId="31959771" w14:textId="661AC295" w:rsidR="00F164B6" w:rsidRPr="00E12AAD" w:rsidRDefault="00992A6A" w:rsidP="004832C2">
            <w:pPr>
              <w:autoSpaceDE/>
              <w:autoSpaceDN/>
              <w:ind w:firstLine="426"/>
              <w:rPr>
                <w:rFonts w:ascii="Arial" w:hAnsi="Arial" w:cs="Arial"/>
                <w:color w:val="000000"/>
                <w:sz w:val="18"/>
                <w:szCs w:val="18"/>
              </w:rPr>
            </w:pPr>
            <w:r>
              <w:rPr>
                <w:rFonts w:ascii="Arial" w:hAnsi="Arial" w:cs="Arial"/>
                <w:color w:val="000000"/>
                <w:sz w:val="18"/>
                <w:szCs w:val="18"/>
              </w:rPr>
              <w:t>Engine s</w:t>
            </w:r>
            <w:r w:rsidR="00F164B6" w:rsidRPr="00E12AAD">
              <w:rPr>
                <w:rFonts w:ascii="Arial" w:hAnsi="Arial" w:cs="Arial"/>
                <w:color w:val="000000"/>
                <w:sz w:val="18"/>
                <w:szCs w:val="18"/>
              </w:rPr>
              <w:t>peed</w:t>
            </w:r>
          </w:p>
        </w:tc>
        <w:tc>
          <w:tcPr>
            <w:tcW w:w="1288" w:type="dxa"/>
            <w:tcBorders>
              <w:top w:val="nil"/>
              <w:left w:val="nil"/>
              <w:bottom w:val="single" w:sz="4" w:space="0" w:color="auto"/>
              <w:right w:val="single" w:sz="8" w:space="0" w:color="auto"/>
            </w:tcBorders>
            <w:shd w:val="clear" w:color="auto" w:fill="auto"/>
            <w:noWrap/>
            <w:vAlign w:val="bottom"/>
          </w:tcPr>
          <w:p w14:paraId="52DF9341" w14:textId="77777777"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r/min</w:t>
            </w:r>
          </w:p>
        </w:tc>
      </w:tr>
      <w:tr w:rsidR="00F164B6" w:rsidRPr="00E12AAD" w14:paraId="530C19DA" w14:textId="77777777" w:rsidTr="00992A6A">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14:paraId="1D77BB2A"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14:paraId="1554020B" w14:textId="5B8A33C1" w:rsidR="00F164B6" w:rsidRPr="00E12AAD" w:rsidRDefault="00992A6A" w:rsidP="004832C2">
            <w:pPr>
              <w:autoSpaceDE/>
              <w:autoSpaceDN/>
              <w:ind w:firstLine="426"/>
              <w:rPr>
                <w:rFonts w:ascii="Arial" w:hAnsi="Arial" w:cs="Arial"/>
                <w:color w:val="000000"/>
                <w:sz w:val="18"/>
                <w:szCs w:val="18"/>
              </w:rPr>
            </w:pPr>
            <w:r>
              <w:rPr>
                <w:rFonts w:ascii="Arial" w:hAnsi="Arial" w:cs="Arial"/>
                <w:color w:val="000000"/>
                <w:sz w:val="18"/>
                <w:szCs w:val="18"/>
              </w:rPr>
              <w:t>Engine t</w:t>
            </w:r>
            <w:r w:rsidR="00F164B6" w:rsidRPr="00E12AAD">
              <w:rPr>
                <w:rFonts w:ascii="Arial" w:hAnsi="Arial" w:cs="Arial"/>
                <w:color w:val="000000"/>
                <w:sz w:val="18"/>
                <w:szCs w:val="18"/>
              </w:rPr>
              <w:t>orque</w:t>
            </w:r>
          </w:p>
        </w:tc>
        <w:tc>
          <w:tcPr>
            <w:tcW w:w="1288" w:type="dxa"/>
            <w:tcBorders>
              <w:top w:val="nil"/>
              <w:left w:val="nil"/>
              <w:bottom w:val="single" w:sz="4" w:space="0" w:color="auto"/>
              <w:right w:val="single" w:sz="8" w:space="0" w:color="auto"/>
            </w:tcBorders>
            <w:shd w:val="clear" w:color="auto" w:fill="auto"/>
            <w:noWrap/>
            <w:vAlign w:val="bottom"/>
          </w:tcPr>
          <w:p w14:paraId="52DF13EC" w14:textId="77777777"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N•m</w:t>
            </w:r>
          </w:p>
        </w:tc>
      </w:tr>
      <w:tr w:rsidR="00F164B6" w:rsidRPr="00E12AAD" w14:paraId="0FD16977" w14:textId="77777777" w:rsidTr="00992A6A">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14:paraId="1248A73A"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14:paraId="0844062F" w14:textId="5063590B" w:rsidR="00F164B6" w:rsidRPr="00E12AAD" w:rsidRDefault="00FA4D3E" w:rsidP="004832C2">
            <w:pPr>
              <w:autoSpaceDE/>
              <w:autoSpaceDN/>
              <w:ind w:firstLine="426"/>
              <w:rPr>
                <w:rFonts w:ascii="Arial" w:hAnsi="Arial" w:cs="Arial"/>
                <w:color w:val="000000"/>
                <w:sz w:val="18"/>
                <w:szCs w:val="18"/>
              </w:rPr>
            </w:pPr>
            <w:r>
              <w:rPr>
                <w:rFonts w:ascii="Arial" w:hAnsi="Arial" w:cs="Arial"/>
                <w:color w:val="000000"/>
                <w:sz w:val="18"/>
                <w:szCs w:val="18"/>
              </w:rPr>
              <w:t>Coolant-</w:t>
            </w:r>
            <w:r w:rsidR="00992A6A">
              <w:rPr>
                <w:rFonts w:ascii="Arial" w:hAnsi="Arial" w:cs="Arial"/>
                <w:color w:val="000000"/>
                <w:sz w:val="18"/>
                <w:szCs w:val="18"/>
              </w:rPr>
              <w:t>o</w:t>
            </w:r>
            <w:r w:rsidR="00F164B6" w:rsidRPr="00E12AAD">
              <w:rPr>
                <w:rFonts w:ascii="Arial" w:hAnsi="Arial" w:cs="Arial"/>
                <w:color w:val="000000"/>
                <w:sz w:val="18"/>
                <w:szCs w:val="18"/>
              </w:rPr>
              <w:t xml:space="preserve">ut </w:t>
            </w:r>
            <w:r w:rsidR="00992A6A">
              <w:rPr>
                <w:rFonts w:ascii="Arial" w:hAnsi="Arial" w:cs="Arial"/>
                <w:color w:val="000000"/>
                <w:sz w:val="18"/>
                <w:szCs w:val="18"/>
              </w:rPr>
              <w:t>temperature</w:t>
            </w:r>
          </w:p>
        </w:tc>
        <w:tc>
          <w:tcPr>
            <w:tcW w:w="1288" w:type="dxa"/>
            <w:tcBorders>
              <w:top w:val="nil"/>
              <w:left w:val="nil"/>
              <w:bottom w:val="single" w:sz="4" w:space="0" w:color="auto"/>
              <w:right w:val="single" w:sz="8" w:space="0" w:color="auto"/>
            </w:tcBorders>
            <w:shd w:val="clear" w:color="auto" w:fill="auto"/>
            <w:noWrap/>
            <w:vAlign w:val="bottom"/>
          </w:tcPr>
          <w:p w14:paraId="34ADEFB3" w14:textId="77777777"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ºC</w:t>
            </w:r>
          </w:p>
        </w:tc>
      </w:tr>
      <w:tr w:rsidR="00F164B6" w:rsidRPr="00E12AAD" w14:paraId="51BA395A" w14:textId="77777777" w:rsidTr="00992A6A">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14:paraId="6FC7BFFC"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14:paraId="5D1D2ADE" w14:textId="22DB344A" w:rsidR="00F164B6" w:rsidRPr="00E12AAD" w:rsidRDefault="004C6E48" w:rsidP="004832C2">
            <w:pPr>
              <w:autoSpaceDE/>
              <w:autoSpaceDN/>
              <w:ind w:firstLine="426"/>
              <w:rPr>
                <w:rFonts w:ascii="Arial" w:hAnsi="Arial" w:cs="Arial"/>
                <w:color w:val="000000"/>
                <w:sz w:val="18"/>
                <w:szCs w:val="18"/>
              </w:rPr>
            </w:pPr>
            <w:r>
              <w:rPr>
                <w:rFonts w:ascii="Arial" w:hAnsi="Arial" w:cs="Arial"/>
                <w:color w:val="000000"/>
                <w:sz w:val="18"/>
                <w:szCs w:val="18"/>
              </w:rPr>
              <w:t>Oil-</w:t>
            </w:r>
            <w:r w:rsidR="00992A6A">
              <w:rPr>
                <w:rFonts w:ascii="Arial" w:hAnsi="Arial" w:cs="Arial"/>
                <w:color w:val="000000"/>
                <w:sz w:val="18"/>
                <w:szCs w:val="18"/>
              </w:rPr>
              <w:t>g</w:t>
            </w:r>
            <w:r w:rsidR="00F164B6" w:rsidRPr="00E12AAD">
              <w:rPr>
                <w:rFonts w:ascii="Arial" w:hAnsi="Arial" w:cs="Arial"/>
                <w:color w:val="000000"/>
                <w:sz w:val="18"/>
                <w:szCs w:val="18"/>
              </w:rPr>
              <w:t xml:space="preserve">allery </w:t>
            </w:r>
            <w:r w:rsidR="00992A6A">
              <w:rPr>
                <w:rFonts w:ascii="Arial" w:hAnsi="Arial" w:cs="Arial"/>
                <w:color w:val="000000"/>
                <w:sz w:val="18"/>
                <w:szCs w:val="18"/>
              </w:rPr>
              <w:t>temperature</w:t>
            </w:r>
          </w:p>
        </w:tc>
        <w:tc>
          <w:tcPr>
            <w:tcW w:w="1288" w:type="dxa"/>
            <w:tcBorders>
              <w:top w:val="nil"/>
              <w:left w:val="nil"/>
              <w:bottom w:val="single" w:sz="4" w:space="0" w:color="auto"/>
              <w:right w:val="single" w:sz="8" w:space="0" w:color="auto"/>
            </w:tcBorders>
            <w:shd w:val="clear" w:color="auto" w:fill="auto"/>
            <w:noWrap/>
            <w:vAlign w:val="bottom"/>
          </w:tcPr>
          <w:p w14:paraId="43027E75" w14:textId="77777777"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ºC</w:t>
            </w:r>
          </w:p>
        </w:tc>
      </w:tr>
      <w:tr w:rsidR="00F164B6" w:rsidRPr="00E12AAD" w14:paraId="17299F4E" w14:textId="77777777" w:rsidTr="00992A6A">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14:paraId="70370C48"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14:paraId="0ADF1727" w14:textId="7F22F893" w:rsidR="00F164B6" w:rsidRPr="00E12AAD" w:rsidRDefault="004C6E48" w:rsidP="004832C2">
            <w:pPr>
              <w:autoSpaceDE/>
              <w:autoSpaceDN/>
              <w:ind w:firstLine="426"/>
              <w:rPr>
                <w:rFonts w:ascii="Arial" w:hAnsi="Arial" w:cs="Arial"/>
                <w:color w:val="000000"/>
                <w:sz w:val="18"/>
                <w:szCs w:val="18"/>
              </w:rPr>
            </w:pPr>
            <w:r>
              <w:rPr>
                <w:rFonts w:ascii="Arial" w:hAnsi="Arial" w:cs="Arial"/>
                <w:color w:val="000000"/>
                <w:sz w:val="18"/>
                <w:szCs w:val="18"/>
              </w:rPr>
              <w:t>Air-</w:t>
            </w:r>
            <w:r w:rsidR="00992A6A">
              <w:rPr>
                <w:rFonts w:ascii="Arial" w:hAnsi="Arial" w:cs="Arial"/>
                <w:color w:val="000000"/>
                <w:sz w:val="18"/>
                <w:szCs w:val="18"/>
              </w:rPr>
              <w:t>c</w:t>
            </w:r>
            <w:r w:rsidR="00F164B6" w:rsidRPr="00E12AAD">
              <w:rPr>
                <w:rFonts w:ascii="Arial" w:hAnsi="Arial" w:cs="Arial"/>
                <w:color w:val="000000"/>
                <w:sz w:val="18"/>
                <w:szCs w:val="18"/>
              </w:rPr>
              <w:t xml:space="preserve">harge </w:t>
            </w:r>
            <w:r w:rsidR="00992A6A">
              <w:rPr>
                <w:rFonts w:ascii="Arial" w:hAnsi="Arial" w:cs="Arial"/>
                <w:color w:val="000000"/>
                <w:sz w:val="18"/>
                <w:szCs w:val="18"/>
              </w:rPr>
              <w:t>temperature</w:t>
            </w:r>
          </w:p>
        </w:tc>
        <w:tc>
          <w:tcPr>
            <w:tcW w:w="1288" w:type="dxa"/>
            <w:tcBorders>
              <w:top w:val="nil"/>
              <w:left w:val="nil"/>
              <w:bottom w:val="single" w:sz="4" w:space="0" w:color="auto"/>
              <w:right w:val="single" w:sz="8" w:space="0" w:color="auto"/>
            </w:tcBorders>
            <w:shd w:val="clear" w:color="auto" w:fill="auto"/>
            <w:noWrap/>
            <w:vAlign w:val="bottom"/>
          </w:tcPr>
          <w:p w14:paraId="2B87E359" w14:textId="77777777"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ºC</w:t>
            </w:r>
          </w:p>
        </w:tc>
      </w:tr>
      <w:tr w:rsidR="00F164B6" w:rsidRPr="00E12AAD" w14:paraId="2F2027E0" w14:textId="77777777" w:rsidTr="00992A6A">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14:paraId="32D1423D"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14:paraId="20E6DBE7" w14:textId="2EDEE6A5" w:rsidR="00F164B6" w:rsidRPr="00E12AAD" w:rsidRDefault="004C6E48" w:rsidP="004832C2">
            <w:pPr>
              <w:autoSpaceDE/>
              <w:autoSpaceDN/>
              <w:ind w:firstLine="426"/>
              <w:rPr>
                <w:rFonts w:ascii="Arial" w:hAnsi="Arial" w:cs="Arial"/>
                <w:color w:val="000000"/>
                <w:sz w:val="18"/>
                <w:szCs w:val="18"/>
              </w:rPr>
            </w:pPr>
            <w:r>
              <w:rPr>
                <w:rFonts w:ascii="Arial" w:hAnsi="Arial" w:cs="Arial"/>
                <w:color w:val="000000"/>
                <w:sz w:val="18"/>
                <w:szCs w:val="18"/>
              </w:rPr>
              <w:t>Inlet-</w:t>
            </w:r>
            <w:r w:rsidR="00992A6A">
              <w:rPr>
                <w:rFonts w:ascii="Arial" w:hAnsi="Arial" w:cs="Arial"/>
                <w:color w:val="000000"/>
                <w:sz w:val="18"/>
                <w:szCs w:val="18"/>
              </w:rPr>
              <w:t>a</w:t>
            </w:r>
            <w:r w:rsidR="00F164B6" w:rsidRPr="00E12AAD">
              <w:rPr>
                <w:rFonts w:ascii="Arial" w:hAnsi="Arial" w:cs="Arial"/>
                <w:color w:val="000000"/>
                <w:sz w:val="18"/>
                <w:szCs w:val="18"/>
              </w:rPr>
              <w:t xml:space="preserve">ir </w:t>
            </w:r>
            <w:r w:rsidR="00AE7A61">
              <w:rPr>
                <w:rFonts w:ascii="Arial" w:hAnsi="Arial" w:cs="Arial"/>
                <w:color w:val="000000"/>
                <w:sz w:val="18"/>
                <w:szCs w:val="18"/>
              </w:rPr>
              <w:t>t</w:t>
            </w:r>
            <w:r w:rsidR="00992A6A">
              <w:rPr>
                <w:rFonts w:ascii="Arial" w:hAnsi="Arial" w:cs="Arial"/>
                <w:color w:val="000000"/>
                <w:sz w:val="18"/>
                <w:szCs w:val="18"/>
              </w:rPr>
              <w:t>emperature</w:t>
            </w:r>
          </w:p>
        </w:tc>
        <w:tc>
          <w:tcPr>
            <w:tcW w:w="1288" w:type="dxa"/>
            <w:tcBorders>
              <w:top w:val="nil"/>
              <w:left w:val="nil"/>
              <w:bottom w:val="single" w:sz="4" w:space="0" w:color="auto"/>
              <w:right w:val="single" w:sz="8" w:space="0" w:color="auto"/>
            </w:tcBorders>
            <w:shd w:val="clear" w:color="auto" w:fill="auto"/>
            <w:noWrap/>
            <w:vAlign w:val="bottom"/>
          </w:tcPr>
          <w:p w14:paraId="538EFA2B" w14:textId="77777777"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ºC</w:t>
            </w:r>
          </w:p>
        </w:tc>
      </w:tr>
      <w:tr w:rsidR="00F164B6" w:rsidRPr="00E12AAD" w14:paraId="187BC654" w14:textId="77777777" w:rsidTr="00992A6A">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14:paraId="7FA6978F"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14:paraId="35114B53" w14:textId="4A4DD9F1" w:rsidR="00F164B6" w:rsidRPr="00E12AAD" w:rsidRDefault="00F164B6" w:rsidP="004832C2">
            <w:pPr>
              <w:autoSpaceDE/>
              <w:autoSpaceDN/>
              <w:ind w:firstLine="426"/>
              <w:rPr>
                <w:rFonts w:ascii="Arial" w:hAnsi="Arial" w:cs="Arial"/>
                <w:color w:val="000000"/>
                <w:sz w:val="18"/>
                <w:szCs w:val="18"/>
              </w:rPr>
            </w:pPr>
            <w:r w:rsidRPr="00E12AAD">
              <w:rPr>
                <w:rFonts w:ascii="Arial" w:hAnsi="Arial" w:cs="Arial"/>
                <w:color w:val="000000"/>
                <w:sz w:val="18"/>
                <w:szCs w:val="18"/>
              </w:rPr>
              <w:t>I</w:t>
            </w:r>
            <w:r w:rsidR="004C6E48">
              <w:rPr>
                <w:rFonts w:ascii="Arial" w:hAnsi="Arial" w:cs="Arial"/>
                <w:color w:val="000000"/>
                <w:sz w:val="18"/>
                <w:szCs w:val="18"/>
              </w:rPr>
              <w:t>nlet-</w:t>
            </w:r>
            <w:r w:rsidR="00992A6A">
              <w:rPr>
                <w:rFonts w:ascii="Arial" w:hAnsi="Arial" w:cs="Arial"/>
                <w:color w:val="000000"/>
                <w:sz w:val="18"/>
                <w:szCs w:val="18"/>
              </w:rPr>
              <w:t>a</w:t>
            </w:r>
            <w:r w:rsidRPr="00E12AAD">
              <w:rPr>
                <w:rFonts w:ascii="Arial" w:hAnsi="Arial" w:cs="Arial"/>
                <w:color w:val="000000"/>
                <w:sz w:val="18"/>
                <w:szCs w:val="18"/>
              </w:rPr>
              <w:t xml:space="preserve">ir </w:t>
            </w:r>
            <w:r w:rsidR="00992A6A">
              <w:rPr>
                <w:rFonts w:ascii="Arial" w:hAnsi="Arial" w:cs="Arial"/>
                <w:color w:val="000000"/>
                <w:sz w:val="18"/>
                <w:szCs w:val="18"/>
              </w:rPr>
              <w:t>p</w:t>
            </w:r>
            <w:r w:rsidRPr="00E12AAD">
              <w:rPr>
                <w:rFonts w:ascii="Arial" w:hAnsi="Arial" w:cs="Arial"/>
                <w:color w:val="000000"/>
                <w:sz w:val="18"/>
                <w:szCs w:val="18"/>
              </w:rPr>
              <w:t>ress</w:t>
            </w:r>
            <w:r w:rsidR="00992A6A">
              <w:rPr>
                <w:rFonts w:ascii="Arial" w:hAnsi="Arial" w:cs="Arial"/>
                <w:color w:val="000000"/>
                <w:sz w:val="18"/>
                <w:szCs w:val="18"/>
              </w:rPr>
              <w:t>ure</w:t>
            </w:r>
            <w:r w:rsidR="00673A6E">
              <w:rPr>
                <w:rFonts w:ascii="Arial" w:hAnsi="Arial" w:cs="Arial"/>
                <w:color w:val="000000"/>
                <w:sz w:val="18"/>
                <w:szCs w:val="18"/>
              </w:rPr>
              <w:t xml:space="preserve"> (gauge)</w:t>
            </w:r>
          </w:p>
        </w:tc>
        <w:tc>
          <w:tcPr>
            <w:tcW w:w="1288" w:type="dxa"/>
            <w:tcBorders>
              <w:top w:val="nil"/>
              <w:left w:val="nil"/>
              <w:bottom w:val="single" w:sz="4" w:space="0" w:color="auto"/>
              <w:right w:val="single" w:sz="8" w:space="0" w:color="auto"/>
            </w:tcBorders>
            <w:shd w:val="clear" w:color="auto" w:fill="auto"/>
            <w:noWrap/>
            <w:vAlign w:val="bottom"/>
          </w:tcPr>
          <w:p w14:paraId="73838B16" w14:textId="06C9727F" w:rsidR="00F164B6" w:rsidRPr="00E12AAD" w:rsidRDefault="00F164B6" w:rsidP="0015479B">
            <w:pPr>
              <w:autoSpaceDE/>
              <w:autoSpaceDN/>
              <w:ind w:firstLine="426"/>
              <w:jc w:val="center"/>
              <w:rPr>
                <w:rFonts w:ascii="Arial" w:hAnsi="Arial" w:cs="Arial"/>
                <w:color w:val="000000"/>
                <w:sz w:val="18"/>
                <w:szCs w:val="18"/>
              </w:rPr>
            </w:pPr>
            <w:r w:rsidRPr="00E12AAD">
              <w:rPr>
                <w:rFonts w:ascii="Arial" w:hAnsi="Arial" w:cs="Arial"/>
                <w:color w:val="000000"/>
                <w:sz w:val="18"/>
                <w:szCs w:val="18"/>
              </w:rPr>
              <w:t>kPa</w:t>
            </w:r>
          </w:p>
        </w:tc>
      </w:tr>
      <w:tr w:rsidR="00F164B6" w:rsidRPr="00E12AAD" w14:paraId="732841F0" w14:textId="77777777" w:rsidTr="00992A6A">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14:paraId="5F743764"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14:paraId="087DDDFC" w14:textId="563D143D" w:rsidR="00F164B6" w:rsidRPr="00E12AAD" w:rsidRDefault="00673A6E" w:rsidP="004832C2">
            <w:pPr>
              <w:autoSpaceDE/>
              <w:autoSpaceDN/>
              <w:ind w:firstLine="426"/>
              <w:rPr>
                <w:rFonts w:ascii="Arial" w:hAnsi="Arial" w:cs="Arial"/>
                <w:color w:val="000000"/>
                <w:sz w:val="18"/>
                <w:szCs w:val="18"/>
              </w:rPr>
            </w:pPr>
            <w:r>
              <w:rPr>
                <w:rFonts w:ascii="Arial" w:hAnsi="Arial" w:cs="Arial"/>
                <w:color w:val="000000"/>
                <w:sz w:val="18"/>
                <w:szCs w:val="18"/>
              </w:rPr>
              <w:t>Exhaust back p</w:t>
            </w:r>
            <w:r w:rsidR="00F164B6" w:rsidRPr="00E12AAD">
              <w:rPr>
                <w:rFonts w:ascii="Arial" w:hAnsi="Arial" w:cs="Arial"/>
                <w:color w:val="000000"/>
                <w:sz w:val="18"/>
                <w:szCs w:val="18"/>
              </w:rPr>
              <w:t>ress</w:t>
            </w:r>
            <w:r>
              <w:rPr>
                <w:rFonts w:ascii="Arial" w:hAnsi="Arial" w:cs="Arial"/>
                <w:color w:val="000000"/>
                <w:sz w:val="18"/>
                <w:szCs w:val="18"/>
              </w:rPr>
              <w:t>ure (absolute)</w:t>
            </w:r>
          </w:p>
        </w:tc>
        <w:tc>
          <w:tcPr>
            <w:tcW w:w="1288" w:type="dxa"/>
            <w:tcBorders>
              <w:top w:val="nil"/>
              <w:left w:val="nil"/>
              <w:bottom w:val="single" w:sz="4" w:space="0" w:color="auto"/>
              <w:right w:val="single" w:sz="8" w:space="0" w:color="auto"/>
            </w:tcBorders>
            <w:shd w:val="clear" w:color="auto" w:fill="auto"/>
            <w:noWrap/>
            <w:vAlign w:val="bottom"/>
          </w:tcPr>
          <w:p w14:paraId="5FB9BA2D" w14:textId="793A2B3B" w:rsidR="00F164B6" w:rsidRPr="00E12AAD" w:rsidRDefault="00F164B6" w:rsidP="0015479B">
            <w:pPr>
              <w:autoSpaceDE/>
              <w:autoSpaceDN/>
              <w:ind w:firstLine="426"/>
              <w:jc w:val="center"/>
              <w:rPr>
                <w:rFonts w:ascii="Arial" w:hAnsi="Arial" w:cs="Arial"/>
                <w:color w:val="000000"/>
                <w:sz w:val="18"/>
                <w:szCs w:val="18"/>
              </w:rPr>
            </w:pPr>
            <w:r w:rsidRPr="00E12AAD">
              <w:rPr>
                <w:rFonts w:ascii="Arial" w:hAnsi="Arial" w:cs="Arial"/>
                <w:color w:val="000000"/>
                <w:sz w:val="18"/>
                <w:szCs w:val="18"/>
              </w:rPr>
              <w:t>kPa</w:t>
            </w:r>
          </w:p>
        </w:tc>
      </w:tr>
      <w:tr w:rsidR="00F164B6" w:rsidRPr="00E12AAD" w14:paraId="4E8929BF" w14:textId="77777777" w:rsidTr="00992A6A">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14:paraId="6A767C1C"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14:paraId="5E843BFA" w14:textId="299002DA" w:rsidR="00F164B6" w:rsidRPr="00E12AAD" w:rsidRDefault="00F164B6" w:rsidP="004832C2">
            <w:pPr>
              <w:autoSpaceDE/>
              <w:autoSpaceDN/>
              <w:ind w:firstLine="426"/>
              <w:rPr>
                <w:rFonts w:ascii="Arial" w:hAnsi="Arial" w:cs="Arial"/>
                <w:color w:val="000000"/>
                <w:sz w:val="18"/>
                <w:szCs w:val="18"/>
              </w:rPr>
            </w:pPr>
            <w:r w:rsidRPr="00E12AAD">
              <w:rPr>
                <w:rFonts w:ascii="Arial" w:hAnsi="Arial" w:cs="Arial"/>
                <w:color w:val="000000"/>
                <w:sz w:val="18"/>
                <w:szCs w:val="18"/>
              </w:rPr>
              <w:t xml:space="preserve">Fuel </w:t>
            </w:r>
            <w:r w:rsidR="00673A6E">
              <w:rPr>
                <w:rFonts w:ascii="Arial" w:hAnsi="Arial" w:cs="Arial"/>
                <w:color w:val="000000"/>
                <w:sz w:val="18"/>
                <w:szCs w:val="18"/>
              </w:rPr>
              <w:t>t</w:t>
            </w:r>
            <w:r w:rsidR="00992A6A">
              <w:rPr>
                <w:rFonts w:ascii="Arial" w:hAnsi="Arial" w:cs="Arial"/>
                <w:color w:val="000000"/>
                <w:sz w:val="18"/>
                <w:szCs w:val="18"/>
              </w:rPr>
              <w:t>emperature</w:t>
            </w:r>
          </w:p>
        </w:tc>
        <w:tc>
          <w:tcPr>
            <w:tcW w:w="1288" w:type="dxa"/>
            <w:tcBorders>
              <w:top w:val="nil"/>
              <w:left w:val="nil"/>
              <w:bottom w:val="single" w:sz="4" w:space="0" w:color="auto"/>
              <w:right w:val="single" w:sz="8" w:space="0" w:color="auto"/>
            </w:tcBorders>
            <w:shd w:val="clear" w:color="auto" w:fill="auto"/>
            <w:noWrap/>
            <w:vAlign w:val="bottom"/>
          </w:tcPr>
          <w:p w14:paraId="11FDBEB0" w14:textId="77777777"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ºC</w:t>
            </w:r>
          </w:p>
        </w:tc>
      </w:tr>
      <w:tr w:rsidR="00F164B6" w:rsidRPr="00E12AAD" w14:paraId="5EB5FA8C" w14:textId="77777777" w:rsidTr="00992A6A">
        <w:trPr>
          <w:cantSplit/>
          <w:trHeight w:val="259"/>
          <w:jc w:val="center"/>
        </w:trPr>
        <w:tc>
          <w:tcPr>
            <w:tcW w:w="0" w:type="auto"/>
            <w:vMerge/>
            <w:tcBorders>
              <w:top w:val="single" w:sz="8" w:space="0" w:color="auto"/>
              <w:left w:val="single" w:sz="8" w:space="0" w:color="auto"/>
              <w:bottom w:val="single" w:sz="8" w:space="0" w:color="000000"/>
              <w:right w:val="single" w:sz="8" w:space="0" w:color="auto"/>
            </w:tcBorders>
            <w:vAlign w:val="center"/>
          </w:tcPr>
          <w:p w14:paraId="7F136CFC"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auto" w:fill="auto"/>
            <w:noWrap/>
            <w:vAlign w:val="bottom"/>
          </w:tcPr>
          <w:p w14:paraId="2748EF44" w14:textId="77777777" w:rsidR="00F164B6" w:rsidRPr="00E12AAD" w:rsidRDefault="00F164B6" w:rsidP="004832C2">
            <w:pPr>
              <w:autoSpaceDE/>
              <w:autoSpaceDN/>
              <w:ind w:firstLine="426"/>
              <w:rPr>
                <w:rFonts w:ascii="Arial" w:hAnsi="Arial" w:cs="Arial"/>
                <w:color w:val="000000"/>
                <w:sz w:val="18"/>
                <w:szCs w:val="18"/>
              </w:rPr>
            </w:pPr>
            <w:r w:rsidRPr="00E12AAD">
              <w:rPr>
                <w:rFonts w:ascii="Arial" w:hAnsi="Arial" w:cs="Arial"/>
                <w:color w:val="000000"/>
                <w:sz w:val="18"/>
                <w:szCs w:val="18"/>
              </w:rPr>
              <w:t>Humidity</w:t>
            </w:r>
          </w:p>
        </w:tc>
        <w:tc>
          <w:tcPr>
            <w:tcW w:w="1288" w:type="dxa"/>
            <w:tcBorders>
              <w:top w:val="nil"/>
              <w:left w:val="nil"/>
              <w:bottom w:val="single" w:sz="4" w:space="0" w:color="auto"/>
              <w:right w:val="single" w:sz="8" w:space="0" w:color="auto"/>
            </w:tcBorders>
            <w:shd w:val="clear" w:color="auto" w:fill="auto"/>
            <w:noWrap/>
            <w:vAlign w:val="bottom"/>
          </w:tcPr>
          <w:p w14:paraId="340FD6F3" w14:textId="77777777"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g/kg</w:t>
            </w:r>
          </w:p>
        </w:tc>
      </w:tr>
      <w:tr w:rsidR="00F164B6" w:rsidRPr="00E12AAD" w14:paraId="331122EC" w14:textId="77777777" w:rsidTr="00992A6A">
        <w:trPr>
          <w:cantSplit/>
          <w:trHeight w:val="259"/>
          <w:jc w:val="center"/>
        </w:trPr>
        <w:tc>
          <w:tcPr>
            <w:tcW w:w="0" w:type="auto"/>
            <w:vMerge w:val="restart"/>
            <w:tcBorders>
              <w:top w:val="nil"/>
              <w:left w:val="single" w:sz="8" w:space="0" w:color="auto"/>
              <w:right w:val="single" w:sz="4" w:space="0" w:color="auto"/>
            </w:tcBorders>
            <w:shd w:val="clear" w:color="000000" w:fill="FFFFFF"/>
            <w:noWrap/>
            <w:textDirection w:val="btLr"/>
            <w:vAlign w:val="center"/>
          </w:tcPr>
          <w:p w14:paraId="0659B7A3" w14:textId="77777777" w:rsidR="00F164B6" w:rsidRPr="00E12AAD" w:rsidRDefault="00F164B6" w:rsidP="004832C2">
            <w:pPr>
              <w:autoSpaceDE/>
              <w:autoSpaceDN/>
              <w:ind w:firstLine="426"/>
              <w:jc w:val="center"/>
              <w:rPr>
                <w:rFonts w:ascii="Arial" w:hAnsi="Arial" w:cs="Arial"/>
                <w:b/>
                <w:bCs/>
                <w:color w:val="000000"/>
                <w:sz w:val="18"/>
                <w:szCs w:val="18"/>
              </w:rPr>
            </w:pPr>
            <w:r w:rsidRPr="00E12AAD">
              <w:rPr>
                <w:rFonts w:ascii="Arial" w:hAnsi="Arial" w:cs="Arial"/>
                <w:b/>
                <w:bCs/>
                <w:color w:val="000000"/>
                <w:sz w:val="18"/>
                <w:szCs w:val="18"/>
              </w:rPr>
              <w:t>Monitored</w:t>
            </w:r>
          </w:p>
        </w:tc>
        <w:tc>
          <w:tcPr>
            <w:tcW w:w="0" w:type="auto"/>
            <w:tcBorders>
              <w:top w:val="single" w:sz="8" w:space="0" w:color="auto"/>
              <w:left w:val="nil"/>
              <w:bottom w:val="single" w:sz="4" w:space="0" w:color="auto"/>
              <w:right w:val="single" w:sz="4" w:space="0" w:color="auto"/>
            </w:tcBorders>
            <w:shd w:val="clear" w:color="000000" w:fill="FFFFFF"/>
            <w:noWrap/>
            <w:vAlign w:val="bottom"/>
          </w:tcPr>
          <w:p w14:paraId="3AE69579" w14:textId="700A62AB" w:rsidR="00F164B6" w:rsidRPr="00E12AAD" w:rsidRDefault="00A25D04" w:rsidP="004832C2">
            <w:pPr>
              <w:autoSpaceDE/>
              <w:autoSpaceDN/>
              <w:ind w:firstLine="426"/>
              <w:rPr>
                <w:rFonts w:ascii="Arial" w:hAnsi="Arial" w:cs="Arial"/>
                <w:color w:val="000000"/>
                <w:sz w:val="18"/>
                <w:szCs w:val="18"/>
              </w:rPr>
            </w:pPr>
            <w:r>
              <w:rPr>
                <w:rFonts w:ascii="Arial" w:hAnsi="Arial" w:cs="Arial"/>
                <w:color w:val="000000"/>
                <w:sz w:val="18"/>
                <w:szCs w:val="18"/>
              </w:rPr>
              <w:t>Fuel flowrate</w:t>
            </w:r>
          </w:p>
        </w:tc>
        <w:tc>
          <w:tcPr>
            <w:tcW w:w="1288" w:type="dxa"/>
            <w:tcBorders>
              <w:top w:val="single" w:sz="8" w:space="0" w:color="auto"/>
              <w:left w:val="nil"/>
              <w:bottom w:val="single" w:sz="4" w:space="0" w:color="auto"/>
              <w:right w:val="single" w:sz="8" w:space="0" w:color="auto"/>
            </w:tcBorders>
            <w:shd w:val="clear" w:color="000000" w:fill="FFFFFF"/>
            <w:noWrap/>
            <w:vAlign w:val="bottom"/>
          </w:tcPr>
          <w:p w14:paraId="3B0111B5" w14:textId="52ACFF42"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kg/h</w:t>
            </w:r>
          </w:p>
        </w:tc>
      </w:tr>
      <w:tr w:rsidR="00F164B6" w:rsidRPr="00E12AAD" w14:paraId="5212BFB6" w14:textId="77777777" w:rsidTr="00992A6A">
        <w:trPr>
          <w:cantSplit/>
          <w:trHeight w:val="259"/>
          <w:jc w:val="center"/>
        </w:trPr>
        <w:tc>
          <w:tcPr>
            <w:tcW w:w="0" w:type="auto"/>
            <w:vMerge/>
            <w:tcBorders>
              <w:left w:val="single" w:sz="8" w:space="0" w:color="auto"/>
              <w:right w:val="single" w:sz="4" w:space="0" w:color="auto"/>
            </w:tcBorders>
            <w:vAlign w:val="center"/>
          </w:tcPr>
          <w:p w14:paraId="33758D3B"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000000" w:fill="FFFFFF"/>
            <w:noWrap/>
            <w:vAlign w:val="bottom"/>
          </w:tcPr>
          <w:p w14:paraId="3FB7CD93" w14:textId="65CDE5E7" w:rsidR="00F164B6" w:rsidRPr="00E12AAD" w:rsidRDefault="00673A6E" w:rsidP="004832C2">
            <w:pPr>
              <w:autoSpaceDE/>
              <w:autoSpaceDN/>
              <w:ind w:firstLine="426"/>
              <w:rPr>
                <w:rFonts w:ascii="Arial" w:hAnsi="Arial" w:cs="Arial"/>
                <w:color w:val="000000"/>
                <w:sz w:val="18"/>
                <w:szCs w:val="18"/>
              </w:rPr>
            </w:pPr>
            <w:r>
              <w:rPr>
                <w:rFonts w:ascii="Arial" w:hAnsi="Arial" w:cs="Arial"/>
                <w:color w:val="000000"/>
                <w:sz w:val="18"/>
                <w:szCs w:val="18"/>
              </w:rPr>
              <w:t>Manifold absolute p</w:t>
            </w:r>
            <w:r w:rsidR="00F164B6" w:rsidRPr="00E12AAD">
              <w:rPr>
                <w:rFonts w:ascii="Arial" w:hAnsi="Arial" w:cs="Arial"/>
                <w:color w:val="000000"/>
                <w:sz w:val="18"/>
                <w:szCs w:val="18"/>
              </w:rPr>
              <w:t>ressure (MAP)</w:t>
            </w:r>
          </w:p>
        </w:tc>
        <w:tc>
          <w:tcPr>
            <w:tcW w:w="1288" w:type="dxa"/>
            <w:tcBorders>
              <w:top w:val="nil"/>
              <w:left w:val="nil"/>
              <w:bottom w:val="single" w:sz="4" w:space="0" w:color="auto"/>
              <w:right w:val="single" w:sz="8" w:space="0" w:color="auto"/>
            </w:tcBorders>
            <w:shd w:val="clear" w:color="000000" w:fill="FFFFFF"/>
            <w:noWrap/>
            <w:vAlign w:val="bottom"/>
          </w:tcPr>
          <w:p w14:paraId="095662A3" w14:textId="7212B341" w:rsidR="00F164B6" w:rsidRPr="00E12AAD" w:rsidRDefault="0015479B" w:rsidP="004832C2">
            <w:pPr>
              <w:autoSpaceDE/>
              <w:autoSpaceDN/>
              <w:ind w:firstLine="426"/>
              <w:jc w:val="center"/>
              <w:rPr>
                <w:rFonts w:ascii="Arial" w:hAnsi="Arial" w:cs="Arial"/>
                <w:color w:val="000000"/>
                <w:sz w:val="18"/>
                <w:szCs w:val="18"/>
              </w:rPr>
            </w:pPr>
            <w:r>
              <w:rPr>
                <w:rFonts w:ascii="Arial" w:hAnsi="Arial" w:cs="Arial"/>
                <w:color w:val="000000"/>
                <w:sz w:val="18"/>
                <w:szCs w:val="18"/>
              </w:rPr>
              <w:t>kPa</w:t>
            </w:r>
          </w:p>
        </w:tc>
      </w:tr>
      <w:tr w:rsidR="00F164B6" w:rsidRPr="00E12AAD" w14:paraId="2D744DED" w14:textId="77777777" w:rsidTr="00992A6A">
        <w:trPr>
          <w:cantSplit/>
          <w:trHeight w:val="259"/>
          <w:jc w:val="center"/>
        </w:trPr>
        <w:tc>
          <w:tcPr>
            <w:tcW w:w="0" w:type="auto"/>
            <w:vMerge/>
            <w:tcBorders>
              <w:left w:val="single" w:sz="8" w:space="0" w:color="auto"/>
              <w:right w:val="single" w:sz="4" w:space="0" w:color="auto"/>
            </w:tcBorders>
            <w:vAlign w:val="center"/>
          </w:tcPr>
          <w:p w14:paraId="3451814F"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000000" w:fill="FFFFFF"/>
            <w:noWrap/>
            <w:vAlign w:val="bottom"/>
          </w:tcPr>
          <w:p w14:paraId="35DA8586" w14:textId="003E5DE0" w:rsidR="00F164B6" w:rsidRPr="00E12AAD" w:rsidRDefault="00673A6E" w:rsidP="004832C2">
            <w:pPr>
              <w:autoSpaceDE/>
              <w:autoSpaceDN/>
              <w:ind w:firstLine="426"/>
              <w:rPr>
                <w:rFonts w:ascii="Arial" w:hAnsi="Arial" w:cs="Arial"/>
                <w:color w:val="000000"/>
                <w:sz w:val="18"/>
                <w:szCs w:val="18"/>
              </w:rPr>
            </w:pPr>
            <w:r>
              <w:rPr>
                <w:rFonts w:ascii="Arial" w:hAnsi="Arial" w:cs="Arial"/>
                <w:color w:val="000000"/>
                <w:sz w:val="18"/>
                <w:szCs w:val="18"/>
              </w:rPr>
              <w:t>Boost p</w:t>
            </w:r>
            <w:r w:rsidR="00F164B6" w:rsidRPr="00E12AAD">
              <w:rPr>
                <w:rFonts w:ascii="Arial" w:hAnsi="Arial" w:cs="Arial"/>
                <w:color w:val="000000"/>
                <w:sz w:val="18"/>
                <w:szCs w:val="18"/>
              </w:rPr>
              <w:t>ressure</w:t>
            </w:r>
            <w:r>
              <w:rPr>
                <w:rFonts w:ascii="Arial" w:hAnsi="Arial" w:cs="Arial"/>
                <w:color w:val="000000"/>
                <w:sz w:val="18"/>
                <w:szCs w:val="18"/>
              </w:rPr>
              <w:t xml:space="preserve"> (absolute)</w:t>
            </w:r>
          </w:p>
        </w:tc>
        <w:tc>
          <w:tcPr>
            <w:tcW w:w="1288" w:type="dxa"/>
            <w:tcBorders>
              <w:top w:val="nil"/>
              <w:left w:val="nil"/>
              <w:bottom w:val="single" w:sz="4" w:space="0" w:color="auto"/>
              <w:right w:val="single" w:sz="8" w:space="0" w:color="auto"/>
            </w:tcBorders>
            <w:shd w:val="clear" w:color="000000" w:fill="FFFFFF"/>
            <w:noWrap/>
            <w:vAlign w:val="bottom"/>
          </w:tcPr>
          <w:p w14:paraId="1B4126A5" w14:textId="3D07C678" w:rsidR="00F164B6" w:rsidRPr="00E12AAD" w:rsidRDefault="0015479B" w:rsidP="004832C2">
            <w:pPr>
              <w:autoSpaceDE/>
              <w:autoSpaceDN/>
              <w:ind w:firstLine="426"/>
              <w:jc w:val="center"/>
              <w:rPr>
                <w:rFonts w:ascii="Arial" w:hAnsi="Arial" w:cs="Arial"/>
                <w:color w:val="000000"/>
                <w:sz w:val="18"/>
                <w:szCs w:val="18"/>
              </w:rPr>
            </w:pPr>
            <w:r>
              <w:rPr>
                <w:rFonts w:ascii="Arial" w:hAnsi="Arial" w:cs="Arial"/>
                <w:color w:val="000000"/>
                <w:sz w:val="18"/>
                <w:szCs w:val="18"/>
              </w:rPr>
              <w:t>kPa</w:t>
            </w:r>
          </w:p>
        </w:tc>
      </w:tr>
      <w:tr w:rsidR="00F164B6" w:rsidRPr="00E12AAD" w14:paraId="1030AA33" w14:textId="77777777" w:rsidTr="00992A6A">
        <w:trPr>
          <w:cantSplit/>
          <w:trHeight w:val="259"/>
          <w:jc w:val="center"/>
        </w:trPr>
        <w:tc>
          <w:tcPr>
            <w:tcW w:w="0" w:type="auto"/>
            <w:vMerge/>
            <w:tcBorders>
              <w:left w:val="single" w:sz="8" w:space="0" w:color="auto"/>
              <w:right w:val="single" w:sz="4" w:space="0" w:color="auto"/>
            </w:tcBorders>
            <w:vAlign w:val="center"/>
          </w:tcPr>
          <w:p w14:paraId="61DE4999"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000000" w:fill="FFFFFF"/>
            <w:noWrap/>
            <w:vAlign w:val="bottom"/>
          </w:tcPr>
          <w:p w14:paraId="27BA5DE2" w14:textId="73A41B8F" w:rsidR="00F164B6" w:rsidRPr="00E12AAD" w:rsidRDefault="00673A6E" w:rsidP="004832C2">
            <w:pPr>
              <w:autoSpaceDE/>
              <w:autoSpaceDN/>
              <w:ind w:firstLine="426"/>
              <w:rPr>
                <w:rFonts w:ascii="Arial" w:hAnsi="Arial" w:cs="Arial"/>
                <w:color w:val="000000"/>
                <w:sz w:val="18"/>
                <w:szCs w:val="18"/>
              </w:rPr>
            </w:pPr>
            <w:r>
              <w:rPr>
                <w:rFonts w:ascii="Arial" w:hAnsi="Arial" w:cs="Arial"/>
                <w:color w:val="000000"/>
                <w:sz w:val="18"/>
                <w:szCs w:val="18"/>
              </w:rPr>
              <w:t>Barometric p</w:t>
            </w:r>
            <w:r w:rsidR="00F164B6" w:rsidRPr="00E12AAD">
              <w:rPr>
                <w:rFonts w:ascii="Arial" w:hAnsi="Arial" w:cs="Arial"/>
                <w:color w:val="000000"/>
                <w:sz w:val="18"/>
                <w:szCs w:val="18"/>
              </w:rPr>
              <w:t>ressure</w:t>
            </w:r>
            <w:r>
              <w:rPr>
                <w:rFonts w:ascii="Arial" w:hAnsi="Arial" w:cs="Arial"/>
                <w:color w:val="000000"/>
                <w:sz w:val="18"/>
                <w:szCs w:val="18"/>
              </w:rPr>
              <w:t xml:space="preserve"> (absolute)</w:t>
            </w:r>
          </w:p>
        </w:tc>
        <w:tc>
          <w:tcPr>
            <w:tcW w:w="1288" w:type="dxa"/>
            <w:tcBorders>
              <w:top w:val="nil"/>
              <w:left w:val="nil"/>
              <w:bottom w:val="single" w:sz="4" w:space="0" w:color="auto"/>
              <w:right w:val="single" w:sz="8" w:space="0" w:color="auto"/>
            </w:tcBorders>
            <w:shd w:val="clear" w:color="000000" w:fill="FFFFFF"/>
            <w:noWrap/>
            <w:vAlign w:val="bottom"/>
          </w:tcPr>
          <w:p w14:paraId="33B05EC6" w14:textId="6D2E545D" w:rsidR="00F164B6" w:rsidRPr="00E12AAD" w:rsidRDefault="0015479B" w:rsidP="004832C2">
            <w:pPr>
              <w:autoSpaceDE/>
              <w:autoSpaceDN/>
              <w:ind w:firstLine="426"/>
              <w:jc w:val="center"/>
              <w:rPr>
                <w:rFonts w:ascii="Arial" w:hAnsi="Arial" w:cs="Arial"/>
                <w:color w:val="000000"/>
                <w:sz w:val="18"/>
                <w:szCs w:val="18"/>
              </w:rPr>
            </w:pPr>
            <w:r>
              <w:rPr>
                <w:rFonts w:ascii="Arial" w:hAnsi="Arial" w:cs="Arial"/>
                <w:color w:val="000000"/>
                <w:sz w:val="18"/>
                <w:szCs w:val="18"/>
              </w:rPr>
              <w:t>kPa</w:t>
            </w:r>
          </w:p>
        </w:tc>
      </w:tr>
      <w:tr w:rsidR="00F164B6" w:rsidRPr="00E12AAD" w14:paraId="351B22DB" w14:textId="77777777" w:rsidTr="00992A6A">
        <w:trPr>
          <w:cantSplit/>
          <w:trHeight w:val="259"/>
          <w:jc w:val="center"/>
        </w:trPr>
        <w:tc>
          <w:tcPr>
            <w:tcW w:w="0" w:type="auto"/>
            <w:vMerge/>
            <w:tcBorders>
              <w:left w:val="single" w:sz="8" w:space="0" w:color="auto"/>
              <w:right w:val="single" w:sz="4" w:space="0" w:color="auto"/>
            </w:tcBorders>
            <w:vAlign w:val="center"/>
          </w:tcPr>
          <w:p w14:paraId="35FE18F4"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4" w:space="0" w:color="auto"/>
              <w:right w:val="single" w:sz="4" w:space="0" w:color="auto"/>
            </w:tcBorders>
            <w:shd w:val="clear" w:color="000000" w:fill="FFFFFF"/>
            <w:noWrap/>
            <w:vAlign w:val="bottom"/>
          </w:tcPr>
          <w:p w14:paraId="70102BD8" w14:textId="609299E8" w:rsidR="00F164B6" w:rsidRPr="00E12AAD" w:rsidRDefault="00AE7A61" w:rsidP="004832C2">
            <w:pPr>
              <w:autoSpaceDE/>
              <w:autoSpaceDN/>
              <w:ind w:firstLine="426"/>
              <w:rPr>
                <w:rFonts w:ascii="Arial" w:hAnsi="Arial" w:cs="Arial"/>
                <w:color w:val="000000"/>
                <w:sz w:val="18"/>
                <w:szCs w:val="18"/>
              </w:rPr>
            </w:pPr>
            <w:r>
              <w:rPr>
                <w:rFonts w:ascii="Arial" w:hAnsi="Arial" w:cs="Arial"/>
                <w:color w:val="000000"/>
                <w:sz w:val="18"/>
                <w:szCs w:val="18"/>
              </w:rPr>
              <w:t>Oil-</w:t>
            </w:r>
            <w:r w:rsidR="00673A6E">
              <w:rPr>
                <w:rFonts w:ascii="Arial" w:hAnsi="Arial" w:cs="Arial"/>
                <w:color w:val="000000"/>
                <w:sz w:val="18"/>
                <w:szCs w:val="18"/>
              </w:rPr>
              <w:t>gallery p</w:t>
            </w:r>
            <w:r w:rsidR="00F164B6" w:rsidRPr="00E12AAD">
              <w:rPr>
                <w:rFonts w:ascii="Arial" w:hAnsi="Arial" w:cs="Arial"/>
                <w:color w:val="000000"/>
                <w:sz w:val="18"/>
                <w:szCs w:val="18"/>
              </w:rPr>
              <w:t>ressure</w:t>
            </w:r>
            <w:r w:rsidR="00673A6E">
              <w:rPr>
                <w:rFonts w:ascii="Arial" w:hAnsi="Arial" w:cs="Arial"/>
                <w:color w:val="000000"/>
                <w:sz w:val="18"/>
                <w:szCs w:val="18"/>
              </w:rPr>
              <w:t xml:space="preserve"> (gauge)</w:t>
            </w:r>
          </w:p>
        </w:tc>
        <w:tc>
          <w:tcPr>
            <w:tcW w:w="1288" w:type="dxa"/>
            <w:tcBorders>
              <w:top w:val="nil"/>
              <w:left w:val="nil"/>
              <w:bottom w:val="single" w:sz="4" w:space="0" w:color="auto"/>
              <w:right w:val="single" w:sz="8" w:space="0" w:color="auto"/>
            </w:tcBorders>
            <w:shd w:val="clear" w:color="000000" w:fill="FFFFFF"/>
            <w:noWrap/>
            <w:vAlign w:val="bottom"/>
          </w:tcPr>
          <w:p w14:paraId="376EEA31" w14:textId="08337834" w:rsidR="00F164B6" w:rsidRPr="00E12AAD" w:rsidRDefault="0015479B" w:rsidP="004832C2">
            <w:pPr>
              <w:autoSpaceDE/>
              <w:autoSpaceDN/>
              <w:ind w:firstLine="426"/>
              <w:jc w:val="center"/>
              <w:rPr>
                <w:rFonts w:ascii="Arial" w:hAnsi="Arial" w:cs="Arial"/>
                <w:color w:val="000000"/>
                <w:sz w:val="18"/>
                <w:szCs w:val="18"/>
              </w:rPr>
            </w:pPr>
            <w:r>
              <w:rPr>
                <w:rFonts w:ascii="Arial" w:hAnsi="Arial" w:cs="Arial"/>
                <w:color w:val="000000"/>
                <w:sz w:val="18"/>
                <w:szCs w:val="18"/>
              </w:rPr>
              <w:t>kPa</w:t>
            </w:r>
          </w:p>
        </w:tc>
      </w:tr>
      <w:tr w:rsidR="00F164B6" w:rsidRPr="00E12AAD" w14:paraId="4716E0CE" w14:textId="77777777" w:rsidTr="00992A6A">
        <w:trPr>
          <w:cantSplit/>
          <w:trHeight w:val="259"/>
          <w:jc w:val="center"/>
        </w:trPr>
        <w:tc>
          <w:tcPr>
            <w:tcW w:w="0" w:type="auto"/>
            <w:vMerge/>
            <w:tcBorders>
              <w:left w:val="single" w:sz="8" w:space="0" w:color="auto"/>
              <w:right w:val="single" w:sz="4" w:space="0" w:color="auto"/>
            </w:tcBorders>
            <w:vAlign w:val="center"/>
          </w:tcPr>
          <w:p w14:paraId="6D150937"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14:paraId="5B0F8521" w14:textId="42CF9333" w:rsidR="00F164B6" w:rsidRPr="00E12AAD" w:rsidRDefault="00AE7A61" w:rsidP="004832C2">
            <w:pPr>
              <w:autoSpaceDE/>
              <w:autoSpaceDN/>
              <w:ind w:firstLine="426"/>
              <w:rPr>
                <w:rFonts w:ascii="Arial" w:hAnsi="Arial" w:cs="Arial"/>
                <w:color w:val="000000"/>
                <w:sz w:val="18"/>
                <w:szCs w:val="18"/>
              </w:rPr>
            </w:pPr>
            <w:r>
              <w:rPr>
                <w:rFonts w:ascii="Arial" w:hAnsi="Arial" w:cs="Arial"/>
                <w:color w:val="000000"/>
                <w:sz w:val="18"/>
                <w:szCs w:val="18"/>
              </w:rPr>
              <w:t>Oil-</w:t>
            </w:r>
            <w:r w:rsidR="00673A6E">
              <w:rPr>
                <w:rFonts w:ascii="Arial" w:hAnsi="Arial" w:cs="Arial"/>
                <w:color w:val="000000"/>
                <w:sz w:val="18"/>
                <w:szCs w:val="18"/>
              </w:rPr>
              <w:t>head p</w:t>
            </w:r>
            <w:r w:rsidR="00F164B6" w:rsidRPr="00E12AAD">
              <w:rPr>
                <w:rFonts w:ascii="Arial" w:hAnsi="Arial" w:cs="Arial"/>
                <w:color w:val="000000"/>
                <w:sz w:val="18"/>
                <w:szCs w:val="18"/>
              </w:rPr>
              <w:t>ressure</w:t>
            </w:r>
            <w:r w:rsidR="00673A6E">
              <w:rPr>
                <w:rFonts w:ascii="Arial" w:hAnsi="Arial" w:cs="Arial"/>
                <w:color w:val="000000"/>
                <w:sz w:val="18"/>
                <w:szCs w:val="18"/>
              </w:rPr>
              <w:t xml:space="preserve"> (gauge)</w:t>
            </w:r>
          </w:p>
        </w:tc>
        <w:tc>
          <w:tcPr>
            <w:tcW w:w="1288" w:type="dxa"/>
            <w:tcBorders>
              <w:top w:val="nil"/>
              <w:left w:val="nil"/>
              <w:bottom w:val="single" w:sz="8" w:space="0" w:color="auto"/>
              <w:right w:val="single" w:sz="8" w:space="0" w:color="auto"/>
            </w:tcBorders>
            <w:shd w:val="clear" w:color="000000" w:fill="FFFFFF"/>
            <w:noWrap/>
            <w:vAlign w:val="bottom"/>
          </w:tcPr>
          <w:p w14:paraId="7D733075" w14:textId="7233DD7C" w:rsidR="00F164B6" w:rsidRPr="00E12AAD" w:rsidRDefault="0015479B" w:rsidP="004832C2">
            <w:pPr>
              <w:autoSpaceDE/>
              <w:autoSpaceDN/>
              <w:ind w:firstLine="426"/>
              <w:jc w:val="center"/>
              <w:rPr>
                <w:rFonts w:ascii="Arial" w:hAnsi="Arial" w:cs="Arial"/>
                <w:color w:val="000000"/>
                <w:sz w:val="18"/>
                <w:szCs w:val="18"/>
              </w:rPr>
            </w:pPr>
            <w:r>
              <w:rPr>
                <w:rFonts w:ascii="Arial" w:hAnsi="Arial" w:cs="Arial"/>
                <w:color w:val="000000"/>
                <w:sz w:val="18"/>
                <w:szCs w:val="18"/>
              </w:rPr>
              <w:t>kPa</w:t>
            </w:r>
          </w:p>
        </w:tc>
      </w:tr>
      <w:tr w:rsidR="00F164B6" w:rsidRPr="00E12AAD" w14:paraId="0ED9CEC3" w14:textId="77777777" w:rsidTr="00992A6A">
        <w:trPr>
          <w:cantSplit/>
          <w:trHeight w:val="259"/>
          <w:jc w:val="center"/>
        </w:trPr>
        <w:tc>
          <w:tcPr>
            <w:tcW w:w="0" w:type="auto"/>
            <w:vMerge/>
            <w:tcBorders>
              <w:left w:val="single" w:sz="8" w:space="0" w:color="auto"/>
              <w:right w:val="single" w:sz="4" w:space="0" w:color="auto"/>
            </w:tcBorders>
            <w:vAlign w:val="center"/>
          </w:tcPr>
          <w:p w14:paraId="53BB12AE"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14:paraId="4AC880DD" w14:textId="5CB70E24" w:rsidR="00F164B6" w:rsidRPr="00E12AAD" w:rsidRDefault="00AE7A61" w:rsidP="004832C2">
            <w:pPr>
              <w:autoSpaceDE/>
              <w:autoSpaceDN/>
              <w:ind w:firstLine="426"/>
              <w:rPr>
                <w:rFonts w:ascii="Arial" w:hAnsi="Arial" w:cs="Arial"/>
                <w:color w:val="000000"/>
                <w:sz w:val="18"/>
                <w:szCs w:val="18"/>
              </w:rPr>
            </w:pPr>
            <w:r>
              <w:rPr>
                <w:rFonts w:ascii="Arial" w:hAnsi="Arial" w:cs="Arial"/>
                <w:color w:val="000000"/>
                <w:sz w:val="18"/>
                <w:szCs w:val="18"/>
              </w:rPr>
              <w:t>Oil-filter-</w:t>
            </w:r>
            <w:r w:rsidR="00673A6E">
              <w:rPr>
                <w:rFonts w:ascii="Arial" w:hAnsi="Arial" w:cs="Arial"/>
                <w:color w:val="000000"/>
                <w:sz w:val="18"/>
                <w:szCs w:val="18"/>
              </w:rPr>
              <w:t>i</w:t>
            </w:r>
            <w:r w:rsidR="00F164B6" w:rsidRPr="00E12AAD">
              <w:rPr>
                <w:rFonts w:ascii="Arial" w:hAnsi="Arial" w:cs="Arial"/>
                <w:color w:val="000000"/>
                <w:sz w:val="18"/>
                <w:szCs w:val="18"/>
              </w:rPr>
              <w:t xml:space="preserve">n </w:t>
            </w:r>
            <w:r w:rsidR="00673A6E">
              <w:rPr>
                <w:rFonts w:ascii="Arial" w:hAnsi="Arial" w:cs="Arial"/>
                <w:color w:val="000000"/>
                <w:sz w:val="18"/>
                <w:szCs w:val="18"/>
              </w:rPr>
              <w:t>t</w:t>
            </w:r>
            <w:r w:rsidR="00992A6A">
              <w:rPr>
                <w:rFonts w:ascii="Arial" w:hAnsi="Arial" w:cs="Arial"/>
                <w:color w:val="000000"/>
                <w:sz w:val="18"/>
                <w:szCs w:val="18"/>
              </w:rPr>
              <w:t>emperature</w:t>
            </w:r>
          </w:p>
        </w:tc>
        <w:tc>
          <w:tcPr>
            <w:tcW w:w="1288" w:type="dxa"/>
            <w:tcBorders>
              <w:top w:val="nil"/>
              <w:left w:val="nil"/>
              <w:bottom w:val="single" w:sz="8" w:space="0" w:color="auto"/>
              <w:right w:val="single" w:sz="8" w:space="0" w:color="auto"/>
            </w:tcBorders>
            <w:shd w:val="clear" w:color="000000" w:fill="FFFFFF"/>
            <w:noWrap/>
            <w:vAlign w:val="bottom"/>
          </w:tcPr>
          <w:p w14:paraId="09048E75" w14:textId="77777777"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ºC</w:t>
            </w:r>
          </w:p>
        </w:tc>
      </w:tr>
      <w:tr w:rsidR="00F164B6" w:rsidRPr="00E12AAD" w14:paraId="0B808CC1" w14:textId="77777777" w:rsidTr="00992A6A">
        <w:trPr>
          <w:cantSplit/>
          <w:trHeight w:val="259"/>
          <w:jc w:val="center"/>
        </w:trPr>
        <w:tc>
          <w:tcPr>
            <w:tcW w:w="0" w:type="auto"/>
            <w:vMerge/>
            <w:tcBorders>
              <w:left w:val="single" w:sz="8" w:space="0" w:color="auto"/>
              <w:right w:val="single" w:sz="4" w:space="0" w:color="auto"/>
            </w:tcBorders>
            <w:vAlign w:val="center"/>
          </w:tcPr>
          <w:p w14:paraId="54DDC16A"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14:paraId="5A51F0A6" w14:textId="57852008" w:rsidR="00F164B6" w:rsidRPr="00E12AAD" w:rsidRDefault="00F164B6" w:rsidP="004832C2">
            <w:pPr>
              <w:autoSpaceDE/>
              <w:autoSpaceDN/>
              <w:ind w:firstLine="426"/>
              <w:rPr>
                <w:rFonts w:ascii="Arial" w:hAnsi="Arial" w:cs="Arial"/>
                <w:color w:val="000000"/>
                <w:sz w:val="18"/>
                <w:szCs w:val="18"/>
              </w:rPr>
            </w:pPr>
            <w:r w:rsidRPr="00E12AAD">
              <w:rPr>
                <w:rFonts w:ascii="Arial" w:hAnsi="Arial" w:cs="Arial"/>
                <w:color w:val="000000"/>
                <w:sz w:val="18"/>
                <w:szCs w:val="18"/>
              </w:rPr>
              <w:t xml:space="preserve">Exhaust </w:t>
            </w:r>
            <w:r w:rsidR="00992A6A">
              <w:rPr>
                <w:rFonts w:ascii="Arial" w:hAnsi="Arial" w:cs="Arial"/>
                <w:color w:val="000000"/>
                <w:sz w:val="18"/>
                <w:szCs w:val="18"/>
              </w:rPr>
              <w:t>temperature</w:t>
            </w:r>
          </w:p>
        </w:tc>
        <w:tc>
          <w:tcPr>
            <w:tcW w:w="1288" w:type="dxa"/>
            <w:tcBorders>
              <w:top w:val="nil"/>
              <w:left w:val="nil"/>
              <w:bottom w:val="single" w:sz="8" w:space="0" w:color="auto"/>
              <w:right w:val="single" w:sz="8" w:space="0" w:color="auto"/>
            </w:tcBorders>
            <w:shd w:val="clear" w:color="000000" w:fill="FFFFFF"/>
            <w:noWrap/>
            <w:vAlign w:val="bottom"/>
          </w:tcPr>
          <w:p w14:paraId="1489F4C9" w14:textId="77777777"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ºC</w:t>
            </w:r>
          </w:p>
        </w:tc>
      </w:tr>
      <w:tr w:rsidR="00F164B6" w:rsidRPr="00E12AAD" w14:paraId="5BDC01F9" w14:textId="77777777" w:rsidTr="00992A6A">
        <w:trPr>
          <w:cantSplit/>
          <w:trHeight w:val="259"/>
          <w:jc w:val="center"/>
        </w:trPr>
        <w:tc>
          <w:tcPr>
            <w:tcW w:w="0" w:type="auto"/>
            <w:vMerge/>
            <w:tcBorders>
              <w:left w:val="single" w:sz="8" w:space="0" w:color="auto"/>
              <w:right w:val="single" w:sz="4" w:space="0" w:color="auto"/>
            </w:tcBorders>
            <w:vAlign w:val="center"/>
          </w:tcPr>
          <w:p w14:paraId="5DA47166"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14:paraId="089F331F" w14:textId="09E9437A" w:rsidR="00F164B6" w:rsidRPr="00E12AAD" w:rsidRDefault="00AE7A61" w:rsidP="004832C2">
            <w:pPr>
              <w:autoSpaceDE/>
              <w:autoSpaceDN/>
              <w:ind w:firstLine="426"/>
              <w:rPr>
                <w:rFonts w:ascii="Arial" w:hAnsi="Arial" w:cs="Arial"/>
                <w:color w:val="000000"/>
                <w:sz w:val="18"/>
                <w:szCs w:val="18"/>
              </w:rPr>
            </w:pPr>
            <w:r>
              <w:rPr>
                <w:rFonts w:ascii="Arial" w:hAnsi="Arial" w:cs="Arial"/>
                <w:color w:val="000000"/>
                <w:sz w:val="18"/>
                <w:szCs w:val="18"/>
              </w:rPr>
              <w:t>Crank</w:t>
            </w:r>
            <w:r w:rsidR="00673A6E">
              <w:rPr>
                <w:rFonts w:ascii="Arial" w:hAnsi="Arial" w:cs="Arial"/>
                <w:color w:val="000000"/>
                <w:sz w:val="18"/>
                <w:szCs w:val="18"/>
              </w:rPr>
              <w:t>case p</w:t>
            </w:r>
            <w:r w:rsidR="00F164B6" w:rsidRPr="00E12AAD">
              <w:rPr>
                <w:rFonts w:ascii="Arial" w:hAnsi="Arial" w:cs="Arial"/>
                <w:color w:val="000000"/>
                <w:sz w:val="18"/>
                <w:szCs w:val="18"/>
              </w:rPr>
              <w:t>ressure</w:t>
            </w:r>
            <w:r w:rsidR="00990328">
              <w:rPr>
                <w:rFonts w:ascii="Arial" w:hAnsi="Arial" w:cs="Arial"/>
                <w:color w:val="000000"/>
                <w:sz w:val="18"/>
                <w:szCs w:val="18"/>
              </w:rPr>
              <w:t xml:space="preserve"> (gauge)</w:t>
            </w:r>
          </w:p>
        </w:tc>
        <w:tc>
          <w:tcPr>
            <w:tcW w:w="1288" w:type="dxa"/>
            <w:tcBorders>
              <w:top w:val="nil"/>
              <w:left w:val="nil"/>
              <w:bottom w:val="single" w:sz="8" w:space="0" w:color="auto"/>
              <w:right w:val="single" w:sz="8" w:space="0" w:color="auto"/>
            </w:tcBorders>
            <w:shd w:val="clear" w:color="000000" w:fill="FFFFFF"/>
            <w:noWrap/>
            <w:vAlign w:val="bottom"/>
          </w:tcPr>
          <w:p w14:paraId="5E78D04D" w14:textId="7B86C67A" w:rsidR="00F164B6" w:rsidRPr="00E12AAD" w:rsidRDefault="0015479B" w:rsidP="004832C2">
            <w:pPr>
              <w:autoSpaceDE/>
              <w:autoSpaceDN/>
              <w:ind w:firstLine="426"/>
              <w:jc w:val="center"/>
              <w:rPr>
                <w:rFonts w:ascii="Arial" w:hAnsi="Arial" w:cs="Arial"/>
                <w:color w:val="000000"/>
                <w:sz w:val="18"/>
                <w:szCs w:val="18"/>
              </w:rPr>
            </w:pPr>
            <w:r>
              <w:rPr>
                <w:rFonts w:ascii="Arial" w:hAnsi="Arial" w:cs="Arial"/>
                <w:color w:val="000000"/>
                <w:sz w:val="18"/>
                <w:szCs w:val="18"/>
              </w:rPr>
              <w:t>kPa</w:t>
            </w:r>
          </w:p>
        </w:tc>
      </w:tr>
      <w:tr w:rsidR="00F164B6" w:rsidRPr="00E12AAD" w14:paraId="64BE0C40" w14:textId="77777777" w:rsidTr="00992A6A">
        <w:trPr>
          <w:cantSplit/>
          <w:trHeight w:val="259"/>
          <w:jc w:val="center"/>
        </w:trPr>
        <w:tc>
          <w:tcPr>
            <w:tcW w:w="0" w:type="auto"/>
            <w:vMerge/>
            <w:tcBorders>
              <w:left w:val="single" w:sz="8" w:space="0" w:color="auto"/>
              <w:right w:val="single" w:sz="4" w:space="0" w:color="auto"/>
            </w:tcBorders>
            <w:vAlign w:val="center"/>
          </w:tcPr>
          <w:p w14:paraId="22448BCB"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14:paraId="3AB3B886" w14:textId="2ABF8D39" w:rsidR="00F164B6" w:rsidRPr="00E12AAD" w:rsidRDefault="00673A6E" w:rsidP="004832C2">
            <w:pPr>
              <w:autoSpaceDE/>
              <w:autoSpaceDN/>
              <w:ind w:firstLine="426"/>
              <w:rPr>
                <w:rFonts w:ascii="Arial" w:hAnsi="Arial" w:cs="Arial"/>
                <w:color w:val="000000"/>
                <w:sz w:val="18"/>
                <w:szCs w:val="18"/>
              </w:rPr>
            </w:pPr>
            <w:r>
              <w:rPr>
                <w:rFonts w:ascii="Arial" w:hAnsi="Arial" w:cs="Arial"/>
                <w:color w:val="000000"/>
                <w:sz w:val="18"/>
                <w:szCs w:val="18"/>
              </w:rPr>
              <w:t>Fuel p</w:t>
            </w:r>
            <w:r w:rsidR="00F164B6" w:rsidRPr="00E12AAD">
              <w:rPr>
                <w:rFonts w:ascii="Arial" w:hAnsi="Arial" w:cs="Arial"/>
                <w:color w:val="000000"/>
                <w:sz w:val="18"/>
                <w:szCs w:val="18"/>
              </w:rPr>
              <w:t>ressure</w:t>
            </w:r>
            <w:r w:rsidR="00990328">
              <w:rPr>
                <w:rFonts w:ascii="Arial" w:hAnsi="Arial" w:cs="Arial"/>
                <w:color w:val="000000"/>
                <w:sz w:val="18"/>
                <w:szCs w:val="18"/>
              </w:rPr>
              <w:t xml:space="preserve"> (gauge)</w:t>
            </w:r>
          </w:p>
        </w:tc>
        <w:tc>
          <w:tcPr>
            <w:tcW w:w="1288" w:type="dxa"/>
            <w:tcBorders>
              <w:top w:val="nil"/>
              <w:left w:val="nil"/>
              <w:bottom w:val="single" w:sz="8" w:space="0" w:color="auto"/>
              <w:right w:val="single" w:sz="8" w:space="0" w:color="auto"/>
            </w:tcBorders>
            <w:shd w:val="clear" w:color="000000" w:fill="FFFFFF"/>
            <w:noWrap/>
            <w:vAlign w:val="bottom"/>
          </w:tcPr>
          <w:p w14:paraId="1BBAB4FD" w14:textId="4FFFB214" w:rsidR="00F164B6" w:rsidRPr="00E12AAD" w:rsidRDefault="0015479B" w:rsidP="004832C2">
            <w:pPr>
              <w:autoSpaceDE/>
              <w:autoSpaceDN/>
              <w:ind w:firstLine="426"/>
              <w:jc w:val="center"/>
              <w:rPr>
                <w:rFonts w:ascii="Arial" w:hAnsi="Arial" w:cs="Arial"/>
                <w:color w:val="000000"/>
                <w:sz w:val="18"/>
                <w:szCs w:val="18"/>
              </w:rPr>
            </w:pPr>
            <w:r>
              <w:rPr>
                <w:rFonts w:ascii="Arial" w:hAnsi="Arial" w:cs="Arial"/>
                <w:color w:val="000000"/>
                <w:sz w:val="18"/>
                <w:szCs w:val="18"/>
              </w:rPr>
              <w:t>kPa</w:t>
            </w:r>
          </w:p>
        </w:tc>
      </w:tr>
      <w:tr w:rsidR="00F164B6" w:rsidRPr="00E12AAD" w14:paraId="38FC4207" w14:textId="77777777" w:rsidTr="00992A6A">
        <w:trPr>
          <w:cantSplit/>
          <w:trHeight w:val="259"/>
          <w:jc w:val="center"/>
        </w:trPr>
        <w:tc>
          <w:tcPr>
            <w:tcW w:w="0" w:type="auto"/>
            <w:vMerge/>
            <w:tcBorders>
              <w:left w:val="single" w:sz="8" w:space="0" w:color="auto"/>
              <w:right w:val="single" w:sz="4" w:space="0" w:color="auto"/>
            </w:tcBorders>
            <w:vAlign w:val="center"/>
          </w:tcPr>
          <w:p w14:paraId="69E8D1E2"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14:paraId="23C8B4C1" w14:textId="77777777" w:rsidR="00F164B6" w:rsidRPr="00E12AAD" w:rsidRDefault="00F164B6" w:rsidP="004832C2">
            <w:pPr>
              <w:autoSpaceDE/>
              <w:autoSpaceDN/>
              <w:ind w:firstLine="426"/>
              <w:rPr>
                <w:rFonts w:ascii="Arial" w:hAnsi="Arial" w:cs="Arial"/>
                <w:color w:val="000000"/>
                <w:sz w:val="18"/>
                <w:szCs w:val="18"/>
              </w:rPr>
            </w:pPr>
            <w:r w:rsidRPr="00E12AAD">
              <w:rPr>
                <w:rFonts w:ascii="Arial" w:hAnsi="Arial" w:cs="Arial"/>
                <w:color w:val="000000"/>
                <w:sz w:val="18"/>
                <w:szCs w:val="18"/>
              </w:rPr>
              <w:t>Power</w:t>
            </w:r>
          </w:p>
        </w:tc>
        <w:tc>
          <w:tcPr>
            <w:tcW w:w="1288" w:type="dxa"/>
            <w:tcBorders>
              <w:top w:val="nil"/>
              <w:left w:val="nil"/>
              <w:bottom w:val="single" w:sz="8" w:space="0" w:color="auto"/>
              <w:right w:val="single" w:sz="8" w:space="0" w:color="auto"/>
            </w:tcBorders>
            <w:shd w:val="clear" w:color="000000" w:fill="FFFFFF"/>
            <w:noWrap/>
            <w:vAlign w:val="bottom"/>
          </w:tcPr>
          <w:p w14:paraId="65CB07EF" w14:textId="77777777"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kW</w:t>
            </w:r>
          </w:p>
        </w:tc>
      </w:tr>
      <w:tr w:rsidR="00F164B6" w:rsidRPr="00E12AAD" w14:paraId="5FBE545F" w14:textId="77777777" w:rsidTr="00992A6A">
        <w:trPr>
          <w:cantSplit/>
          <w:trHeight w:val="259"/>
          <w:jc w:val="center"/>
        </w:trPr>
        <w:tc>
          <w:tcPr>
            <w:tcW w:w="0" w:type="auto"/>
            <w:vMerge/>
            <w:tcBorders>
              <w:left w:val="single" w:sz="8" w:space="0" w:color="auto"/>
              <w:right w:val="single" w:sz="4" w:space="0" w:color="auto"/>
            </w:tcBorders>
            <w:vAlign w:val="center"/>
          </w:tcPr>
          <w:p w14:paraId="407DD717"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14:paraId="36B17150" w14:textId="11999289" w:rsidR="00F164B6" w:rsidRPr="00E12AAD" w:rsidRDefault="00673A6E" w:rsidP="004832C2">
            <w:pPr>
              <w:autoSpaceDE/>
              <w:autoSpaceDN/>
              <w:ind w:firstLine="426"/>
              <w:rPr>
                <w:rFonts w:ascii="Arial" w:hAnsi="Arial" w:cs="Arial"/>
                <w:color w:val="000000"/>
                <w:sz w:val="18"/>
                <w:szCs w:val="18"/>
              </w:rPr>
            </w:pPr>
            <w:r>
              <w:rPr>
                <w:rFonts w:ascii="Arial" w:hAnsi="Arial" w:cs="Arial"/>
                <w:color w:val="000000"/>
                <w:sz w:val="18"/>
                <w:szCs w:val="18"/>
              </w:rPr>
              <w:t>Pre-intercooler air p</w:t>
            </w:r>
            <w:r w:rsidR="00F164B6" w:rsidRPr="00E12AAD">
              <w:rPr>
                <w:rFonts w:ascii="Arial" w:hAnsi="Arial" w:cs="Arial"/>
                <w:color w:val="000000"/>
                <w:sz w:val="18"/>
                <w:szCs w:val="18"/>
              </w:rPr>
              <w:t>ressure</w:t>
            </w:r>
            <w:r w:rsidR="00990328">
              <w:rPr>
                <w:rFonts w:ascii="Arial" w:hAnsi="Arial" w:cs="Arial"/>
                <w:color w:val="000000"/>
                <w:sz w:val="18"/>
                <w:szCs w:val="18"/>
              </w:rPr>
              <w:t xml:space="preserve"> (absolute)</w:t>
            </w:r>
          </w:p>
        </w:tc>
        <w:tc>
          <w:tcPr>
            <w:tcW w:w="1288" w:type="dxa"/>
            <w:tcBorders>
              <w:top w:val="nil"/>
              <w:left w:val="nil"/>
              <w:bottom w:val="single" w:sz="8" w:space="0" w:color="auto"/>
              <w:right w:val="single" w:sz="8" w:space="0" w:color="auto"/>
            </w:tcBorders>
            <w:shd w:val="clear" w:color="000000" w:fill="FFFFFF"/>
            <w:noWrap/>
            <w:vAlign w:val="bottom"/>
          </w:tcPr>
          <w:p w14:paraId="5054C960" w14:textId="31D8CA94" w:rsidR="00F164B6" w:rsidRPr="00E12AAD" w:rsidRDefault="0015479B" w:rsidP="004832C2">
            <w:pPr>
              <w:autoSpaceDE/>
              <w:autoSpaceDN/>
              <w:ind w:firstLine="426"/>
              <w:jc w:val="center"/>
              <w:rPr>
                <w:rFonts w:ascii="Arial" w:hAnsi="Arial" w:cs="Arial"/>
                <w:color w:val="000000"/>
                <w:sz w:val="18"/>
                <w:szCs w:val="18"/>
              </w:rPr>
            </w:pPr>
            <w:r>
              <w:rPr>
                <w:rFonts w:ascii="Arial" w:hAnsi="Arial" w:cs="Arial"/>
                <w:color w:val="000000"/>
                <w:sz w:val="18"/>
                <w:szCs w:val="18"/>
              </w:rPr>
              <w:t>kPa</w:t>
            </w:r>
          </w:p>
        </w:tc>
      </w:tr>
      <w:tr w:rsidR="00F164B6" w:rsidRPr="00E12AAD" w14:paraId="03EA10FC" w14:textId="77777777" w:rsidTr="00992A6A">
        <w:trPr>
          <w:cantSplit/>
          <w:trHeight w:val="259"/>
          <w:jc w:val="center"/>
        </w:trPr>
        <w:tc>
          <w:tcPr>
            <w:tcW w:w="0" w:type="auto"/>
            <w:vMerge/>
            <w:tcBorders>
              <w:left w:val="single" w:sz="8" w:space="0" w:color="auto"/>
              <w:right w:val="single" w:sz="4" w:space="0" w:color="auto"/>
            </w:tcBorders>
            <w:vAlign w:val="center"/>
          </w:tcPr>
          <w:p w14:paraId="23B79AF4"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14:paraId="55C03F55" w14:textId="400E663E" w:rsidR="00F164B6" w:rsidRPr="00E12AAD" w:rsidRDefault="00673A6E" w:rsidP="004832C2">
            <w:pPr>
              <w:autoSpaceDE/>
              <w:autoSpaceDN/>
              <w:ind w:firstLine="426"/>
              <w:rPr>
                <w:rFonts w:ascii="Arial" w:hAnsi="Arial" w:cs="Arial"/>
                <w:color w:val="000000"/>
                <w:sz w:val="18"/>
                <w:szCs w:val="18"/>
              </w:rPr>
            </w:pPr>
            <w:r>
              <w:rPr>
                <w:rFonts w:ascii="Arial" w:hAnsi="Arial" w:cs="Arial"/>
                <w:color w:val="000000"/>
                <w:sz w:val="18"/>
                <w:szCs w:val="18"/>
              </w:rPr>
              <w:t>Ambient t</w:t>
            </w:r>
            <w:r w:rsidR="00F164B6" w:rsidRPr="00E12AAD">
              <w:rPr>
                <w:rFonts w:ascii="Arial" w:hAnsi="Arial" w:cs="Arial"/>
                <w:color w:val="000000"/>
                <w:sz w:val="18"/>
                <w:szCs w:val="18"/>
              </w:rPr>
              <w:t>emperature</w:t>
            </w:r>
          </w:p>
        </w:tc>
        <w:tc>
          <w:tcPr>
            <w:tcW w:w="1288" w:type="dxa"/>
            <w:tcBorders>
              <w:top w:val="nil"/>
              <w:left w:val="nil"/>
              <w:bottom w:val="single" w:sz="8" w:space="0" w:color="auto"/>
              <w:right w:val="single" w:sz="8" w:space="0" w:color="auto"/>
            </w:tcBorders>
            <w:shd w:val="clear" w:color="000000" w:fill="FFFFFF"/>
            <w:noWrap/>
            <w:vAlign w:val="bottom"/>
          </w:tcPr>
          <w:p w14:paraId="4B4A7EAA" w14:textId="77777777"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ºC</w:t>
            </w:r>
          </w:p>
        </w:tc>
      </w:tr>
      <w:tr w:rsidR="00F164B6" w:rsidRPr="00E12AAD" w14:paraId="601F042C" w14:textId="77777777" w:rsidTr="00992A6A">
        <w:trPr>
          <w:cantSplit/>
          <w:trHeight w:val="259"/>
          <w:jc w:val="center"/>
        </w:trPr>
        <w:tc>
          <w:tcPr>
            <w:tcW w:w="0" w:type="auto"/>
            <w:vMerge/>
            <w:tcBorders>
              <w:left w:val="single" w:sz="8" w:space="0" w:color="auto"/>
              <w:right w:val="single" w:sz="4" w:space="0" w:color="auto"/>
            </w:tcBorders>
            <w:vAlign w:val="center"/>
          </w:tcPr>
          <w:p w14:paraId="459A4320"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14:paraId="4A0E0994" w14:textId="0A84AB33" w:rsidR="00F164B6" w:rsidRPr="00E12AAD" w:rsidRDefault="00AE7A61" w:rsidP="004832C2">
            <w:pPr>
              <w:autoSpaceDE/>
              <w:autoSpaceDN/>
              <w:ind w:firstLine="426"/>
              <w:rPr>
                <w:rFonts w:ascii="Arial" w:hAnsi="Arial" w:cs="Arial"/>
                <w:color w:val="000000"/>
                <w:sz w:val="18"/>
                <w:szCs w:val="18"/>
              </w:rPr>
            </w:pPr>
            <w:r>
              <w:rPr>
                <w:rFonts w:ascii="Arial" w:hAnsi="Arial" w:cs="Arial"/>
                <w:color w:val="000000"/>
                <w:sz w:val="18"/>
                <w:szCs w:val="18"/>
              </w:rPr>
              <w:t>Coolant-</w:t>
            </w:r>
            <w:r w:rsidR="00673A6E">
              <w:rPr>
                <w:rFonts w:ascii="Arial" w:hAnsi="Arial" w:cs="Arial"/>
                <w:color w:val="000000"/>
                <w:sz w:val="18"/>
                <w:szCs w:val="18"/>
              </w:rPr>
              <w:t>In t</w:t>
            </w:r>
            <w:r w:rsidR="00F164B6" w:rsidRPr="00E12AAD">
              <w:rPr>
                <w:rFonts w:ascii="Arial" w:hAnsi="Arial" w:cs="Arial"/>
                <w:color w:val="000000"/>
                <w:sz w:val="18"/>
                <w:szCs w:val="18"/>
              </w:rPr>
              <w:t>emperature</w:t>
            </w:r>
          </w:p>
        </w:tc>
        <w:tc>
          <w:tcPr>
            <w:tcW w:w="1288" w:type="dxa"/>
            <w:tcBorders>
              <w:top w:val="nil"/>
              <w:left w:val="nil"/>
              <w:bottom w:val="single" w:sz="8" w:space="0" w:color="auto"/>
              <w:right w:val="single" w:sz="8" w:space="0" w:color="auto"/>
            </w:tcBorders>
            <w:shd w:val="clear" w:color="000000" w:fill="FFFFFF"/>
            <w:noWrap/>
            <w:vAlign w:val="bottom"/>
          </w:tcPr>
          <w:p w14:paraId="17923C46" w14:textId="77777777"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ºC</w:t>
            </w:r>
          </w:p>
        </w:tc>
      </w:tr>
      <w:tr w:rsidR="00F164B6" w:rsidRPr="00E12AAD" w14:paraId="6553BAE5" w14:textId="77777777" w:rsidTr="00992A6A">
        <w:trPr>
          <w:cantSplit/>
          <w:trHeight w:val="259"/>
          <w:jc w:val="center"/>
        </w:trPr>
        <w:tc>
          <w:tcPr>
            <w:tcW w:w="0" w:type="auto"/>
            <w:vMerge/>
            <w:tcBorders>
              <w:left w:val="single" w:sz="8" w:space="0" w:color="auto"/>
              <w:bottom w:val="single" w:sz="4" w:space="0" w:color="auto"/>
              <w:right w:val="single" w:sz="4" w:space="0" w:color="auto"/>
            </w:tcBorders>
            <w:vAlign w:val="center"/>
          </w:tcPr>
          <w:p w14:paraId="20EFF569"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14:paraId="30A6866D" w14:textId="05C6CDDF" w:rsidR="00F164B6" w:rsidRPr="00E12AAD" w:rsidRDefault="00673A6E" w:rsidP="004832C2">
            <w:pPr>
              <w:autoSpaceDE/>
              <w:autoSpaceDN/>
              <w:ind w:firstLine="426"/>
              <w:rPr>
                <w:rFonts w:ascii="Arial" w:hAnsi="Arial" w:cs="Arial"/>
                <w:color w:val="000000"/>
                <w:sz w:val="18"/>
                <w:szCs w:val="18"/>
              </w:rPr>
            </w:pPr>
            <w:r>
              <w:rPr>
                <w:rFonts w:ascii="Arial" w:hAnsi="Arial" w:cs="Arial"/>
                <w:color w:val="000000"/>
                <w:sz w:val="18"/>
                <w:szCs w:val="18"/>
              </w:rPr>
              <w:t>Coolant p</w:t>
            </w:r>
            <w:r w:rsidR="00F164B6" w:rsidRPr="00E12AAD">
              <w:rPr>
                <w:rFonts w:ascii="Arial" w:hAnsi="Arial" w:cs="Arial"/>
                <w:color w:val="000000"/>
                <w:sz w:val="18"/>
                <w:szCs w:val="18"/>
              </w:rPr>
              <w:t>ressure</w:t>
            </w:r>
            <w:r w:rsidR="00990328">
              <w:rPr>
                <w:rFonts w:ascii="Arial" w:hAnsi="Arial" w:cs="Arial"/>
                <w:color w:val="000000"/>
                <w:sz w:val="18"/>
                <w:szCs w:val="18"/>
              </w:rPr>
              <w:t xml:space="preserve"> (gauge)</w:t>
            </w:r>
            <w:r w:rsidR="00F164B6" w:rsidRPr="00E12AAD">
              <w:rPr>
                <w:rFonts w:ascii="Arial" w:hAnsi="Arial" w:cs="Arial"/>
                <w:color w:val="000000"/>
                <w:sz w:val="18"/>
                <w:szCs w:val="18"/>
              </w:rPr>
              <w:tab/>
            </w:r>
          </w:p>
        </w:tc>
        <w:tc>
          <w:tcPr>
            <w:tcW w:w="1288" w:type="dxa"/>
            <w:tcBorders>
              <w:top w:val="nil"/>
              <w:left w:val="nil"/>
              <w:bottom w:val="single" w:sz="8" w:space="0" w:color="auto"/>
              <w:right w:val="single" w:sz="8" w:space="0" w:color="auto"/>
            </w:tcBorders>
            <w:shd w:val="clear" w:color="000000" w:fill="FFFFFF"/>
            <w:noWrap/>
            <w:vAlign w:val="bottom"/>
          </w:tcPr>
          <w:p w14:paraId="7F7FCFCC" w14:textId="114E64D4" w:rsidR="00F164B6" w:rsidRPr="00E12AAD" w:rsidRDefault="0015479B" w:rsidP="004832C2">
            <w:pPr>
              <w:autoSpaceDE/>
              <w:autoSpaceDN/>
              <w:ind w:firstLine="426"/>
              <w:jc w:val="center"/>
              <w:rPr>
                <w:rFonts w:ascii="Arial" w:hAnsi="Arial" w:cs="Arial"/>
                <w:color w:val="000000"/>
                <w:sz w:val="18"/>
                <w:szCs w:val="18"/>
              </w:rPr>
            </w:pPr>
            <w:r>
              <w:rPr>
                <w:rFonts w:ascii="Arial" w:hAnsi="Arial" w:cs="Arial"/>
                <w:color w:val="000000"/>
                <w:sz w:val="18"/>
                <w:szCs w:val="18"/>
              </w:rPr>
              <w:t>kPa</w:t>
            </w:r>
          </w:p>
        </w:tc>
      </w:tr>
      <w:tr w:rsidR="00F164B6" w:rsidRPr="00E12AAD" w14:paraId="46C6A4B8" w14:textId="77777777" w:rsidTr="00992A6A">
        <w:trPr>
          <w:cantSplit/>
          <w:trHeight w:val="259"/>
          <w:jc w:val="center"/>
        </w:trPr>
        <w:tc>
          <w:tcPr>
            <w:tcW w:w="0" w:type="auto"/>
            <w:vMerge/>
            <w:tcBorders>
              <w:left w:val="single" w:sz="8" w:space="0" w:color="auto"/>
              <w:bottom w:val="single" w:sz="4" w:space="0" w:color="auto"/>
              <w:right w:val="single" w:sz="4" w:space="0" w:color="auto"/>
            </w:tcBorders>
            <w:vAlign w:val="center"/>
          </w:tcPr>
          <w:p w14:paraId="5835D1B6"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14:paraId="23BB09E3" w14:textId="189AB1AE" w:rsidR="00F164B6" w:rsidRPr="00E12AAD" w:rsidRDefault="00A25D04" w:rsidP="004832C2">
            <w:pPr>
              <w:autoSpaceDE/>
              <w:autoSpaceDN/>
              <w:ind w:firstLine="426"/>
              <w:rPr>
                <w:rFonts w:ascii="Arial" w:hAnsi="Arial" w:cs="Arial"/>
                <w:color w:val="000000"/>
                <w:sz w:val="18"/>
                <w:szCs w:val="18"/>
              </w:rPr>
            </w:pPr>
            <w:r>
              <w:rPr>
                <w:rFonts w:ascii="Arial" w:hAnsi="Arial" w:cs="Arial"/>
                <w:color w:val="000000"/>
                <w:sz w:val="18"/>
                <w:szCs w:val="18"/>
              </w:rPr>
              <w:t>Coolant flowrate</w:t>
            </w:r>
          </w:p>
        </w:tc>
        <w:tc>
          <w:tcPr>
            <w:tcW w:w="1288" w:type="dxa"/>
            <w:tcBorders>
              <w:top w:val="nil"/>
              <w:left w:val="nil"/>
              <w:bottom w:val="single" w:sz="8" w:space="0" w:color="auto"/>
              <w:right w:val="single" w:sz="8" w:space="0" w:color="auto"/>
            </w:tcBorders>
            <w:shd w:val="clear" w:color="000000" w:fill="FFFFFF"/>
            <w:noWrap/>
            <w:vAlign w:val="bottom"/>
          </w:tcPr>
          <w:p w14:paraId="597709FA" w14:textId="77777777"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L/m</w:t>
            </w:r>
          </w:p>
        </w:tc>
      </w:tr>
      <w:tr w:rsidR="00F164B6" w:rsidRPr="00E12AAD" w14:paraId="649495D6" w14:textId="77777777" w:rsidTr="00992A6A">
        <w:trPr>
          <w:cantSplit/>
          <w:trHeight w:val="259"/>
          <w:jc w:val="center"/>
        </w:trPr>
        <w:tc>
          <w:tcPr>
            <w:tcW w:w="0" w:type="auto"/>
            <w:vMerge/>
            <w:tcBorders>
              <w:left w:val="single" w:sz="8" w:space="0" w:color="auto"/>
              <w:bottom w:val="single" w:sz="4" w:space="0" w:color="auto"/>
              <w:right w:val="single" w:sz="4" w:space="0" w:color="auto"/>
            </w:tcBorders>
            <w:vAlign w:val="center"/>
          </w:tcPr>
          <w:p w14:paraId="4DAA0C12"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14:paraId="0F9DF798" w14:textId="6D0106A4" w:rsidR="00F164B6" w:rsidRPr="00E12AAD" w:rsidRDefault="00F164B6" w:rsidP="004832C2">
            <w:pPr>
              <w:autoSpaceDE/>
              <w:autoSpaceDN/>
              <w:ind w:firstLine="426"/>
              <w:rPr>
                <w:rFonts w:ascii="Arial" w:hAnsi="Arial" w:cs="Arial"/>
                <w:color w:val="000000"/>
                <w:sz w:val="18"/>
                <w:szCs w:val="18"/>
              </w:rPr>
            </w:pPr>
            <w:r w:rsidRPr="00E12AAD">
              <w:rPr>
                <w:rFonts w:ascii="Arial" w:hAnsi="Arial" w:cs="Arial"/>
                <w:color w:val="000000"/>
                <w:sz w:val="18"/>
                <w:szCs w:val="18"/>
              </w:rPr>
              <w:t>Blowby heat exchanger coolant</w:t>
            </w:r>
            <w:r w:rsidR="00A25D04">
              <w:rPr>
                <w:rFonts w:ascii="Arial" w:hAnsi="Arial" w:cs="Arial"/>
                <w:color w:val="000000"/>
                <w:sz w:val="18"/>
                <w:szCs w:val="18"/>
              </w:rPr>
              <w:t xml:space="preserve"> flowrate</w:t>
            </w:r>
          </w:p>
        </w:tc>
        <w:tc>
          <w:tcPr>
            <w:tcW w:w="1288" w:type="dxa"/>
            <w:tcBorders>
              <w:top w:val="nil"/>
              <w:left w:val="nil"/>
              <w:bottom w:val="single" w:sz="8" w:space="0" w:color="auto"/>
              <w:right w:val="single" w:sz="8" w:space="0" w:color="auto"/>
            </w:tcBorders>
            <w:shd w:val="clear" w:color="000000" w:fill="FFFFFF"/>
            <w:noWrap/>
            <w:vAlign w:val="bottom"/>
          </w:tcPr>
          <w:p w14:paraId="3A3028A8" w14:textId="77777777"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L/m</w:t>
            </w:r>
          </w:p>
        </w:tc>
      </w:tr>
      <w:tr w:rsidR="00F164B6" w:rsidRPr="00E12AAD" w14:paraId="1EE6E926" w14:textId="77777777" w:rsidTr="00992A6A">
        <w:trPr>
          <w:cantSplit/>
          <w:trHeight w:val="259"/>
          <w:jc w:val="center"/>
        </w:trPr>
        <w:tc>
          <w:tcPr>
            <w:tcW w:w="0" w:type="auto"/>
            <w:vMerge/>
            <w:tcBorders>
              <w:left w:val="single" w:sz="8" w:space="0" w:color="auto"/>
              <w:bottom w:val="single" w:sz="4" w:space="0" w:color="auto"/>
              <w:right w:val="single" w:sz="4" w:space="0" w:color="auto"/>
            </w:tcBorders>
            <w:vAlign w:val="center"/>
          </w:tcPr>
          <w:p w14:paraId="334526A8"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nil"/>
              <w:bottom w:val="single" w:sz="8" w:space="0" w:color="auto"/>
              <w:right w:val="single" w:sz="4" w:space="0" w:color="auto"/>
            </w:tcBorders>
            <w:shd w:val="clear" w:color="000000" w:fill="FFFFFF"/>
            <w:noWrap/>
            <w:vAlign w:val="bottom"/>
          </w:tcPr>
          <w:p w14:paraId="7EE8D4CB" w14:textId="7C71A3FD" w:rsidR="00F164B6" w:rsidRPr="00E12AAD" w:rsidRDefault="00F164B6" w:rsidP="004832C2">
            <w:pPr>
              <w:autoSpaceDE/>
              <w:autoSpaceDN/>
              <w:ind w:firstLine="426"/>
              <w:rPr>
                <w:rFonts w:ascii="Arial" w:hAnsi="Arial" w:cs="Arial"/>
                <w:color w:val="000000"/>
                <w:sz w:val="18"/>
                <w:szCs w:val="18"/>
              </w:rPr>
            </w:pPr>
            <w:r w:rsidRPr="00E12AAD">
              <w:rPr>
                <w:rFonts w:ascii="Arial" w:hAnsi="Arial" w:cs="Arial"/>
                <w:color w:val="000000"/>
                <w:sz w:val="18"/>
                <w:szCs w:val="18"/>
              </w:rPr>
              <w:t>Lambda</w:t>
            </w:r>
            <w:r w:rsidR="003C7795">
              <w:rPr>
                <w:rFonts w:ascii="Arial" w:hAnsi="Arial" w:cs="Arial"/>
                <w:color w:val="000000"/>
                <w:sz w:val="18"/>
                <w:szCs w:val="18"/>
              </w:rPr>
              <w:t xml:space="preserve"> (</w:t>
            </w:r>
            <w:r w:rsidR="003C7795">
              <w:rPr>
                <w:rFonts w:ascii="Arial" w:hAnsi="Arial" w:cs="Arial"/>
                <w:color w:val="000000"/>
                <w:sz w:val="18"/>
                <w:szCs w:val="18"/>
              </w:rPr>
              <w:sym w:font="Symbol" w:char="F06C"/>
            </w:r>
            <w:r w:rsidR="003C7795">
              <w:rPr>
                <w:rFonts w:ascii="Arial" w:hAnsi="Arial" w:cs="Arial"/>
                <w:color w:val="000000"/>
                <w:sz w:val="18"/>
                <w:szCs w:val="18"/>
              </w:rPr>
              <w:t>)</w:t>
            </w:r>
          </w:p>
        </w:tc>
        <w:tc>
          <w:tcPr>
            <w:tcW w:w="1288" w:type="dxa"/>
            <w:tcBorders>
              <w:top w:val="nil"/>
              <w:left w:val="nil"/>
              <w:bottom w:val="single" w:sz="8" w:space="0" w:color="auto"/>
              <w:right w:val="single" w:sz="8" w:space="0" w:color="auto"/>
            </w:tcBorders>
            <w:shd w:val="clear" w:color="000000" w:fill="FFFFFF"/>
            <w:noWrap/>
            <w:vAlign w:val="bottom"/>
          </w:tcPr>
          <w:p w14:paraId="453860D0" w14:textId="77777777" w:rsidR="00F164B6" w:rsidRPr="00E12AAD" w:rsidRDefault="00F164B6" w:rsidP="004832C2">
            <w:pPr>
              <w:autoSpaceDE/>
              <w:autoSpaceDN/>
              <w:ind w:firstLine="426"/>
              <w:jc w:val="center"/>
              <w:rPr>
                <w:rFonts w:ascii="Arial" w:hAnsi="Arial" w:cs="Arial"/>
                <w:color w:val="000000"/>
                <w:sz w:val="18"/>
                <w:szCs w:val="18"/>
              </w:rPr>
            </w:pPr>
            <w:r w:rsidRPr="00E12AAD">
              <w:rPr>
                <w:rFonts w:ascii="Arial" w:hAnsi="Arial" w:cs="Arial"/>
                <w:color w:val="000000"/>
                <w:sz w:val="18"/>
                <w:szCs w:val="18"/>
              </w:rPr>
              <w:t>unitless</w:t>
            </w:r>
          </w:p>
        </w:tc>
      </w:tr>
      <w:tr w:rsidR="00F164B6" w:rsidRPr="00E12AAD" w14:paraId="14EC193E" w14:textId="77777777" w:rsidTr="00992A6A">
        <w:trPr>
          <w:cantSplit/>
          <w:trHeight w:val="259"/>
          <w:jc w:val="center"/>
        </w:trPr>
        <w:tc>
          <w:tcPr>
            <w:tcW w:w="0" w:type="auto"/>
            <w:vMerge w:val="restart"/>
            <w:tcBorders>
              <w:top w:val="single" w:sz="4" w:space="0" w:color="auto"/>
              <w:left w:val="single" w:sz="4" w:space="0" w:color="auto"/>
              <w:bottom w:val="single" w:sz="4" w:space="0" w:color="auto"/>
              <w:right w:val="nil"/>
            </w:tcBorders>
            <w:shd w:val="clear" w:color="auto" w:fill="auto"/>
            <w:noWrap/>
            <w:textDirection w:val="btLr"/>
            <w:vAlign w:val="center"/>
          </w:tcPr>
          <w:p w14:paraId="1B8B2BA0" w14:textId="77777777" w:rsidR="00F164B6" w:rsidRPr="00E12AAD" w:rsidRDefault="00F164B6" w:rsidP="004832C2">
            <w:pPr>
              <w:autoSpaceDE/>
              <w:autoSpaceDN/>
              <w:ind w:firstLine="426"/>
              <w:jc w:val="center"/>
              <w:rPr>
                <w:rFonts w:ascii="Arial" w:hAnsi="Arial" w:cs="Arial"/>
                <w:b/>
                <w:bCs/>
                <w:color w:val="000000"/>
                <w:sz w:val="18"/>
                <w:szCs w:val="18"/>
                <w:highlight w:val="lightGray"/>
              </w:rPr>
            </w:pPr>
            <w:r w:rsidRPr="00E12AAD">
              <w:rPr>
                <w:rFonts w:ascii="Arial" w:hAnsi="Arial" w:cs="Arial"/>
                <w:b/>
                <w:bCs/>
                <w:color w:val="000000"/>
                <w:sz w:val="18"/>
                <w:szCs w:val="18"/>
                <w:highlight w:val="lightGray"/>
              </w:rPr>
              <w:t>PCM CAN BUS Channels</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5156447" w14:textId="3465A7F0" w:rsidR="00F164B6" w:rsidRPr="00E12AAD" w:rsidRDefault="00673A6E" w:rsidP="004832C2">
            <w:pPr>
              <w:ind w:firstLine="426"/>
              <w:rPr>
                <w:rFonts w:ascii="Arial" w:hAnsi="Arial" w:cs="Arial"/>
                <w:color w:val="000000"/>
                <w:sz w:val="18"/>
                <w:szCs w:val="18"/>
              </w:rPr>
            </w:pPr>
            <w:r>
              <w:rPr>
                <w:rFonts w:ascii="Arial" w:hAnsi="Arial" w:cs="Arial"/>
                <w:color w:val="000000"/>
                <w:sz w:val="18"/>
                <w:szCs w:val="18"/>
              </w:rPr>
              <w:t>Ignition timing advance for #1 c</w:t>
            </w:r>
            <w:r w:rsidR="00F164B6" w:rsidRPr="00E12AAD">
              <w:rPr>
                <w:rFonts w:ascii="Arial" w:hAnsi="Arial" w:cs="Arial"/>
                <w:color w:val="000000"/>
                <w:sz w:val="18"/>
                <w:szCs w:val="18"/>
              </w:rPr>
              <w:t>ylinder</w:t>
            </w:r>
          </w:p>
        </w:tc>
        <w:tc>
          <w:tcPr>
            <w:tcW w:w="1288" w:type="dxa"/>
            <w:tcBorders>
              <w:top w:val="nil"/>
              <w:left w:val="nil"/>
              <w:bottom w:val="single" w:sz="4" w:space="0" w:color="auto"/>
              <w:right w:val="single" w:sz="8" w:space="0" w:color="auto"/>
            </w:tcBorders>
            <w:shd w:val="clear" w:color="auto" w:fill="auto"/>
            <w:noWrap/>
            <w:vAlign w:val="center"/>
          </w:tcPr>
          <w:p w14:paraId="60B4D8C0" w14:textId="63BE4034" w:rsidR="00F164B6" w:rsidRPr="00E12AAD" w:rsidRDefault="00677C3A" w:rsidP="004832C2">
            <w:pPr>
              <w:ind w:firstLine="426"/>
              <w:jc w:val="center"/>
              <w:rPr>
                <w:rFonts w:ascii="Arial" w:hAnsi="Arial" w:cs="Arial"/>
                <w:color w:val="000000"/>
                <w:sz w:val="18"/>
                <w:szCs w:val="18"/>
              </w:rPr>
            </w:pPr>
            <w:r>
              <w:rPr>
                <w:rFonts w:ascii="Arial" w:hAnsi="Arial" w:cs="Arial"/>
                <w:color w:val="000000"/>
                <w:sz w:val="18"/>
                <w:szCs w:val="18"/>
              </w:rPr>
              <w:t>°</w:t>
            </w:r>
            <w:r w:rsidR="00F164B6" w:rsidRPr="00E12AAD">
              <w:rPr>
                <w:rFonts w:ascii="Arial" w:hAnsi="Arial" w:cs="Arial"/>
                <w:color w:val="000000"/>
                <w:sz w:val="18"/>
                <w:szCs w:val="18"/>
              </w:rPr>
              <w:t xml:space="preserve"> CA</w:t>
            </w:r>
          </w:p>
        </w:tc>
      </w:tr>
      <w:tr w:rsidR="00F164B6" w:rsidRPr="00E12AAD" w14:paraId="2AC3D418" w14:textId="77777777" w:rsidTr="00992A6A">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14:paraId="40910AAF"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753A708" w14:textId="59198355" w:rsidR="00F164B6" w:rsidRPr="00E12AAD" w:rsidRDefault="00673A6E" w:rsidP="004832C2">
            <w:pPr>
              <w:ind w:firstLine="426"/>
              <w:rPr>
                <w:rFonts w:ascii="Arial" w:hAnsi="Arial" w:cs="Arial"/>
                <w:color w:val="000000"/>
                <w:sz w:val="18"/>
                <w:szCs w:val="18"/>
              </w:rPr>
            </w:pPr>
            <w:r>
              <w:rPr>
                <w:rFonts w:ascii="Arial" w:hAnsi="Arial" w:cs="Arial"/>
                <w:color w:val="000000"/>
                <w:sz w:val="18"/>
                <w:szCs w:val="18"/>
              </w:rPr>
              <w:t>Absolute throttle p</w:t>
            </w:r>
            <w:r w:rsidR="00F164B6" w:rsidRPr="00E12AAD">
              <w:rPr>
                <w:rFonts w:ascii="Arial" w:hAnsi="Arial" w:cs="Arial"/>
                <w:color w:val="000000"/>
                <w:sz w:val="18"/>
                <w:szCs w:val="18"/>
              </w:rPr>
              <w:t>osition</w:t>
            </w:r>
          </w:p>
        </w:tc>
        <w:tc>
          <w:tcPr>
            <w:tcW w:w="1288" w:type="dxa"/>
            <w:tcBorders>
              <w:top w:val="nil"/>
              <w:left w:val="nil"/>
              <w:bottom w:val="single" w:sz="4" w:space="0" w:color="auto"/>
              <w:right w:val="single" w:sz="8" w:space="0" w:color="auto"/>
            </w:tcBorders>
            <w:shd w:val="clear" w:color="auto" w:fill="auto"/>
            <w:noWrap/>
            <w:vAlign w:val="center"/>
          </w:tcPr>
          <w:p w14:paraId="7F3B8E02" w14:textId="77777777" w:rsidR="00F164B6" w:rsidRPr="00E12AAD" w:rsidRDefault="00F164B6" w:rsidP="004832C2">
            <w:pPr>
              <w:ind w:firstLine="426"/>
              <w:jc w:val="center"/>
              <w:rPr>
                <w:rFonts w:ascii="Arial" w:hAnsi="Arial" w:cs="Arial"/>
                <w:color w:val="000000"/>
                <w:sz w:val="18"/>
                <w:szCs w:val="18"/>
              </w:rPr>
            </w:pPr>
            <w:r w:rsidRPr="00E12AAD">
              <w:rPr>
                <w:rFonts w:ascii="Arial" w:hAnsi="Arial" w:cs="Arial"/>
                <w:color w:val="000000"/>
                <w:sz w:val="18"/>
                <w:szCs w:val="18"/>
              </w:rPr>
              <w:t>%</w:t>
            </w:r>
          </w:p>
        </w:tc>
      </w:tr>
      <w:tr w:rsidR="00F164B6" w:rsidRPr="00E12AAD" w14:paraId="62341224" w14:textId="77777777" w:rsidTr="00992A6A">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14:paraId="35AC6FD1"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34A6943" w14:textId="1CCCD26F" w:rsidR="00F164B6" w:rsidRPr="00E12AAD" w:rsidRDefault="00673A6E" w:rsidP="004832C2">
            <w:pPr>
              <w:ind w:firstLine="426"/>
              <w:rPr>
                <w:rFonts w:ascii="Arial" w:hAnsi="Arial" w:cs="Arial"/>
                <w:color w:val="000000"/>
                <w:sz w:val="18"/>
                <w:szCs w:val="18"/>
              </w:rPr>
            </w:pPr>
            <w:r>
              <w:rPr>
                <w:rFonts w:ascii="Arial" w:hAnsi="Arial" w:cs="Arial"/>
                <w:color w:val="000000"/>
                <w:sz w:val="18"/>
                <w:szCs w:val="18"/>
              </w:rPr>
              <w:t>Engine-coolant t</w:t>
            </w:r>
            <w:r w:rsidR="00F164B6" w:rsidRPr="00E12AAD">
              <w:rPr>
                <w:rFonts w:ascii="Arial" w:hAnsi="Arial" w:cs="Arial"/>
                <w:color w:val="000000"/>
                <w:sz w:val="18"/>
                <w:szCs w:val="18"/>
              </w:rPr>
              <w:t>emperature</w:t>
            </w:r>
          </w:p>
        </w:tc>
        <w:tc>
          <w:tcPr>
            <w:tcW w:w="1288" w:type="dxa"/>
            <w:tcBorders>
              <w:top w:val="nil"/>
              <w:left w:val="nil"/>
              <w:bottom w:val="single" w:sz="4" w:space="0" w:color="auto"/>
              <w:right w:val="single" w:sz="8" w:space="0" w:color="auto"/>
            </w:tcBorders>
            <w:shd w:val="clear" w:color="auto" w:fill="auto"/>
            <w:noWrap/>
            <w:vAlign w:val="center"/>
          </w:tcPr>
          <w:p w14:paraId="48B4FBFE" w14:textId="77777777" w:rsidR="00F164B6" w:rsidRPr="00E12AAD" w:rsidRDefault="00F164B6" w:rsidP="004832C2">
            <w:pPr>
              <w:ind w:firstLine="426"/>
              <w:jc w:val="center"/>
              <w:rPr>
                <w:rFonts w:ascii="Arial" w:hAnsi="Arial" w:cs="Arial"/>
                <w:color w:val="000000"/>
                <w:sz w:val="18"/>
                <w:szCs w:val="18"/>
              </w:rPr>
            </w:pPr>
            <w:r w:rsidRPr="00E12AAD">
              <w:rPr>
                <w:rFonts w:ascii="Arial" w:hAnsi="Arial" w:cs="Arial"/>
                <w:color w:val="000000"/>
                <w:sz w:val="18"/>
                <w:szCs w:val="18"/>
              </w:rPr>
              <w:t>ºC</w:t>
            </w:r>
          </w:p>
        </w:tc>
      </w:tr>
      <w:tr w:rsidR="00F164B6" w:rsidRPr="00E12AAD" w14:paraId="44A9540F" w14:textId="77777777" w:rsidTr="00992A6A">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14:paraId="02A8EB3D"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55535D0" w14:textId="69A36E9A" w:rsidR="00F164B6" w:rsidRPr="00E12AAD" w:rsidRDefault="00AE7A61" w:rsidP="004832C2">
            <w:pPr>
              <w:ind w:firstLine="426"/>
              <w:rPr>
                <w:rFonts w:ascii="Arial" w:hAnsi="Arial" w:cs="Arial"/>
                <w:color w:val="000000"/>
                <w:sz w:val="18"/>
                <w:szCs w:val="18"/>
              </w:rPr>
            </w:pPr>
            <w:r>
              <w:rPr>
                <w:rFonts w:ascii="Arial" w:hAnsi="Arial" w:cs="Arial"/>
                <w:color w:val="000000"/>
                <w:sz w:val="18"/>
                <w:szCs w:val="18"/>
              </w:rPr>
              <w:t>Inlet-</w:t>
            </w:r>
            <w:r w:rsidR="0015479B">
              <w:rPr>
                <w:rFonts w:ascii="Arial" w:hAnsi="Arial" w:cs="Arial"/>
                <w:color w:val="000000"/>
                <w:sz w:val="18"/>
                <w:szCs w:val="18"/>
              </w:rPr>
              <w:t>air t</w:t>
            </w:r>
            <w:r w:rsidR="00F164B6" w:rsidRPr="00E12AAD">
              <w:rPr>
                <w:rFonts w:ascii="Arial" w:hAnsi="Arial" w:cs="Arial"/>
                <w:color w:val="000000"/>
                <w:sz w:val="18"/>
                <w:szCs w:val="18"/>
              </w:rPr>
              <w:t>emperature</w:t>
            </w:r>
          </w:p>
        </w:tc>
        <w:tc>
          <w:tcPr>
            <w:tcW w:w="1288" w:type="dxa"/>
            <w:tcBorders>
              <w:top w:val="nil"/>
              <w:left w:val="nil"/>
              <w:bottom w:val="single" w:sz="4" w:space="0" w:color="auto"/>
              <w:right w:val="single" w:sz="8" w:space="0" w:color="auto"/>
            </w:tcBorders>
            <w:shd w:val="clear" w:color="auto" w:fill="auto"/>
            <w:noWrap/>
            <w:vAlign w:val="center"/>
          </w:tcPr>
          <w:p w14:paraId="50FE3E50" w14:textId="77777777" w:rsidR="00F164B6" w:rsidRPr="00E12AAD" w:rsidRDefault="00F164B6" w:rsidP="004832C2">
            <w:pPr>
              <w:ind w:firstLine="426"/>
              <w:jc w:val="center"/>
              <w:rPr>
                <w:rFonts w:ascii="Arial" w:hAnsi="Arial" w:cs="Arial"/>
                <w:color w:val="000000"/>
                <w:sz w:val="18"/>
                <w:szCs w:val="18"/>
              </w:rPr>
            </w:pPr>
            <w:r w:rsidRPr="00E12AAD">
              <w:rPr>
                <w:rFonts w:ascii="Arial" w:hAnsi="Arial" w:cs="Arial"/>
                <w:color w:val="000000"/>
                <w:sz w:val="18"/>
                <w:szCs w:val="18"/>
              </w:rPr>
              <w:t>ºC</w:t>
            </w:r>
          </w:p>
        </w:tc>
      </w:tr>
      <w:tr w:rsidR="00F164B6" w:rsidRPr="00E12AAD" w14:paraId="7D36D2BE" w14:textId="77777777" w:rsidTr="00992A6A">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14:paraId="2F0AAADA"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7493A26" w14:textId="14B1ECE6" w:rsidR="00F164B6" w:rsidRPr="00E12AAD" w:rsidRDefault="0015479B" w:rsidP="004832C2">
            <w:pPr>
              <w:ind w:firstLine="426"/>
              <w:rPr>
                <w:rFonts w:ascii="Arial" w:hAnsi="Arial" w:cs="Arial"/>
                <w:color w:val="000000"/>
                <w:sz w:val="18"/>
                <w:szCs w:val="18"/>
              </w:rPr>
            </w:pPr>
            <w:r>
              <w:rPr>
                <w:rFonts w:ascii="Arial" w:hAnsi="Arial" w:cs="Arial"/>
                <w:color w:val="000000"/>
                <w:sz w:val="18"/>
                <w:szCs w:val="18"/>
              </w:rPr>
              <w:t>Equivalence r</w:t>
            </w:r>
            <w:r w:rsidR="00F164B6" w:rsidRPr="00E12AAD">
              <w:rPr>
                <w:rFonts w:ascii="Arial" w:hAnsi="Arial" w:cs="Arial"/>
                <w:color w:val="000000"/>
                <w:sz w:val="18"/>
                <w:szCs w:val="18"/>
              </w:rPr>
              <w:t>atio (</w:t>
            </w:r>
            <w:r w:rsidR="003C7795">
              <w:rPr>
                <w:rFonts w:ascii="Arial" w:hAnsi="Arial" w:cs="Arial"/>
                <w:color w:val="000000"/>
                <w:sz w:val="18"/>
                <w:szCs w:val="18"/>
              </w:rPr>
              <w:t>l</w:t>
            </w:r>
            <w:r w:rsidR="00F164B6" w:rsidRPr="00E12AAD">
              <w:rPr>
                <w:rFonts w:ascii="Arial" w:hAnsi="Arial" w:cs="Arial"/>
                <w:color w:val="000000"/>
                <w:sz w:val="18"/>
                <w:szCs w:val="18"/>
              </w:rPr>
              <w:t>ambda)</w:t>
            </w:r>
          </w:p>
        </w:tc>
        <w:tc>
          <w:tcPr>
            <w:tcW w:w="1288" w:type="dxa"/>
            <w:tcBorders>
              <w:top w:val="nil"/>
              <w:left w:val="nil"/>
              <w:bottom w:val="single" w:sz="4" w:space="0" w:color="auto"/>
              <w:right w:val="single" w:sz="8" w:space="0" w:color="auto"/>
            </w:tcBorders>
            <w:shd w:val="clear" w:color="auto" w:fill="auto"/>
            <w:noWrap/>
            <w:vAlign w:val="center"/>
          </w:tcPr>
          <w:p w14:paraId="5F488C2F" w14:textId="77777777" w:rsidR="00F164B6" w:rsidRPr="00E12AAD" w:rsidRDefault="00F164B6" w:rsidP="004832C2">
            <w:pPr>
              <w:ind w:firstLine="426"/>
              <w:jc w:val="center"/>
              <w:rPr>
                <w:rFonts w:ascii="Arial" w:hAnsi="Arial" w:cs="Arial"/>
                <w:color w:val="000000"/>
                <w:sz w:val="18"/>
                <w:szCs w:val="18"/>
              </w:rPr>
            </w:pPr>
            <w:r w:rsidRPr="00E12AAD">
              <w:rPr>
                <w:rFonts w:ascii="Arial" w:hAnsi="Arial" w:cs="Arial"/>
                <w:color w:val="000000"/>
                <w:sz w:val="18"/>
                <w:szCs w:val="18"/>
              </w:rPr>
              <w:t>unitless</w:t>
            </w:r>
          </w:p>
        </w:tc>
      </w:tr>
      <w:tr w:rsidR="00F164B6" w:rsidRPr="00E12AAD" w14:paraId="0D6E2D90" w14:textId="77777777" w:rsidTr="00992A6A">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14:paraId="3B3FC3E7"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84B3895" w14:textId="08D9FD83" w:rsidR="00F164B6" w:rsidRPr="00E12AAD" w:rsidRDefault="00F164B6" w:rsidP="004832C2">
            <w:pPr>
              <w:ind w:firstLine="426"/>
              <w:rPr>
                <w:rFonts w:ascii="Arial" w:hAnsi="Arial" w:cs="Arial"/>
                <w:color w:val="000000"/>
                <w:sz w:val="18"/>
                <w:szCs w:val="18"/>
              </w:rPr>
            </w:pPr>
            <w:r w:rsidRPr="00E12AAD">
              <w:rPr>
                <w:rFonts w:ascii="Arial" w:hAnsi="Arial" w:cs="Arial"/>
                <w:color w:val="000000"/>
                <w:sz w:val="18"/>
                <w:szCs w:val="18"/>
              </w:rPr>
              <w:t xml:space="preserve">Absolute </w:t>
            </w:r>
            <w:r w:rsidR="0015479B">
              <w:rPr>
                <w:rFonts w:ascii="Arial" w:hAnsi="Arial" w:cs="Arial"/>
                <w:color w:val="000000"/>
                <w:sz w:val="18"/>
                <w:szCs w:val="18"/>
              </w:rPr>
              <w:t>t</w:t>
            </w:r>
            <w:r w:rsidR="009D4BF0" w:rsidRPr="00E12AAD">
              <w:rPr>
                <w:rFonts w:ascii="Arial" w:hAnsi="Arial" w:cs="Arial"/>
                <w:color w:val="000000"/>
                <w:sz w:val="18"/>
                <w:szCs w:val="18"/>
              </w:rPr>
              <w:t>orque</w:t>
            </w:r>
            <w:r w:rsidR="0015479B">
              <w:rPr>
                <w:rFonts w:ascii="Arial" w:hAnsi="Arial" w:cs="Arial"/>
                <w:color w:val="000000"/>
                <w:sz w:val="18"/>
                <w:szCs w:val="18"/>
              </w:rPr>
              <w:t xml:space="preserve"> v</w:t>
            </w:r>
            <w:r w:rsidRPr="00E12AAD">
              <w:rPr>
                <w:rFonts w:ascii="Arial" w:hAnsi="Arial" w:cs="Arial"/>
                <w:color w:val="000000"/>
                <w:sz w:val="18"/>
                <w:szCs w:val="18"/>
              </w:rPr>
              <w:t>alue</w:t>
            </w:r>
          </w:p>
        </w:tc>
        <w:tc>
          <w:tcPr>
            <w:tcW w:w="1288" w:type="dxa"/>
            <w:tcBorders>
              <w:top w:val="nil"/>
              <w:left w:val="nil"/>
              <w:bottom w:val="single" w:sz="4" w:space="0" w:color="auto"/>
              <w:right w:val="single" w:sz="8" w:space="0" w:color="auto"/>
            </w:tcBorders>
            <w:shd w:val="clear" w:color="auto" w:fill="auto"/>
            <w:noWrap/>
            <w:vAlign w:val="center"/>
          </w:tcPr>
          <w:p w14:paraId="18C6606E" w14:textId="77777777" w:rsidR="00F164B6" w:rsidRPr="00E12AAD" w:rsidRDefault="00F164B6" w:rsidP="004832C2">
            <w:pPr>
              <w:ind w:firstLine="426"/>
              <w:jc w:val="center"/>
              <w:rPr>
                <w:rFonts w:ascii="Arial" w:hAnsi="Arial" w:cs="Arial"/>
                <w:color w:val="000000"/>
                <w:sz w:val="18"/>
                <w:szCs w:val="18"/>
              </w:rPr>
            </w:pPr>
            <w:r w:rsidRPr="00E12AAD">
              <w:rPr>
                <w:rFonts w:ascii="Arial" w:hAnsi="Arial" w:cs="Arial"/>
                <w:color w:val="000000"/>
                <w:sz w:val="18"/>
                <w:szCs w:val="18"/>
              </w:rPr>
              <w:t>%</w:t>
            </w:r>
          </w:p>
        </w:tc>
      </w:tr>
      <w:tr w:rsidR="00F164B6" w:rsidRPr="00E12AAD" w14:paraId="6DF72B79" w14:textId="77777777" w:rsidTr="00992A6A">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14:paraId="56D6995F"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1C6A3DD" w14:textId="78F5DBCA" w:rsidR="00F164B6" w:rsidRPr="00E12AAD" w:rsidRDefault="00AE7A61" w:rsidP="004832C2">
            <w:pPr>
              <w:ind w:firstLine="426"/>
              <w:rPr>
                <w:rFonts w:ascii="Arial" w:hAnsi="Arial" w:cs="Arial"/>
                <w:color w:val="000000"/>
                <w:sz w:val="18"/>
                <w:szCs w:val="18"/>
              </w:rPr>
            </w:pPr>
            <w:r>
              <w:rPr>
                <w:rFonts w:ascii="Arial" w:hAnsi="Arial" w:cs="Arial"/>
                <w:color w:val="000000"/>
                <w:sz w:val="18"/>
                <w:szCs w:val="18"/>
              </w:rPr>
              <w:t>Intake-</w:t>
            </w:r>
            <w:r w:rsidR="0015479B">
              <w:rPr>
                <w:rFonts w:ascii="Arial" w:hAnsi="Arial" w:cs="Arial"/>
                <w:color w:val="000000"/>
                <w:sz w:val="18"/>
                <w:szCs w:val="18"/>
              </w:rPr>
              <w:t>manifold absolute p</w:t>
            </w:r>
            <w:r w:rsidR="00F164B6" w:rsidRPr="00E12AAD">
              <w:rPr>
                <w:rFonts w:ascii="Arial" w:hAnsi="Arial" w:cs="Arial"/>
                <w:color w:val="000000"/>
                <w:sz w:val="18"/>
                <w:szCs w:val="18"/>
              </w:rPr>
              <w:t>ressure</w:t>
            </w:r>
          </w:p>
        </w:tc>
        <w:tc>
          <w:tcPr>
            <w:tcW w:w="1288" w:type="dxa"/>
            <w:tcBorders>
              <w:top w:val="nil"/>
              <w:left w:val="nil"/>
              <w:bottom w:val="single" w:sz="4" w:space="0" w:color="auto"/>
              <w:right w:val="single" w:sz="8" w:space="0" w:color="auto"/>
            </w:tcBorders>
            <w:shd w:val="clear" w:color="auto" w:fill="auto"/>
            <w:noWrap/>
            <w:vAlign w:val="center"/>
          </w:tcPr>
          <w:p w14:paraId="3C88FA4D" w14:textId="77777777" w:rsidR="00F164B6" w:rsidRPr="00E12AAD" w:rsidRDefault="00F164B6" w:rsidP="004832C2">
            <w:pPr>
              <w:ind w:firstLine="426"/>
              <w:jc w:val="center"/>
              <w:rPr>
                <w:rFonts w:ascii="Arial" w:hAnsi="Arial" w:cs="Arial"/>
                <w:color w:val="000000"/>
                <w:sz w:val="18"/>
                <w:szCs w:val="18"/>
              </w:rPr>
            </w:pPr>
            <w:r w:rsidRPr="00E12AAD">
              <w:rPr>
                <w:rFonts w:ascii="Arial" w:hAnsi="Arial" w:cs="Arial"/>
                <w:color w:val="000000"/>
                <w:sz w:val="18"/>
                <w:szCs w:val="18"/>
              </w:rPr>
              <w:t>kPa</w:t>
            </w:r>
          </w:p>
        </w:tc>
      </w:tr>
      <w:tr w:rsidR="00F164B6" w:rsidRPr="00E12AAD" w14:paraId="4FE46CE1" w14:textId="77777777" w:rsidTr="00992A6A">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14:paraId="3E4BA716"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755C0A5" w14:textId="33F625FD" w:rsidR="00F164B6" w:rsidRPr="00E12AAD" w:rsidRDefault="00F164B6" w:rsidP="004832C2">
            <w:pPr>
              <w:ind w:firstLine="426"/>
              <w:rPr>
                <w:rFonts w:ascii="Arial" w:hAnsi="Arial" w:cs="Arial"/>
                <w:color w:val="000000"/>
                <w:sz w:val="18"/>
                <w:szCs w:val="18"/>
              </w:rPr>
            </w:pPr>
            <w:r w:rsidRPr="00E12AAD">
              <w:rPr>
                <w:rFonts w:ascii="Arial" w:hAnsi="Arial" w:cs="Arial"/>
                <w:color w:val="000000"/>
                <w:sz w:val="18"/>
                <w:szCs w:val="18"/>
              </w:rPr>
              <w:t>F</w:t>
            </w:r>
            <w:r w:rsidR="00AE7A61">
              <w:rPr>
                <w:rFonts w:ascii="Arial" w:hAnsi="Arial" w:cs="Arial"/>
                <w:color w:val="000000"/>
                <w:sz w:val="18"/>
                <w:szCs w:val="18"/>
              </w:rPr>
              <w:t>uel-</w:t>
            </w:r>
            <w:r w:rsidR="0015479B">
              <w:rPr>
                <w:rFonts w:ascii="Arial" w:hAnsi="Arial" w:cs="Arial"/>
                <w:color w:val="000000"/>
                <w:sz w:val="18"/>
                <w:szCs w:val="18"/>
              </w:rPr>
              <w:t>rail p</w:t>
            </w:r>
            <w:r w:rsidRPr="00E12AAD">
              <w:rPr>
                <w:rFonts w:ascii="Arial" w:hAnsi="Arial" w:cs="Arial"/>
                <w:color w:val="000000"/>
                <w:sz w:val="18"/>
                <w:szCs w:val="18"/>
              </w:rPr>
              <w:t>ressure</w:t>
            </w:r>
            <w:r w:rsidR="00EB05FF">
              <w:rPr>
                <w:rFonts w:ascii="Arial" w:hAnsi="Arial" w:cs="Arial"/>
                <w:color w:val="000000"/>
                <w:sz w:val="18"/>
                <w:szCs w:val="18"/>
              </w:rPr>
              <w:t xml:space="preserve"> (gauge)</w:t>
            </w:r>
          </w:p>
        </w:tc>
        <w:tc>
          <w:tcPr>
            <w:tcW w:w="1288" w:type="dxa"/>
            <w:tcBorders>
              <w:top w:val="nil"/>
              <w:left w:val="nil"/>
              <w:bottom w:val="single" w:sz="4" w:space="0" w:color="auto"/>
              <w:right w:val="single" w:sz="8" w:space="0" w:color="auto"/>
            </w:tcBorders>
            <w:shd w:val="clear" w:color="auto" w:fill="auto"/>
            <w:noWrap/>
            <w:vAlign w:val="center"/>
          </w:tcPr>
          <w:p w14:paraId="2FCC68FD" w14:textId="77777777" w:rsidR="00F164B6" w:rsidRPr="00E12AAD" w:rsidRDefault="00F164B6" w:rsidP="004832C2">
            <w:pPr>
              <w:ind w:firstLine="426"/>
              <w:jc w:val="center"/>
              <w:rPr>
                <w:rFonts w:ascii="Arial" w:hAnsi="Arial" w:cs="Arial"/>
                <w:color w:val="000000"/>
                <w:sz w:val="18"/>
                <w:szCs w:val="18"/>
              </w:rPr>
            </w:pPr>
            <w:r w:rsidRPr="00E12AAD">
              <w:rPr>
                <w:rFonts w:ascii="Arial" w:hAnsi="Arial" w:cs="Arial"/>
                <w:color w:val="000000"/>
                <w:sz w:val="18"/>
                <w:szCs w:val="18"/>
              </w:rPr>
              <w:t>kPa</w:t>
            </w:r>
          </w:p>
        </w:tc>
      </w:tr>
      <w:tr w:rsidR="00F164B6" w:rsidRPr="00E12AAD" w14:paraId="7B4A0A6B" w14:textId="77777777" w:rsidTr="00992A6A">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14:paraId="0931CBB5"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6609BAB" w14:textId="25F35642" w:rsidR="00F164B6" w:rsidRPr="00E12AAD" w:rsidRDefault="0015479B" w:rsidP="004832C2">
            <w:pPr>
              <w:ind w:firstLine="426"/>
              <w:rPr>
                <w:rFonts w:ascii="Arial" w:hAnsi="Arial"/>
                <w:color w:val="000000"/>
                <w:sz w:val="22"/>
                <w:szCs w:val="22"/>
              </w:rPr>
            </w:pPr>
            <w:r>
              <w:rPr>
                <w:rFonts w:ascii="Arial" w:hAnsi="Arial" w:cs="Arial"/>
                <w:color w:val="000000"/>
                <w:sz w:val="18"/>
                <w:szCs w:val="18"/>
              </w:rPr>
              <w:t>Accelerator pedal p</w:t>
            </w:r>
            <w:r w:rsidR="00F164B6" w:rsidRPr="00E12AAD">
              <w:rPr>
                <w:rFonts w:ascii="Arial" w:hAnsi="Arial" w:cs="Arial"/>
                <w:color w:val="000000"/>
                <w:sz w:val="18"/>
                <w:szCs w:val="18"/>
              </w:rPr>
              <w:t>osition</w:t>
            </w:r>
          </w:p>
        </w:tc>
        <w:tc>
          <w:tcPr>
            <w:tcW w:w="1288" w:type="dxa"/>
            <w:tcBorders>
              <w:top w:val="nil"/>
              <w:left w:val="nil"/>
              <w:bottom w:val="single" w:sz="4" w:space="0" w:color="auto"/>
              <w:right w:val="single" w:sz="8" w:space="0" w:color="auto"/>
            </w:tcBorders>
            <w:shd w:val="clear" w:color="auto" w:fill="auto"/>
            <w:noWrap/>
            <w:vAlign w:val="center"/>
          </w:tcPr>
          <w:p w14:paraId="5340E2CF" w14:textId="77777777" w:rsidR="00F164B6" w:rsidRPr="00E12AAD" w:rsidRDefault="00F164B6" w:rsidP="004832C2">
            <w:pPr>
              <w:ind w:firstLine="426"/>
              <w:jc w:val="center"/>
              <w:rPr>
                <w:rFonts w:ascii="Arial" w:hAnsi="Arial"/>
                <w:color w:val="000000"/>
                <w:sz w:val="22"/>
                <w:szCs w:val="22"/>
              </w:rPr>
            </w:pPr>
            <w:r w:rsidRPr="00E12AAD">
              <w:rPr>
                <w:rFonts w:ascii="Arial" w:hAnsi="Arial"/>
                <w:color w:val="000000"/>
                <w:sz w:val="22"/>
                <w:szCs w:val="22"/>
              </w:rPr>
              <w:t>%</w:t>
            </w:r>
          </w:p>
        </w:tc>
      </w:tr>
      <w:tr w:rsidR="00F164B6" w:rsidRPr="00E12AAD" w14:paraId="7F7BA73F" w14:textId="77777777" w:rsidTr="00992A6A">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14:paraId="627EA84D"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00B6E83" w14:textId="0F3EE2DE" w:rsidR="00F164B6" w:rsidRPr="00E12AAD" w:rsidRDefault="0015479B" w:rsidP="004832C2">
            <w:pPr>
              <w:ind w:firstLine="426"/>
              <w:rPr>
                <w:rFonts w:ascii="Arial" w:hAnsi="Arial" w:cs="Arial"/>
                <w:color w:val="000000"/>
                <w:sz w:val="18"/>
                <w:szCs w:val="18"/>
              </w:rPr>
            </w:pPr>
            <w:r>
              <w:rPr>
                <w:rFonts w:ascii="Arial" w:hAnsi="Arial" w:cs="Arial"/>
                <w:color w:val="000000"/>
                <w:sz w:val="18"/>
                <w:szCs w:val="18"/>
              </w:rPr>
              <w:t>Boost absolute pressure - raw v</w:t>
            </w:r>
            <w:r w:rsidR="00F164B6" w:rsidRPr="00E12AAD">
              <w:rPr>
                <w:rFonts w:ascii="Arial" w:hAnsi="Arial" w:cs="Arial"/>
                <w:color w:val="000000"/>
                <w:sz w:val="18"/>
                <w:szCs w:val="18"/>
              </w:rPr>
              <w:t>alue</w:t>
            </w:r>
          </w:p>
        </w:tc>
        <w:tc>
          <w:tcPr>
            <w:tcW w:w="1288" w:type="dxa"/>
            <w:tcBorders>
              <w:top w:val="nil"/>
              <w:left w:val="nil"/>
              <w:bottom w:val="single" w:sz="4" w:space="0" w:color="auto"/>
              <w:right w:val="single" w:sz="8" w:space="0" w:color="auto"/>
            </w:tcBorders>
            <w:shd w:val="clear" w:color="auto" w:fill="auto"/>
            <w:noWrap/>
            <w:vAlign w:val="center"/>
          </w:tcPr>
          <w:p w14:paraId="419B5794" w14:textId="77777777" w:rsidR="00F164B6" w:rsidRPr="00E12AAD" w:rsidRDefault="00F164B6" w:rsidP="004832C2">
            <w:pPr>
              <w:ind w:firstLine="426"/>
              <w:jc w:val="center"/>
              <w:rPr>
                <w:rFonts w:ascii="Arial" w:hAnsi="Arial" w:cs="Arial"/>
                <w:color w:val="000000"/>
                <w:sz w:val="18"/>
                <w:szCs w:val="18"/>
              </w:rPr>
            </w:pPr>
            <w:r w:rsidRPr="00E12AAD">
              <w:rPr>
                <w:rFonts w:ascii="Arial" w:hAnsi="Arial" w:cs="Arial"/>
                <w:color w:val="000000"/>
                <w:sz w:val="18"/>
                <w:szCs w:val="18"/>
              </w:rPr>
              <w:t>kPa</w:t>
            </w:r>
          </w:p>
        </w:tc>
      </w:tr>
      <w:tr w:rsidR="00F164B6" w:rsidRPr="00E12AAD" w14:paraId="3684951F" w14:textId="77777777" w:rsidTr="00992A6A">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14:paraId="45CC1DF6"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2A64CCB" w14:textId="5AD094FC" w:rsidR="00F164B6" w:rsidRPr="00E12AAD" w:rsidRDefault="0015479B" w:rsidP="004832C2">
            <w:pPr>
              <w:ind w:firstLine="426"/>
              <w:rPr>
                <w:rFonts w:ascii="Arial" w:hAnsi="Arial" w:cs="Arial"/>
                <w:color w:val="000000"/>
                <w:sz w:val="18"/>
                <w:szCs w:val="18"/>
              </w:rPr>
            </w:pPr>
            <w:r>
              <w:rPr>
                <w:rFonts w:ascii="Arial" w:hAnsi="Arial" w:cs="Arial"/>
                <w:color w:val="000000"/>
                <w:sz w:val="18"/>
                <w:szCs w:val="18"/>
              </w:rPr>
              <w:t>Turbocharger wastegate duty c</w:t>
            </w:r>
            <w:r w:rsidR="00F164B6" w:rsidRPr="00E12AAD">
              <w:rPr>
                <w:rFonts w:ascii="Arial" w:hAnsi="Arial" w:cs="Arial"/>
                <w:color w:val="000000"/>
                <w:sz w:val="18"/>
                <w:szCs w:val="18"/>
              </w:rPr>
              <w:t>ycle</w:t>
            </w:r>
          </w:p>
        </w:tc>
        <w:tc>
          <w:tcPr>
            <w:tcW w:w="1288" w:type="dxa"/>
            <w:tcBorders>
              <w:top w:val="nil"/>
              <w:left w:val="nil"/>
              <w:bottom w:val="single" w:sz="4" w:space="0" w:color="auto"/>
              <w:right w:val="single" w:sz="8" w:space="0" w:color="auto"/>
            </w:tcBorders>
            <w:shd w:val="clear" w:color="auto" w:fill="auto"/>
            <w:noWrap/>
            <w:vAlign w:val="center"/>
          </w:tcPr>
          <w:p w14:paraId="00DCED34" w14:textId="77777777" w:rsidR="00F164B6" w:rsidRPr="00E12AAD" w:rsidRDefault="00F164B6" w:rsidP="004832C2">
            <w:pPr>
              <w:ind w:firstLine="426"/>
              <w:jc w:val="center"/>
              <w:rPr>
                <w:rFonts w:ascii="Arial" w:hAnsi="Arial" w:cs="Arial"/>
                <w:color w:val="000000"/>
                <w:sz w:val="18"/>
                <w:szCs w:val="18"/>
              </w:rPr>
            </w:pPr>
            <w:r w:rsidRPr="00E12AAD">
              <w:rPr>
                <w:rFonts w:ascii="Arial" w:hAnsi="Arial" w:cs="Arial"/>
                <w:color w:val="000000"/>
                <w:sz w:val="18"/>
                <w:szCs w:val="18"/>
              </w:rPr>
              <w:t>%</w:t>
            </w:r>
          </w:p>
        </w:tc>
      </w:tr>
      <w:tr w:rsidR="00F164B6" w:rsidRPr="00E12AAD" w14:paraId="0776C0A5" w14:textId="77777777" w:rsidTr="00992A6A">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14:paraId="175986B4"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0916E6C" w14:textId="649F6311" w:rsidR="00F164B6" w:rsidRPr="00E12AAD" w:rsidRDefault="0015479B" w:rsidP="004832C2">
            <w:pPr>
              <w:ind w:firstLine="426"/>
              <w:rPr>
                <w:rFonts w:ascii="Arial" w:hAnsi="Arial" w:cs="Arial"/>
                <w:color w:val="000000"/>
                <w:sz w:val="18"/>
                <w:szCs w:val="18"/>
              </w:rPr>
            </w:pPr>
            <w:r>
              <w:rPr>
                <w:rFonts w:ascii="Arial" w:hAnsi="Arial" w:cs="Arial"/>
                <w:color w:val="000000"/>
                <w:sz w:val="18"/>
                <w:szCs w:val="18"/>
              </w:rPr>
              <w:t>Actual Intake (A) camshaft p</w:t>
            </w:r>
            <w:r w:rsidR="00F164B6" w:rsidRPr="00E12AAD">
              <w:rPr>
                <w:rFonts w:ascii="Arial" w:hAnsi="Arial" w:cs="Arial"/>
                <w:color w:val="000000"/>
                <w:sz w:val="18"/>
                <w:szCs w:val="18"/>
              </w:rPr>
              <w:t>osition</w:t>
            </w:r>
          </w:p>
        </w:tc>
        <w:tc>
          <w:tcPr>
            <w:tcW w:w="1288" w:type="dxa"/>
            <w:tcBorders>
              <w:top w:val="nil"/>
              <w:left w:val="nil"/>
              <w:bottom w:val="single" w:sz="4" w:space="0" w:color="auto"/>
              <w:right w:val="single" w:sz="8" w:space="0" w:color="auto"/>
            </w:tcBorders>
            <w:shd w:val="clear" w:color="auto" w:fill="auto"/>
            <w:noWrap/>
            <w:vAlign w:val="center"/>
          </w:tcPr>
          <w:p w14:paraId="46460691" w14:textId="2DDF48C8" w:rsidR="00F164B6" w:rsidRPr="00E12AAD" w:rsidRDefault="00B806EC" w:rsidP="004832C2">
            <w:pPr>
              <w:ind w:firstLine="426"/>
              <w:jc w:val="center"/>
              <w:rPr>
                <w:rFonts w:ascii="Arial" w:hAnsi="Arial" w:cs="Arial"/>
                <w:color w:val="000000"/>
                <w:sz w:val="18"/>
                <w:szCs w:val="18"/>
              </w:rPr>
            </w:pPr>
            <w:r>
              <w:rPr>
                <w:rFonts w:ascii="Arial" w:hAnsi="Arial" w:cs="Arial"/>
                <w:color w:val="000000"/>
                <w:sz w:val="18"/>
                <w:szCs w:val="18"/>
              </w:rPr>
              <w:t>°</w:t>
            </w:r>
          </w:p>
        </w:tc>
      </w:tr>
      <w:tr w:rsidR="00F164B6" w:rsidRPr="00E12AAD" w14:paraId="4D57303D" w14:textId="77777777" w:rsidTr="00992A6A">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14:paraId="71C936DB"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F4A633F" w14:textId="6AB54F8A" w:rsidR="00F164B6" w:rsidRPr="00E12AAD" w:rsidRDefault="0015479B" w:rsidP="004832C2">
            <w:pPr>
              <w:ind w:firstLine="426"/>
              <w:rPr>
                <w:rFonts w:ascii="Arial" w:hAnsi="Arial" w:cs="Arial"/>
                <w:color w:val="000000"/>
                <w:sz w:val="18"/>
                <w:szCs w:val="18"/>
              </w:rPr>
            </w:pPr>
            <w:r>
              <w:rPr>
                <w:rFonts w:ascii="Arial" w:hAnsi="Arial" w:cs="Arial"/>
                <w:color w:val="000000"/>
                <w:sz w:val="18"/>
                <w:szCs w:val="18"/>
              </w:rPr>
              <w:t>Actual exhaust (B) camshaft p</w:t>
            </w:r>
            <w:r w:rsidR="00F164B6" w:rsidRPr="00E12AAD">
              <w:rPr>
                <w:rFonts w:ascii="Arial" w:hAnsi="Arial" w:cs="Arial"/>
                <w:color w:val="000000"/>
                <w:sz w:val="18"/>
                <w:szCs w:val="18"/>
              </w:rPr>
              <w:t>osition</w:t>
            </w:r>
          </w:p>
        </w:tc>
        <w:tc>
          <w:tcPr>
            <w:tcW w:w="1288" w:type="dxa"/>
            <w:tcBorders>
              <w:top w:val="nil"/>
              <w:left w:val="nil"/>
              <w:bottom w:val="single" w:sz="4" w:space="0" w:color="auto"/>
              <w:right w:val="single" w:sz="8" w:space="0" w:color="auto"/>
            </w:tcBorders>
            <w:shd w:val="clear" w:color="auto" w:fill="auto"/>
            <w:noWrap/>
            <w:vAlign w:val="center"/>
          </w:tcPr>
          <w:p w14:paraId="73CE531B" w14:textId="69F7F15A" w:rsidR="00F164B6" w:rsidRPr="00E12AAD" w:rsidRDefault="00B806EC" w:rsidP="004832C2">
            <w:pPr>
              <w:ind w:firstLine="426"/>
              <w:jc w:val="center"/>
              <w:rPr>
                <w:rFonts w:ascii="Arial" w:hAnsi="Arial" w:cs="Arial"/>
                <w:color w:val="000000"/>
                <w:sz w:val="18"/>
                <w:szCs w:val="18"/>
              </w:rPr>
            </w:pPr>
            <w:r>
              <w:rPr>
                <w:rFonts w:ascii="Arial" w:hAnsi="Arial" w:cs="Arial"/>
                <w:color w:val="000000"/>
                <w:sz w:val="18"/>
                <w:szCs w:val="18"/>
              </w:rPr>
              <w:t>°</w:t>
            </w:r>
          </w:p>
        </w:tc>
      </w:tr>
      <w:tr w:rsidR="00F164B6" w:rsidRPr="00E12AAD" w14:paraId="1544A8E7" w14:textId="77777777" w:rsidTr="00992A6A">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14:paraId="24E270B3"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E0A4305" w14:textId="08BA8805" w:rsidR="00F164B6" w:rsidRPr="00E12AAD" w:rsidRDefault="00B806EC" w:rsidP="004832C2">
            <w:pPr>
              <w:ind w:firstLine="426"/>
              <w:rPr>
                <w:rFonts w:ascii="Arial" w:hAnsi="Arial" w:cs="Arial"/>
                <w:color w:val="000000"/>
                <w:sz w:val="18"/>
                <w:szCs w:val="18"/>
              </w:rPr>
            </w:pPr>
            <w:r>
              <w:rPr>
                <w:rFonts w:ascii="Arial" w:hAnsi="Arial" w:cs="Arial"/>
                <w:color w:val="000000"/>
                <w:sz w:val="18"/>
                <w:szCs w:val="18"/>
              </w:rPr>
              <w:t>Intake (A) camshaft position actuator duty c</w:t>
            </w:r>
            <w:r w:rsidR="00F164B6" w:rsidRPr="00E12AAD">
              <w:rPr>
                <w:rFonts w:ascii="Arial" w:hAnsi="Arial" w:cs="Arial"/>
                <w:color w:val="000000"/>
                <w:sz w:val="18"/>
                <w:szCs w:val="18"/>
              </w:rPr>
              <w:t>ycle</w:t>
            </w:r>
          </w:p>
        </w:tc>
        <w:tc>
          <w:tcPr>
            <w:tcW w:w="1288" w:type="dxa"/>
            <w:tcBorders>
              <w:top w:val="nil"/>
              <w:left w:val="nil"/>
              <w:bottom w:val="single" w:sz="4" w:space="0" w:color="auto"/>
              <w:right w:val="single" w:sz="8" w:space="0" w:color="auto"/>
            </w:tcBorders>
            <w:shd w:val="clear" w:color="auto" w:fill="auto"/>
            <w:noWrap/>
            <w:vAlign w:val="center"/>
          </w:tcPr>
          <w:p w14:paraId="0AB9CEF1" w14:textId="77777777" w:rsidR="00F164B6" w:rsidRPr="00E12AAD" w:rsidRDefault="00F164B6" w:rsidP="004832C2">
            <w:pPr>
              <w:ind w:firstLine="426"/>
              <w:jc w:val="center"/>
              <w:rPr>
                <w:rFonts w:ascii="Arial" w:hAnsi="Arial" w:cs="Arial"/>
                <w:color w:val="000000"/>
                <w:sz w:val="18"/>
                <w:szCs w:val="18"/>
              </w:rPr>
            </w:pPr>
            <w:r w:rsidRPr="00E12AAD">
              <w:rPr>
                <w:rFonts w:ascii="Arial" w:hAnsi="Arial" w:cs="Arial"/>
                <w:color w:val="000000"/>
                <w:sz w:val="18"/>
                <w:szCs w:val="18"/>
              </w:rPr>
              <w:t>%</w:t>
            </w:r>
          </w:p>
        </w:tc>
      </w:tr>
      <w:tr w:rsidR="00F164B6" w:rsidRPr="00E12AAD" w14:paraId="4EA984A3" w14:textId="77777777" w:rsidTr="00992A6A">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14:paraId="061065FC"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E2533A3" w14:textId="3EC2AFF0" w:rsidR="00F164B6" w:rsidRPr="00E12AAD" w:rsidRDefault="00B806EC" w:rsidP="004832C2">
            <w:pPr>
              <w:ind w:firstLine="426"/>
              <w:rPr>
                <w:rFonts w:ascii="Arial" w:hAnsi="Arial" w:cs="Arial"/>
                <w:color w:val="000000"/>
                <w:sz w:val="18"/>
                <w:szCs w:val="18"/>
              </w:rPr>
            </w:pPr>
            <w:r>
              <w:rPr>
                <w:rFonts w:ascii="Arial" w:hAnsi="Arial" w:cs="Arial"/>
                <w:color w:val="000000"/>
                <w:sz w:val="18"/>
                <w:szCs w:val="18"/>
              </w:rPr>
              <w:t>Exhaust (B) camshaft position actuator duty c</w:t>
            </w:r>
            <w:r w:rsidR="00F164B6" w:rsidRPr="00E12AAD">
              <w:rPr>
                <w:rFonts w:ascii="Arial" w:hAnsi="Arial" w:cs="Arial"/>
                <w:color w:val="000000"/>
                <w:sz w:val="18"/>
                <w:szCs w:val="18"/>
              </w:rPr>
              <w:t>ycle</w:t>
            </w:r>
          </w:p>
        </w:tc>
        <w:tc>
          <w:tcPr>
            <w:tcW w:w="1288" w:type="dxa"/>
            <w:tcBorders>
              <w:top w:val="single" w:sz="4" w:space="0" w:color="auto"/>
              <w:left w:val="nil"/>
              <w:bottom w:val="single" w:sz="4" w:space="0" w:color="auto"/>
              <w:right w:val="single" w:sz="4" w:space="0" w:color="auto"/>
            </w:tcBorders>
            <w:shd w:val="clear" w:color="auto" w:fill="auto"/>
            <w:noWrap/>
            <w:vAlign w:val="center"/>
          </w:tcPr>
          <w:p w14:paraId="343ACBCF" w14:textId="77777777" w:rsidR="00F164B6" w:rsidRPr="00E12AAD" w:rsidRDefault="00F164B6" w:rsidP="004832C2">
            <w:pPr>
              <w:ind w:firstLine="426"/>
              <w:jc w:val="center"/>
              <w:rPr>
                <w:rFonts w:ascii="Arial" w:hAnsi="Arial" w:cs="Arial"/>
                <w:color w:val="000000"/>
                <w:sz w:val="18"/>
                <w:szCs w:val="18"/>
              </w:rPr>
            </w:pPr>
            <w:r w:rsidRPr="00E12AAD">
              <w:rPr>
                <w:rFonts w:ascii="Arial" w:hAnsi="Arial" w:cs="Arial"/>
                <w:color w:val="000000"/>
                <w:sz w:val="18"/>
                <w:szCs w:val="18"/>
              </w:rPr>
              <w:t>%</w:t>
            </w:r>
          </w:p>
        </w:tc>
      </w:tr>
      <w:tr w:rsidR="00F164B6" w:rsidRPr="00E12AAD" w14:paraId="06A728C7" w14:textId="77777777" w:rsidTr="00992A6A">
        <w:trPr>
          <w:cantSplit/>
          <w:trHeight w:val="259"/>
          <w:jc w:val="center"/>
        </w:trPr>
        <w:tc>
          <w:tcPr>
            <w:tcW w:w="0" w:type="auto"/>
            <w:vMerge/>
            <w:tcBorders>
              <w:top w:val="single" w:sz="4" w:space="0" w:color="auto"/>
              <w:left w:val="single" w:sz="4" w:space="0" w:color="auto"/>
              <w:bottom w:val="single" w:sz="4" w:space="0" w:color="auto"/>
              <w:right w:val="nil"/>
            </w:tcBorders>
            <w:vAlign w:val="center"/>
          </w:tcPr>
          <w:p w14:paraId="58524325" w14:textId="77777777" w:rsidR="00F164B6" w:rsidRPr="00E12AAD" w:rsidRDefault="00F164B6" w:rsidP="004832C2">
            <w:pPr>
              <w:autoSpaceDE/>
              <w:autoSpaceDN/>
              <w:ind w:firstLine="426"/>
              <w:rPr>
                <w:rFonts w:ascii="Arial" w:hAnsi="Arial" w:cs="Arial"/>
                <w:b/>
                <w:bCs/>
                <w:color w:val="000000"/>
                <w:sz w:val="18"/>
                <w:szCs w:val="18"/>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66E6CBCA" w14:textId="6AB2569C" w:rsidR="00F164B6" w:rsidRPr="00E12AAD" w:rsidRDefault="00B806EC" w:rsidP="004832C2">
            <w:pPr>
              <w:ind w:firstLine="426"/>
              <w:rPr>
                <w:rFonts w:ascii="Arial" w:hAnsi="Arial" w:cs="Arial"/>
                <w:color w:val="000000"/>
                <w:sz w:val="18"/>
                <w:szCs w:val="18"/>
              </w:rPr>
            </w:pPr>
            <w:r>
              <w:rPr>
                <w:rFonts w:ascii="Arial" w:hAnsi="Arial" w:cs="Arial"/>
                <w:color w:val="000000"/>
                <w:sz w:val="18"/>
                <w:szCs w:val="18"/>
              </w:rPr>
              <w:t>Charge air cooler t</w:t>
            </w:r>
            <w:r w:rsidR="00F164B6" w:rsidRPr="00E12AAD">
              <w:rPr>
                <w:rFonts w:ascii="Arial" w:hAnsi="Arial" w:cs="Arial"/>
                <w:color w:val="000000"/>
                <w:sz w:val="18"/>
                <w:szCs w:val="18"/>
              </w:rPr>
              <w:t>emperature</w:t>
            </w:r>
          </w:p>
        </w:tc>
        <w:tc>
          <w:tcPr>
            <w:tcW w:w="1288" w:type="dxa"/>
            <w:tcBorders>
              <w:top w:val="single" w:sz="4" w:space="0" w:color="auto"/>
              <w:left w:val="nil"/>
              <w:bottom w:val="single" w:sz="4" w:space="0" w:color="auto"/>
              <w:right w:val="single" w:sz="4" w:space="0" w:color="auto"/>
            </w:tcBorders>
            <w:shd w:val="clear" w:color="auto" w:fill="auto"/>
            <w:noWrap/>
            <w:vAlign w:val="center"/>
          </w:tcPr>
          <w:p w14:paraId="3F24ED0F" w14:textId="77777777" w:rsidR="00F164B6" w:rsidRPr="00E12AAD" w:rsidRDefault="00F164B6" w:rsidP="004832C2">
            <w:pPr>
              <w:ind w:firstLine="426"/>
              <w:jc w:val="center"/>
              <w:rPr>
                <w:rFonts w:ascii="Arial" w:hAnsi="Arial" w:cs="Arial"/>
                <w:color w:val="000000"/>
                <w:sz w:val="18"/>
                <w:szCs w:val="18"/>
              </w:rPr>
            </w:pPr>
            <w:r w:rsidRPr="00E12AAD">
              <w:rPr>
                <w:rFonts w:ascii="Arial" w:hAnsi="Arial" w:cs="Arial"/>
                <w:color w:val="000000"/>
                <w:sz w:val="18"/>
                <w:szCs w:val="18"/>
              </w:rPr>
              <w:t>º C</w:t>
            </w:r>
          </w:p>
        </w:tc>
      </w:tr>
    </w:tbl>
    <w:p w14:paraId="55D402FA" w14:textId="77777777" w:rsidR="004240F4" w:rsidRPr="00E12AAD" w:rsidRDefault="004240F4" w:rsidP="004832C2">
      <w:pPr>
        <w:pStyle w:val="Sub-section"/>
        <w:ind w:firstLine="426"/>
        <w:rPr>
          <w:rFonts w:ascii="Arial" w:hAnsi="Arial" w:cs="Arial"/>
          <w:b/>
          <w:noProof/>
          <w:sz w:val="18"/>
          <w:szCs w:val="18"/>
        </w:rPr>
      </w:pPr>
    </w:p>
    <w:p w14:paraId="418322DD" w14:textId="77777777" w:rsidR="0013532D" w:rsidRDefault="0013532D" w:rsidP="004832C2">
      <w:pPr>
        <w:pStyle w:val="Sub-section"/>
        <w:ind w:firstLine="426"/>
        <w:rPr>
          <w:rFonts w:ascii="Arial" w:hAnsi="Arial" w:cs="Arial"/>
          <w:b/>
          <w:noProof/>
          <w:sz w:val="18"/>
          <w:szCs w:val="18"/>
        </w:rPr>
      </w:pPr>
    </w:p>
    <w:p w14:paraId="300E0EBB" w14:textId="77777777" w:rsidR="00E12AAD" w:rsidRDefault="00E12AAD" w:rsidP="004832C2">
      <w:pPr>
        <w:pStyle w:val="Sub-section"/>
        <w:ind w:firstLine="426"/>
        <w:rPr>
          <w:rFonts w:ascii="Arial" w:hAnsi="Arial" w:cs="Arial"/>
          <w:b/>
          <w:noProof/>
          <w:sz w:val="18"/>
          <w:szCs w:val="18"/>
        </w:rPr>
      </w:pPr>
    </w:p>
    <w:p w14:paraId="2657D87A" w14:textId="77777777" w:rsidR="00E12AAD" w:rsidRDefault="00E12AAD" w:rsidP="004832C2">
      <w:pPr>
        <w:pStyle w:val="Sub-section"/>
        <w:ind w:firstLine="426"/>
        <w:rPr>
          <w:rFonts w:ascii="Arial" w:hAnsi="Arial" w:cs="Arial"/>
          <w:b/>
          <w:noProof/>
          <w:sz w:val="18"/>
          <w:szCs w:val="18"/>
        </w:rPr>
      </w:pPr>
    </w:p>
    <w:p w14:paraId="1318912C" w14:textId="77777777" w:rsidR="00E12AAD" w:rsidRDefault="00E12AAD" w:rsidP="004832C2">
      <w:pPr>
        <w:pStyle w:val="Sub-section"/>
        <w:ind w:firstLine="426"/>
        <w:rPr>
          <w:rFonts w:ascii="Arial" w:hAnsi="Arial" w:cs="Arial"/>
          <w:b/>
          <w:noProof/>
          <w:sz w:val="18"/>
          <w:szCs w:val="18"/>
        </w:rPr>
      </w:pPr>
    </w:p>
    <w:p w14:paraId="41836E73" w14:textId="77777777" w:rsidR="0034416A" w:rsidRDefault="0034416A" w:rsidP="00E12AAD">
      <w:pPr>
        <w:pStyle w:val="Sub-section"/>
        <w:ind w:firstLine="426"/>
        <w:jc w:val="center"/>
        <w:rPr>
          <w:rFonts w:ascii="Arial" w:hAnsi="Arial" w:cs="Arial"/>
          <w:b/>
          <w:noProof/>
          <w:sz w:val="20"/>
          <w:szCs w:val="20"/>
        </w:rPr>
      </w:pPr>
    </w:p>
    <w:p w14:paraId="6A311534" w14:textId="77777777" w:rsidR="0034416A" w:rsidRDefault="0034416A" w:rsidP="00E12AAD">
      <w:pPr>
        <w:pStyle w:val="Sub-section"/>
        <w:ind w:firstLine="426"/>
        <w:jc w:val="center"/>
        <w:rPr>
          <w:rFonts w:ascii="Arial" w:hAnsi="Arial" w:cs="Arial"/>
          <w:b/>
          <w:noProof/>
          <w:sz w:val="20"/>
          <w:szCs w:val="20"/>
        </w:rPr>
      </w:pPr>
    </w:p>
    <w:p w14:paraId="78076D83" w14:textId="77777777" w:rsidR="0034416A" w:rsidRDefault="0034416A" w:rsidP="00E12AAD">
      <w:pPr>
        <w:pStyle w:val="Sub-section"/>
        <w:ind w:firstLine="426"/>
        <w:jc w:val="center"/>
        <w:rPr>
          <w:rFonts w:ascii="Arial" w:hAnsi="Arial" w:cs="Arial"/>
          <w:b/>
          <w:noProof/>
          <w:sz w:val="20"/>
          <w:szCs w:val="20"/>
        </w:rPr>
      </w:pPr>
    </w:p>
    <w:p w14:paraId="500143EF" w14:textId="77777777" w:rsidR="0034416A" w:rsidRDefault="0034416A" w:rsidP="00E12AAD">
      <w:pPr>
        <w:pStyle w:val="Sub-section"/>
        <w:ind w:firstLine="426"/>
        <w:jc w:val="center"/>
        <w:rPr>
          <w:rFonts w:ascii="Arial" w:hAnsi="Arial" w:cs="Arial"/>
          <w:b/>
          <w:noProof/>
          <w:sz w:val="20"/>
          <w:szCs w:val="20"/>
        </w:rPr>
      </w:pPr>
    </w:p>
    <w:p w14:paraId="5B97FFB7" w14:textId="77777777" w:rsidR="0034416A" w:rsidRDefault="0034416A" w:rsidP="00E12AAD">
      <w:pPr>
        <w:pStyle w:val="Sub-section"/>
        <w:ind w:firstLine="426"/>
        <w:jc w:val="center"/>
        <w:rPr>
          <w:rFonts w:ascii="Arial" w:hAnsi="Arial" w:cs="Arial"/>
          <w:b/>
          <w:noProof/>
          <w:sz w:val="20"/>
          <w:szCs w:val="20"/>
        </w:rPr>
      </w:pPr>
    </w:p>
    <w:p w14:paraId="7139EBCA" w14:textId="77777777" w:rsidR="0034416A" w:rsidRDefault="0034416A" w:rsidP="00E12AAD">
      <w:pPr>
        <w:pStyle w:val="Sub-section"/>
        <w:ind w:firstLine="426"/>
        <w:jc w:val="center"/>
        <w:rPr>
          <w:rFonts w:ascii="Arial" w:hAnsi="Arial" w:cs="Arial"/>
          <w:b/>
          <w:noProof/>
          <w:sz w:val="20"/>
          <w:szCs w:val="20"/>
        </w:rPr>
      </w:pPr>
    </w:p>
    <w:p w14:paraId="1B026133" w14:textId="243E203D" w:rsidR="00E371A9" w:rsidRPr="00E12AAD" w:rsidRDefault="0013532D" w:rsidP="0034416A">
      <w:pPr>
        <w:pStyle w:val="Sub-section"/>
        <w:ind w:firstLine="426"/>
        <w:jc w:val="center"/>
        <w:rPr>
          <w:rFonts w:ascii="Arial" w:hAnsi="Arial" w:cs="Arial"/>
          <w:b/>
          <w:noProof/>
          <w:sz w:val="20"/>
          <w:szCs w:val="20"/>
        </w:rPr>
      </w:pPr>
      <w:r w:rsidRPr="00E12AAD">
        <w:rPr>
          <w:rFonts w:ascii="Arial" w:hAnsi="Arial" w:cs="Arial"/>
          <w:b/>
          <w:noProof/>
          <w:sz w:val="20"/>
          <w:szCs w:val="20"/>
        </w:rPr>
        <w:t xml:space="preserve">Table 7 </w:t>
      </w:r>
      <w:r w:rsidR="00E12AAD">
        <w:rPr>
          <w:rFonts w:ascii="Arial" w:hAnsi="Arial" w:cs="Arial"/>
          <w:b/>
          <w:noProof/>
          <w:sz w:val="20"/>
          <w:szCs w:val="20"/>
        </w:rPr>
        <w:t xml:space="preserve"> </w:t>
      </w:r>
      <w:r w:rsidRPr="00E12AAD">
        <w:rPr>
          <w:rFonts w:ascii="Arial" w:hAnsi="Arial" w:cs="Arial"/>
          <w:b/>
          <w:noProof/>
          <w:sz w:val="20"/>
          <w:szCs w:val="20"/>
        </w:rPr>
        <w:t xml:space="preserve">PCM </w:t>
      </w:r>
      <w:r w:rsidR="003A7FA5">
        <w:rPr>
          <w:rFonts w:ascii="Arial" w:hAnsi="Arial" w:cs="Arial"/>
          <w:b/>
          <w:noProof/>
          <w:sz w:val="20"/>
          <w:szCs w:val="20"/>
        </w:rPr>
        <w:t>Quantity</w:t>
      </w:r>
      <w:r w:rsidRPr="00E12AAD">
        <w:rPr>
          <w:rFonts w:ascii="Arial" w:hAnsi="Arial" w:cs="Arial"/>
          <w:b/>
          <w:noProof/>
          <w:sz w:val="20"/>
          <w:szCs w:val="20"/>
        </w:rPr>
        <w:t xml:space="preserve"> Logging Information</w:t>
      </w:r>
    </w:p>
    <w:p w14:paraId="0B43D4A5" w14:textId="03A24904" w:rsidR="00210BD7" w:rsidRDefault="00E371A9" w:rsidP="004832C2">
      <w:pPr>
        <w:pStyle w:val="Sub-section"/>
        <w:ind w:firstLine="426"/>
        <w:jc w:val="center"/>
        <w:rPr>
          <w:rFonts w:ascii="Arial" w:hAnsi="Arial" w:cs="Arial"/>
          <w:b/>
          <w:noProof/>
          <w:sz w:val="18"/>
          <w:szCs w:val="18"/>
        </w:rPr>
      </w:pPr>
      <w:r w:rsidRPr="00E371A9">
        <w:rPr>
          <w:noProof/>
        </w:rPr>
        <w:drawing>
          <wp:inline distT="0" distB="0" distL="0" distR="0" wp14:anchorId="63F243F3" wp14:editId="24E8D593">
            <wp:extent cx="6238875" cy="152400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57950" cy="1528660"/>
                    </a:xfrm>
                    <a:prstGeom prst="rect">
                      <a:avLst/>
                    </a:prstGeom>
                    <a:noFill/>
                    <a:ln>
                      <a:noFill/>
                    </a:ln>
                  </pic:spPr>
                </pic:pic>
              </a:graphicData>
            </a:graphic>
          </wp:inline>
        </w:drawing>
      </w:r>
    </w:p>
    <w:p w14:paraId="4441626E" w14:textId="77777777" w:rsidR="00210BD7" w:rsidRDefault="00210BD7" w:rsidP="004832C2">
      <w:pPr>
        <w:pStyle w:val="Sub-section"/>
        <w:ind w:firstLine="426"/>
        <w:jc w:val="center"/>
        <w:rPr>
          <w:rFonts w:ascii="Arial" w:hAnsi="Arial" w:cs="Arial"/>
          <w:b/>
          <w:noProof/>
          <w:sz w:val="18"/>
          <w:szCs w:val="18"/>
        </w:rPr>
      </w:pPr>
    </w:p>
    <w:p w14:paraId="1B6A0169" w14:textId="77777777" w:rsidR="00DC2FE2" w:rsidRDefault="00DC2FE2" w:rsidP="004832C2">
      <w:pPr>
        <w:pStyle w:val="Sub-section"/>
        <w:ind w:firstLine="426"/>
        <w:jc w:val="center"/>
        <w:rPr>
          <w:rFonts w:ascii="Arial" w:hAnsi="Arial" w:cs="Arial"/>
          <w:b/>
          <w:noProof/>
          <w:sz w:val="18"/>
          <w:szCs w:val="18"/>
        </w:rPr>
      </w:pPr>
    </w:p>
    <w:p w14:paraId="4CC4DEC1" w14:textId="77777777" w:rsidR="00DC2FE2" w:rsidRDefault="00DC2FE2" w:rsidP="004832C2">
      <w:pPr>
        <w:ind w:firstLine="426"/>
        <w:rPr>
          <w:noProof/>
        </w:rPr>
      </w:pPr>
    </w:p>
    <w:p w14:paraId="37A26223" w14:textId="77777777" w:rsidR="00100466" w:rsidRPr="00666415" w:rsidRDefault="00100466" w:rsidP="004832C2">
      <w:pPr>
        <w:pStyle w:val="Sub-section"/>
        <w:ind w:firstLine="426"/>
        <w:jc w:val="both"/>
        <w:rPr>
          <w:sz w:val="20"/>
          <w:szCs w:val="20"/>
        </w:rPr>
      </w:pPr>
    </w:p>
    <w:p w14:paraId="6B9BB240" w14:textId="77777777" w:rsidR="00100466" w:rsidRPr="00666415" w:rsidRDefault="00100466" w:rsidP="004832C2">
      <w:pPr>
        <w:pStyle w:val="Sub-section"/>
        <w:ind w:firstLine="426"/>
        <w:jc w:val="both"/>
        <w:rPr>
          <w:sz w:val="20"/>
          <w:szCs w:val="20"/>
        </w:rPr>
      </w:pPr>
    </w:p>
    <w:p w14:paraId="4F1243C6" w14:textId="77777777" w:rsidR="00100466" w:rsidRPr="00666415" w:rsidRDefault="00100466" w:rsidP="004832C2">
      <w:pPr>
        <w:pStyle w:val="Sub-section"/>
        <w:ind w:firstLine="426"/>
        <w:jc w:val="both"/>
        <w:rPr>
          <w:sz w:val="20"/>
          <w:szCs w:val="20"/>
        </w:rPr>
      </w:pPr>
    </w:p>
    <w:p w14:paraId="5995274D" w14:textId="67F2FB96" w:rsidR="00100466" w:rsidRPr="00E12AAD" w:rsidRDefault="00100466" w:rsidP="00E12AAD">
      <w:pPr>
        <w:pStyle w:val="Sub-section"/>
        <w:ind w:firstLine="426"/>
        <w:jc w:val="center"/>
        <w:rPr>
          <w:rFonts w:ascii="Arial" w:hAnsi="Arial" w:cs="Arial"/>
          <w:b/>
          <w:sz w:val="20"/>
          <w:szCs w:val="20"/>
        </w:rPr>
      </w:pPr>
      <w:r w:rsidRPr="00E12AAD">
        <w:rPr>
          <w:rFonts w:ascii="Arial" w:hAnsi="Arial" w:cs="Arial"/>
          <w:b/>
          <w:sz w:val="20"/>
          <w:szCs w:val="20"/>
        </w:rPr>
        <w:t xml:space="preserve">Table 8 </w:t>
      </w:r>
      <w:r w:rsidR="00E12AAD" w:rsidRPr="00E12AAD">
        <w:rPr>
          <w:rFonts w:ascii="Arial" w:hAnsi="Arial" w:cs="Arial"/>
          <w:b/>
          <w:sz w:val="20"/>
          <w:szCs w:val="20"/>
        </w:rPr>
        <w:t xml:space="preserve"> </w:t>
      </w:r>
      <w:r w:rsidRPr="00E12AAD">
        <w:rPr>
          <w:rFonts w:ascii="Arial" w:hAnsi="Arial" w:cs="Arial"/>
          <w:b/>
          <w:sz w:val="20"/>
          <w:szCs w:val="20"/>
        </w:rPr>
        <w:t xml:space="preserve">Typical Uncontrolled </w:t>
      </w:r>
      <w:r w:rsidR="00B90816">
        <w:rPr>
          <w:rFonts w:ascii="Arial" w:hAnsi="Arial" w:cs="Arial"/>
          <w:b/>
          <w:sz w:val="20"/>
          <w:szCs w:val="20"/>
        </w:rPr>
        <w:t>Quantity</w:t>
      </w:r>
      <w:r w:rsidR="00B90816" w:rsidRPr="00E12AAD">
        <w:rPr>
          <w:rFonts w:ascii="Arial" w:hAnsi="Arial" w:cs="Arial"/>
          <w:b/>
          <w:sz w:val="20"/>
          <w:szCs w:val="20"/>
        </w:rPr>
        <w:t xml:space="preserve"> </w:t>
      </w:r>
      <w:r w:rsidRPr="00E12AAD">
        <w:rPr>
          <w:rFonts w:ascii="Arial" w:hAnsi="Arial" w:cs="Arial"/>
          <w:b/>
          <w:sz w:val="20"/>
          <w:szCs w:val="20"/>
        </w:rPr>
        <w:t>Ranges</w:t>
      </w:r>
    </w:p>
    <w:tbl>
      <w:tblPr>
        <w:tblStyle w:val="TableGrid"/>
        <w:tblW w:w="0" w:type="auto"/>
        <w:tblLook w:val="04A0" w:firstRow="1" w:lastRow="0" w:firstColumn="1" w:lastColumn="0" w:noHBand="0" w:noVBand="1"/>
      </w:tblPr>
      <w:tblGrid>
        <w:gridCol w:w="3192"/>
        <w:gridCol w:w="3192"/>
        <w:gridCol w:w="3192"/>
      </w:tblGrid>
      <w:tr w:rsidR="00100466" w:rsidRPr="00E12AAD" w14:paraId="235D772D" w14:textId="77777777">
        <w:tc>
          <w:tcPr>
            <w:tcW w:w="3192" w:type="dxa"/>
          </w:tcPr>
          <w:p w14:paraId="4A11ACEF" w14:textId="524913F5" w:rsidR="00100466" w:rsidRPr="00E12AAD" w:rsidRDefault="00E23A5A" w:rsidP="004832C2">
            <w:pPr>
              <w:pStyle w:val="Sub-section"/>
              <w:ind w:firstLine="426"/>
              <w:jc w:val="both"/>
              <w:rPr>
                <w:rFonts w:ascii="Arial" w:hAnsi="Arial"/>
                <w:sz w:val="20"/>
                <w:szCs w:val="20"/>
              </w:rPr>
            </w:pPr>
            <w:r>
              <w:rPr>
                <w:rFonts w:ascii="Arial" w:hAnsi="Arial"/>
                <w:sz w:val="20"/>
                <w:szCs w:val="20"/>
              </w:rPr>
              <w:t>Quantity</w:t>
            </w:r>
            <w:r w:rsidR="00780BCF">
              <w:rPr>
                <w:rFonts w:ascii="Arial" w:hAnsi="Arial"/>
                <w:sz w:val="20"/>
                <w:szCs w:val="20"/>
              </w:rPr>
              <w:t>, unit</w:t>
            </w:r>
          </w:p>
        </w:tc>
        <w:tc>
          <w:tcPr>
            <w:tcW w:w="3192" w:type="dxa"/>
          </w:tcPr>
          <w:p w14:paraId="23241F3F" w14:textId="77777777" w:rsidR="00100466" w:rsidRPr="00E12AAD" w:rsidRDefault="00100466" w:rsidP="004832C2">
            <w:pPr>
              <w:pStyle w:val="Sub-section"/>
              <w:ind w:firstLine="426"/>
              <w:jc w:val="both"/>
              <w:rPr>
                <w:rFonts w:ascii="Arial" w:hAnsi="Arial"/>
                <w:sz w:val="20"/>
                <w:szCs w:val="20"/>
              </w:rPr>
            </w:pPr>
            <w:r w:rsidRPr="00E12AAD">
              <w:rPr>
                <w:rFonts w:ascii="Arial" w:hAnsi="Arial"/>
                <w:sz w:val="20"/>
                <w:szCs w:val="20"/>
              </w:rPr>
              <w:t>Stage 1</w:t>
            </w:r>
          </w:p>
        </w:tc>
        <w:tc>
          <w:tcPr>
            <w:tcW w:w="3192" w:type="dxa"/>
          </w:tcPr>
          <w:p w14:paraId="3BCF863C" w14:textId="77777777" w:rsidR="00100466" w:rsidRPr="00E12AAD" w:rsidRDefault="00100466" w:rsidP="004832C2">
            <w:pPr>
              <w:pStyle w:val="Sub-section"/>
              <w:ind w:firstLine="426"/>
              <w:jc w:val="both"/>
              <w:rPr>
                <w:rFonts w:ascii="Arial" w:hAnsi="Arial"/>
                <w:sz w:val="20"/>
                <w:szCs w:val="20"/>
              </w:rPr>
            </w:pPr>
            <w:r w:rsidRPr="00E12AAD">
              <w:rPr>
                <w:rFonts w:ascii="Arial" w:hAnsi="Arial"/>
                <w:sz w:val="20"/>
                <w:szCs w:val="20"/>
              </w:rPr>
              <w:t>Stage 2</w:t>
            </w:r>
          </w:p>
        </w:tc>
      </w:tr>
      <w:tr w:rsidR="00100466" w:rsidRPr="00E12AAD" w14:paraId="6F109F8E" w14:textId="77777777">
        <w:tc>
          <w:tcPr>
            <w:tcW w:w="3192" w:type="dxa"/>
          </w:tcPr>
          <w:p w14:paraId="53B1C8D8" w14:textId="3AC56A58" w:rsidR="00100466" w:rsidRPr="00E12AAD" w:rsidRDefault="00A25D04" w:rsidP="004832C2">
            <w:pPr>
              <w:pStyle w:val="Sub-section"/>
              <w:ind w:firstLine="426"/>
              <w:jc w:val="both"/>
              <w:rPr>
                <w:rFonts w:ascii="Arial" w:hAnsi="Arial"/>
                <w:sz w:val="20"/>
                <w:szCs w:val="20"/>
              </w:rPr>
            </w:pPr>
            <w:r>
              <w:rPr>
                <w:rFonts w:ascii="Arial" w:hAnsi="Arial"/>
                <w:sz w:val="20"/>
                <w:szCs w:val="20"/>
              </w:rPr>
              <w:t>Fuel flowrate</w:t>
            </w:r>
            <w:r w:rsidR="00100466" w:rsidRPr="00E12AAD">
              <w:rPr>
                <w:rFonts w:ascii="Arial" w:hAnsi="Arial"/>
                <w:sz w:val="20"/>
                <w:szCs w:val="20"/>
              </w:rPr>
              <w:t>, kg/h</w:t>
            </w:r>
          </w:p>
        </w:tc>
        <w:tc>
          <w:tcPr>
            <w:tcW w:w="3192" w:type="dxa"/>
          </w:tcPr>
          <w:p w14:paraId="6672FBF4" w14:textId="5F3DDD55" w:rsidR="00100466" w:rsidRPr="00E12AAD" w:rsidRDefault="00100466" w:rsidP="00B90816">
            <w:pPr>
              <w:pStyle w:val="Sub-section"/>
              <w:ind w:firstLine="426"/>
              <w:jc w:val="both"/>
              <w:rPr>
                <w:rFonts w:ascii="Arial" w:hAnsi="Arial"/>
                <w:sz w:val="20"/>
                <w:szCs w:val="20"/>
              </w:rPr>
            </w:pPr>
            <w:r w:rsidRPr="00E12AAD">
              <w:rPr>
                <w:rFonts w:ascii="Arial" w:hAnsi="Arial"/>
                <w:sz w:val="20"/>
                <w:szCs w:val="20"/>
              </w:rPr>
              <w:t xml:space="preserve">3.2 </w:t>
            </w:r>
            <w:r w:rsidR="00B90816">
              <w:rPr>
                <w:rFonts w:ascii="Arial" w:hAnsi="Arial"/>
                <w:sz w:val="20"/>
                <w:szCs w:val="20"/>
              </w:rPr>
              <w:t>to</w:t>
            </w:r>
            <w:r w:rsidR="00B90816" w:rsidRPr="00E12AAD">
              <w:rPr>
                <w:rFonts w:ascii="Arial" w:hAnsi="Arial"/>
                <w:sz w:val="20"/>
                <w:szCs w:val="20"/>
              </w:rPr>
              <w:t xml:space="preserve"> </w:t>
            </w:r>
            <w:r w:rsidRPr="00E12AAD">
              <w:rPr>
                <w:rFonts w:ascii="Arial" w:hAnsi="Arial"/>
                <w:sz w:val="20"/>
                <w:szCs w:val="20"/>
              </w:rPr>
              <w:t>3.5</w:t>
            </w:r>
          </w:p>
        </w:tc>
        <w:tc>
          <w:tcPr>
            <w:tcW w:w="3192" w:type="dxa"/>
          </w:tcPr>
          <w:p w14:paraId="6438B8A6" w14:textId="6C0A391C" w:rsidR="00100466" w:rsidRPr="00E12AAD" w:rsidRDefault="00100466" w:rsidP="00B90816">
            <w:pPr>
              <w:pStyle w:val="Sub-section"/>
              <w:ind w:firstLine="426"/>
              <w:jc w:val="both"/>
              <w:rPr>
                <w:rFonts w:ascii="Arial" w:hAnsi="Arial"/>
                <w:sz w:val="20"/>
                <w:szCs w:val="20"/>
              </w:rPr>
            </w:pPr>
            <w:r w:rsidRPr="00E12AAD">
              <w:rPr>
                <w:rFonts w:ascii="Arial" w:hAnsi="Arial"/>
                <w:sz w:val="20"/>
                <w:szCs w:val="20"/>
              </w:rPr>
              <w:t xml:space="preserve">8.0 </w:t>
            </w:r>
            <w:r w:rsidR="00B90816">
              <w:rPr>
                <w:rFonts w:ascii="Arial" w:hAnsi="Arial"/>
                <w:sz w:val="20"/>
                <w:szCs w:val="20"/>
              </w:rPr>
              <w:t>to</w:t>
            </w:r>
            <w:r w:rsidR="00B90816" w:rsidRPr="00E12AAD">
              <w:rPr>
                <w:rFonts w:ascii="Arial" w:hAnsi="Arial"/>
                <w:sz w:val="20"/>
                <w:szCs w:val="20"/>
              </w:rPr>
              <w:t xml:space="preserve"> </w:t>
            </w:r>
            <w:r w:rsidRPr="00E12AAD">
              <w:rPr>
                <w:rFonts w:ascii="Arial" w:hAnsi="Arial"/>
                <w:sz w:val="20"/>
                <w:szCs w:val="20"/>
              </w:rPr>
              <w:t>8.5</w:t>
            </w:r>
          </w:p>
        </w:tc>
      </w:tr>
      <w:tr w:rsidR="00100466" w:rsidRPr="00E12AAD" w14:paraId="578862B7" w14:textId="77777777">
        <w:tc>
          <w:tcPr>
            <w:tcW w:w="3192" w:type="dxa"/>
          </w:tcPr>
          <w:p w14:paraId="6BC5EFF6" w14:textId="0A650F11" w:rsidR="00100466" w:rsidRPr="00E12AAD" w:rsidRDefault="00B90816" w:rsidP="004832C2">
            <w:pPr>
              <w:pStyle w:val="Sub-section"/>
              <w:ind w:firstLine="426"/>
              <w:jc w:val="both"/>
              <w:rPr>
                <w:rFonts w:ascii="Arial" w:hAnsi="Arial"/>
                <w:sz w:val="20"/>
                <w:szCs w:val="20"/>
              </w:rPr>
            </w:pPr>
            <w:r>
              <w:rPr>
                <w:rFonts w:ascii="Arial" w:hAnsi="Arial"/>
                <w:sz w:val="20"/>
                <w:szCs w:val="20"/>
              </w:rPr>
              <w:t>Exhaust t</w:t>
            </w:r>
            <w:r w:rsidR="00100466" w:rsidRPr="00E12AAD">
              <w:rPr>
                <w:rFonts w:ascii="Arial" w:hAnsi="Arial"/>
                <w:sz w:val="20"/>
                <w:szCs w:val="20"/>
              </w:rPr>
              <w:t xml:space="preserve">emperature, </w:t>
            </w:r>
            <w:r w:rsidR="00100466" w:rsidRPr="00E12AAD">
              <w:rPr>
                <w:rFonts w:ascii="Arial" w:hAnsi="Arial" w:cs="Arial"/>
                <w:sz w:val="20"/>
                <w:szCs w:val="16"/>
              </w:rPr>
              <w:t>°C</w:t>
            </w:r>
          </w:p>
        </w:tc>
        <w:tc>
          <w:tcPr>
            <w:tcW w:w="3192" w:type="dxa"/>
          </w:tcPr>
          <w:p w14:paraId="2393A76E" w14:textId="3D2914A8" w:rsidR="00100466" w:rsidRPr="00E12AAD" w:rsidRDefault="00100466" w:rsidP="00B90816">
            <w:pPr>
              <w:pStyle w:val="Sub-section"/>
              <w:ind w:firstLine="426"/>
              <w:jc w:val="both"/>
              <w:rPr>
                <w:rFonts w:ascii="Arial" w:hAnsi="Arial"/>
                <w:sz w:val="20"/>
                <w:szCs w:val="20"/>
              </w:rPr>
            </w:pPr>
            <w:r w:rsidRPr="00E12AAD">
              <w:rPr>
                <w:rFonts w:ascii="Arial" w:hAnsi="Arial"/>
                <w:sz w:val="20"/>
                <w:szCs w:val="20"/>
              </w:rPr>
              <w:t xml:space="preserve">400 </w:t>
            </w:r>
            <w:r w:rsidR="00B90816">
              <w:rPr>
                <w:rFonts w:ascii="Arial" w:hAnsi="Arial"/>
                <w:sz w:val="20"/>
                <w:szCs w:val="20"/>
              </w:rPr>
              <w:t>to</w:t>
            </w:r>
            <w:r w:rsidR="00B90816" w:rsidRPr="00E12AAD">
              <w:rPr>
                <w:rFonts w:ascii="Arial" w:hAnsi="Arial"/>
                <w:sz w:val="20"/>
                <w:szCs w:val="20"/>
              </w:rPr>
              <w:t xml:space="preserve"> </w:t>
            </w:r>
            <w:r w:rsidRPr="00E12AAD">
              <w:rPr>
                <w:rFonts w:ascii="Arial" w:hAnsi="Arial"/>
                <w:sz w:val="20"/>
                <w:szCs w:val="20"/>
              </w:rPr>
              <w:t>430</w:t>
            </w:r>
          </w:p>
        </w:tc>
        <w:tc>
          <w:tcPr>
            <w:tcW w:w="3192" w:type="dxa"/>
          </w:tcPr>
          <w:p w14:paraId="728AF290" w14:textId="63833F87" w:rsidR="00100466" w:rsidRPr="00E12AAD" w:rsidRDefault="00100466" w:rsidP="00B90816">
            <w:pPr>
              <w:pStyle w:val="Sub-section"/>
              <w:ind w:firstLine="426"/>
              <w:jc w:val="both"/>
              <w:rPr>
                <w:rFonts w:ascii="Arial" w:hAnsi="Arial"/>
                <w:sz w:val="20"/>
                <w:szCs w:val="20"/>
              </w:rPr>
            </w:pPr>
            <w:r w:rsidRPr="00E12AAD">
              <w:rPr>
                <w:rFonts w:ascii="Arial" w:hAnsi="Arial"/>
                <w:sz w:val="20"/>
                <w:szCs w:val="20"/>
              </w:rPr>
              <w:t>640</w:t>
            </w:r>
            <w:r w:rsidR="00B90816">
              <w:rPr>
                <w:rFonts w:ascii="Arial" w:hAnsi="Arial"/>
                <w:sz w:val="20"/>
                <w:szCs w:val="20"/>
              </w:rPr>
              <w:t xml:space="preserve"> to </w:t>
            </w:r>
            <w:r w:rsidRPr="00E12AAD">
              <w:rPr>
                <w:rFonts w:ascii="Arial" w:hAnsi="Arial"/>
                <w:sz w:val="20"/>
                <w:szCs w:val="20"/>
              </w:rPr>
              <w:t>680</w:t>
            </w:r>
          </w:p>
        </w:tc>
      </w:tr>
    </w:tbl>
    <w:p w14:paraId="263FEF9B" w14:textId="77777777" w:rsidR="00100466" w:rsidRPr="00666415" w:rsidRDefault="00100466" w:rsidP="004832C2">
      <w:pPr>
        <w:pStyle w:val="Sub-section"/>
        <w:ind w:firstLine="426"/>
        <w:jc w:val="both"/>
        <w:rPr>
          <w:sz w:val="20"/>
          <w:szCs w:val="20"/>
        </w:rPr>
      </w:pPr>
    </w:p>
    <w:p w14:paraId="7DD7E113" w14:textId="77777777" w:rsidR="00100466" w:rsidRPr="00666415" w:rsidRDefault="00100466" w:rsidP="004832C2">
      <w:pPr>
        <w:pStyle w:val="Sub-section"/>
        <w:ind w:firstLine="426"/>
        <w:jc w:val="both"/>
        <w:rPr>
          <w:sz w:val="20"/>
          <w:szCs w:val="20"/>
        </w:rPr>
      </w:pPr>
    </w:p>
    <w:p w14:paraId="2F8A524F" w14:textId="780489B3" w:rsidR="00ED5417" w:rsidRPr="00B106F2" w:rsidRDefault="00D009A9" w:rsidP="00B106F2">
      <w:pPr>
        <w:pStyle w:val="Sub-section"/>
        <w:spacing w:line="360" w:lineRule="auto"/>
        <w:ind w:firstLine="425"/>
        <w:jc w:val="both"/>
        <w:rPr>
          <w:sz w:val="20"/>
          <w:szCs w:val="20"/>
        </w:rPr>
      </w:pPr>
      <w:r>
        <w:rPr>
          <w:sz w:val="20"/>
          <w:szCs w:val="20"/>
        </w:rPr>
        <w:t>10</w:t>
      </w:r>
      <w:r w:rsidR="00100466" w:rsidRPr="00666415">
        <w:rPr>
          <w:sz w:val="20"/>
          <w:szCs w:val="20"/>
        </w:rPr>
        <w:t>.</w:t>
      </w:r>
      <w:r w:rsidR="00ED5417">
        <w:rPr>
          <w:sz w:val="20"/>
          <w:szCs w:val="20"/>
        </w:rPr>
        <w:t>7</w:t>
      </w:r>
      <w:r w:rsidR="00ED5417" w:rsidRPr="00666415">
        <w:rPr>
          <w:sz w:val="20"/>
          <w:szCs w:val="20"/>
        </w:rPr>
        <w:t> </w:t>
      </w:r>
      <w:r w:rsidR="00861E8D">
        <w:rPr>
          <w:i/>
          <w:iCs/>
          <w:sz w:val="20"/>
          <w:szCs w:val="20"/>
        </w:rPr>
        <w:t xml:space="preserve">Oil Consumption </w:t>
      </w:r>
      <w:r w:rsidR="00774266">
        <w:rPr>
          <w:i/>
          <w:iCs/>
          <w:sz w:val="20"/>
          <w:szCs w:val="20"/>
        </w:rPr>
        <w:t>Calculation</w:t>
      </w:r>
      <w:r w:rsidR="00ED5417" w:rsidRPr="00C17298">
        <w:rPr>
          <w:i/>
          <w:iCs/>
          <w:sz w:val="20"/>
          <w:szCs w:val="20"/>
        </w:rPr>
        <w:t>:</w:t>
      </w:r>
    </w:p>
    <w:p w14:paraId="591296A4" w14:textId="29CB2CD7" w:rsidR="00AC467F" w:rsidRDefault="00D009A9" w:rsidP="00726537">
      <w:pPr>
        <w:pStyle w:val="Sub-section"/>
        <w:spacing w:line="360" w:lineRule="auto"/>
        <w:ind w:firstLine="425"/>
        <w:jc w:val="both"/>
        <w:rPr>
          <w:sz w:val="20"/>
          <w:szCs w:val="20"/>
        </w:rPr>
      </w:pPr>
      <w:r>
        <w:rPr>
          <w:iCs/>
          <w:sz w:val="20"/>
          <w:szCs w:val="20"/>
        </w:rPr>
        <w:t>10</w:t>
      </w:r>
      <w:r w:rsidR="00ED5417">
        <w:rPr>
          <w:iCs/>
          <w:sz w:val="20"/>
          <w:szCs w:val="20"/>
        </w:rPr>
        <w:t>.7.1</w:t>
      </w:r>
      <w:r w:rsidR="00B106F2" w:rsidRPr="00B106F2">
        <w:rPr>
          <w:iCs/>
          <w:sz w:val="20"/>
          <w:szCs w:val="20"/>
        </w:rPr>
        <w:t xml:space="preserve"> </w:t>
      </w:r>
      <w:r w:rsidR="00B106F2" w:rsidRPr="00B106F2">
        <w:rPr>
          <w:i/>
          <w:iCs/>
          <w:sz w:val="20"/>
          <w:szCs w:val="20"/>
        </w:rPr>
        <w:t>General</w:t>
      </w:r>
      <w:r w:rsidR="00B106F2">
        <w:rPr>
          <w:iCs/>
          <w:sz w:val="20"/>
          <w:szCs w:val="20"/>
        </w:rPr>
        <w:t>—</w:t>
      </w:r>
      <w:r w:rsidR="00766757">
        <w:rPr>
          <w:iCs/>
          <w:sz w:val="20"/>
          <w:szCs w:val="20"/>
        </w:rPr>
        <w:t>Carry out o</w:t>
      </w:r>
      <w:r w:rsidR="00100466" w:rsidRPr="00666415">
        <w:rPr>
          <w:sz w:val="20"/>
          <w:szCs w:val="20"/>
        </w:rPr>
        <w:t>il level measurement</w:t>
      </w:r>
      <w:r w:rsidR="00666760">
        <w:rPr>
          <w:sz w:val="20"/>
          <w:szCs w:val="20"/>
        </w:rPr>
        <w:t>s</w:t>
      </w:r>
      <w:r w:rsidR="00100466" w:rsidRPr="00666415">
        <w:rPr>
          <w:sz w:val="20"/>
          <w:szCs w:val="20"/>
        </w:rPr>
        <w:t xml:space="preserve"> and sampling </w:t>
      </w:r>
      <w:r w:rsidR="00766757">
        <w:rPr>
          <w:sz w:val="20"/>
          <w:szCs w:val="20"/>
        </w:rPr>
        <w:t>at intervals of 24 </w:t>
      </w:r>
      <w:r w:rsidR="00100466" w:rsidRPr="00666415">
        <w:rPr>
          <w:sz w:val="20"/>
          <w:szCs w:val="20"/>
        </w:rPr>
        <w:t>h or 6 cycles</w:t>
      </w:r>
      <w:r w:rsidR="00766757">
        <w:rPr>
          <w:sz w:val="20"/>
          <w:szCs w:val="20"/>
        </w:rPr>
        <w:t xml:space="preserve"> as de</w:t>
      </w:r>
      <w:r w:rsidR="00EF4181">
        <w:rPr>
          <w:sz w:val="20"/>
          <w:szCs w:val="20"/>
        </w:rPr>
        <w:t>tailed</w:t>
      </w:r>
      <w:r w:rsidR="00766757">
        <w:rPr>
          <w:sz w:val="20"/>
          <w:szCs w:val="20"/>
        </w:rPr>
        <w:t xml:space="preserve"> in Table 9</w:t>
      </w:r>
      <w:r w:rsidR="0042345C">
        <w:rPr>
          <w:sz w:val="20"/>
          <w:szCs w:val="20"/>
        </w:rPr>
        <w:t xml:space="preserve"> and </w:t>
      </w:r>
      <w:r w:rsidR="0042345C">
        <w:rPr>
          <w:iCs/>
          <w:sz w:val="20"/>
          <w:szCs w:val="20"/>
        </w:rPr>
        <w:t>calculate the oil consumption as described below</w:t>
      </w:r>
      <w:r w:rsidR="00100466" w:rsidRPr="00666415">
        <w:rPr>
          <w:sz w:val="20"/>
          <w:szCs w:val="20"/>
        </w:rPr>
        <w:t xml:space="preserve">. </w:t>
      </w:r>
    </w:p>
    <w:p w14:paraId="73C03D84" w14:textId="4C858C33" w:rsidR="00EC3D78" w:rsidRDefault="00D009A9" w:rsidP="00726537">
      <w:pPr>
        <w:pStyle w:val="Sub-section"/>
        <w:spacing w:line="360" w:lineRule="auto"/>
        <w:ind w:firstLine="425"/>
        <w:jc w:val="both"/>
        <w:rPr>
          <w:i/>
          <w:sz w:val="20"/>
          <w:szCs w:val="20"/>
        </w:rPr>
      </w:pPr>
      <w:r>
        <w:rPr>
          <w:sz w:val="20"/>
          <w:szCs w:val="20"/>
        </w:rPr>
        <w:t>10</w:t>
      </w:r>
      <w:r w:rsidR="00ED5417">
        <w:rPr>
          <w:sz w:val="20"/>
          <w:szCs w:val="20"/>
        </w:rPr>
        <w:t>.7.</w:t>
      </w:r>
      <w:r w:rsidR="00666760">
        <w:rPr>
          <w:sz w:val="20"/>
          <w:szCs w:val="20"/>
        </w:rPr>
        <w:t>2</w:t>
      </w:r>
      <w:r w:rsidR="00B106F2" w:rsidRPr="00B106F2">
        <w:rPr>
          <w:i/>
          <w:sz w:val="20"/>
          <w:szCs w:val="20"/>
        </w:rPr>
        <w:t xml:space="preserve"> </w:t>
      </w:r>
      <w:r w:rsidR="00EC3D78">
        <w:rPr>
          <w:i/>
          <w:sz w:val="20"/>
          <w:szCs w:val="20"/>
        </w:rPr>
        <w:t>Sampling:</w:t>
      </w:r>
    </w:p>
    <w:p w14:paraId="18BA93BA" w14:textId="20DBB2C4" w:rsidR="00AC467F" w:rsidRDefault="00D009A9" w:rsidP="00726537">
      <w:pPr>
        <w:pStyle w:val="Sub-section"/>
        <w:spacing w:line="360" w:lineRule="auto"/>
        <w:ind w:firstLine="425"/>
        <w:jc w:val="both"/>
        <w:rPr>
          <w:sz w:val="20"/>
          <w:szCs w:val="20"/>
        </w:rPr>
      </w:pPr>
      <w:r>
        <w:rPr>
          <w:sz w:val="20"/>
          <w:szCs w:val="20"/>
        </w:rPr>
        <w:t>10</w:t>
      </w:r>
      <w:r w:rsidR="00EC3D78" w:rsidRPr="00EC3D78">
        <w:rPr>
          <w:sz w:val="20"/>
          <w:szCs w:val="20"/>
        </w:rPr>
        <w:t>.7.2.1</w:t>
      </w:r>
      <w:r w:rsidR="00EC3D78">
        <w:rPr>
          <w:i/>
          <w:sz w:val="20"/>
          <w:szCs w:val="20"/>
        </w:rPr>
        <w:t xml:space="preserve"> </w:t>
      </w:r>
      <w:r w:rsidR="00666760">
        <w:rPr>
          <w:sz w:val="20"/>
          <w:szCs w:val="20"/>
        </w:rPr>
        <w:t>Stop t</w:t>
      </w:r>
      <w:r w:rsidR="00100466" w:rsidRPr="00666415">
        <w:rPr>
          <w:sz w:val="20"/>
          <w:szCs w:val="20"/>
        </w:rPr>
        <w:t xml:space="preserve">he total test timer after </w:t>
      </w:r>
      <w:r w:rsidR="00666760">
        <w:rPr>
          <w:sz w:val="20"/>
          <w:szCs w:val="20"/>
        </w:rPr>
        <w:t xml:space="preserve">completion of </w:t>
      </w:r>
      <w:r w:rsidR="00100466" w:rsidRPr="00666415">
        <w:rPr>
          <w:sz w:val="20"/>
          <w:szCs w:val="20"/>
        </w:rPr>
        <w:t>every 6</w:t>
      </w:r>
      <w:r w:rsidR="00100466" w:rsidRPr="00666415">
        <w:rPr>
          <w:sz w:val="20"/>
          <w:szCs w:val="20"/>
          <w:vertAlign w:val="superscript"/>
        </w:rPr>
        <w:t>th</w:t>
      </w:r>
      <w:r w:rsidR="00100466" w:rsidRPr="00666415">
        <w:rPr>
          <w:sz w:val="20"/>
          <w:szCs w:val="20"/>
        </w:rPr>
        <w:t xml:space="preserve"> cycle and Stage 2. </w:t>
      </w:r>
    </w:p>
    <w:p w14:paraId="558585D0" w14:textId="55C5B43A" w:rsidR="000244F5" w:rsidRDefault="00D009A9" w:rsidP="006305E0">
      <w:pPr>
        <w:pStyle w:val="Sub-section"/>
        <w:spacing w:line="360" w:lineRule="auto"/>
        <w:ind w:firstLine="425"/>
        <w:jc w:val="both"/>
        <w:rPr>
          <w:sz w:val="20"/>
          <w:szCs w:val="20"/>
        </w:rPr>
      </w:pPr>
      <w:r>
        <w:rPr>
          <w:sz w:val="20"/>
          <w:szCs w:val="20"/>
        </w:rPr>
        <w:t>10</w:t>
      </w:r>
      <w:r w:rsidR="00ED5417">
        <w:rPr>
          <w:sz w:val="20"/>
          <w:szCs w:val="20"/>
        </w:rPr>
        <w:t>.7.</w:t>
      </w:r>
      <w:r w:rsidR="00EC3D78">
        <w:rPr>
          <w:sz w:val="20"/>
          <w:szCs w:val="20"/>
        </w:rPr>
        <w:t>2.2</w:t>
      </w:r>
      <w:r w:rsidR="00931789">
        <w:rPr>
          <w:sz w:val="20"/>
          <w:szCs w:val="20"/>
        </w:rPr>
        <w:t xml:space="preserve"> </w:t>
      </w:r>
      <w:r w:rsidR="00ED5417">
        <w:rPr>
          <w:sz w:val="20"/>
          <w:szCs w:val="20"/>
        </w:rPr>
        <w:t>Perform a 30 </w:t>
      </w:r>
      <w:r w:rsidR="00100466" w:rsidRPr="00666415">
        <w:rPr>
          <w:sz w:val="20"/>
          <w:szCs w:val="20"/>
        </w:rPr>
        <w:t xml:space="preserve">s (speed and </w:t>
      </w:r>
      <w:r w:rsidR="009D4BF0">
        <w:rPr>
          <w:sz w:val="20"/>
          <w:szCs w:val="20"/>
        </w:rPr>
        <w:t>torque</w:t>
      </w:r>
      <w:r w:rsidR="00100466" w:rsidRPr="00666415">
        <w:rPr>
          <w:sz w:val="20"/>
          <w:szCs w:val="20"/>
        </w:rPr>
        <w:t xml:space="preserve">) ramp to idle and </w:t>
      </w:r>
      <w:r w:rsidR="00ED5417">
        <w:rPr>
          <w:sz w:val="20"/>
          <w:szCs w:val="20"/>
        </w:rPr>
        <w:t>allow</w:t>
      </w:r>
      <w:r w:rsidR="00100466" w:rsidRPr="00666415">
        <w:rPr>
          <w:sz w:val="20"/>
          <w:szCs w:val="20"/>
        </w:rPr>
        <w:t xml:space="preserve"> the engine </w:t>
      </w:r>
      <w:r w:rsidR="00ED5417">
        <w:rPr>
          <w:sz w:val="20"/>
          <w:szCs w:val="20"/>
        </w:rPr>
        <w:t>to idle for 4.5 </w:t>
      </w:r>
      <w:r w:rsidR="00100466" w:rsidRPr="00666415">
        <w:rPr>
          <w:sz w:val="20"/>
          <w:szCs w:val="20"/>
        </w:rPr>
        <w:t xml:space="preserve">min. </w:t>
      </w:r>
      <w:r w:rsidR="00780BCF">
        <w:rPr>
          <w:sz w:val="20"/>
          <w:szCs w:val="20"/>
        </w:rPr>
        <w:t>W</w:t>
      </w:r>
      <w:r w:rsidR="00780BCF" w:rsidRPr="00666415">
        <w:rPr>
          <w:sz w:val="20"/>
          <w:szCs w:val="20"/>
        </w:rPr>
        <w:t>hile the engine is at idle</w:t>
      </w:r>
      <w:r w:rsidR="00780BCF">
        <w:rPr>
          <w:sz w:val="20"/>
          <w:szCs w:val="20"/>
        </w:rPr>
        <w:t>, remove a 120 mL to 150 </w:t>
      </w:r>
      <w:r w:rsidR="00780BCF" w:rsidRPr="00666415">
        <w:rPr>
          <w:sz w:val="20"/>
          <w:szCs w:val="20"/>
        </w:rPr>
        <w:t>mL purge sample</w:t>
      </w:r>
      <w:r w:rsidR="00780BCF">
        <w:rPr>
          <w:sz w:val="20"/>
          <w:szCs w:val="20"/>
        </w:rPr>
        <w:t xml:space="preserve"> </w:t>
      </w:r>
      <w:r w:rsidR="00780BCF" w:rsidRPr="00666415">
        <w:rPr>
          <w:sz w:val="20"/>
          <w:szCs w:val="20"/>
        </w:rPr>
        <w:t xml:space="preserve">from the valve attached to the </w:t>
      </w:r>
      <w:r w:rsidR="00780BCF">
        <w:rPr>
          <w:sz w:val="20"/>
          <w:szCs w:val="20"/>
        </w:rPr>
        <w:t>“</w:t>
      </w:r>
      <w:r w:rsidR="00780BCF" w:rsidRPr="00666415">
        <w:rPr>
          <w:sz w:val="20"/>
          <w:szCs w:val="20"/>
        </w:rPr>
        <w:t>T</w:t>
      </w:r>
      <w:r w:rsidR="00780BCF">
        <w:rPr>
          <w:sz w:val="20"/>
          <w:szCs w:val="20"/>
        </w:rPr>
        <w:t>”</w:t>
      </w:r>
      <w:r w:rsidR="00184A10">
        <w:rPr>
          <w:sz w:val="20"/>
          <w:szCs w:val="20"/>
        </w:rPr>
        <w:t xml:space="preserve"> connected to the oil-</w:t>
      </w:r>
      <w:r w:rsidR="00780BCF" w:rsidRPr="00666415">
        <w:rPr>
          <w:sz w:val="20"/>
          <w:szCs w:val="20"/>
        </w:rPr>
        <w:t xml:space="preserve">filter housing. </w:t>
      </w:r>
      <w:r w:rsidR="00780BCF">
        <w:rPr>
          <w:sz w:val="20"/>
          <w:szCs w:val="20"/>
        </w:rPr>
        <w:t xml:space="preserve">The location of this “T” is shown in </w:t>
      </w:r>
      <w:r w:rsidR="00780BCF" w:rsidRPr="00810B5F">
        <w:rPr>
          <w:color w:val="FF0000"/>
          <w:sz w:val="20"/>
          <w:szCs w:val="20"/>
        </w:rPr>
        <w:t>Fig A9.7</w:t>
      </w:r>
      <w:r w:rsidR="00780BCF" w:rsidRPr="00666415">
        <w:rPr>
          <w:sz w:val="20"/>
          <w:szCs w:val="20"/>
        </w:rPr>
        <w:t>.</w:t>
      </w:r>
    </w:p>
    <w:p w14:paraId="79C13DDA" w14:textId="3FD7729D" w:rsidR="000244F5" w:rsidRDefault="00D009A9" w:rsidP="008D1FA0">
      <w:pPr>
        <w:pStyle w:val="Sub-section"/>
        <w:spacing w:line="360" w:lineRule="auto"/>
        <w:ind w:firstLine="425"/>
        <w:jc w:val="both"/>
        <w:rPr>
          <w:sz w:val="20"/>
          <w:szCs w:val="20"/>
        </w:rPr>
      </w:pPr>
      <w:r>
        <w:rPr>
          <w:sz w:val="20"/>
          <w:szCs w:val="20"/>
        </w:rPr>
        <w:t>10</w:t>
      </w:r>
      <w:r w:rsidR="006305E0">
        <w:rPr>
          <w:sz w:val="20"/>
          <w:szCs w:val="20"/>
        </w:rPr>
        <w:t>.7.</w:t>
      </w:r>
      <w:r w:rsidR="00EC3D78">
        <w:rPr>
          <w:sz w:val="20"/>
          <w:szCs w:val="20"/>
        </w:rPr>
        <w:t>2.3</w:t>
      </w:r>
      <w:r w:rsidR="00ED5417">
        <w:rPr>
          <w:sz w:val="20"/>
          <w:szCs w:val="20"/>
        </w:rPr>
        <w:t xml:space="preserve"> </w:t>
      </w:r>
      <w:r w:rsidR="008D1FA0">
        <w:rPr>
          <w:sz w:val="20"/>
          <w:szCs w:val="20"/>
        </w:rPr>
        <w:t>D</w:t>
      </w:r>
      <w:r w:rsidR="00ED5417">
        <w:rPr>
          <w:sz w:val="20"/>
          <w:szCs w:val="20"/>
        </w:rPr>
        <w:t xml:space="preserve">uring </w:t>
      </w:r>
      <w:r w:rsidR="006305E0">
        <w:rPr>
          <w:sz w:val="20"/>
          <w:szCs w:val="20"/>
        </w:rPr>
        <w:t>the</w:t>
      </w:r>
      <w:r w:rsidR="008D1FA0">
        <w:rPr>
          <w:sz w:val="20"/>
          <w:szCs w:val="20"/>
        </w:rPr>
        <w:t xml:space="preserve"> </w:t>
      </w:r>
      <w:r w:rsidR="00ED5417">
        <w:rPr>
          <w:sz w:val="20"/>
          <w:szCs w:val="20"/>
        </w:rPr>
        <w:t>4.5 </w:t>
      </w:r>
      <w:r w:rsidR="00100466" w:rsidRPr="00666415">
        <w:rPr>
          <w:sz w:val="20"/>
          <w:szCs w:val="20"/>
        </w:rPr>
        <w:t>min idle</w:t>
      </w:r>
      <w:r w:rsidR="008D1FA0">
        <w:rPr>
          <w:sz w:val="20"/>
          <w:szCs w:val="20"/>
        </w:rPr>
        <w:t xml:space="preserve"> period, t</w:t>
      </w:r>
      <w:r w:rsidR="008D1FA0" w:rsidRPr="00666415">
        <w:rPr>
          <w:sz w:val="20"/>
          <w:szCs w:val="20"/>
        </w:rPr>
        <w:t>ake</w:t>
      </w:r>
      <w:r w:rsidR="0098662F">
        <w:rPr>
          <w:sz w:val="20"/>
          <w:szCs w:val="20"/>
        </w:rPr>
        <w:t xml:space="preserve"> a </w:t>
      </w:r>
      <w:r w:rsidR="00E96D8A">
        <w:rPr>
          <w:sz w:val="20"/>
          <w:szCs w:val="20"/>
        </w:rPr>
        <w:t xml:space="preserve">60 ml </w:t>
      </w:r>
      <w:r w:rsidR="008D1FA0">
        <w:rPr>
          <w:sz w:val="20"/>
          <w:szCs w:val="20"/>
        </w:rPr>
        <w:t xml:space="preserve">oil sample </w:t>
      </w:r>
      <w:r w:rsidR="000244F5" w:rsidRPr="00666415">
        <w:rPr>
          <w:sz w:val="20"/>
          <w:szCs w:val="20"/>
        </w:rPr>
        <w:t>from the valve</w:t>
      </w:r>
      <w:r w:rsidR="00780BCF" w:rsidRPr="00780BCF">
        <w:rPr>
          <w:sz w:val="20"/>
          <w:szCs w:val="20"/>
        </w:rPr>
        <w:t xml:space="preserve"> </w:t>
      </w:r>
      <w:r w:rsidR="00780BCF">
        <w:rPr>
          <w:sz w:val="20"/>
          <w:szCs w:val="20"/>
        </w:rPr>
        <w:t>described in 10.7.2.2</w:t>
      </w:r>
      <w:r w:rsidR="00810B5F">
        <w:rPr>
          <w:sz w:val="20"/>
          <w:szCs w:val="20"/>
        </w:rPr>
        <w:t>.</w:t>
      </w:r>
    </w:p>
    <w:p w14:paraId="595F0B08" w14:textId="293897E5" w:rsidR="002742ED" w:rsidRDefault="00D009A9" w:rsidP="00726537">
      <w:pPr>
        <w:pStyle w:val="Paragraph"/>
        <w:spacing w:line="360" w:lineRule="auto"/>
        <w:ind w:firstLine="425"/>
        <w:jc w:val="both"/>
        <w:rPr>
          <w:i/>
          <w:sz w:val="20"/>
          <w:szCs w:val="20"/>
        </w:rPr>
      </w:pPr>
      <w:r>
        <w:rPr>
          <w:sz w:val="20"/>
          <w:szCs w:val="20"/>
        </w:rPr>
        <w:t>10</w:t>
      </w:r>
      <w:r w:rsidR="00100466" w:rsidRPr="00666415">
        <w:rPr>
          <w:sz w:val="20"/>
          <w:szCs w:val="20"/>
        </w:rPr>
        <w:t>.</w:t>
      </w:r>
      <w:r w:rsidR="006305E0">
        <w:rPr>
          <w:sz w:val="20"/>
          <w:szCs w:val="20"/>
        </w:rPr>
        <w:t>7</w:t>
      </w:r>
      <w:r w:rsidR="00100466" w:rsidRPr="00666415">
        <w:rPr>
          <w:sz w:val="20"/>
          <w:szCs w:val="20"/>
        </w:rPr>
        <w:t>.</w:t>
      </w:r>
      <w:r w:rsidR="00C17298">
        <w:rPr>
          <w:sz w:val="20"/>
          <w:szCs w:val="20"/>
        </w:rPr>
        <w:t>3</w:t>
      </w:r>
      <w:r w:rsidR="00100466" w:rsidRPr="00666415">
        <w:rPr>
          <w:sz w:val="20"/>
          <w:szCs w:val="20"/>
        </w:rPr>
        <w:t xml:space="preserve"> </w:t>
      </w:r>
      <w:r w:rsidR="002742ED">
        <w:rPr>
          <w:i/>
          <w:sz w:val="20"/>
          <w:szCs w:val="20"/>
        </w:rPr>
        <w:t>Oil Level Measurement:</w:t>
      </w:r>
    </w:p>
    <w:p w14:paraId="1D45C449" w14:textId="48A77C26" w:rsidR="00C910D3" w:rsidRPr="00E96D8A" w:rsidRDefault="00D009A9" w:rsidP="00C910D3">
      <w:pPr>
        <w:pStyle w:val="Sub-section"/>
        <w:spacing w:line="360" w:lineRule="auto"/>
        <w:ind w:firstLine="425"/>
        <w:jc w:val="both"/>
        <w:rPr>
          <w:sz w:val="20"/>
          <w:szCs w:val="20"/>
        </w:rPr>
      </w:pPr>
      <w:r>
        <w:rPr>
          <w:sz w:val="20"/>
          <w:szCs w:val="20"/>
        </w:rPr>
        <w:t>10</w:t>
      </w:r>
      <w:r w:rsidR="00C910D3">
        <w:rPr>
          <w:sz w:val="20"/>
          <w:szCs w:val="20"/>
        </w:rPr>
        <w:t>.7.3.1</w:t>
      </w:r>
      <w:r w:rsidR="00C910D3" w:rsidRPr="00E96D8A">
        <w:rPr>
          <w:sz w:val="20"/>
          <w:szCs w:val="20"/>
        </w:rPr>
        <w:t xml:space="preserve"> Shut-down the engine 5 min after the start of oil sampling and </w:t>
      </w:r>
      <w:r w:rsidR="00991A06">
        <w:rPr>
          <w:sz w:val="20"/>
          <w:szCs w:val="20"/>
        </w:rPr>
        <w:t>oil level measurement</w:t>
      </w:r>
      <w:r w:rsidR="00C910D3" w:rsidRPr="00E96D8A">
        <w:rPr>
          <w:sz w:val="20"/>
          <w:szCs w:val="20"/>
        </w:rPr>
        <w:t xml:space="preserve"> stage.</w:t>
      </w:r>
    </w:p>
    <w:p w14:paraId="1887F61F" w14:textId="67346AC0" w:rsidR="00C910D3" w:rsidRPr="006305E0" w:rsidRDefault="00D009A9" w:rsidP="00C910D3">
      <w:pPr>
        <w:pStyle w:val="Sub-section"/>
        <w:spacing w:line="360" w:lineRule="auto"/>
        <w:ind w:firstLine="425"/>
        <w:jc w:val="both"/>
        <w:rPr>
          <w:sz w:val="20"/>
          <w:szCs w:val="20"/>
        </w:rPr>
      </w:pPr>
      <w:r>
        <w:rPr>
          <w:sz w:val="20"/>
          <w:szCs w:val="20"/>
        </w:rPr>
        <w:t>10</w:t>
      </w:r>
      <w:r w:rsidR="00C910D3">
        <w:rPr>
          <w:sz w:val="20"/>
          <w:szCs w:val="20"/>
        </w:rPr>
        <w:t xml:space="preserve">.7.3.2  </w:t>
      </w:r>
      <w:r w:rsidR="00C910D3" w:rsidRPr="006305E0">
        <w:rPr>
          <w:sz w:val="20"/>
          <w:szCs w:val="20"/>
        </w:rPr>
        <w:t>Immediately return the purge sample to the engine.</w:t>
      </w:r>
    </w:p>
    <w:p w14:paraId="5F099A32" w14:textId="3FAB601E" w:rsidR="00E96D8A" w:rsidRDefault="00D009A9" w:rsidP="00EC3D78">
      <w:pPr>
        <w:pStyle w:val="Paragraph"/>
        <w:spacing w:line="360" w:lineRule="auto"/>
        <w:ind w:firstLine="425"/>
        <w:jc w:val="both"/>
        <w:rPr>
          <w:sz w:val="20"/>
          <w:szCs w:val="20"/>
        </w:rPr>
      </w:pPr>
      <w:r>
        <w:rPr>
          <w:sz w:val="20"/>
          <w:szCs w:val="20"/>
        </w:rPr>
        <w:t>10</w:t>
      </w:r>
      <w:r w:rsidR="00E96D8A">
        <w:rPr>
          <w:sz w:val="20"/>
          <w:szCs w:val="20"/>
        </w:rPr>
        <w:t>.7.3.</w:t>
      </w:r>
      <w:r w:rsidR="00C910D3">
        <w:rPr>
          <w:sz w:val="20"/>
          <w:szCs w:val="20"/>
        </w:rPr>
        <w:t xml:space="preserve">3 </w:t>
      </w:r>
      <w:r w:rsidR="00E96D8A" w:rsidRPr="00E96D8A">
        <w:rPr>
          <w:sz w:val="20"/>
          <w:szCs w:val="20"/>
        </w:rPr>
        <w:t xml:space="preserve">Record the dipstick </w:t>
      </w:r>
      <w:r w:rsidR="00780BCF">
        <w:rPr>
          <w:sz w:val="20"/>
          <w:szCs w:val="20"/>
        </w:rPr>
        <w:t>level in millimeters 20 min ± 2 </w:t>
      </w:r>
      <w:r w:rsidR="00E96D8A" w:rsidRPr="00E96D8A">
        <w:rPr>
          <w:sz w:val="20"/>
          <w:szCs w:val="20"/>
        </w:rPr>
        <w:t>min after the engine is shutdown.</w:t>
      </w:r>
    </w:p>
    <w:p w14:paraId="43DAC962" w14:textId="010ADB3B" w:rsidR="00870EF7" w:rsidRPr="00B86263" w:rsidRDefault="00D009A9" w:rsidP="00B86263">
      <w:pPr>
        <w:pStyle w:val="Paragraph"/>
        <w:spacing w:line="360" w:lineRule="auto"/>
        <w:ind w:firstLine="425"/>
        <w:jc w:val="both"/>
        <w:rPr>
          <w:sz w:val="20"/>
          <w:szCs w:val="20"/>
        </w:rPr>
      </w:pPr>
      <w:r>
        <w:rPr>
          <w:sz w:val="20"/>
          <w:szCs w:val="20"/>
        </w:rPr>
        <w:t>10</w:t>
      </w:r>
      <w:r w:rsidR="00C17298">
        <w:rPr>
          <w:sz w:val="20"/>
          <w:szCs w:val="20"/>
        </w:rPr>
        <w:t>.7.3</w:t>
      </w:r>
      <w:r w:rsidR="002742ED" w:rsidRPr="00C17298">
        <w:rPr>
          <w:sz w:val="20"/>
          <w:szCs w:val="20"/>
        </w:rPr>
        <w:t>.</w:t>
      </w:r>
      <w:r w:rsidR="00C910D3">
        <w:rPr>
          <w:sz w:val="20"/>
          <w:szCs w:val="20"/>
        </w:rPr>
        <w:t>4</w:t>
      </w:r>
      <w:r w:rsidR="00780BCF" w:rsidRPr="00780BCF">
        <w:rPr>
          <w:color w:val="0070C0"/>
          <w:sz w:val="20"/>
          <w:szCs w:val="20"/>
        </w:rPr>
        <w:t xml:space="preserve"> </w:t>
      </w:r>
      <w:r w:rsidR="00B86263" w:rsidRPr="00B86263">
        <w:rPr>
          <w:sz w:val="20"/>
          <w:szCs w:val="20"/>
        </w:rPr>
        <w:t xml:space="preserve">The engine begins to lose oil pressure below the 100 mm mark on the calibrated dipstick. Therefore, it is not recommended to run the engine with the oil level below the 100 mm mark on the calibrated oil dipstick to prevent engine damage. </w:t>
      </w:r>
    </w:p>
    <w:p w14:paraId="3B6C7B69" w14:textId="3A4C6B2E" w:rsidR="00870EF7" w:rsidRDefault="00D009A9" w:rsidP="00726537">
      <w:pPr>
        <w:pStyle w:val="Paragraph"/>
        <w:spacing w:line="360" w:lineRule="auto"/>
        <w:ind w:firstLine="425"/>
        <w:jc w:val="both"/>
        <w:rPr>
          <w:sz w:val="20"/>
          <w:szCs w:val="20"/>
        </w:rPr>
      </w:pPr>
      <w:r>
        <w:rPr>
          <w:sz w:val="20"/>
          <w:szCs w:val="20"/>
        </w:rPr>
        <w:t>10</w:t>
      </w:r>
      <w:r w:rsidR="002742ED">
        <w:rPr>
          <w:sz w:val="20"/>
          <w:szCs w:val="20"/>
        </w:rPr>
        <w:t>.7.</w:t>
      </w:r>
      <w:r w:rsidR="00C17298">
        <w:rPr>
          <w:sz w:val="20"/>
          <w:szCs w:val="20"/>
        </w:rPr>
        <w:t>3</w:t>
      </w:r>
      <w:r w:rsidR="006305E0">
        <w:rPr>
          <w:sz w:val="20"/>
          <w:szCs w:val="20"/>
        </w:rPr>
        <w:t>.</w:t>
      </w:r>
      <w:r w:rsidR="00C910D3">
        <w:rPr>
          <w:sz w:val="20"/>
          <w:szCs w:val="20"/>
        </w:rPr>
        <w:t>5</w:t>
      </w:r>
      <w:r w:rsidR="00870EF7">
        <w:rPr>
          <w:sz w:val="20"/>
          <w:szCs w:val="20"/>
        </w:rPr>
        <w:t xml:space="preserve"> </w:t>
      </w:r>
      <w:r w:rsidR="00780BCF">
        <w:rPr>
          <w:sz w:val="20"/>
          <w:szCs w:val="20"/>
        </w:rPr>
        <w:t>T</w:t>
      </w:r>
      <w:r w:rsidR="00780BCF" w:rsidRPr="00666415">
        <w:rPr>
          <w:sz w:val="20"/>
          <w:szCs w:val="20"/>
        </w:rPr>
        <w:t>o measure the highest mark</w:t>
      </w:r>
      <w:r w:rsidR="00780BCF">
        <w:rPr>
          <w:sz w:val="20"/>
          <w:szCs w:val="20"/>
        </w:rPr>
        <w:t>,</w:t>
      </w:r>
      <w:r w:rsidR="00780BCF" w:rsidRPr="00666415">
        <w:rPr>
          <w:sz w:val="20"/>
          <w:szCs w:val="20"/>
        </w:rPr>
        <w:t xml:space="preserve"> </w:t>
      </w:r>
      <w:r w:rsidR="00780BCF">
        <w:rPr>
          <w:sz w:val="20"/>
          <w:szCs w:val="20"/>
        </w:rPr>
        <w:t>r</w:t>
      </w:r>
      <w:r w:rsidR="00100466" w:rsidRPr="00666415">
        <w:rPr>
          <w:sz w:val="20"/>
          <w:szCs w:val="20"/>
        </w:rPr>
        <w:t>otate the calibrated dipstick 360</w:t>
      </w:r>
      <w:r w:rsidR="006305E0">
        <w:rPr>
          <w:sz w:val="20"/>
          <w:szCs w:val="20"/>
        </w:rPr>
        <w:t>°</w:t>
      </w:r>
      <w:r w:rsidR="00100466" w:rsidRPr="00666415">
        <w:rPr>
          <w:sz w:val="20"/>
          <w:szCs w:val="20"/>
        </w:rPr>
        <w:t xml:space="preserve"> while still in the oil pan. </w:t>
      </w:r>
    </w:p>
    <w:p w14:paraId="4BC73792" w14:textId="547AA066" w:rsidR="00100466" w:rsidRPr="00666415" w:rsidRDefault="00D009A9" w:rsidP="00A34A3C">
      <w:pPr>
        <w:pStyle w:val="Paragraph"/>
        <w:spacing w:line="360" w:lineRule="auto"/>
        <w:ind w:firstLine="425"/>
        <w:jc w:val="both"/>
        <w:rPr>
          <w:sz w:val="20"/>
          <w:szCs w:val="20"/>
        </w:rPr>
      </w:pPr>
      <w:r>
        <w:rPr>
          <w:sz w:val="20"/>
          <w:szCs w:val="20"/>
        </w:rPr>
        <w:t>10</w:t>
      </w:r>
      <w:r w:rsidR="00C17298">
        <w:rPr>
          <w:sz w:val="20"/>
          <w:szCs w:val="20"/>
        </w:rPr>
        <w:t>.7.3</w:t>
      </w:r>
      <w:r w:rsidR="006305E0">
        <w:rPr>
          <w:sz w:val="20"/>
          <w:szCs w:val="20"/>
        </w:rPr>
        <w:t>.</w:t>
      </w:r>
      <w:r w:rsidR="00C910D3">
        <w:rPr>
          <w:sz w:val="20"/>
          <w:szCs w:val="20"/>
        </w:rPr>
        <w:t>6</w:t>
      </w:r>
      <w:r w:rsidR="00870EF7">
        <w:rPr>
          <w:sz w:val="20"/>
          <w:szCs w:val="20"/>
        </w:rPr>
        <w:t xml:space="preserve"> </w:t>
      </w:r>
      <w:r w:rsidR="00100466" w:rsidRPr="00666415">
        <w:rPr>
          <w:sz w:val="20"/>
          <w:szCs w:val="20"/>
        </w:rPr>
        <w:t xml:space="preserve">Remove the dipstick to view the mark.  </w:t>
      </w:r>
    </w:p>
    <w:p w14:paraId="6A406BBB" w14:textId="049FF803" w:rsidR="00EF4181" w:rsidRDefault="00D009A9" w:rsidP="00EF4181">
      <w:pPr>
        <w:pStyle w:val="TableTitle"/>
        <w:spacing w:line="360" w:lineRule="auto"/>
        <w:ind w:firstLine="425"/>
        <w:outlineLvl w:val="0"/>
        <w:rPr>
          <w:sz w:val="20"/>
          <w:szCs w:val="20"/>
        </w:rPr>
      </w:pPr>
      <w:r>
        <w:rPr>
          <w:sz w:val="20"/>
          <w:szCs w:val="20"/>
        </w:rPr>
        <w:t>10</w:t>
      </w:r>
      <w:r w:rsidR="00EF4181">
        <w:rPr>
          <w:sz w:val="20"/>
          <w:szCs w:val="20"/>
        </w:rPr>
        <w:t xml:space="preserve">.7.4 </w:t>
      </w:r>
      <w:r w:rsidR="00EF4181" w:rsidRPr="00EF4181">
        <w:rPr>
          <w:i/>
          <w:sz w:val="20"/>
          <w:szCs w:val="20"/>
        </w:rPr>
        <w:t>Oil Consumed Calculation</w:t>
      </w:r>
    </w:p>
    <w:p w14:paraId="2DBEEF6D" w14:textId="266190CC" w:rsidR="005D2665" w:rsidRDefault="00D009A9" w:rsidP="00A34A3C">
      <w:pPr>
        <w:pStyle w:val="TableTitle"/>
        <w:spacing w:line="360" w:lineRule="auto"/>
        <w:ind w:firstLine="425"/>
        <w:outlineLvl w:val="0"/>
        <w:rPr>
          <w:sz w:val="20"/>
          <w:szCs w:val="20"/>
        </w:rPr>
      </w:pPr>
      <w:r>
        <w:rPr>
          <w:sz w:val="20"/>
          <w:szCs w:val="20"/>
        </w:rPr>
        <w:t>10</w:t>
      </w:r>
      <w:r w:rsidR="00A94DEC">
        <w:rPr>
          <w:sz w:val="20"/>
          <w:szCs w:val="20"/>
        </w:rPr>
        <w:t xml:space="preserve">.7.4.1 Using </w:t>
      </w:r>
      <w:r w:rsidR="00A94DEC" w:rsidRPr="00F855E3">
        <w:rPr>
          <w:color w:val="FF0000"/>
          <w:sz w:val="20"/>
          <w:szCs w:val="20"/>
        </w:rPr>
        <w:t>Table A11.1</w:t>
      </w:r>
      <w:r w:rsidR="00A94DEC">
        <w:rPr>
          <w:sz w:val="20"/>
          <w:szCs w:val="20"/>
        </w:rPr>
        <w:t>, convert the oil level measurement to oil charge</w:t>
      </w:r>
      <w:r w:rsidR="00991A06">
        <w:rPr>
          <w:sz w:val="20"/>
          <w:szCs w:val="20"/>
        </w:rPr>
        <w:t>.</w:t>
      </w:r>
    </w:p>
    <w:p w14:paraId="12DC9A05" w14:textId="04087EDF" w:rsidR="00A94DEC" w:rsidRDefault="00D009A9" w:rsidP="00A34A3C">
      <w:pPr>
        <w:pStyle w:val="TableTitle"/>
        <w:spacing w:line="360" w:lineRule="auto"/>
        <w:ind w:firstLine="425"/>
        <w:outlineLvl w:val="0"/>
        <w:rPr>
          <w:sz w:val="20"/>
          <w:szCs w:val="20"/>
        </w:rPr>
      </w:pPr>
      <w:r>
        <w:rPr>
          <w:sz w:val="20"/>
          <w:szCs w:val="20"/>
        </w:rPr>
        <w:t>10</w:t>
      </w:r>
      <w:r w:rsidR="00A94DEC">
        <w:rPr>
          <w:sz w:val="20"/>
          <w:szCs w:val="20"/>
        </w:rPr>
        <w:t>.7.4.2 Calculate the oil consumed as the difference between the calculated oil charge and Test Full oil charge.</w:t>
      </w:r>
    </w:p>
    <w:p w14:paraId="625B97DB" w14:textId="4253801F" w:rsidR="00A94DEC" w:rsidRDefault="00D009A9" w:rsidP="00A34A3C">
      <w:pPr>
        <w:pStyle w:val="TableTitle"/>
        <w:spacing w:line="360" w:lineRule="auto"/>
        <w:ind w:firstLine="425"/>
        <w:outlineLvl w:val="0"/>
        <w:rPr>
          <w:sz w:val="20"/>
          <w:szCs w:val="20"/>
        </w:rPr>
      </w:pPr>
      <w:r>
        <w:rPr>
          <w:sz w:val="20"/>
          <w:szCs w:val="20"/>
        </w:rPr>
        <w:t>10</w:t>
      </w:r>
      <w:r w:rsidR="00991A06">
        <w:rPr>
          <w:sz w:val="20"/>
          <w:szCs w:val="20"/>
        </w:rPr>
        <w:t>.7.4.3 Record the results on F</w:t>
      </w:r>
      <w:r w:rsidR="00AD1A29">
        <w:rPr>
          <w:sz w:val="20"/>
          <w:szCs w:val="20"/>
        </w:rPr>
        <w:t>orm 7 of the standardized report</w:t>
      </w:r>
      <w:r w:rsidR="00A94DEC">
        <w:rPr>
          <w:sz w:val="20"/>
          <w:szCs w:val="20"/>
        </w:rPr>
        <w:t xml:space="preserve"> s</w:t>
      </w:r>
      <w:r w:rsidR="00991A06">
        <w:rPr>
          <w:sz w:val="20"/>
          <w:szCs w:val="20"/>
        </w:rPr>
        <w:t xml:space="preserve">et (see </w:t>
      </w:r>
      <w:r w:rsidR="00991A06" w:rsidRPr="00F855E3">
        <w:rPr>
          <w:color w:val="FF0000"/>
          <w:sz w:val="20"/>
          <w:szCs w:val="20"/>
        </w:rPr>
        <w:t>Ann</w:t>
      </w:r>
      <w:r w:rsidR="00A94DEC" w:rsidRPr="00F855E3">
        <w:rPr>
          <w:color w:val="FF0000"/>
          <w:sz w:val="20"/>
          <w:szCs w:val="20"/>
        </w:rPr>
        <w:t>ex A12</w:t>
      </w:r>
      <w:r w:rsidR="00A94DEC">
        <w:rPr>
          <w:sz w:val="20"/>
          <w:szCs w:val="20"/>
        </w:rPr>
        <w:t>).</w:t>
      </w:r>
    </w:p>
    <w:p w14:paraId="149F037F" w14:textId="5BA3149F" w:rsidR="00EC3D78" w:rsidRPr="00557D09" w:rsidRDefault="00D009A9" w:rsidP="00A34A3C">
      <w:pPr>
        <w:pStyle w:val="TableTitle"/>
        <w:spacing w:line="360" w:lineRule="auto"/>
        <w:ind w:firstLine="425"/>
        <w:outlineLvl w:val="0"/>
        <w:rPr>
          <w:bCs/>
          <w:sz w:val="20"/>
          <w:szCs w:val="20"/>
        </w:rPr>
      </w:pPr>
      <w:r>
        <w:rPr>
          <w:sz w:val="20"/>
          <w:szCs w:val="20"/>
        </w:rPr>
        <w:t>10</w:t>
      </w:r>
      <w:r w:rsidR="00557D09">
        <w:rPr>
          <w:sz w:val="20"/>
          <w:szCs w:val="20"/>
        </w:rPr>
        <w:t>.7.</w:t>
      </w:r>
      <w:r w:rsidR="00EF4181">
        <w:rPr>
          <w:sz w:val="20"/>
          <w:szCs w:val="20"/>
        </w:rPr>
        <w:t>5</w:t>
      </w:r>
      <w:r w:rsidR="00557D09">
        <w:rPr>
          <w:sz w:val="20"/>
          <w:szCs w:val="20"/>
        </w:rPr>
        <w:t xml:space="preserve"> </w:t>
      </w:r>
      <w:r w:rsidR="00557D09" w:rsidRPr="00557D09">
        <w:rPr>
          <w:sz w:val="20"/>
          <w:szCs w:val="20"/>
        </w:rPr>
        <w:t>Restart the engine</w:t>
      </w:r>
      <w:r w:rsidR="00991A06">
        <w:rPr>
          <w:sz w:val="20"/>
          <w:szCs w:val="20"/>
        </w:rPr>
        <w:t xml:space="preserve"> as described in </w:t>
      </w:r>
      <w:r w:rsidRPr="00F855E3">
        <w:rPr>
          <w:color w:val="FF0000"/>
          <w:sz w:val="20"/>
          <w:szCs w:val="20"/>
        </w:rPr>
        <w:t>10</w:t>
      </w:r>
      <w:r w:rsidR="00991A06" w:rsidRPr="00F855E3">
        <w:rPr>
          <w:color w:val="FF0000"/>
          <w:sz w:val="20"/>
          <w:szCs w:val="20"/>
        </w:rPr>
        <w:t>.2.2</w:t>
      </w:r>
      <w:r w:rsidR="00557D09" w:rsidRPr="00557D09">
        <w:rPr>
          <w:sz w:val="20"/>
          <w:szCs w:val="20"/>
        </w:rPr>
        <w:t>.</w:t>
      </w:r>
    </w:p>
    <w:p w14:paraId="3BFFB84E" w14:textId="77777777" w:rsidR="00100466" w:rsidRDefault="00100466" w:rsidP="00726537">
      <w:pPr>
        <w:pStyle w:val="TableTitle"/>
        <w:spacing w:before="100"/>
        <w:ind w:firstLine="425"/>
        <w:outlineLvl w:val="0"/>
        <w:rPr>
          <w:rFonts w:cs="Arial"/>
          <w:bCs/>
          <w:sz w:val="18"/>
          <w:szCs w:val="18"/>
        </w:rPr>
      </w:pPr>
    </w:p>
    <w:p w14:paraId="09547CDE" w14:textId="6A2F54F7" w:rsidR="003013CE" w:rsidRPr="00381F6A" w:rsidRDefault="003013CE" w:rsidP="00381F6A">
      <w:pPr>
        <w:pStyle w:val="TableTitle"/>
        <w:spacing w:before="100"/>
        <w:jc w:val="center"/>
        <w:outlineLvl w:val="0"/>
        <w:rPr>
          <w:rFonts w:ascii="Arial" w:hAnsi="Arial"/>
          <w:b/>
          <w:sz w:val="22"/>
        </w:rPr>
      </w:pPr>
      <w:r w:rsidRPr="00381F6A">
        <w:rPr>
          <w:rFonts w:ascii="Arial" w:hAnsi="Arial" w:cs="Arial"/>
          <w:b/>
          <w:bCs/>
          <w:sz w:val="22"/>
          <w:szCs w:val="18"/>
        </w:rPr>
        <w:t xml:space="preserve">TABLE 9 </w:t>
      </w:r>
      <w:r w:rsidR="00381F6A">
        <w:rPr>
          <w:rFonts w:ascii="Arial" w:hAnsi="Arial" w:cs="Arial"/>
          <w:b/>
          <w:bCs/>
          <w:sz w:val="22"/>
          <w:szCs w:val="18"/>
        </w:rPr>
        <w:t xml:space="preserve"> </w:t>
      </w:r>
      <w:r w:rsidRPr="00381F6A">
        <w:rPr>
          <w:rFonts w:ascii="Arial" w:hAnsi="Arial" w:cs="Arial"/>
          <w:b/>
          <w:bCs/>
          <w:sz w:val="22"/>
          <w:szCs w:val="18"/>
        </w:rPr>
        <w:t>Oil Level Measurements and Sampling</w:t>
      </w:r>
    </w:p>
    <w:tbl>
      <w:tblPr>
        <w:tblW w:w="5983" w:type="dxa"/>
        <w:jc w:val="center"/>
        <w:tblLook w:val="04A0" w:firstRow="1" w:lastRow="0" w:firstColumn="1" w:lastColumn="0" w:noHBand="0" w:noVBand="1"/>
      </w:tblPr>
      <w:tblGrid>
        <w:gridCol w:w="328"/>
        <w:gridCol w:w="862"/>
        <w:gridCol w:w="458"/>
        <w:gridCol w:w="458"/>
        <w:gridCol w:w="458"/>
        <w:gridCol w:w="458"/>
        <w:gridCol w:w="550"/>
        <w:gridCol w:w="550"/>
        <w:gridCol w:w="550"/>
        <w:gridCol w:w="550"/>
        <w:gridCol w:w="761"/>
      </w:tblGrid>
      <w:tr w:rsidR="003013CE" w:rsidRPr="00381F6A" w14:paraId="19656887" w14:textId="77777777" w:rsidTr="00FF56BE">
        <w:trPr>
          <w:trHeight w:val="172"/>
          <w:jc w:val="center"/>
        </w:trPr>
        <w:tc>
          <w:tcPr>
            <w:tcW w:w="328" w:type="dxa"/>
            <w:vMerge w:val="restart"/>
            <w:tcBorders>
              <w:top w:val="nil"/>
              <w:left w:val="nil"/>
              <w:bottom w:val="single" w:sz="4" w:space="0" w:color="000000"/>
              <w:right w:val="single" w:sz="4" w:space="0" w:color="auto"/>
            </w:tcBorders>
            <w:shd w:val="clear" w:color="auto" w:fill="auto"/>
            <w:noWrap/>
            <w:vAlign w:val="bottom"/>
          </w:tcPr>
          <w:p w14:paraId="09470BFF"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 </w:t>
            </w:r>
          </w:p>
        </w:tc>
        <w:tc>
          <w:tcPr>
            <w:tcW w:w="862" w:type="dxa"/>
            <w:tcBorders>
              <w:top w:val="single" w:sz="4" w:space="0" w:color="auto"/>
              <w:left w:val="nil"/>
              <w:bottom w:val="single" w:sz="4" w:space="0" w:color="auto"/>
              <w:right w:val="single" w:sz="4" w:space="0" w:color="auto"/>
            </w:tcBorders>
            <w:shd w:val="clear" w:color="auto" w:fill="auto"/>
            <w:noWrap/>
            <w:vAlign w:val="bottom"/>
          </w:tcPr>
          <w:p w14:paraId="05A3EF39" w14:textId="77777777" w:rsidR="003013CE" w:rsidRPr="00381F6A" w:rsidRDefault="003013CE" w:rsidP="003013CE">
            <w:pPr>
              <w:widowControl/>
              <w:autoSpaceDE/>
              <w:autoSpaceDN/>
              <w:adjustRightInd/>
              <w:rPr>
                <w:rFonts w:ascii="Arial" w:hAnsi="Arial"/>
                <w:b/>
                <w:bCs/>
                <w:sz w:val="20"/>
                <w:szCs w:val="20"/>
              </w:rPr>
            </w:pPr>
            <w:r w:rsidRPr="00381F6A">
              <w:rPr>
                <w:rFonts w:ascii="Arial" w:hAnsi="Arial"/>
                <w:b/>
                <w:bCs/>
                <w:sz w:val="20"/>
                <w:szCs w:val="20"/>
              </w:rPr>
              <w:t>Test Hours</w:t>
            </w:r>
          </w:p>
        </w:tc>
        <w:tc>
          <w:tcPr>
            <w:tcW w:w="458" w:type="dxa"/>
            <w:tcBorders>
              <w:top w:val="single" w:sz="4" w:space="0" w:color="auto"/>
              <w:left w:val="nil"/>
              <w:bottom w:val="single" w:sz="4" w:space="0" w:color="auto"/>
              <w:right w:val="single" w:sz="4" w:space="0" w:color="auto"/>
            </w:tcBorders>
            <w:shd w:val="clear" w:color="auto" w:fill="auto"/>
            <w:noWrap/>
            <w:vAlign w:val="bottom"/>
          </w:tcPr>
          <w:p w14:paraId="7D1D14AA"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24</w:t>
            </w:r>
          </w:p>
        </w:tc>
        <w:tc>
          <w:tcPr>
            <w:tcW w:w="458" w:type="dxa"/>
            <w:tcBorders>
              <w:top w:val="single" w:sz="4" w:space="0" w:color="auto"/>
              <w:left w:val="nil"/>
              <w:bottom w:val="single" w:sz="4" w:space="0" w:color="auto"/>
              <w:right w:val="single" w:sz="4" w:space="0" w:color="auto"/>
            </w:tcBorders>
            <w:shd w:val="clear" w:color="auto" w:fill="auto"/>
            <w:noWrap/>
            <w:vAlign w:val="bottom"/>
          </w:tcPr>
          <w:p w14:paraId="5FAEB3BB"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48</w:t>
            </w:r>
          </w:p>
        </w:tc>
        <w:tc>
          <w:tcPr>
            <w:tcW w:w="458" w:type="dxa"/>
            <w:tcBorders>
              <w:top w:val="single" w:sz="4" w:space="0" w:color="auto"/>
              <w:left w:val="nil"/>
              <w:bottom w:val="single" w:sz="4" w:space="0" w:color="auto"/>
              <w:right w:val="single" w:sz="4" w:space="0" w:color="auto"/>
            </w:tcBorders>
            <w:shd w:val="clear" w:color="auto" w:fill="auto"/>
            <w:noWrap/>
            <w:vAlign w:val="bottom"/>
          </w:tcPr>
          <w:p w14:paraId="4C31F9CE"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72</w:t>
            </w:r>
          </w:p>
        </w:tc>
        <w:tc>
          <w:tcPr>
            <w:tcW w:w="458" w:type="dxa"/>
            <w:tcBorders>
              <w:top w:val="single" w:sz="4" w:space="0" w:color="auto"/>
              <w:left w:val="nil"/>
              <w:bottom w:val="single" w:sz="4" w:space="0" w:color="auto"/>
              <w:right w:val="single" w:sz="4" w:space="0" w:color="auto"/>
            </w:tcBorders>
            <w:shd w:val="clear" w:color="auto" w:fill="auto"/>
            <w:noWrap/>
            <w:vAlign w:val="bottom"/>
          </w:tcPr>
          <w:p w14:paraId="34492AC1"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96</w:t>
            </w:r>
          </w:p>
        </w:tc>
        <w:tc>
          <w:tcPr>
            <w:tcW w:w="550" w:type="dxa"/>
            <w:tcBorders>
              <w:top w:val="single" w:sz="4" w:space="0" w:color="auto"/>
              <w:left w:val="nil"/>
              <w:bottom w:val="single" w:sz="4" w:space="0" w:color="auto"/>
              <w:right w:val="single" w:sz="4" w:space="0" w:color="auto"/>
            </w:tcBorders>
            <w:shd w:val="clear" w:color="auto" w:fill="auto"/>
            <w:noWrap/>
            <w:vAlign w:val="bottom"/>
          </w:tcPr>
          <w:p w14:paraId="75F9FC8F"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120</w:t>
            </w:r>
          </w:p>
        </w:tc>
        <w:tc>
          <w:tcPr>
            <w:tcW w:w="550" w:type="dxa"/>
            <w:tcBorders>
              <w:top w:val="single" w:sz="4" w:space="0" w:color="auto"/>
              <w:left w:val="nil"/>
              <w:bottom w:val="single" w:sz="4" w:space="0" w:color="auto"/>
              <w:right w:val="single" w:sz="4" w:space="0" w:color="auto"/>
            </w:tcBorders>
            <w:shd w:val="clear" w:color="auto" w:fill="auto"/>
            <w:noWrap/>
            <w:vAlign w:val="bottom"/>
          </w:tcPr>
          <w:p w14:paraId="125B00F9"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144</w:t>
            </w:r>
          </w:p>
        </w:tc>
        <w:tc>
          <w:tcPr>
            <w:tcW w:w="550" w:type="dxa"/>
            <w:tcBorders>
              <w:top w:val="single" w:sz="4" w:space="0" w:color="auto"/>
              <w:left w:val="nil"/>
              <w:bottom w:val="single" w:sz="4" w:space="0" w:color="auto"/>
              <w:right w:val="single" w:sz="4" w:space="0" w:color="auto"/>
            </w:tcBorders>
            <w:shd w:val="clear" w:color="auto" w:fill="auto"/>
            <w:noWrap/>
            <w:vAlign w:val="bottom"/>
          </w:tcPr>
          <w:p w14:paraId="48411039"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168</w:t>
            </w:r>
          </w:p>
        </w:tc>
        <w:tc>
          <w:tcPr>
            <w:tcW w:w="550" w:type="dxa"/>
            <w:tcBorders>
              <w:top w:val="single" w:sz="4" w:space="0" w:color="auto"/>
              <w:left w:val="nil"/>
              <w:bottom w:val="single" w:sz="4" w:space="0" w:color="auto"/>
              <w:right w:val="single" w:sz="4" w:space="0" w:color="auto"/>
            </w:tcBorders>
            <w:shd w:val="clear" w:color="auto" w:fill="auto"/>
            <w:noWrap/>
            <w:vAlign w:val="bottom"/>
          </w:tcPr>
          <w:p w14:paraId="0318244A"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192</w:t>
            </w:r>
          </w:p>
        </w:tc>
        <w:tc>
          <w:tcPr>
            <w:tcW w:w="761" w:type="dxa"/>
            <w:tcBorders>
              <w:top w:val="single" w:sz="4" w:space="0" w:color="auto"/>
              <w:left w:val="nil"/>
              <w:bottom w:val="single" w:sz="4" w:space="0" w:color="auto"/>
              <w:right w:val="single" w:sz="4" w:space="0" w:color="auto"/>
            </w:tcBorders>
            <w:shd w:val="clear" w:color="auto" w:fill="auto"/>
            <w:noWrap/>
            <w:vAlign w:val="bottom"/>
          </w:tcPr>
          <w:p w14:paraId="5034EC98" w14:textId="777912C0"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216</w:t>
            </w:r>
            <w:r w:rsidR="00BE60C6">
              <w:rPr>
                <w:rFonts w:ascii="Arial" w:hAnsi="Arial"/>
                <w:sz w:val="20"/>
                <w:szCs w:val="20"/>
              </w:rPr>
              <w:t xml:space="preserve"> (EOT)</w:t>
            </w:r>
          </w:p>
        </w:tc>
      </w:tr>
      <w:tr w:rsidR="003013CE" w:rsidRPr="00381F6A" w14:paraId="58D86B72" w14:textId="77777777" w:rsidTr="00FF56BE">
        <w:trPr>
          <w:trHeight w:val="172"/>
          <w:jc w:val="center"/>
        </w:trPr>
        <w:tc>
          <w:tcPr>
            <w:tcW w:w="328" w:type="dxa"/>
            <w:vMerge/>
            <w:tcBorders>
              <w:top w:val="nil"/>
              <w:left w:val="nil"/>
              <w:bottom w:val="single" w:sz="4" w:space="0" w:color="000000"/>
              <w:right w:val="single" w:sz="4" w:space="0" w:color="auto"/>
            </w:tcBorders>
            <w:vAlign w:val="center"/>
          </w:tcPr>
          <w:p w14:paraId="6267BD56" w14:textId="77777777" w:rsidR="003013CE" w:rsidRPr="00381F6A" w:rsidRDefault="003013CE" w:rsidP="003013CE">
            <w:pPr>
              <w:widowControl/>
              <w:autoSpaceDE/>
              <w:autoSpaceDN/>
              <w:adjustRightInd/>
              <w:rPr>
                <w:rFonts w:ascii="Arial" w:hAnsi="Arial"/>
                <w:sz w:val="20"/>
                <w:szCs w:val="20"/>
              </w:rPr>
            </w:pPr>
          </w:p>
        </w:tc>
        <w:tc>
          <w:tcPr>
            <w:tcW w:w="862" w:type="dxa"/>
            <w:tcBorders>
              <w:top w:val="nil"/>
              <w:left w:val="nil"/>
              <w:bottom w:val="single" w:sz="4" w:space="0" w:color="auto"/>
              <w:right w:val="single" w:sz="4" w:space="0" w:color="auto"/>
            </w:tcBorders>
            <w:shd w:val="clear" w:color="auto" w:fill="auto"/>
            <w:noWrap/>
            <w:vAlign w:val="bottom"/>
          </w:tcPr>
          <w:p w14:paraId="40D77238" w14:textId="77777777" w:rsidR="003013CE" w:rsidRPr="00381F6A" w:rsidRDefault="003013CE" w:rsidP="003013CE">
            <w:pPr>
              <w:widowControl/>
              <w:autoSpaceDE/>
              <w:autoSpaceDN/>
              <w:adjustRightInd/>
              <w:rPr>
                <w:rFonts w:ascii="Arial" w:hAnsi="Arial"/>
                <w:b/>
                <w:bCs/>
                <w:sz w:val="20"/>
                <w:szCs w:val="20"/>
              </w:rPr>
            </w:pPr>
            <w:r w:rsidRPr="00381F6A">
              <w:rPr>
                <w:rFonts w:ascii="Arial" w:hAnsi="Arial"/>
                <w:b/>
                <w:bCs/>
                <w:sz w:val="20"/>
                <w:szCs w:val="20"/>
              </w:rPr>
              <w:t>Test Cycles</w:t>
            </w:r>
          </w:p>
        </w:tc>
        <w:tc>
          <w:tcPr>
            <w:tcW w:w="458" w:type="dxa"/>
            <w:tcBorders>
              <w:top w:val="nil"/>
              <w:left w:val="nil"/>
              <w:bottom w:val="single" w:sz="4" w:space="0" w:color="auto"/>
              <w:right w:val="single" w:sz="4" w:space="0" w:color="auto"/>
            </w:tcBorders>
            <w:shd w:val="clear" w:color="auto" w:fill="auto"/>
            <w:noWrap/>
            <w:vAlign w:val="bottom"/>
          </w:tcPr>
          <w:p w14:paraId="2445B05A"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6</w:t>
            </w:r>
          </w:p>
        </w:tc>
        <w:tc>
          <w:tcPr>
            <w:tcW w:w="458" w:type="dxa"/>
            <w:tcBorders>
              <w:top w:val="nil"/>
              <w:left w:val="nil"/>
              <w:bottom w:val="single" w:sz="4" w:space="0" w:color="auto"/>
              <w:right w:val="single" w:sz="4" w:space="0" w:color="auto"/>
            </w:tcBorders>
            <w:shd w:val="clear" w:color="auto" w:fill="auto"/>
            <w:noWrap/>
            <w:vAlign w:val="bottom"/>
          </w:tcPr>
          <w:p w14:paraId="208B36A7"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12</w:t>
            </w:r>
          </w:p>
        </w:tc>
        <w:tc>
          <w:tcPr>
            <w:tcW w:w="458" w:type="dxa"/>
            <w:tcBorders>
              <w:top w:val="nil"/>
              <w:left w:val="nil"/>
              <w:bottom w:val="single" w:sz="4" w:space="0" w:color="auto"/>
              <w:right w:val="single" w:sz="4" w:space="0" w:color="auto"/>
            </w:tcBorders>
            <w:shd w:val="clear" w:color="auto" w:fill="auto"/>
            <w:noWrap/>
            <w:vAlign w:val="bottom"/>
          </w:tcPr>
          <w:p w14:paraId="17BC62DC"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18</w:t>
            </w:r>
          </w:p>
        </w:tc>
        <w:tc>
          <w:tcPr>
            <w:tcW w:w="458" w:type="dxa"/>
            <w:tcBorders>
              <w:top w:val="nil"/>
              <w:left w:val="nil"/>
              <w:bottom w:val="single" w:sz="4" w:space="0" w:color="auto"/>
              <w:right w:val="single" w:sz="4" w:space="0" w:color="auto"/>
            </w:tcBorders>
            <w:shd w:val="clear" w:color="auto" w:fill="auto"/>
            <w:noWrap/>
            <w:vAlign w:val="bottom"/>
          </w:tcPr>
          <w:p w14:paraId="3129629F"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24</w:t>
            </w:r>
          </w:p>
        </w:tc>
        <w:tc>
          <w:tcPr>
            <w:tcW w:w="550" w:type="dxa"/>
            <w:tcBorders>
              <w:top w:val="nil"/>
              <w:left w:val="nil"/>
              <w:bottom w:val="single" w:sz="4" w:space="0" w:color="auto"/>
              <w:right w:val="single" w:sz="4" w:space="0" w:color="auto"/>
            </w:tcBorders>
            <w:shd w:val="clear" w:color="auto" w:fill="auto"/>
            <w:noWrap/>
            <w:vAlign w:val="bottom"/>
          </w:tcPr>
          <w:p w14:paraId="1BB9394B"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30</w:t>
            </w:r>
          </w:p>
        </w:tc>
        <w:tc>
          <w:tcPr>
            <w:tcW w:w="550" w:type="dxa"/>
            <w:tcBorders>
              <w:top w:val="nil"/>
              <w:left w:val="nil"/>
              <w:bottom w:val="single" w:sz="4" w:space="0" w:color="auto"/>
              <w:right w:val="single" w:sz="4" w:space="0" w:color="auto"/>
            </w:tcBorders>
            <w:shd w:val="clear" w:color="auto" w:fill="auto"/>
            <w:noWrap/>
            <w:vAlign w:val="bottom"/>
          </w:tcPr>
          <w:p w14:paraId="2BD7A952"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36</w:t>
            </w:r>
          </w:p>
        </w:tc>
        <w:tc>
          <w:tcPr>
            <w:tcW w:w="550" w:type="dxa"/>
            <w:tcBorders>
              <w:top w:val="nil"/>
              <w:left w:val="nil"/>
              <w:bottom w:val="single" w:sz="4" w:space="0" w:color="auto"/>
              <w:right w:val="single" w:sz="4" w:space="0" w:color="auto"/>
            </w:tcBorders>
            <w:shd w:val="clear" w:color="auto" w:fill="auto"/>
            <w:noWrap/>
            <w:vAlign w:val="bottom"/>
          </w:tcPr>
          <w:p w14:paraId="0B8775AD"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42</w:t>
            </w:r>
          </w:p>
        </w:tc>
        <w:tc>
          <w:tcPr>
            <w:tcW w:w="550" w:type="dxa"/>
            <w:tcBorders>
              <w:top w:val="nil"/>
              <w:left w:val="nil"/>
              <w:bottom w:val="single" w:sz="4" w:space="0" w:color="auto"/>
              <w:right w:val="single" w:sz="4" w:space="0" w:color="auto"/>
            </w:tcBorders>
            <w:shd w:val="clear" w:color="auto" w:fill="auto"/>
            <w:noWrap/>
            <w:vAlign w:val="bottom"/>
          </w:tcPr>
          <w:p w14:paraId="66BA1AE1"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48</w:t>
            </w:r>
          </w:p>
        </w:tc>
        <w:tc>
          <w:tcPr>
            <w:tcW w:w="761" w:type="dxa"/>
            <w:tcBorders>
              <w:top w:val="nil"/>
              <w:left w:val="nil"/>
              <w:bottom w:val="single" w:sz="4" w:space="0" w:color="auto"/>
              <w:right w:val="single" w:sz="4" w:space="0" w:color="auto"/>
            </w:tcBorders>
            <w:shd w:val="clear" w:color="auto" w:fill="auto"/>
            <w:noWrap/>
            <w:vAlign w:val="bottom"/>
          </w:tcPr>
          <w:p w14:paraId="0CA609F3" w14:textId="77777777" w:rsidR="003013CE" w:rsidRPr="00381F6A" w:rsidRDefault="003013CE" w:rsidP="003013CE">
            <w:pPr>
              <w:widowControl/>
              <w:autoSpaceDE/>
              <w:autoSpaceDN/>
              <w:adjustRightInd/>
              <w:jc w:val="center"/>
              <w:rPr>
                <w:rFonts w:ascii="Arial" w:hAnsi="Arial"/>
                <w:sz w:val="20"/>
                <w:szCs w:val="20"/>
              </w:rPr>
            </w:pPr>
            <w:r w:rsidRPr="00381F6A">
              <w:rPr>
                <w:rFonts w:ascii="Arial" w:hAnsi="Arial"/>
                <w:sz w:val="20"/>
                <w:szCs w:val="20"/>
              </w:rPr>
              <w:t>54</w:t>
            </w:r>
          </w:p>
        </w:tc>
      </w:tr>
    </w:tbl>
    <w:p w14:paraId="5457F403" w14:textId="77777777" w:rsidR="003013CE" w:rsidRPr="00FF56BE" w:rsidRDefault="003013CE" w:rsidP="003013CE">
      <w:pPr>
        <w:pStyle w:val="Paragraph"/>
        <w:ind w:firstLine="200"/>
        <w:jc w:val="both"/>
        <w:rPr>
          <w:rFonts w:ascii="Arial" w:hAnsi="Arial"/>
          <w:strike/>
          <w:sz w:val="20"/>
          <w:szCs w:val="20"/>
        </w:rPr>
      </w:pPr>
    </w:p>
    <w:p w14:paraId="4EED87A6" w14:textId="77777777" w:rsidR="00100466" w:rsidRPr="00666415" w:rsidRDefault="00100466" w:rsidP="001A487A">
      <w:pPr>
        <w:pStyle w:val="Sub-section"/>
        <w:ind w:right="-630"/>
        <w:jc w:val="both"/>
        <w:rPr>
          <w:sz w:val="20"/>
          <w:szCs w:val="20"/>
        </w:rPr>
      </w:pPr>
    </w:p>
    <w:p w14:paraId="0979C6F2" w14:textId="3696611E" w:rsidR="00870EF7" w:rsidRPr="008B5FE3" w:rsidRDefault="00D009A9" w:rsidP="00726537">
      <w:pPr>
        <w:spacing w:line="360" w:lineRule="auto"/>
        <w:ind w:firstLine="425"/>
        <w:rPr>
          <w:iCs/>
          <w:sz w:val="20"/>
        </w:rPr>
      </w:pPr>
      <w:r>
        <w:rPr>
          <w:sz w:val="20"/>
        </w:rPr>
        <w:t>10</w:t>
      </w:r>
      <w:r w:rsidR="00881F10" w:rsidRPr="008B5FE3">
        <w:rPr>
          <w:sz w:val="20"/>
        </w:rPr>
        <w:t>.</w:t>
      </w:r>
      <w:r w:rsidR="001A487A">
        <w:rPr>
          <w:sz w:val="20"/>
        </w:rPr>
        <w:t>8</w:t>
      </w:r>
      <w:r w:rsidR="001A487A" w:rsidRPr="008B5FE3">
        <w:rPr>
          <w:sz w:val="20"/>
        </w:rPr>
        <w:t xml:space="preserve"> </w:t>
      </w:r>
      <w:r w:rsidR="00100466" w:rsidRPr="008B5FE3">
        <w:rPr>
          <w:i/>
          <w:iCs/>
          <w:sz w:val="20"/>
        </w:rPr>
        <w:t>General Maintenance</w:t>
      </w:r>
      <w:r w:rsidR="000372BA">
        <w:rPr>
          <w:i/>
          <w:iCs/>
          <w:sz w:val="20"/>
        </w:rPr>
        <w:t>:</w:t>
      </w:r>
      <w:r w:rsidR="00870EF7" w:rsidRPr="008B5FE3">
        <w:rPr>
          <w:i/>
          <w:iCs/>
          <w:sz w:val="20"/>
        </w:rPr>
        <w:t xml:space="preserve"> </w:t>
      </w:r>
    </w:p>
    <w:p w14:paraId="1FD1EB03" w14:textId="40E26B9D" w:rsidR="008B5FE3" w:rsidRPr="008B5FE3" w:rsidRDefault="00D009A9" w:rsidP="00726537">
      <w:pPr>
        <w:spacing w:line="360" w:lineRule="auto"/>
        <w:ind w:firstLine="425"/>
        <w:rPr>
          <w:sz w:val="20"/>
        </w:rPr>
      </w:pPr>
      <w:r>
        <w:rPr>
          <w:sz w:val="20"/>
        </w:rPr>
        <w:t>10</w:t>
      </w:r>
      <w:r w:rsidR="000372BA">
        <w:rPr>
          <w:sz w:val="20"/>
        </w:rPr>
        <w:t>.8.1</w:t>
      </w:r>
      <w:r w:rsidR="008B5FE3" w:rsidRPr="008B5FE3">
        <w:rPr>
          <w:sz w:val="20"/>
        </w:rPr>
        <w:t xml:space="preserve"> </w:t>
      </w:r>
      <w:r w:rsidR="00100466" w:rsidRPr="008B5FE3">
        <w:rPr>
          <w:sz w:val="20"/>
        </w:rPr>
        <w:t xml:space="preserve">The scheduled </w:t>
      </w:r>
      <w:r w:rsidR="000372BA">
        <w:rPr>
          <w:sz w:val="20"/>
        </w:rPr>
        <w:t xml:space="preserve">30 min </w:t>
      </w:r>
      <w:r w:rsidR="00100466" w:rsidRPr="008B5FE3">
        <w:rPr>
          <w:sz w:val="20"/>
        </w:rPr>
        <w:t>shutdown periods du</w:t>
      </w:r>
      <w:r w:rsidR="00881F10" w:rsidRPr="008B5FE3">
        <w:rPr>
          <w:sz w:val="20"/>
        </w:rPr>
        <w:t xml:space="preserve">ring oil leveling </w:t>
      </w:r>
      <w:r w:rsidR="000372BA">
        <w:rPr>
          <w:sz w:val="20"/>
        </w:rPr>
        <w:t>provide</w:t>
      </w:r>
      <w:r w:rsidR="00522EDE">
        <w:rPr>
          <w:sz w:val="20"/>
        </w:rPr>
        <w:t>s</w:t>
      </w:r>
      <w:r w:rsidR="000372BA" w:rsidRPr="008B5FE3">
        <w:rPr>
          <w:sz w:val="20"/>
        </w:rPr>
        <w:t xml:space="preserve"> </w:t>
      </w:r>
      <w:r w:rsidR="000372BA">
        <w:rPr>
          <w:sz w:val="20"/>
        </w:rPr>
        <w:t>(</w:t>
      </w:r>
      <w:r w:rsidR="00881F10" w:rsidRPr="008B5FE3">
        <w:rPr>
          <w:sz w:val="20"/>
        </w:rPr>
        <w:t>limited</w:t>
      </w:r>
      <w:r w:rsidR="000372BA">
        <w:rPr>
          <w:sz w:val="20"/>
        </w:rPr>
        <w:t>)</w:t>
      </w:r>
      <w:r w:rsidR="00881F10" w:rsidRPr="008B5FE3">
        <w:rPr>
          <w:sz w:val="20"/>
        </w:rPr>
        <w:t xml:space="preserve"> </w:t>
      </w:r>
      <w:r w:rsidR="00100466" w:rsidRPr="008B5FE3">
        <w:rPr>
          <w:sz w:val="20"/>
        </w:rPr>
        <w:t xml:space="preserve">opportunity for engine and stand maintenance. </w:t>
      </w:r>
    </w:p>
    <w:p w14:paraId="327B1D04" w14:textId="6A391F3B" w:rsidR="001A487A" w:rsidRPr="00CD442B" w:rsidRDefault="00D009A9" w:rsidP="00CD442B">
      <w:pPr>
        <w:spacing w:line="360" w:lineRule="auto"/>
        <w:ind w:firstLine="425"/>
        <w:rPr>
          <w:sz w:val="20"/>
        </w:rPr>
      </w:pPr>
      <w:r>
        <w:rPr>
          <w:sz w:val="20"/>
        </w:rPr>
        <w:t>10</w:t>
      </w:r>
      <w:r w:rsidR="000372BA">
        <w:rPr>
          <w:sz w:val="20"/>
        </w:rPr>
        <w:t>.8.2</w:t>
      </w:r>
      <w:r w:rsidR="008B5FE3" w:rsidRPr="008B5FE3">
        <w:rPr>
          <w:sz w:val="20"/>
        </w:rPr>
        <w:t xml:space="preserve"> </w:t>
      </w:r>
      <w:r w:rsidR="00100466" w:rsidRPr="008B5FE3">
        <w:rPr>
          <w:sz w:val="20"/>
        </w:rPr>
        <w:t xml:space="preserve">In addition, the test can be </w:t>
      </w:r>
      <w:r w:rsidR="00275DB9">
        <w:rPr>
          <w:sz w:val="20"/>
        </w:rPr>
        <w:t>shutdown</w:t>
      </w:r>
      <w:r w:rsidR="00100466" w:rsidRPr="008B5FE3">
        <w:rPr>
          <w:sz w:val="20"/>
        </w:rPr>
        <w:t xml:space="preserve"> at any convenient time to perform unscheduled maintenance</w:t>
      </w:r>
      <w:r w:rsidR="000372BA">
        <w:rPr>
          <w:sz w:val="20"/>
        </w:rPr>
        <w:t xml:space="preserve">. </w:t>
      </w:r>
      <w:r w:rsidR="00100466" w:rsidRPr="008B5FE3">
        <w:rPr>
          <w:sz w:val="20"/>
        </w:rPr>
        <w:t xml:space="preserve"> </w:t>
      </w:r>
      <w:r w:rsidR="000372BA">
        <w:rPr>
          <w:sz w:val="20"/>
        </w:rPr>
        <w:t>H</w:t>
      </w:r>
      <w:r w:rsidR="00100466" w:rsidRPr="008B5FE3">
        <w:rPr>
          <w:sz w:val="20"/>
        </w:rPr>
        <w:t xml:space="preserve">owever, minimize the duration of </w:t>
      </w:r>
      <w:r w:rsidR="000372BA">
        <w:rPr>
          <w:sz w:val="20"/>
        </w:rPr>
        <w:t xml:space="preserve">such </w:t>
      </w:r>
      <w:r w:rsidR="00100466" w:rsidRPr="008B5FE3">
        <w:rPr>
          <w:sz w:val="20"/>
        </w:rPr>
        <w:t>a shutdown. Report any unscheduled shutdown on the Supplemental Operational Data Sheet.</w:t>
      </w:r>
    </w:p>
    <w:p w14:paraId="30398231" w14:textId="294E04AC" w:rsidR="006851BA" w:rsidRDefault="00D009A9" w:rsidP="00726537">
      <w:pPr>
        <w:pStyle w:val="Sub-section"/>
        <w:spacing w:line="360" w:lineRule="auto"/>
        <w:ind w:firstLine="425"/>
        <w:jc w:val="both"/>
        <w:rPr>
          <w:i/>
          <w:iCs/>
          <w:sz w:val="20"/>
          <w:szCs w:val="20"/>
        </w:rPr>
      </w:pPr>
      <w:r>
        <w:rPr>
          <w:sz w:val="20"/>
          <w:szCs w:val="20"/>
        </w:rPr>
        <w:t>10</w:t>
      </w:r>
      <w:r w:rsidR="001A487A">
        <w:rPr>
          <w:sz w:val="20"/>
          <w:szCs w:val="20"/>
        </w:rPr>
        <w:t>.</w:t>
      </w:r>
      <w:r w:rsidR="000372BA">
        <w:rPr>
          <w:sz w:val="20"/>
          <w:szCs w:val="20"/>
        </w:rPr>
        <w:t>9</w:t>
      </w:r>
      <w:r w:rsidR="00100466" w:rsidRPr="008B5FE3">
        <w:rPr>
          <w:sz w:val="20"/>
          <w:szCs w:val="20"/>
        </w:rPr>
        <w:t xml:space="preserve"> </w:t>
      </w:r>
      <w:r w:rsidR="00100466" w:rsidRPr="008B5FE3">
        <w:rPr>
          <w:i/>
          <w:iCs/>
          <w:sz w:val="20"/>
          <w:szCs w:val="20"/>
        </w:rPr>
        <w:t>Special Maintenance Procedures</w:t>
      </w:r>
      <w:r w:rsidR="006851BA">
        <w:rPr>
          <w:i/>
          <w:iCs/>
          <w:sz w:val="20"/>
          <w:szCs w:val="20"/>
        </w:rPr>
        <w:t xml:space="preserve"> </w:t>
      </w:r>
    </w:p>
    <w:p w14:paraId="3D9AEA03" w14:textId="3589D7AC" w:rsidR="006851BA" w:rsidRDefault="00D009A9" w:rsidP="000372BA">
      <w:pPr>
        <w:pStyle w:val="Sub-section"/>
        <w:spacing w:line="360" w:lineRule="auto"/>
        <w:ind w:firstLine="425"/>
        <w:jc w:val="both"/>
        <w:rPr>
          <w:sz w:val="20"/>
          <w:szCs w:val="20"/>
        </w:rPr>
      </w:pPr>
      <w:r>
        <w:rPr>
          <w:iCs/>
          <w:sz w:val="20"/>
          <w:szCs w:val="20"/>
        </w:rPr>
        <w:t>10</w:t>
      </w:r>
      <w:r w:rsidR="000372BA">
        <w:rPr>
          <w:iCs/>
          <w:sz w:val="20"/>
          <w:szCs w:val="20"/>
        </w:rPr>
        <w:t>.9.1</w:t>
      </w:r>
      <w:r w:rsidR="006851BA">
        <w:rPr>
          <w:iCs/>
          <w:sz w:val="20"/>
          <w:szCs w:val="20"/>
        </w:rPr>
        <w:t xml:space="preserve"> </w:t>
      </w:r>
      <w:r w:rsidR="000372BA">
        <w:rPr>
          <w:iCs/>
          <w:sz w:val="20"/>
          <w:szCs w:val="20"/>
        </w:rPr>
        <w:t>General—</w:t>
      </w:r>
      <w:r w:rsidR="00100466" w:rsidRPr="008B5FE3">
        <w:rPr>
          <w:sz w:val="20"/>
          <w:szCs w:val="20"/>
        </w:rPr>
        <w:t xml:space="preserve">Functions that require special maintenance procedures are listed </w:t>
      </w:r>
      <w:r w:rsidR="000372BA">
        <w:rPr>
          <w:sz w:val="20"/>
          <w:szCs w:val="20"/>
        </w:rPr>
        <w:t xml:space="preserve">in this section. </w:t>
      </w:r>
      <w:r w:rsidR="00100466" w:rsidRPr="008B5FE3">
        <w:rPr>
          <w:sz w:val="20"/>
          <w:szCs w:val="20"/>
        </w:rPr>
        <w:t xml:space="preserve">These maintenance procedures are specifically detailed because of the effect on test validity or because they require special care while being completed. </w:t>
      </w:r>
    </w:p>
    <w:p w14:paraId="3DBBFA99" w14:textId="68C23D3D" w:rsidR="002112D9" w:rsidRDefault="00D009A9" w:rsidP="000372BA">
      <w:pPr>
        <w:pStyle w:val="Sub-section"/>
        <w:spacing w:line="360" w:lineRule="auto"/>
        <w:ind w:firstLine="425"/>
        <w:jc w:val="both"/>
        <w:rPr>
          <w:sz w:val="20"/>
          <w:szCs w:val="20"/>
        </w:rPr>
      </w:pPr>
      <w:r>
        <w:rPr>
          <w:sz w:val="20"/>
          <w:szCs w:val="20"/>
        </w:rPr>
        <w:t>10</w:t>
      </w:r>
      <w:r w:rsidR="000372BA">
        <w:rPr>
          <w:sz w:val="20"/>
          <w:szCs w:val="20"/>
        </w:rPr>
        <w:t>.9.</w:t>
      </w:r>
      <w:r w:rsidR="008D3B9C">
        <w:rPr>
          <w:sz w:val="20"/>
          <w:szCs w:val="20"/>
        </w:rPr>
        <w:t>2</w:t>
      </w:r>
      <w:r w:rsidR="000372BA">
        <w:rPr>
          <w:sz w:val="20"/>
          <w:szCs w:val="20"/>
        </w:rPr>
        <w:t xml:space="preserve"> </w:t>
      </w:r>
      <w:r w:rsidR="00100466" w:rsidRPr="008B5FE3">
        <w:rPr>
          <w:sz w:val="20"/>
          <w:szCs w:val="20"/>
        </w:rPr>
        <w:t xml:space="preserve">Check the oil level before performing any maintenance requiring removal of the front cover or rear seal housing. </w:t>
      </w:r>
      <w:r w:rsidR="000372BA">
        <w:rPr>
          <w:sz w:val="20"/>
          <w:szCs w:val="20"/>
        </w:rPr>
        <w:t>If the level is above 130 </w:t>
      </w:r>
      <w:r w:rsidR="00100466" w:rsidRPr="008B5FE3">
        <w:rPr>
          <w:sz w:val="20"/>
          <w:szCs w:val="20"/>
        </w:rPr>
        <w:t xml:space="preserve">mm, </w:t>
      </w:r>
      <w:r w:rsidR="00392AA8">
        <w:rPr>
          <w:sz w:val="20"/>
          <w:szCs w:val="20"/>
        </w:rPr>
        <w:t>o</w:t>
      </w:r>
      <w:r w:rsidR="000372BA">
        <w:rPr>
          <w:sz w:val="20"/>
          <w:szCs w:val="20"/>
        </w:rPr>
        <w:t xml:space="preserve">r </w:t>
      </w:r>
      <w:r w:rsidR="00100466" w:rsidRPr="008B5FE3">
        <w:rPr>
          <w:sz w:val="20"/>
          <w:szCs w:val="20"/>
        </w:rPr>
        <w:t>the oil level is above the oil pan rail</w:t>
      </w:r>
      <w:r w:rsidR="005506A4">
        <w:rPr>
          <w:sz w:val="20"/>
          <w:szCs w:val="20"/>
        </w:rPr>
        <w:t>,</w:t>
      </w:r>
      <w:r w:rsidR="00100466" w:rsidRPr="008B5FE3">
        <w:rPr>
          <w:sz w:val="20"/>
          <w:szCs w:val="20"/>
        </w:rPr>
        <w:t xml:space="preserve"> </w:t>
      </w:r>
      <w:r w:rsidR="000372BA">
        <w:rPr>
          <w:sz w:val="20"/>
          <w:szCs w:val="20"/>
        </w:rPr>
        <w:t xml:space="preserve">remove </w:t>
      </w:r>
      <w:r w:rsidR="00100466" w:rsidRPr="008B5FE3">
        <w:rPr>
          <w:sz w:val="20"/>
          <w:szCs w:val="20"/>
        </w:rPr>
        <w:t xml:space="preserve">a portion of the oil from the oil drain plug before performing the maintenance to ensure oil </w:t>
      </w:r>
      <w:r w:rsidR="000372BA" w:rsidRPr="008B5FE3">
        <w:rPr>
          <w:sz w:val="20"/>
          <w:szCs w:val="20"/>
        </w:rPr>
        <w:t>does</w:t>
      </w:r>
      <w:r w:rsidR="000372BA">
        <w:rPr>
          <w:sz w:val="20"/>
          <w:szCs w:val="20"/>
        </w:rPr>
        <w:t xml:space="preserve"> not</w:t>
      </w:r>
      <w:r w:rsidR="000372BA" w:rsidRPr="008B5FE3">
        <w:rPr>
          <w:sz w:val="20"/>
          <w:szCs w:val="20"/>
        </w:rPr>
        <w:t xml:space="preserve"> </w:t>
      </w:r>
      <w:r w:rsidR="00100466" w:rsidRPr="008B5FE3">
        <w:rPr>
          <w:sz w:val="20"/>
          <w:szCs w:val="20"/>
        </w:rPr>
        <w:t xml:space="preserve">leak over the pan rail. </w:t>
      </w:r>
    </w:p>
    <w:p w14:paraId="6F8983D7" w14:textId="6203A8C1" w:rsidR="002112D9" w:rsidRDefault="00D009A9" w:rsidP="00822E33">
      <w:pPr>
        <w:pStyle w:val="Sub-section"/>
        <w:spacing w:line="360" w:lineRule="auto"/>
        <w:ind w:firstLine="426"/>
        <w:jc w:val="both"/>
        <w:rPr>
          <w:sz w:val="20"/>
          <w:szCs w:val="20"/>
        </w:rPr>
      </w:pPr>
      <w:r>
        <w:rPr>
          <w:sz w:val="20"/>
          <w:szCs w:val="20"/>
        </w:rPr>
        <w:t>10</w:t>
      </w:r>
      <w:r w:rsidR="008D3B9C">
        <w:rPr>
          <w:sz w:val="20"/>
          <w:szCs w:val="20"/>
        </w:rPr>
        <w:t xml:space="preserve">.9.2.1 </w:t>
      </w:r>
      <w:r w:rsidR="00100466" w:rsidRPr="008B5FE3">
        <w:rPr>
          <w:sz w:val="20"/>
          <w:szCs w:val="20"/>
        </w:rPr>
        <w:t xml:space="preserve">Use a clean container to catch the oil removed from the pan. </w:t>
      </w:r>
    </w:p>
    <w:p w14:paraId="437D2181" w14:textId="2C6FFD7E" w:rsidR="001A487A" w:rsidRDefault="00D009A9" w:rsidP="00CD442B">
      <w:pPr>
        <w:pStyle w:val="Sub-section"/>
        <w:spacing w:line="360" w:lineRule="auto"/>
        <w:ind w:firstLine="425"/>
        <w:jc w:val="both"/>
        <w:rPr>
          <w:sz w:val="20"/>
          <w:szCs w:val="20"/>
        </w:rPr>
      </w:pPr>
      <w:r>
        <w:rPr>
          <w:sz w:val="20"/>
          <w:szCs w:val="20"/>
        </w:rPr>
        <w:t>10</w:t>
      </w:r>
      <w:r w:rsidR="00822E33">
        <w:rPr>
          <w:sz w:val="20"/>
          <w:szCs w:val="20"/>
        </w:rPr>
        <w:t>.9</w:t>
      </w:r>
      <w:r>
        <w:rPr>
          <w:sz w:val="20"/>
          <w:szCs w:val="20"/>
        </w:rPr>
        <w:t>.2</w:t>
      </w:r>
      <w:r w:rsidR="00822E33">
        <w:rPr>
          <w:sz w:val="20"/>
          <w:szCs w:val="20"/>
        </w:rPr>
        <w:t>.2</w:t>
      </w:r>
      <w:r w:rsidR="008D3B9C">
        <w:rPr>
          <w:sz w:val="20"/>
          <w:szCs w:val="20"/>
        </w:rPr>
        <w:t xml:space="preserve"> </w:t>
      </w:r>
      <w:r w:rsidR="002112D9">
        <w:rPr>
          <w:sz w:val="20"/>
          <w:szCs w:val="20"/>
        </w:rPr>
        <w:t xml:space="preserve"> </w:t>
      </w:r>
      <w:r w:rsidR="00100466" w:rsidRPr="008B5FE3">
        <w:rPr>
          <w:sz w:val="20"/>
          <w:szCs w:val="20"/>
        </w:rPr>
        <w:t xml:space="preserve">Before restarting the test, return the oil to the engine after the maintenance is completed.    </w:t>
      </w:r>
    </w:p>
    <w:p w14:paraId="64F7977E" w14:textId="7E2E668F" w:rsidR="00FF59D8" w:rsidRDefault="00D009A9" w:rsidP="00726537">
      <w:pPr>
        <w:pStyle w:val="Sub-section"/>
        <w:spacing w:line="360" w:lineRule="auto"/>
        <w:ind w:firstLine="425"/>
        <w:jc w:val="both"/>
        <w:rPr>
          <w:i/>
          <w:iCs/>
          <w:sz w:val="20"/>
          <w:szCs w:val="20"/>
        </w:rPr>
      </w:pPr>
      <w:r>
        <w:rPr>
          <w:sz w:val="20"/>
          <w:szCs w:val="20"/>
        </w:rPr>
        <w:t>10</w:t>
      </w:r>
      <w:r w:rsidR="0006347C">
        <w:rPr>
          <w:sz w:val="20"/>
          <w:szCs w:val="20"/>
        </w:rPr>
        <w:t>.</w:t>
      </w:r>
      <w:r w:rsidR="000372BA">
        <w:rPr>
          <w:sz w:val="20"/>
          <w:szCs w:val="20"/>
        </w:rPr>
        <w:t>10</w:t>
      </w:r>
      <w:r w:rsidR="000372BA" w:rsidRPr="008B5FE3">
        <w:rPr>
          <w:sz w:val="20"/>
          <w:szCs w:val="20"/>
        </w:rPr>
        <w:t xml:space="preserve"> </w:t>
      </w:r>
      <w:r w:rsidR="00100466" w:rsidRPr="008B5FE3">
        <w:rPr>
          <w:i/>
          <w:iCs/>
          <w:sz w:val="20"/>
          <w:szCs w:val="20"/>
        </w:rPr>
        <w:t xml:space="preserve">Blowby </w:t>
      </w:r>
      <w:r w:rsidR="00BB67FB">
        <w:rPr>
          <w:i/>
          <w:iCs/>
          <w:sz w:val="20"/>
          <w:szCs w:val="20"/>
        </w:rPr>
        <w:t>Flowrate</w:t>
      </w:r>
      <w:r w:rsidR="00FF59D8">
        <w:rPr>
          <w:i/>
          <w:iCs/>
          <w:sz w:val="20"/>
          <w:szCs w:val="20"/>
        </w:rPr>
        <w:t xml:space="preserve"> Adjustment:</w:t>
      </w:r>
    </w:p>
    <w:p w14:paraId="037F9E50" w14:textId="01821AE9" w:rsidR="002112D9" w:rsidRDefault="00D009A9" w:rsidP="00726537">
      <w:pPr>
        <w:pStyle w:val="Sub-section"/>
        <w:spacing w:line="360" w:lineRule="auto"/>
        <w:ind w:firstLine="425"/>
        <w:jc w:val="both"/>
        <w:rPr>
          <w:sz w:val="20"/>
          <w:szCs w:val="20"/>
        </w:rPr>
      </w:pPr>
      <w:commentRangeStart w:id="42"/>
      <w:r>
        <w:rPr>
          <w:iCs/>
          <w:sz w:val="20"/>
          <w:szCs w:val="20"/>
        </w:rPr>
        <w:t>10</w:t>
      </w:r>
      <w:r w:rsidR="00FF59D8" w:rsidRPr="00FF59D8">
        <w:rPr>
          <w:iCs/>
          <w:sz w:val="20"/>
          <w:szCs w:val="20"/>
        </w:rPr>
        <w:t>.</w:t>
      </w:r>
      <w:r w:rsidR="00FF59D8" w:rsidRPr="00CD442B">
        <w:rPr>
          <w:iCs/>
          <w:sz w:val="20"/>
          <w:szCs w:val="20"/>
        </w:rPr>
        <w:t>10.1</w:t>
      </w:r>
      <w:r w:rsidR="00FF59D8" w:rsidRPr="00CD442B">
        <w:rPr>
          <w:i/>
          <w:iCs/>
          <w:sz w:val="20"/>
          <w:szCs w:val="20"/>
        </w:rPr>
        <w:t xml:space="preserve"> </w:t>
      </w:r>
      <w:commentRangeEnd w:id="42"/>
      <w:r w:rsidR="00E715FB">
        <w:rPr>
          <w:rStyle w:val="CommentReference"/>
        </w:rPr>
        <w:commentReference w:id="42"/>
      </w:r>
      <w:r w:rsidR="00CD442B">
        <w:rPr>
          <w:i/>
          <w:iCs/>
          <w:sz w:val="20"/>
          <w:szCs w:val="20"/>
        </w:rPr>
        <w:t xml:space="preserve">A </w:t>
      </w:r>
      <w:r w:rsidR="00100466" w:rsidRPr="008B5FE3">
        <w:rPr>
          <w:sz w:val="20"/>
          <w:szCs w:val="20"/>
        </w:rPr>
        <w:t xml:space="preserve">blowby adjustment can </w:t>
      </w:r>
      <w:r w:rsidR="00D62985" w:rsidRPr="00000FE0">
        <w:rPr>
          <w:sz w:val="20"/>
          <w:szCs w:val="20"/>
        </w:rPr>
        <w:t xml:space="preserve">only </w:t>
      </w:r>
      <w:r w:rsidR="00100466" w:rsidRPr="008B5FE3">
        <w:rPr>
          <w:sz w:val="20"/>
          <w:szCs w:val="20"/>
        </w:rPr>
        <w:t>be</w:t>
      </w:r>
      <w:r w:rsidR="00FF59D8">
        <w:rPr>
          <w:sz w:val="20"/>
          <w:szCs w:val="20"/>
        </w:rPr>
        <w:t xml:space="preserve"> carried out</w:t>
      </w:r>
      <w:r w:rsidR="00100466" w:rsidRPr="008B5FE3">
        <w:rPr>
          <w:sz w:val="20"/>
          <w:szCs w:val="20"/>
        </w:rPr>
        <w:t xml:space="preserve"> within the first 24 h of the test. </w:t>
      </w:r>
    </w:p>
    <w:p w14:paraId="777F8D61" w14:textId="315ACDB8" w:rsidR="002112D9" w:rsidRPr="00F855E3" w:rsidRDefault="00D009A9" w:rsidP="00FF59D8">
      <w:pPr>
        <w:pStyle w:val="Sub-section"/>
        <w:spacing w:line="360" w:lineRule="auto"/>
        <w:ind w:firstLine="425"/>
        <w:jc w:val="both"/>
        <w:rPr>
          <w:sz w:val="20"/>
          <w:szCs w:val="20"/>
        </w:rPr>
      </w:pPr>
      <w:r>
        <w:rPr>
          <w:sz w:val="20"/>
          <w:szCs w:val="20"/>
        </w:rPr>
        <w:t>10</w:t>
      </w:r>
      <w:r w:rsidR="006D25CF">
        <w:rPr>
          <w:sz w:val="20"/>
          <w:szCs w:val="20"/>
        </w:rPr>
        <w:t>.10.</w:t>
      </w:r>
      <w:r w:rsidR="00FF59D8">
        <w:rPr>
          <w:sz w:val="20"/>
          <w:szCs w:val="20"/>
        </w:rPr>
        <w:t>2</w:t>
      </w:r>
      <w:r w:rsidR="00CD442B">
        <w:rPr>
          <w:sz w:val="20"/>
          <w:szCs w:val="20"/>
        </w:rPr>
        <w:t xml:space="preserve"> The b</w:t>
      </w:r>
      <w:r w:rsidR="00100466" w:rsidRPr="008B5FE3">
        <w:rPr>
          <w:sz w:val="20"/>
          <w:szCs w:val="20"/>
        </w:rPr>
        <w:t>lowby measurement taken during the first test Stage 2 after break in (3</w:t>
      </w:r>
      <w:r w:rsidR="00392AA8">
        <w:rPr>
          <w:sz w:val="20"/>
          <w:szCs w:val="20"/>
        </w:rPr>
        <w:t>.5 h to 3.7</w:t>
      </w:r>
      <w:r w:rsidR="00100466" w:rsidRPr="008B5FE3">
        <w:rPr>
          <w:sz w:val="20"/>
          <w:szCs w:val="20"/>
        </w:rPr>
        <w:t xml:space="preserve">5 h) provides a good indication how the blowby will perform for the rest of the test. </w:t>
      </w:r>
      <w:r w:rsidR="009B5A50">
        <w:rPr>
          <w:sz w:val="20"/>
          <w:szCs w:val="20"/>
        </w:rPr>
        <w:t>If that blowby value is less than 70 L/min, a blowby adjustment</w:t>
      </w:r>
      <w:r w:rsidR="006D25CF">
        <w:rPr>
          <w:sz w:val="20"/>
          <w:szCs w:val="20"/>
        </w:rPr>
        <w:t xml:space="preserve"> </w:t>
      </w:r>
      <w:r w:rsidR="006D25CF" w:rsidRPr="00F855E3">
        <w:rPr>
          <w:sz w:val="20"/>
          <w:szCs w:val="20"/>
        </w:rPr>
        <w:t>may</w:t>
      </w:r>
      <w:r w:rsidR="00A55EF5" w:rsidRPr="00F855E3">
        <w:rPr>
          <w:sz w:val="20"/>
          <w:szCs w:val="20"/>
        </w:rPr>
        <w:t xml:space="preserve"> </w:t>
      </w:r>
      <w:r w:rsidR="009B5A50" w:rsidRPr="00F855E3">
        <w:rPr>
          <w:sz w:val="20"/>
          <w:szCs w:val="20"/>
        </w:rPr>
        <w:t>be made to achieve at least 70 L/min flow</w:t>
      </w:r>
      <w:r w:rsidR="009A5E0C" w:rsidRPr="00F855E3">
        <w:rPr>
          <w:sz w:val="20"/>
          <w:szCs w:val="20"/>
        </w:rPr>
        <w:t xml:space="preserve">. </w:t>
      </w:r>
    </w:p>
    <w:p w14:paraId="735FA956" w14:textId="68D42F9E" w:rsidR="00CF00D5" w:rsidRDefault="00D009A9" w:rsidP="00726537">
      <w:pPr>
        <w:pStyle w:val="Sub-section"/>
        <w:spacing w:line="360" w:lineRule="auto"/>
        <w:ind w:firstLine="425"/>
        <w:rPr>
          <w:sz w:val="20"/>
          <w:szCs w:val="20"/>
        </w:rPr>
      </w:pPr>
      <w:r>
        <w:rPr>
          <w:sz w:val="20"/>
          <w:szCs w:val="20"/>
        </w:rPr>
        <w:t>10</w:t>
      </w:r>
      <w:r w:rsidR="00FF59D8">
        <w:rPr>
          <w:sz w:val="20"/>
          <w:szCs w:val="20"/>
        </w:rPr>
        <w:t>.10.2.1</w:t>
      </w:r>
      <w:r w:rsidR="002112D9">
        <w:rPr>
          <w:sz w:val="20"/>
          <w:szCs w:val="20"/>
        </w:rPr>
        <w:t xml:space="preserve"> </w:t>
      </w:r>
      <w:r w:rsidR="00100466" w:rsidRPr="008B5FE3">
        <w:rPr>
          <w:sz w:val="20"/>
          <w:szCs w:val="20"/>
        </w:rPr>
        <w:t xml:space="preserve">Adjust the blowby by changing the ring gaps or replacing piston rings, if necessary. </w:t>
      </w:r>
    </w:p>
    <w:p w14:paraId="37F0460C" w14:textId="67F08F96" w:rsidR="00CF00D5" w:rsidRDefault="00D009A9" w:rsidP="00726537">
      <w:pPr>
        <w:pStyle w:val="Sub-section"/>
        <w:spacing w:line="360" w:lineRule="auto"/>
        <w:ind w:firstLine="425"/>
        <w:rPr>
          <w:sz w:val="20"/>
          <w:szCs w:val="20"/>
        </w:rPr>
      </w:pPr>
      <w:r>
        <w:rPr>
          <w:sz w:val="20"/>
          <w:szCs w:val="20"/>
        </w:rPr>
        <w:t>10</w:t>
      </w:r>
      <w:r w:rsidR="00FF59D8">
        <w:rPr>
          <w:sz w:val="20"/>
          <w:szCs w:val="20"/>
        </w:rPr>
        <w:t>.10.2.2</w:t>
      </w:r>
      <w:r w:rsidR="00CF00D5">
        <w:rPr>
          <w:sz w:val="20"/>
          <w:szCs w:val="20"/>
        </w:rPr>
        <w:t xml:space="preserve"> </w:t>
      </w:r>
      <w:r w:rsidR="00100466" w:rsidRPr="008B5FE3">
        <w:rPr>
          <w:sz w:val="20"/>
          <w:szCs w:val="20"/>
        </w:rPr>
        <w:t>Ring gaps shown in Table 11 typically produce the blowby</w:t>
      </w:r>
      <w:r w:rsidR="00CD442B">
        <w:rPr>
          <w:sz w:val="20"/>
          <w:szCs w:val="20"/>
        </w:rPr>
        <w:t xml:space="preserve"> flowrate values</w:t>
      </w:r>
      <w:r w:rsidR="00CD442B" w:rsidRPr="008B5FE3">
        <w:rPr>
          <w:sz w:val="20"/>
          <w:szCs w:val="20"/>
        </w:rPr>
        <w:t xml:space="preserve"> </w:t>
      </w:r>
      <w:r w:rsidR="00FF59D8">
        <w:rPr>
          <w:sz w:val="20"/>
          <w:szCs w:val="20"/>
        </w:rPr>
        <w:t>less than 70 L/min.</w:t>
      </w:r>
      <w:r w:rsidR="00100466" w:rsidRPr="008B5FE3">
        <w:rPr>
          <w:sz w:val="20"/>
          <w:szCs w:val="20"/>
        </w:rPr>
        <w:t xml:space="preserve"> However, these </w:t>
      </w:r>
      <w:r w:rsidR="00FF59D8">
        <w:rPr>
          <w:sz w:val="20"/>
          <w:szCs w:val="20"/>
        </w:rPr>
        <w:t xml:space="preserve">gaps </w:t>
      </w:r>
      <w:r w:rsidR="00100466" w:rsidRPr="008B5FE3">
        <w:rPr>
          <w:sz w:val="20"/>
          <w:szCs w:val="20"/>
        </w:rPr>
        <w:t xml:space="preserve">can be adjusted as necessary to achieve the correct blowby level. </w:t>
      </w:r>
    </w:p>
    <w:p w14:paraId="17BC134D" w14:textId="5F32A2E2" w:rsidR="009B5A50" w:rsidRDefault="00D009A9" w:rsidP="00726537">
      <w:pPr>
        <w:pStyle w:val="Sub-section"/>
        <w:spacing w:line="360" w:lineRule="auto"/>
        <w:ind w:firstLine="425"/>
        <w:rPr>
          <w:sz w:val="20"/>
          <w:szCs w:val="20"/>
        </w:rPr>
      </w:pPr>
      <w:r>
        <w:rPr>
          <w:sz w:val="20"/>
          <w:szCs w:val="20"/>
        </w:rPr>
        <w:t>10</w:t>
      </w:r>
      <w:r w:rsidR="00FF59D8">
        <w:rPr>
          <w:sz w:val="20"/>
          <w:szCs w:val="20"/>
        </w:rPr>
        <w:t>.10.2.3</w:t>
      </w:r>
      <w:r w:rsidR="00CF00D5">
        <w:rPr>
          <w:sz w:val="20"/>
          <w:szCs w:val="20"/>
        </w:rPr>
        <w:t xml:space="preserve"> </w:t>
      </w:r>
      <w:r w:rsidR="00100466" w:rsidRPr="008B5FE3">
        <w:rPr>
          <w:sz w:val="20"/>
          <w:szCs w:val="20"/>
        </w:rPr>
        <w:t xml:space="preserve">Use the ring cutting procedure outlined in </w:t>
      </w:r>
      <w:r w:rsidR="00DE25EF" w:rsidRPr="00CD442B">
        <w:rPr>
          <w:color w:val="FF0000"/>
          <w:sz w:val="20"/>
        </w:rPr>
        <w:t>8.17</w:t>
      </w:r>
      <w:r w:rsidR="00E974AF" w:rsidRPr="00CD442B">
        <w:rPr>
          <w:color w:val="FF0000"/>
          <w:sz w:val="20"/>
        </w:rPr>
        <w:t>.2</w:t>
      </w:r>
      <w:r w:rsidR="00FF59D8" w:rsidRPr="00CD442B">
        <w:rPr>
          <w:color w:val="FF0000"/>
          <w:sz w:val="20"/>
        </w:rPr>
        <w:t>.1</w:t>
      </w:r>
      <w:r w:rsidR="00E045A5" w:rsidRPr="00E045A5">
        <w:rPr>
          <w:sz w:val="20"/>
        </w:rPr>
        <w:t xml:space="preserve"> </w:t>
      </w:r>
      <w:r w:rsidR="00E045A5">
        <w:rPr>
          <w:sz w:val="20"/>
        </w:rPr>
        <w:t>to adjust the ring gap.</w:t>
      </w:r>
    </w:p>
    <w:p w14:paraId="253D3BC1" w14:textId="6C6051AC" w:rsidR="0049131B" w:rsidRDefault="00D009A9" w:rsidP="00726537">
      <w:pPr>
        <w:pStyle w:val="Sub-section"/>
        <w:spacing w:line="360" w:lineRule="auto"/>
        <w:ind w:firstLine="425"/>
        <w:jc w:val="both"/>
        <w:rPr>
          <w:color w:val="FF0000"/>
          <w:sz w:val="20"/>
          <w:szCs w:val="20"/>
        </w:rPr>
      </w:pPr>
      <w:r>
        <w:rPr>
          <w:sz w:val="20"/>
          <w:szCs w:val="20"/>
        </w:rPr>
        <w:t>10</w:t>
      </w:r>
      <w:r w:rsidR="00314D0B">
        <w:rPr>
          <w:sz w:val="20"/>
          <w:szCs w:val="20"/>
        </w:rPr>
        <w:t xml:space="preserve">.10.3 </w:t>
      </w:r>
      <w:r w:rsidR="00CF00D5">
        <w:rPr>
          <w:sz w:val="20"/>
          <w:szCs w:val="20"/>
        </w:rPr>
        <w:t xml:space="preserve"> </w:t>
      </w:r>
      <w:r w:rsidR="009B5A50" w:rsidRPr="008B5FE3">
        <w:rPr>
          <w:sz w:val="20"/>
          <w:szCs w:val="20"/>
        </w:rPr>
        <w:t xml:space="preserve">Stage 2 </w:t>
      </w:r>
      <w:r w:rsidR="00314D0B" w:rsidRPr="00314D0B">
        <w:rPr>
          <w:sz w:val="20"/>
          <w:szCs w:val="20"/>
        </w:rPr>
        <w:t>average</w:t>
      </w:r>
      <w:r w:rsidR="00314D0B" w:rsidRPr="008B5FE3">
        <w:rPr>
          <w:sz w:val="20"/>
          <w:szCs w:val="20"/>
        </w:rPr>
        <w:t xml:space="preserve"> </w:t>
      </w:r>
      <w:r w:rsidR="00314D0B">
        <w:rPr>
          <w:sz w:val="20"/>
          <w:szCs w:val="20"/>
        </w:rPr>
        <w:t xml:space="preserve">blowby </w:t>
      </w:r>
      <w:r w:rsidR="00A25D04">
        <w:rPr>
          <w:sz w:val="20"/>
          <w:szCs w:val="20"/>
        </w:rPr>
        <w:t>flowrate</w:t>
      </w:r>
      <w:r w:rsidR="00314D0B">
        <w:rPr>
          <w:sz w:val="20"/>
          <w:szCs w:val="20"/>
        </w:rPr>
        <w:t xml:space="preserve"> </w:t>
      </w:r>
      <w:r w:rsidR="009B5A50" w:rsidRPr="008B5FE3">
        <w:rPr>
          <w:sz w:val="20"/>
          <w:szCs w:val="20"/>
        </w:rPr>
        <w:t xml:space="preserve">for the test during the first 120 h of the test </w:t>
      </w:r>
      <w:r w:rsidR="00314D0B">
        <w:rPr>
          <w:sz w:val="20"/>
          <w:szCs w:val="20"/>
        </w:rPr>
        <w:t>shall</w:t>
      </w:r>
      <w:r w:rsidR="00314D0B" w:rsidRPr="008B5FE3">
        <w:rPr>
          <w:sz w:val="20"/>
          <w:szCs w:val="20"/>
        </w:rPr>
        <w:t xml:space="preserve"> </w:t>
      </w:r>
      <w:r w:rsidR="009B5A50" w:rsidRPr="008B5FE3">
        <w:rPr>
          <w:sz w:val="20"/>
          <w:szCs w:val="20"/>
        </w:rPr>
        <w:t>fall within the range 65</w:t>
      </w:r>
      <w:r w:rsidR="00314D0B">
        <w:rPr>
          <w:sz w:val="20"/>
          <w:szCs w:val="20"/>
        </w:rPr>
        <w:t> </w:t>
      </w:r>
      <w:r w:rsidR="009B5A50" w:rsidRPr="008B5FE3">
        <w:rPr>
          <w:sz w:val="20"/>
          <w:szCs w:val="20"/>
        </w:rPr>
        <w:t>L/min to 75</w:t>
      </w:r>
      <w:r w:rsidR="00314D0B">
        <w:rPr>
          <w:sz w:val="20"/>
          <w:szCs w:val="20"/>
        </w:rPr>
        <w:t> </w:t>
      </w:r>
      <w:r w:rsidR="009B5A50" w:rsidRPr="008B5FE3">
        <w:rPr>
          <w:sz w:val="20"/>
          <w:szCs w:val="20"/>
        </w:rPr>
        <w:t xml:space="preserve">L/min as listed in Table 10. The Stage 2 times are also listed in Table 10. </w:t>
      </w:r>
      <w:r w:rsidR="00D0219B">
        <w:rPr>
          <w:sz w:val="20"/>
          <w:szCs w:val="20"/>
        </w:rPr>
        <w:t xml:space="preserve">     </w:t>
      </w:r>
    </w:p>
    <w:p w14:paraId="392A193B" w14:textId="77777777" w:rsidR="00100466" w:rsidRPr="00D0219B" w:rsidRDefault="00100466" w:rsidP="004832C2">
      <w:pPr>
        <w:pStyle w:val="TableTitle"/>
        <w:spacing w:before="100"/>
        <w:ind w:firstLine="426"/>
        <w:outlineLvl w:val="0"/>
        <w:rPr>
          <w:rFonts w:cs="Arial"/>
          <w:b/>
          <w:bCs/>
          <w:color w:val="FF0000"/>
          <w:sz w:val="20"/>
          <w:szCs w:val="18"/>
        </w:rPr>
      </w:pPr>
    </w:p>
    <w:p w14:paraId="455738E8" w14:textId="5BF03CD4" w:rsidR="0049131B" w:rsidRPr="00314D0B" w:rsidRDefault="00D62985" w:rsidP="00FF59D8">
      <w:pPr>
        <w:pStyle w:val="TableTitle"/>
        <w:spacing w:before="100"/>
        <w:ind w:firstLine="426"/>
        <w:jc w:val="center"/>
        <w:outlineLvl w:val="0"/>
        <w:rPr>
          <w:rFonts w:ascii="Arial" w:hAnsi="Arial"/>
          <w:b/>
          <w:sz w:val="20"/>
          <w:szCs w:val="20"/>
        </w:rPr>
      </w:pPr>
      <w:r w:rsidRPr="00314D0B">
        <w:rPr>
          <w:rFonts w:ascii="Arial" w:hAnsi="Arial" w:cs="Arial"/>
          <w:b/>
          <w:bCs/>
          <w:sz w:val="20"/>
          <w:szCs w:val="20"/>
        </w:rPr>
        <w:t>TABLE 10</w:t>
      </w:r>
      <w:r w:rsidR="00FF59D8" w:rsidRPr="00314D0B">
        <w:rPr>
          <w:rFonts w:ascii="Arial" w:hAnsi="Arial" w:cs="Arial"/>
          <w:b/>
          <w:bCs/>
          <w:sz w:val="20"/>
          <w:szCs w:val="20"/>
        </w:rPr>
        <w:t xml:space="preserve">  </w:t>
      </w:r>
      <w:r w:rsidRPr="00314D0B">
        <w:rPr>
          <w:rFonts w:ascii="Arial" w:hAnsi="Arial" w:cs="Arial"/>
          <w:b/>
          <w:bCs/>
          <w:sz w:val="20"/>
          <w:szCs w:val="20"/>
        </w:rPr>
        <w:t>2</w:t>
      </w:r>
      <w:r w:rsidRPr="00314D0B">
        <w:rPr>
          <w:rFonts w:ascii="Arial" w:hAnsi="Arial" w:cs="Arial"/>
          <w:b/>
          <w:bCs/>
          <w:sz w:val="20"/>
          <w:szCs w:val="20"/>
          <w:vertAlign w:val="superscript"/>
        </w:rPr>
        <w:t>nd</w:t>
      </w:r>
      <w:r w:rsidRPr="00314D0B">
        <w:rPr>
          <w:rFonts w:ascii="Arial" w:hAnsi="Arial" w:cs="Arial"/>
          <w:b/>
          <w:bCs/>
          <w:sz w:val="20"/>
          <w:szCs w:val="20"/>
        </w:rPr>
        <w:t xml:space="preserve"> Stage </w:t>
      </w:r>
      <w:r w:rsidR="0006359F" w:rsidRPr="00314D0B">
        <w:rPr>
          <w:rFonts w:ascii="Arial" w:hAnsi="Arial" w:cs="Arial"/>
          <w:b/>
          <w:bCs/>
          <w:sz w:val="20"/>
          <w:szCs w:val="20"/>
        </w:rPr>
        <w:t>Recommended</w:t>
      </w:r>
      <w:r w:rsidR="00FF59D8" w:rsidRPr="00314D0B">
        <w:rPr>
          <w:rFonts w:ascii="Arial" w:hAnsi="Arial" w:cs="Arial"/>
          <w:b/>
          <w:bCs/>
          <w:sz w:val="20"/>
          <w:szCs w:val="20"/>
        </w:rPr>
        <w:t xml:space="preserve"> </w:t>
      </w:r>
      <w:r w:rsidRPr="00314D0B">
        <w:rPr>
          <w:rFonts w:ascii="Arial" w:hAnsi="Arial" w:cs="Arial"/>
          <w:b/>
          <w:bCs/>
          <w:sz w:val="20"/>
          <w:szCs w:val="20"/>
        </w:rPr>
        <w:t>Blowby Readings</w:t>
      </w:r>
    </w:p>
    <w:tbl>
      <w:tblPr>
        <w:tblW w:w="4210" w:type="dxa"/>
        <w:jc w:val="center"/>
        <w:tblLook w:val="04A0" w:firstRow="1" w:lastRow="0" w:firstColumn="1" w:lastColumn="0" w:noHBand="0" w:noVBand="1"/>
      </w:tblPr>
      <w:tblGrid>
        <w:gridCol w:w="1946"/>
        <w:gridCol w:w="2264"/>
      </w:tblGrid>
      <w:tr w:rsidR="00A35A4F" w:rsidRPr="00314D0B" w14:paraId="37A5987A" w14:textId="77777777" w:rsidTr="00A35A4F">
        <w:trPr>
          <w:trHeight w:val="330"/>
          <w:jc w:val="center"/>
        </w:trPr>
        <w:tc>
          <w:tcPr>
            <w:tcW w:w="19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0B57C5" w14:textId="66D744BA" w:rsidR="00A35A4F" w:rsidRPr="00314D0B" w:rsidRDefault="00A35A4F" w:rsidP="004832C2">
            <w:pPr>
              <w:ind w:firstLine="426"/>
              <w:jc w:val="center"/>
              <w:rPr>
                <w:rFonts w:ascii="Arial" w:hAnsi="Arial"/>
                <w:sz w:val="20"/>
                <w:szCs w:val="20"/>
              </w:rPr>
            </w:pPr>
            <w:r>
              <w:rPr>
                <w:rFonts w:ascii="Arial" w:hAnsi="Arial"/>
                <w:sz w:val="20"/>
                <w:szCs w:val="20"/>
              </w:rPr>
              <w:t>Test Hours</w:t>
            </w:r>
          </w:p>
        </w:tc>
        <w:tc>
          <w:tcPr>
            <w:tcW w:w="2264" w:type="dxa"/>
            <w:tcBorders>
              <w:top w:val="nil"/>
              <w:left w:val="nil"/>
              <w:bottom w:val="single" w:sz="8" w:space="0" w:color="auto"/>
              <w:right w:val="single" w:sz="8" w:space="0" w:color="auto"/>
            </w:tcBorders>
            <w:shd w:val="clear" w:color="auto" w:fill="auto"/>
            <w:noWrap/>
            <w:vAlign w:val="bottom"/>
          </w:tcPr>
          <w:p w14:paraId="510493C4" w14:textId="055DAD96" w:rsidR="00A35A4F" w:rsidRPr="00314D0B" w:rsidRDefault="00A35A4F" w:rsidP="00FF59D8">
            <w:pPr>
              <w:ind w:firstLine="426"/>
              <w:jc w:val="center"/>
              <w:rPr>
                <w:rFonts w:ascii="Arial" w:hAnsi="Arial"/>
                <w:sz w:val="20"/>
                <w:szCs w:val="16"/>
              </w:rPr>
            </w:pPr>
            <w:r>
              <w:rPr>
                <w:rFonts w:ascii="Arial" w:hAnsi="Arial"/>
                <w:sz w:val="20"/>
                <w:szCs w:val="16"/>
              </w:rPr>
              <w:t>Recommended average blowby reading, L/min</w:t>
            </w:r>
          </w:p>
        </w:tc>
      </w:tr>
      <w:tr w:rsidR="00A35A4F" w:rsidRPr="00314D0B" w14:paraId="5304FEC0" w14:textId="77777777" w:rsidTr="00A35A4F">
        <w:trPr>
          <w:trHeight w:val="330"/>
          <w:jc w:val="center"/>
        </w:trPr>
        <w:tc>
          <w:tcPr>
            <w:tcW w:w="19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5DA216" w14:textId="01ADE2BF" w:rsidR="00A35A4F" w:rsidRPr="00314D0B" w:rsidRDefault="00A35A4F" w:rsidP="004832C2">
            <w:pPr>
              <w:ind w:firstLine="426"/>
              <w:jc w:val="center"/>
              <w:rPr>
                <w:rFonts w:ascii="Arial" w:hAnsi="Arial"/>
                <w:sz w:val="20"/>
                <w:szCs w:val="20"/>
              </w:rPr>
            </w:pPr>
            <w:r w:rsidRPr="00314D0B">
              <w:rPr>
                <w:rFonts w:ascii="Arial" w:hAnsi="Arial"/>
                <w:sz w:val="20"/>
                <w:szCs w:val="20"/>
              </w:rPr>
              <w:t>3.5 to 3.75</w:t>
            </w:r>
          </w:p>
        </w:tc>
        <w:tc>
          <w:tcPr>
            <w:tcW w:w="2264" w:type="dxa"/>
            <w:tcBorders>
              <w:top w:val="nil"/>
              <w:left w:val="nil"/>
              <w:bottom w:val="single" w:sz="8" w:space="0" w:color="auto"/>
              <w:right w:val="single" w:sz="8" w:space="0" w:color="auto"/>
            </w:tcBorders>
            <w:shd w:val="clear" w:color="auto" w:fill="auto"/>
            <w:noWrap/>
            <w:vAlign w:val="bottom"/>
          </w:tcPr>
          <w:p w14:paraId="04C34A45" w14:textId="06E06872" w:rsidR="00A35A4F" w:rsidRPr="00314D0B" w:rsidRDefault="00A35A4F" w:rsidP="00FF59D8">
            <w:pPr>
              <w:ind w:firstLine="426"/>
              <w:jc w:val="center"/>
              <w:rPr>
                <w:rFonts w:ascii="Arial" w:hAnsi="Arial"/>
                <w:sz w:val="20"/>
                <w:szCs w:val="16"/>
              </w:rPr>
            </w:pPr>
            <w:r w:rsidRPr="00314D0B">
              <w:rPr>
                <w:rFonts w:ascii="Arial" w:hAnsi="Arial"/>
                <w:sz w:val="20"/>
                <w:szCs w:val="16"/>
              </w:rPr>
              <w:t>70</w:t>
            </w:r>
          </w:p>
        </w:tc>
      </w:tr>
      <w:tr w:rsidR="00A35A4F" w:rsidRPr="00314D0B" w14:paraId="09988A4A" w14:textId="77777777" w:rsidTr="00A35A4F">
        <w:trPr>
          <w:trHeight w:val="330"/>
          <w:jc w:val="center"/>
        </w:trPr>
        <w:tc>
          <w:tcPr>
            <w:tcW w:w="19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8D9DD1" w14:textId="39F3570A" w:rsidR="00A35A4F" w:rsidRPr="00314D0B" w:rsidRDefault="00A35A4F" w:rsidP="004832C2">
            <w:pPr>
              <w:ind w:firstLine="426"/>
              <w:jc w:val="center"/>
              <w:rPr>
                <w:rFonts w:ascii="Arial" w:hAnsi="Arial"/>
                <w:sz w:val="20"/>
                <w:szCs w:val="20"/>
              </w:rPr>
            </w:pPr>
            <w:r w:rsidRPr="00314D0B">
              <w:rPr>
                <w:rFonts w:ascii="Arial" w:hAnsi="Arial"/>
                <w:sz w:val="20"/>
                <w:szCs w:val="20"/>
              </w:rPr>
              <w:t>23.5 to 23.75</w:t>
            </w:r>
          </w:p>
        </w:tc>
        <w:tc>
          <w:tcPr>
            <w:tcW w:w="2264" w:type="dxa"/>
            <w:tcBorders>
              <w:top w:val="nil"/>
              <w:left w:val="nil"/>
              <w:bottom w:val="single" w:sz="8" w:space="0" w:color="auto"/>
              <w:right w:val="single" w:sz="8" w:space="0" w:color="auto"/>
            </w:tcBorders>
            <w:shd w:val="clear" w:color="auto" w:fill="auto"/>
            <w:noWrap/>
            <w:vAlign w:val="bottom"/>
          </w:tcPr>
          <w:p w14:paraId="7F5F6452" w14:textId="32A7AFE8" w:rsidR="00A35A4F" w:rsidRPr="00314D0B" w:rsidRDefault="00A35A4F" w:rsidP="00FF59D8">
            <w:pPr>
              <w:ind w:firstLine="426"/>
              <w:jc w:val="center"/>
              <w:rPr>
                <w:rFonts w:ascii="Arial" w:hAnsi="Arial"/>
                <w:sz w:val="16"/>
                <w:szCs w:val="16"/>
              </w:rPr>
            </w:pPr>
            <w:r w:rsidRPr="00314D0B">
              <w:rPr>
                <w:rFonts w:ascii="Arial" w:hAnsi="Arial"/>
                <w:sz w:val="20"/>
                <w:szCs w:val="16"/>
              </w:rPr>
              <w:t xml:space="preserve">65 to 75 </w:t>
            </w:r>
          </w:p>
        </w:tc>
      </w:tr>
      <w:tr w:rsidR="00A35A4F" w:rsidRPr="00314D0B" w14:paraId="1D013B06" w14:textId="77777777" w:rsidTr="00A35A4F">
        <w:trPr>
          <w:trHeight w:val="330"/>
          <w:jc w:val="center"/>
        </w:trPr>
        <w:tc>
          <w:tcPr>
            <w:tcW w:w="1946" w:type="dxa"/>
            <w:tcBorders>
              <w:top w:val="nil"/>
              <w:left w:val="single" w:sz="4" w:space="0" w:color="auto"/>
              <w:bottom w:val="single" w:sz="4" w:space="0" w:color="auto"/>
              <w:right w:val="single" w:sz="4" w:space="0" w:color="auto"/>
            </w:tcBorders>
            <w:shd w:val="clear" w:color="auto" w:fill="auto"/>
            <w:noWrap/>
            <w:vAlign w:val="center"/>
          </w:tcPr>
          <w:p w14:paraId="3BFDECF5" w14:textId="56A5E878" w:rsidR="00A35A4F" w:rsidRPr="00314D0B" w:rsidRDefault="00A35A4F" w:rsidP="004832C2">
            <w:pPr>
              <w:ind w:firstLine="426"/>
              <w:jc w:val="center"/>
              <w:rPr>
                <w:rFonts w:ascii="Arial" w:hAnsi="Arial"/>
                <w:sz w:val="20"/>
                <w:szCs w:val="20"/>
              </w:rPr>
            </w:pPr>
            <w:r w:rsidRPr="00314D0B">
              <w:rPr>
                <w:rFonts w:ascii="Arial" w:hAnsi="Arial"/>
                <w:sz w:val="20"/>
                <w:szCs w:val="20"/>
              </w:rPr>
              <w:t>47.5 to 47.75</w:t>
            </w:r>
          </w:p>
        </w:tc>
        <w:tc>
          <w:tcPr>
            <w:tcW w:w="2264" w:type="dxa"/>
            <w:tcBorders>
              <w:top w:val="nil"/>
              <w:left w:val="nil"/>
              <w:bottom w:val="single" w:sz="8" w:space="0" w:color="auto"/>
              <w:right w:val="single" w:sz="8" w:space="0" w:color="auto"/>
            </w:tcBorders>
            <w:shd w:val="clear" w:color="auto" w:fill="auto"/>
            <w:noWrap/>
            <w:vAlign w:val="bottom"/>
          </w:tcPr>
          <w:p w14:paraId="7E8A5C3B" w14:textId="6D0AEDBD" w:rsidR="00A35A4F" w:rsidRPr="00314D0B" w:rsidRDefault="00A35A4F" w:rsidP="00996CD6">
            <w:pPr>
              <w:ind w:firstLine="426"/>
              <w:jc w:val="center"/>
              <w:rPr>
                <w:rFonts w:ascii="Arial" w:hAnsi="Arial"/>
                <w:sz w:val="20"/>
                <w:szCs w:val="20"/>
              </w:rPr>
            </w:pPr>
            <w:r w:rsidRPr="00314D0B">
              <w:rPr>
                <w:rFonts w:ascii="Arial" w:hAnsi="Arial"/>
                <w:sz w:val="20"/>
                <w:szCs w:val="20"/>
              </w:rPr>
              <w:t>65 to 75 </w:t>
            </w:r>
          </w:p>
        </w:tc>
      </w:tr>
      <w:tr w:rsidR="00A35A4F" w:rsidRPr="00314D0B" w14:paraId="64325C56" w14:textId="77777777" w:rsidTr="00A35A4F">
        <w:trPr>
          <w:trHeight w:val="330"/>
          <w:jc w:val="center"/>
        </w:trPr>
        <w:tc>
          <w:tcPr>
            <w:tcW w:w="1946" w:type="dxa"/>
            <w:tcBorders>
              <w:top w:val="nil"/>
              <w:left w:val="single" w:sz="4" w:space="0" w:color="auto"/>
              <w:bottom w:val="single" w:sz="4" w:space="0" w:color="auto"/>
              <w:right w:val="single" w:sz="4" w:space="0" w:color="auto"/>
            </w:tcBorders>
            <w:shd w:val="clear" w:color="auto" w:fill="auto"/>
            <w:noWrap/>
            <w:vAlign w:val="center"/>
          </w:tcPr>
          <w:p w14:paraId="534204C2" w14:textId="35D42A2C" w:rsidR="00A35A4F" w:rsidRPr="00314D0B" w:rsidRDefault="00A35A4F" w:rsidP="004832C2">
            <w:pPr>
              <w:ind w:firstLine="426"/>
              <w:jc w:val="center"/>
              <w:rPr>
                <w:rFonts w:ascii="Arial" w:hAnsi="Arial"/>
                <w:sz w:val="20"/>
                <w:szCs w:val="20"/>
              </w:rPr>
            </w:pPr>
            <w:r w:rsidRPr="00314D0B">
              <w:rPr>
                <w:rFonts w:ascii="Arial" w:hAnsi="Arial"/>
                <w:sz w:val="20"/>
                <w:szCs w:val="20"/>
              </w:rPr>
              <w:t>71.5 to 71.75</w:t>
            </w:r>
          </w:p>
        </w:tc>
        <w:tc>
          <w:tcPr>
            <w:tcW w:w="2264" w:type="dxa"/>
            <w:tcBorders>
              <w:top w:val="nil"/>
              <w:left w:val="nil"/>
              <w:bottom w:val="single" w:sz="8" w:space="0" w:color="auto"/>
              <w:right w:val="single" w:sz="8" w:space="0" w:color="auto"/>
            </w:tcBorders>
            <w:shd w:val="clear" w:color="auto" w:fill="auto"/>
            <w:noWrap/>
            <w:vAlign w:val="bottom"/>
          </w:tcPr>
          <w:p w14:paraId="4C1BDE77" w14:textId="574F6711" w:rsidR="00A35A4F" w:rsidRPr="00314D0B" w:rsidRDefault="00A35A4F" w:rsidP="00996CD6">
            <w:pPr>
              <w:ind w:firstLine="426"/>
              <w:jc w:val="center"/>
              <w:rPr>
                <w:rFonts w:ascii="Arial" w:hAnsi="Arial"/>
                <w:sz w:val="20"/>
                <w:szCs w:val="20"/>
              </w:rPr>
            </w:pPr>
            <w:r w:rsidRPr="00314D0B">
              <w:rPr>
                <w:rFonts w:ascii="Arial" w:hAnsi="Arial"/>
                <w:sz w:val="20"/>
                <w:szCs w:val="20"/>
              </w:rPr>
              <w:t>65 to 75 </w:t>
            </w:r>
          </w:p>
        </w:tc>
      </w:tr>
      <w:tr w:rsidR="00A35A4F" w:rsidRPr="00314D0B" w14:paraId="0BDD5AEE" w14:textId="77777777" w:rsidTr="00A35A4F">
        <w:trPr>
          <w:trHeight w:val="330"/>
          <w:jc w:val="center"/>
        </w:trPr>
        <w:tc>
          <w:tcPr>
            <w:tcW w:w="1946" w:type="dxa"/>
            <w:tcBorders>
              <w:top w:val="nil"/>
              <w:left w:val="single" w:sz="4" w:space="0" w:color="auto"/>
              <w:bottom w:val="single" w:sz="4" w:space="0" w:color="auto"/>
              <w:right w:val="single" w:sz="4" w:space="0" w:color="auto"/>
            </w:tcBorders>
            <w:shd w:val="clear" w:color="auto" w:fill="auto"/>
            <w:noWrap/>
            <w:vAlign w:val="center"/>
          </w:tcPr>
          <w:p w14:paraId="7B0D38AA" w14:textId="2762A703" w:rsidR="00A35A4F" w:rsidRPr="00314D0B" w:rsidRDefault="00A35A4F" w:rsidP="004832C2">
            <w:pPr>
              <w:ind w:firstLine="426"/>
              <w:jc w:val="center"/>
              <w:rPr>
                <w:rFonts w:ascii="Arial" w:hAnsi="Arial"/>
                <w:sz w:val="20"/>
                <w:szCs w:val="20"/>
              </w:rPr>
            </w:pPr>
            <w:r w:rsidRPr="00314D0B">
              <w:rPr>
                <w:rFonts w:ascii="Arial" w:hAnsi="Arial"/>
                <w:sz w:val="20"/>
                <w:szCs w:val="20"/>
              </w:rPr>
              <w:t>95.5 to 95.75</w:t>
            </w:r>
          </w:p>
        </w:tc>
        <w:tc>
          <w:tcPr>
            <w:tcW w:w="2264" w:type="dxa"/>
            <w:tcBorders>
              <w:top w:val="nil"/>
              <w:left w:val="nil"/>
              <w:bottom w:val="single" w:sz="8" w:space="0" w:color="auto"/>
              <w:right w:val="single" w:sz="8" w:space="0" w:color="auto"/>
            </w:tcBorders>
            <w:shd w:val="clear" w:color="auto" w:fill="auto"/>
            <w:noWrap/>
            <w:vAlign w:val="bottom"/>
          </w:tcPr>
          <w:p w14:paraId="535F58C5" w14:textId="35F35246" w:rsidR="00A35A4F" w:rsidRPr="00314D0B" w:rsidRDefault="00A35A4F" w:rsidP="00314D0B">
            <w:pPr>
              <w:ind w:firstLine="426"/>
              <w:jc w:val="center"/>
              <w:rPr>
                <w:rFonts w:ascii="Arial" w:hAnsi="Arial"/>
                <w:sz w:val="20"/>
                <w:szCs w:val="20"/>
              </w:rPr>
            </w:pPr>
            <w:r w:rsidRPr="00314D0B">
              <w:rPr>
                <w:rFonts w:ascii="Arial" w:hAnsi="Arial"/>
                <w:sz w:val="20"/>
                <w:szCs w:val="20"/>
              </w:rPr>
              <w:t>65 to 75</w:t>
            </w:r>
          </w:p>
        </w:tc>
      </w:tr>
      <w:tr w:rsidR="00A35A4F" w:rsidRPr="00314D0B" w14:paraId="76BB0CF2" w14:textId="77777777" w:rsidTr="00A35A4F">
        <w:trPr>
          <w:trHeight w:val="330"/>
          <w:jc w:val="center"/>
        </w:trPr>
        <w:tc>
          <w:tcPr>
            <w:tcW w:w="1946" w:type="dxa"/>
            <w:tcBorders>
              <w:top w:val="nil"/>
              <w:left w:val="single" w:sz="4" w:space="0" w:color="auto"/>
              <w:bottom w:val="single" w:sz="4" w:space="0" w:color="auto"/>
              <w:right w:val="single" w:sz="4" w:space="0" w:color="auto"/>
            </w:tcBorders>
            <w:shd w:val="clear" w:color="auto" w:fill="auto"/>
            <w:noWrap/>
            <w:vAlign w:val="center"/>
          </w:tcPr>
          <w:p w14:paraId="45F61C60" w14:textId="0EADED71" w:rsidR="00A35A4F" w:rsidRPr="00314D0B" w:rsidRDefault="00A35A4F" w:rsidP="00FF59D8">
            <w:pPr>
              <w:ind w:firstLine="426"/>
              <w:jc w:val="center"/>
              <w:rPr>
                <w:rFonts w:ascii="Arial" w:hAnsi="Arial"/>
                <w:sz w:val="20"/>
                <w:szCs w:val="20"/>
              </w:rPr>
            </w:pPr>
            <w:r w:rsidRPr="00314D0B">
              <w:rPr>
                <w:rFonts w:ascii="Arial" w:hAnsi="Arial"/>
                <w:sz w:val="20"/>
                <w:szCs w:val="20"/>
              </w:rPr>
              <w:t>119.5 to 119.75</w:t>
            </w:r>
          </w:p>
        </w:tc>
        <w:tc>
          <w:tcPr>
            <w:tcW w:w="2264" w:type="dxa"/>
            <w:tcBorders>
              <w:top w:val="nil"/>
              <w:left w:val="nil"/>
              <w:bottom w:val="single" w:sz="8" w:space="0" w:color="auto"/>
              <w:right w:val="single" w:sz="8" w:space="0" w:color="auto"/>
            </w:tcBorders>
            <w:shd w:val="clear" w:color="auto" w:fill="auto"/>
            <w:noWrap/>
            <w:vAlign w:val="bottom"/>
          </w:tcPr>
          <w:p w14:paraId="0383EA2A" w14:textId="52A8155B" w:rsidR="00A35A4F" w:rsidRPr="00314D0B" w:rsidRDefault="00A35A4F" w:rsidP="00314D0B">
            <w:pPr>
              <w:ind w:firstLine="426"/>
              <w:jc w:val="center"/>
              <w:rPr>
                <w:rFonts w:ascii="Arial" w:hAnsi="Arial"/>
                <w:sz w:val="20"/>
                <w:szCs w:val="20"/>
              </w:rPr>
            </w:pPr>
            <w:r w:rsidRPr="00314D0B">
              <w:rPr>
                <w:rFonts w:ascii="Arial" w:hAnsi="Arial"/>
                <w:sz w:val="20"/>
                <w:szCs w:val="20"/>
              </w:rPr>
              <w:t>65 to 75</w:t>
            </w:r>
          </w:p>
        </w:tc>
      </w:tr>
      <w:tr w:rsidR="00A35A4F" w:rsidRPr="00314D0B" w14:paraId="591E5D30" w14:textId="77777777" w:rsidTr="00A35A4F">
        <w:trPr>
          <w:trHeight w:val="330"/>
          <w:jc w:val="center"/>
        </w:trPr>
        <w:tc>
          <w:tcPr>
            <w:tcW w:w="1946" w:type="dxa"/>
            <w:tcBorders>
              <w:top w:val="nil"/>
              <w:left w:val="single" w:sz="4" w:space="0" w:color="auto"/>
              <w:bottom w:val="single" w:sz="4" w:space="0" w:color="auto"/>
              <w:right w:val="single" w:sz="4" w:space="0" w:color="auto"/>
            </w:tcBorders>
            <w:shd w:val="clear" w:color="auto" w:fill="auto"/>
            <w:noWrap/>
            <w:vAlign w:val="center"/>
          </w:tcPr>
          <w:p w14:paraId="0306072F" w14:textId="70047592" w:rsidR="00A35A4F" w:rsidRPr="00314D0B" w:rsidRDefault="00A35A4F" w:rsidP="00FF59D8">
            <w:pPr>
              <w:ind w:firstLine="426"/>
              <w:jc w:val="center"/>
              <w:rPr>
                <w:rFonts w:ascii="Arial" w:hAnsi="Arial"/>
                <w:sz w:val="20"/>
                <w:szCs w:val="20"/>
              </w:rPr>
            </w:pPr>
            <w:r w:rsidRPr="00314D0B">
              <w:rPr>
                <w:rFonts w:ascii="Arial" w:hAnsi="Arial"/>
                <w:sz w:val="20"/>
                <w:szCs w:val="20"/>
              </w:rPr>
              <w:t>143.5 to 143.75</w:t>
            </w:r>
          </w:p>
        </w:tc>
        <w:tc>
          <w:tcPr>
            <w:tcW w:w="2264" w:type="dxa"/>
            <w:tcBorders>
              <w:top w:val="nil"/>
              <w:left w:val="nil"/>
              <w:bottom w:val="single" w:sz="8" w:space="0" w:color="auto"/>
              <w:right w:val="single" w:sz="8" w:space="0" w:color="auto"/>
            </w:tcBorders>
            <w:shd w:val="clear" w:color="auto" w:fill="auto"/>
            <w:noWrap/>
            <w:vAlign w:val="bottom"/>
          </w:tcPr>
          <w:p w14:paraId="6A51A470" w14:textId="158DEF2E" w:rsidR="00A35A4F" w:rsidRPr="00314D0B" w:rsidRDefault="00A35A4F" w:rsidP="00314D0B">
            <w:pPr>
              <w:ind w:firstLine="426"/>
              <w:jc w:val="center"/>
              <w:rPr>
                <w:rFonts w:ascii="Arial" w:hAnsi="Arial"/>
                <w:sz w:val="20"/>
                <w:szCs w:val="20"/>
              </w:rPr>
            </w:pPr>
            <w:r w:rsidRPr="00314D0B">
              <w:rPr>
                <w:rFonts w:ascii="Arial" w:hAnsi="Arial"/>
                <w:sz w:val="20"/>
                <w:szCs w:val="20"/>
              </w:rPr>
              <w:t>65 to 75</w:t>
            </w:r>
          </w:p>
        </w:tc>
      </w:tr>
      <w:tr w:rsidR="00A35A4F" w:rsidRPr="00314D0B" w14:paraId="30F7B32C" w14:textId="77777777" w:rsidTr="00A35A4F">
        <w:trPr>
          <w:trHeight w:val="330"/>
          <w:jc w:val="center"/>
        </w:trPr>
        <w:tc>
          <w:tcPr>
            <w:tcW w:w="1946" w:type="dxa"/>
            <w:tcBorders>
              <w:top w:val="nil"/>
              <w:left w:val="single" w:sz="4" w:space="0" w:color="auto"/>
              <w:bottom w:val="single" w:sz="4" w:space="0" w:color="auto"/>
              <w:right w:val="single" w:sz="4" w:space="0" w:color="auto"/>
            </w:tcBorders>
            <w:shd w:val="clear" w:color="auto" w:fill="auto"/>
            <w:noWrap/>
            <w:vAlign w:val="center"/>
          </w:tcPr>
          <w:p w14:paraId="22841E30" w14:textId="761F4B29" w:rsidR="00A35A4F" w:rsidRPr="00314D0B" w:rsidRDefault="00A35A4F" w:rsidP="00FF59D8">
            <w:pPr>
              <w:ind w:firstLine="426"/>
              <w:jc w:val="center"/>
              <w:rPr>
                <w:rFonts w:ascii="Arial" w:hAnsi="Arial"/>
                <w:sz w:val="20"/>
                <w:szCs w:val="20"/>
              </w:rPr>
            </w:pPr>
            <w:r w:rsidRPr="00314D0B">
              <w:rPr>
                <w:rFonts w:ascii="Arial" w:hAnsi="Arial"/>
                <w:sz w:val="20"/>
                <w:szCs w:val="20"/>
              </w:rPr>
              <w:t>167.5 to 167.75</w:t>
            </w:r>
          </w:p>
        </w:tc>
        <w:tc>
          <w:tcPr>
            <w:tcW w:w="2264" w:type="dxa"/>
            <w:tcBorders>
              <w:top w:val="nil"/>
              <w:left w:val="nil"/>
              <w:bottom w:val="single" w:sz="8" w:space="0" w:color="auto"/>
              <w:right w:val="single" w:sz="8" w:space="0" w:color="auto"/>
            </w:tcBorders>
            <w:shd w:val="clear" w:color="auto" w:fill="auto"/>
            <w:noWrap/>
            <w:vAlign w:val="bottom"/>
          </w:tcPr>
          <w:p w14:paraId="6D56AB54" w14:textId="011D6220" w:rsidR="00A35A4F" w:rsidRPr="00314D0B" w:rsidRDefault="00A35A4F" w:rsidP="00314D0B">
            <w:pPr>
              <w:ind w:firstLine="426"/>
              <w:jc w:val="center"/>
              <w:rPr>
                <w:rFonts w:ascii="Arial" w:hAnsi="Arial"/>
                <w:sz w:val="20"/>
                <w:szCs w:val="20"/>
              </w:rPr>
            </w:pPr>
            <w:r w:rsidRPr="00314D0B">
              <w:rPr>
                <w:rFonts w:ascii="Arial" w:hAnsi="Arial"/>
                <w:sz w:val="20"/>
                <w:szCs w:val="20"/>
              </w:rPr>
              <w:t>65 to 75</w:t>
            </w:r>
          </w:p>
        </w:tc>
      </w:tr>
      <w:tr w:rsidR="00A35A4F" w:rsidRPr="00314D0B" w14:paraId="2655A645" w14:textId="77777777" w:rsidTr="00A35A4F">
        <w:trPr>
          <w:trHeight w:val="330"/>
          <w:jc w:val="center"/>
        </w:trPr>
        <w:tc>
          <w:tcPr>
            <w:tcW w:w="1946" w:type="dxa"/>
            <w:tcBorders>
              <w:top w:val="nil"/>
              <w:left w:val="single" w:sz="4" w:space="0" w:color="auto"/>
              <w:bottom w:val="single" w:sz="4" w:space="0" w:color="auto"/>
              <w:right w:val="single" w:sz="4" w:space="0" w:color="auto"/>
            </w:tcBorders>
            <w:shd w:val="clear" w:color="auto" w:fill="auto"/>
            <w:noWrap/>
            <w:vAlign w:val="center"/>
          </w:tcPr>
          <w:p w14:paraId="399C6793" w14:textId="29935E1B" w:rsidR="00A35A4F" w:rsidRPr="00314D0B" w:rsidRDefault="00A35A4F" w:rsidP="00FF59D8">
            <w:pPr>
              <w:ind w:firstLine="426"/>
              <w:jc w:val="center"/>
              <w:rPr>
                <w:rFonts w:ascii="Arial" w:hAnsi="Arial"/>
                <w:sz w:val="20"/>
                <w:szCs w:val="20"/>
              </w:rPr>
            </w:pPr>
            <w:r w:rsidRPr="00314D0B">
              <w:rPr>
                <w:rFonts w:ascii="Arial" w:hAnsi="Arial"/>
                <w:sz w:val="20"/>
                <w:szCs w:val="20"/>
              </w:rPr>
              <w:t>191.5 to 191.75</w:t>
            </w:r>
          </w:p>
        </w:tc>
        <w:tc>
          <w:tcPr>
            <w:tcW w:w="2264" w:type="dxa"/>
            <w:tcBorders>
              <w:top w:val="nil"/>
              <w:left w:val="nil"/>
              <w:bottom w:val="single" w:sz="8" w:space="0" w:color="auto"/>
              <w:right w:val="single" w:sz="8" w:space="0" w:color="auto"/>
            </w:tcBorders>
            <w:shd w:val="clear" w:color="auto" w:fill="auto"/>
            <w:noWrap/>
            <w:vAlign w:val="bottom"/>
          </w:tcPr>
          <w:p w14:paraId="2FE604DF" w14:textId="5F4A11C2" w:rsidR="00A35A4F" w:rsidRPr="00314D0B" w:rsidRDefault="00A35A4F" w:rsidP="00314D0B">
            <w:pPr>
              <w:ind w:firstLine="426"/>
              <w:jc w:val="center"/>
              <w:rPr>
                <w:rFonts w:ascii="Arial" w:hAnsi="Arial"/>
                <w:sz w:val="20"/>
                <w:szCs w:val="20"/>
              </w:rPr>
            </w:pPr>
            <w:r w:rsidRPr="00314D0B">
              <w:rPr>
                <w:rFonts w:ascii="Arial" w:hAnsi="Arial"/>
                <w:sz w:val="20"/>
                <w:szCs w:val="20"/>
              </w:rPr>
              <w:t>65 to 75</w:t>
            </w:r>
          </w:p>
        </w:tc>
      </w:tr>
      <w:tr w:rsidR="00A35A4F" w:rsidRPr="00314D0B" w14:paraId="30580396" w14:textId="77777777" w:rsidTr="00A35A4F">
        <w:trPr>
          <w:trHeight w:val="315"/>
          <w:jc w:val="center"/>
        </w:trPr>
        <w:tc>
          <w:tcPr>
            <w:tcW w:w="1946" w:type="dxa"/>
            <w:tcBorders>
              <w:top w:val="nil"/>
              <w:left w:val="single" w:sz="4" w:space="0" w:color="auto"/>
              <w:bottom w:val="nil"/>
              <w:right w:val="single" w:sz="4" w:space="0" w:color="auto"/>
            </w:tcBorders>
            <w:shd w:val="clear" w:color="auto" w:fill="auto"/>
            <w:noWrap/>
            <w:vAlign w:val="center"/>
          </w:tcPr>
          <w:p w14:paraId="0711367A" w14:textId="3FE6B258" w:rsidR="00A35A4F" w:rsidRPr="00314D0B" w:rsidRDefault="00A35A4F" w:rsidP="00FF59D8">
            <w:pPr>
              <w:ind w:firstLine="426"/>
              <w:jc w:val="center"/>
              <w:rPr>
                <w:rFonts w:ascii="Arial" w:hAnsi="Arial"/>
                <w:sz w:val="20"/>
                <w:szCs w:val="20"/>
              </w:rPr>
            </w:pPr>
            <w:r w:rsidRPr="00314D0B">
              <w:rPr>
                <w:rFonts w:ascii="Arial" w:hAnsi="Arial"/>
                <w:sz w:val="20"/>
                <w:szCs w:val="20"/>
              </w:rPr>
              <w:t>215.5 to 215.75</w:t>
            </w:r>
          </w:p>
        </w:tc>
        <w:tc>
          <w:tcPr>
            <w:tcW w:w="2264" w:type="dxa"/>
            <w:tcBorders>
              <w:top w:val="nil"/>
              <w:left w:val="single" w:sz="8" w:space="0" w:color="auto"/>
              <w:bottom w:val="nil"/>
              <w:right w:val="single" w:sz="8" w:space="0" w:color="auto"/>
            </w:tcBorders>
            <w:shd w:val="clear" w:color="auto" w:fill="auto"/>
            <w:vAlign w:val="center"/>
          </w:tcPr>
          <w:p w14:paraId="1CC7997D" w14:textId="686899A1" w:rsidR="00A35A4F" w:rsidRPr="00314D0B" w:rsidRDefault="00A35A4F" w:rsidP="00001D9E">
            <w:pPr>
              <w:ind w:firstLine="426"/>
              <w:jc w:val="center"/>
              <w:rPr>
                <w:rFonts w:ascii="Arial" w:hAnsi="Arial"/>
                <w:sz w:val="20"/>
                <w:szCs w:val="20"/>
              </w:rPr>
            </w:pPr>
            <w:r>
              <w:rPr>
                <w:rFonts w:ascii="Arial" w:hAnsi="Arial"/>
                <w:sz w:val="20"/>
                <w:szCs w:val="20"/>
              </w:rPr>
              <w:t>65 to 75</w:t>
            </w:r>
          </w:p>
        </w:tc>
      </w:tr>
    </w:tbl>
    <w:p w14:paraId="67633687" w14:textId="77777777" w:rsidR="00100466" w:rsidRPr="00666415" w:rsidRDefault="00100466" w:rsidP="004832C2">
      <w:pPr>
        <w:pStyle w:val="Sub-section"/>
        <w:ind w:firstLine="426"/>
        <w:jc w:val="both"/>
        <w:rPr>
          <w:sz w:val="20"/>
          <w:szCs w:val="20"/>
        </w:rPr>
      </w:pPr>
    </w:p>
    <w:p w14:paraId="642FD8CB" w14:textId="77777777" w:rsidR="00100466" w:rsidRPr="00666415" w:rsidRDefault="00100466" w:rsidP="004832C2">
      <w:pPr>
        <w:pStyle w:val="Caption"/>
        <w:keepNext/>
        <w:ind w:left="2160" w:firstLine="426"/>
        <w:rPr>
          <w:rFonts w:ascii="Times New Roman" w:hAnsi="Times New Roman" w:cs="Times New Roman"/>
          <w:color w:val="auto"/>
          <w:sz w:val="20"/>
          <w:szCs w:val="20"/>
        </w:rPr>
      </w:pPr>
    </w:p>
    <w:p w14:paraId="1A9CD856" w14:textId="77777777" w:rsidR="00100466" w:rsidRPr="00666415" w:rsidRDefault="00100466" w:rsidP="004832C2">
      <w:pPr>
        <w:pStyle w:val="TableTitle"/>
        <w:spacing w:before="100"/>
        <w:ind w:firstLine="426"/>
        <w:outlineLvl w:val="0"/>
        <w:rPr>
          <w:rFonts w:cs="Arial"/>
          <w:b/>
          <w:bCs/>
          <w:sz w:val="18"/>
          <w:szCs w:val="18"/>
        </w:rPr>
      </w:pPr>
    </w:p>
    <w:p w14:paraId="1BF8D09E" w14:textId="2CE7068E" w:rsidR="00100466" w:rsidRPr="003305D3" w:rsidRDefault="00D62985" w:rsidP="00314D0B">
      <w:pPr>
        <w:pStyle w:val="TableTitle"/>
        <w:spacing w:before="100"/>
        <w:ind w:firstLine="426"/>
        <w:jc w:val="center"/>
        <w:outlineLvl w:val="0"/>
        <w:rPr>
          <w:rFonts w:ascii="Arial" w:hAnsi="Arial"/>
          <w:b/>
          <w:sz w:val="20"/>
          <w:szCs w:val="20"/>
        </w:rPr>
      </w:pPr>
      <w:r w:rsidRPr="003305D3">
        <w:rPr>
          <w:rFonts w:ascii="Arial" w:hAnsi="Arial" w:cs="Arial"/>
          <w:b/>
          <w:bCs/>
          <w:sz w:val="20"/>
          <w:szCs w:val="20"/>
        </w:rPr>
        <w:t>TABLE 11</w:t>
      </w:r>
      <w:r w:rsidR="00513712" w:rsidRPr="003305D3">
        <w:rPr>
          <w:rFonts w:ascii="Arial" w:hAnsi="Arial" w:cs="Arial"/>
          <w:b/>
          <w:bCs/>
          <w:sz w:val="20"/>
          <w:szCs w:val="20"/>
        </w:rPr>
        <w:t>,</w:t>
      </w:r>
      <w:r w:rsidRPr="003305D3">
        <w:rPr>
          <w:rFonts w:ascii="Arial" w:hAnsi="Arial" w:cs="Arial"/>
          <w:b/>
          <w:bCs/>
          <w:sz w:val="20"/>
          <w:szCs w:val="20"/>
        </w:rPr>
        <w:t xml:space="preserve"> Suggested Piston Ring Gaps</w:t>
      </w:r>
    </w:p>
    <w:tbl>
      <w:tblPr>
        <w:tblW w:w="4620" w:type="dxa"/>
        <w:jc w:val="center"/>
        <w:tblLook w:val="04A0" w:firstRow="1" w:lastRow="0" w:firstColumn="1" w:lastColumn="0" w:noHBand="0" w:noVBand="1"/>
      </w:tblPr>
      <w:tblGrid>
        <w:gridCol w:w="2415"/>
        <w:gridCol w:w="2205"/>
      </w:tblGrid>
      <w:tr w:rsidR="00100466" w:rsidRPr="003305D3" w14:paraId="0440EE7A" w14:textId="77777777" w:rsidTr="00503D43">
        <w:trPr>
          <w:trHeight w:val="323"/>
          <w:jc w:val="center"/>
        </w:trPr>
        <w:tc>
          <w:tcPr>
            <w:tcW w:w="24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67F7EB" w14:textId="77777777" w:rsidR="00100466" w:rsidRPr="003305D3" w:rsidRDefault="00100466" w:rsidP="004832C2">
            <w:pPr>
              <w:widowControl/>
              <w:autoSpaceDE/>
              <w:autoSpaceDN/>
              <w:adjustRightInd/>
              <w:ind w:firstLine="426"/>
              <w:rPr>
                <w:rFonts w:ascii="Arial" w:hAnsi="Arial"/>
                <w:sz w:val="20"/>
                <w:szCs w:val="20"/>
              </w:rPr>
            </w:pPr>
            <w:r w:rsidRPr="003305D3">
              <w:rPr>
                <w:rFonts w:ascii="Arial" w:hAnsi="Arial"/>
                <w:sz w:val="20"/>
                <w:szCs w:val="20"/>
              </w:rPr>
              <w:t>Top piston ring gap</w:t>
            </w:r>
          </w:p>
        </w:tc>
        <w:tc>
          <w:tcPr>
            <w:tcW w:w="2205" w:type="dxa"/>
            <w:tcBorders>
              <w:top w:val="single" w:sz="4" w:space="0" w:color="auto"/>
              <w:left w:val="nil"/>
              <w:bottom w:val="single" w:sz="4" w:space="0" w:color="auto"/>
              <w:right w:val="single" w:sz="4" w:space="0" w:color="auto"/>
            </w:tcBorders>
            <w:shd w:val="clear" w:color="auto" w:fill="auto"/>
            <w:noWrap/>
            <w:vAlign w:val="bottom"/>
          </w:tcPr>
          <w:p w14:paraId="369EC6E4" w14:textId="77777777" w:rsidR="00100466" w:rsidRPr="003305D3" w:rsidRDefault="00100466" w:rsidP="00503D43">
            <w:pPr>
              <w:widowControl/>
              <w:autoSpaceDE/>
              <w:autoSpaceDN/>
              <w:adjustRightInd/>
              <w:rPr>
                <w:rFonts w:ascii="Arial" w:hAnsi="Arial"/>
                <w:sz w:val="20"/>
                <w:szCs w:val="20"/>
              </w:rPr>
            </w:pPr>
            <w:r w:rsidRPr="003305D3">
              <w:rPr>
                <w:rFonts w:ascii="Arial" w:hAnsi="Arial"/>
                <w:sz w:val="20"/>
                <w:szCs w:val="20"/>
              </w:rPr>
              <w:t>1.651 mm (0.065 in.)</w:t>
            </w:r>
          </w:p>
        </w:tc>
      </w:tr>
      <w:tr w:rsidR="00100466" w:rsidRPr="003305D3" w14:paraId="77470595" w14:textId="77777777" w:rsidTr="00503D43">
        <w:trPr>
          <w:trHeight w:val="300"/>
          <w:jc w:val="center"/>
        </w:trPr>
        <w:tc>
          <w:tcPr>
            <w:tcW w:w="2415" w:type="dxa"/>
            <w:tcBorders>
              <w:top w:val="nil"/>
              <w:left w:val="single" w:sz="4" w:space="0" w:color="auto"/>
              <w:bottom w:val="single" w:sz="4" w:space="0" w:color="auto"/>
              <w:right w:val="single" w:sz="4" w:space="0" w:color="auto"/>
            </w:tcBorders>
            <w:shd w:val="clear" w:color="auto" w:fill="auto"/>
            <w:noWrap/>
            <w:vAlign w:val="bottom"/>
          </w:tcPr>
          <w:p w14:paraId="4A096309" w14:textId="77777777" w:rsidR="00100466" w:rsidRPr="003305D3" w:rsidRDefault="00100466" w:rsidP="004832C2">
            <w:pPr>
              <w:widowControl/>
              <w:autoSpaceDE/>
              <w:autoSpaceDN/>
              <w:adjustRightInd/>
              <w:ind w:firstLine="426"/>
              <w:rPr>
                <w:rFonts w:ascii="Arial" w:hAnsi="Arial"/>
                <w:sz w:val="20"/>
                <w:szCs w:val="20"/>
              </w:rPr>
            </w:pPr>
            <w:r w:rsidRPr="003305D3">
              <w:rPr>
                <w:rFonts w:ascii="Arial" w:hAnsi="Arial"/>
                <w:sz w:val="20"/>
                <w:szCs w:val="20"/>
              </w:rPr>
              <w:t>2nd piston ring gap</w:t>
            </w:r>
          </w:p>
        </w:tc>
        <w:tc>
          <w:tcPr>
            <w:tcW w:w="2205" w:type="dxa"/>
            <w:tcBorders>
              <w:top w:val="nil"/>
              <w:left w:val="nil"/>
              <w:bottom w:val="single" w:sz="4" w:space="0" w:color="auto"/>
              <w:right w:val="single" w:sz="4" w:space="0" w:color="auto"/>
            </w:tcBorders>
            <w:shd w:val="clear" w:color="auto" w:fill="auto"/>
            <w:noWrap/>
            <w:vAlign w:val="bottom"/>
          </w:tcPr>
          <w:p w14:paraId="65292A42" w14:textId="1C9E6CD8" w:rsidR="00100466" w:rsidRPr="003305D3" w:rsidRDefault="00100466" w:rsidP="004832C2">
            <w:pPr>
              <w:widowControl/>
              <w:autoSpaceDE/>
              <w:autoSpaceDN/>
              <w:adjustRightInd/>
              <w:ind w:firstLine="426"/>
              <w:rPr>
                <w:rFonts w:ascii="Arial" w:hAnsi="Arial"/>
                <w:sz w:val="20"/>
                <w:szCs w:val="20"/>
              </w:rPr>
            </w:pPr>
            <w:r w:rsidRPr="00412E01">
              <w:rPr>
                <w:rFonts w:ascii="Arial" w:hAnsi="Arial"/>
                <w:strike/>
                <w:sz w:val="20"/>
                <w:szCs w:val="20"/>
              </w:rPr>
              <w:t>1.778 mm</w:t>
            </w:r>
            <w:r w:rsidRPr="003305D3">
              <w:rPr>
                <w:rFonts w:ascii="Arial" w:hAnsi="Arial"/>
                <w:sz w:val="20"/>
                <w:szCs w:val="20"/>
              </w:rPr>
              <w:t xml:space="preserve"> </w:t>
            </w:r>
            <w:r w:rsidR="00503D43">
              <w:rPr>
                <w:rFonts w:ascii="Arial" w:hAnsi="Arial"/>
                <w:sz w:val="20"/>
                <w:szCs w:val="20"/>
              </w:rPr>
              <w:t xml:space="preserve">1.778 mm </w:t>
            </w:r>
            <w:r w:rsidRPr="003305D3">
              <w:rPr>
                <w:rFonts w:ascii="Arial" w:hAnsi="Arial"/>
                <w:sz w:val="20"/>
                <w:szCs w:val="20"/>
              </w:rPr>
              <w:t>(0.070 in.)</w:t>
            </w:r>
          </w:p>
        </w:tc>
      </w:tr>
    </w:tbl>
    <w:p w14:paraId="7AAE1CA3" w14:textId="77777777" w:rsidR="00100466" w:rsidRPr="003305D3" w:rsidRDefault="00100466" w:rsidP="004832C2">
      <w:pPr>
        <w:pStyle w:val="Sub-section"/>
        <w:ind w:firstLine="426"/>
        <w:jc w:val="both"/>
        <w:rPr>
          <w:rFonts w:ascii="Arial" w:hAnsi="Arial"/>
          <w:sz w:val="20"/>
          <w:szCs w:val="20"/>
        </w:rPr>
      </w:pPr>
    </w:p>
    <w:p w14:paraId="048D8EA2" w14:textId="77777777" w:rsidR="00100466" w:rsidRPr="00666415" w:rsidRDefault="00100466" w:rsidP="004832C2">
      <w:pPr>
        <w:pStyle w:val="Sub-section"/>
        <w:ind w:firstLine="426"/>
        <w:jc w:val="both"/>
        <w:rPr>
          <w:sz w:val="20"/>
          <w:szCs w:val="20"/>
        </w:rPr>
      </w:pPr>
    </w:p>
    <w:p w14:paraId="45A5823E" w14:textId="77777777" w:rsidR="00100466" w:rsidRPr="00666415" w:rsidRDefault="00100466" w:rsidP="004832C2">
      <w:pPr>
        <w:pStyle w:val="Sub-section"/>
        <w:ind w:firstLine="426"/>
        <w:jc w:val="both"/>
        <w:rPr>
          <w:sz w:val="20"/>
          <w:szCs w:val="20"/>
        </w:rPr>
      </w:pPr>
    </w:p>
    <w:p w14:paraId="7982507F" w14:textId="5A05702A" w:rsidR="00100466" w:rsidRPr="00F91EB6" w:rsidRDefault="00D009A9" w:rsidP="009D5D8C">
      <w:pPr>
        <w:pStyle w:val="Sub-section"/>
        <w:spacing w:line="360" w:lineRule="auto"/>
        <w:ind w:firstLine="425"/>
        <w:jc w:val="both"/>
        <w:rPr>
          <w:sz w:val="20"/>
          <w:szCs w:val="20"/>
        </w:rPr>
      </w:pPr>
      <w:r>
        <w:rPr>
          <w:sz w:val="20"/>
          <w:szCs w:val="20"/>
        </w:rPr>
        <w:t>10</w:t>
      </w:r>
      <w:r w:rsidR="008A1ABA" w:rsidRPr="00F91EB6">
        <w:rPr>
          <w:sz w:val="20"/>
          <w:szCs w:val="20"/>
        </w:rPr>
        <w:t>.</w:t>
      </w:r>
      <w:r w:rsidR="000372BA">
        <w:rPr>
          <w:sz w:val="20"/>
          <w:szCs w:val="20"/>
        </w:rPr>
        <w:t>10</w:t>
      </w:r>
      <w:r w:rsidR="008A1ABA" w:rsidRPr="00F91EB6">
        <w:rPr>
          <w:sz w:val="20"/>
          <w:szCs w:val="20"/>
        </w:rPr>
        <w:t>.</w:t>
      </w:r>
      <w:r w:rsidR="00B236DE">
        <w:rPr>
          <w:sz w:val="20"/>
          <w:szCs w:val="20"/>
        </w:rPr>
        <w:t>4</w:t>
      </w:r>
      <w:r w:rsidR="00100466" w:rsidRPr="00F91EB6">
        <w:rPr>
          <w:sz w:val="20"/>
          <w:szCs w:val="20"/>
        </w:rPr>
        <w:t xml:space="preserve"> </w:t>
      </w:r>
      <w:r w:rsidR="00100466" w:rsidRPr="00F91EB6">
        <w:rPr>
          <w:i/>
          <w:iCs/>
          <w:sz w:val="20"/>
          <w:szCs w:val="20"/>
        </w:rPr>
        <w:t xml:space="preserve">High Blowby </w:t>
      </w:r>
      <w:r w:rsidR="00A25D04">
        <w:rPr>
          <w:i/>
          <w:iCs/>
          <w:sz w:val="20"/>
          <w:szCs w:val="20"/>
        </w:rPr>
        <w:t>Flowrate</w:t>
      </w:r>
      <w:r w:rsidR="00100466" w:rsidRPr="00F91EB6">
        <w:rPr>
          <w:i/>
          <w:iCs/>
          <w:sz w:val="20"/>
          <w:szCs w:val="20"/>
        </w:rPr>
        <w:t xml:space="preserve"> Adjustment—</w:t>
      </w:r>
      <w:r w:rsidR="00100466" w:rsidRPr="00F91EB6">
        <w:rPr>
          <w:sz w:val="20"/>
          <w:szCs w:val="20"/>
        </w:rPr>
        <w:t xml:space="preserve">Reduce high blowby </w:t>
      </w:r>
      <w:r w:rsidR="00A25D04">
        <w:rPr>
          <w:sz w:val="20"/>
          <w:szCs w:val="20"/>
        </w:rPr>
        <w:t>flowrate</w:t>
      </w:r>
      <w:r w:rsidR="00100466" w:rsidRPr="00F91EB6">
        <w:rPr>
          <w:sz w:val="20"/>
          <w:szCs w:val="20"/>
        </w:rPr>
        <w:t xml:space="preserve"> by replacing the compression rings with new rings that have smaller ring gaps.</w:t>
      </w:r>
      <w:r w:rsidR="00A55EF5">
        <w:rPr>
          <w:sz w:val="20"/>
          <w:szCs w:val="20"/>
        </w:rPr>
        <w:t xml:space="preserve"> </w:t>
      </w:r>
      <w:r w:rsidR="00B236DE" w:rsidRPr="00B236DE">
        <w:rPr>
          <w:sz w:val="20"/>
          <w:szCs w:val="20"/>
        </w:rPr>
        <w:t xml:space="preserve">Ensure that the ring gap stagger remains at </w:t>
      </w:r>
      <w:r w:rsidR="00B236DE">
        <w:rPr>
          <w:sz w:val="20"/>
          <w:szCs w:val="20"/>
        </w:rPr>
        <w:t>0</w:t>
      </w:r>
      <w:r w:rsidR="00B236DE" w:rsidRPr="00B236DE">
        <w:rPr>
          <w:sz w:val="20"/>
          <w:szCs w:val="20"/>
        </w:rPr>
        <w:t>.127 mm (0.005 in.)</w:t>
      </w:r>
    </w:p>
    <w:p w14:paraId="26D29541" w14:textId="0C3F826D" w:rsidR="00B236DE" w:rsidRDefault="00D009A9" w:rsidP="00DE3A64">
      <w:pPr>
        <w:pStyle w:val="Sub-section"/>
        <w:spacing w:line="360" w:lineRule="auto"/>
        <w:ind w:firstLine="425"/>
        <w:jc w:val="both"/>
        <w:rPr>
          <w:sz w:val="20"/>
          <w:szCs w:val="20"/>
        </w:rPr>
      </w:pPr>
      <w:r>
        <w:rPr>
          <w:sz w:val="20"/>
          <w:szCs w:val="20"/>
        </w:rPr>
        <w:t>10</w:t>
      </w:r>
      <w:r w:rsidR="008A1ABA" w:rsidRPr="00F91EB6">
        <w:rPr>
          <w:sz w:val="20"/>
          <w:szCs w:val="20"/>
        </w:rPr>
        <w:t>.</w:t>
      </w:r>
      <w:r w:rsidR="000372BA">
        <w:rPr>
          <w:sz w:val="20"/>
          <w:szCs w:val="20"/>
        </w:rPr>
        <w:t>10</w:t>
      </w:r>
      <w:r w:rsidR="008A1ABA" w:rsidRPr="00F91EB6">
        <w:rPr>
          <w:sz w:val="20"/>
          <w:szCs w:val="20"/>
        </w:rPr>
        <w:t>.</w:t>
      </w:r>
      <w:r w:rsidR="00B236DE">
        <w:rPr>
          <w:sz w:val="20"/>
          <w:szCs w:val="20"/>
        </w:rPr>
        <w:t>5</w:t>
      </w:r>
      <w:r w:rsidR="00100466" w:rsidRPr="00F91EB6">
        <w:rPr>
          <w:sz w:val="20"/>
          <w:szCs w:val="20"/>
        </w:rPr>
        <w:t xml:space="preserve"> </w:t>
      </w:r>
      <w:r w:rsidR="00100466" w:rsidRPr="00F91EB6">
        <w:rPr>
          <w:i/>
          <w:iCs/>
          <w:sz w:val="20"/>
          <w:szCs w:val="20"/>
        </w:rPr>
        <w:t xml:space="preserve">Low Blowby </w:t>
      </w:r>
      <w:r w:rsidR="00A25D04">
        <w:rPr>
          <w:i/>
          <w:iCs/>
          <w:sz w:val="20"/>
          <w:szCs w:val="20"/>
        </w:rPr>
        <w:t>Flowrate</w:t>
      </w:r>
      <w:r w:rsidR="00100466" w:rsidRPr="00F91EB6">
        <w:rPr>
          <w:i/>
          <w:iCs/>
          <w:sz w:val="20"/>
          <w:szCs w:val="20"/>
        </w:rPr>
        <w:t xml:space="preserve"> Adjustment—</w:t>
      </w:r>
      <w:r w:rsidR="00100466" w:rsidRPr="00F91EB6">
        <w:rPr>
          <w:sz w:val="20"/>
          <w:szCs w:val="20"/>
        </w:rPr>
        <w:t xml:space="preserve">Increase low blowby </w:t>
      </w:r>
      <w:r w:rsidR="00A25D04">
        <w:rPr>
          <w:sz w:val="20"/>
          <w:szCs w:val="20"/>
        </w:rPr>
        <w:t>flowrate</w:t>
      </w:r>
      <w:r w:rsidR="00100466" w:rsidRPr="00F91EB6">
        <w:rPr>
          <w:sz w:val="20"/>
          <w:szCs w:val="20"/>
        </w:rPr>
        <w:t xml:space="preserve"> by increasing the ring gaps of the compression rings.</w:t>
      </w:r>
      <w:r w:rsidR="00A55EF5">
        <w:rPr>
          <w:sz w:val="20"/>
          <w:szCs w:val="20"/>
        </w:rPr>
        <w:t xml:space="preserve"> </w:t>
      </w:r>
      <w:r w:rsidR="00B236DE" w:rsidRPr="00B236DE">
        <w:rPr>
          <w:sz w:val="20"/>
          <w:szCs w:val="20"/>
        </w:rPr>
        <w:t>Measure ring gaps to determine existing ring gaps and ring gap stagger. Maintain the same ring gap stagger.</w:t>
      </w:r>
    </w:p>
    <w:p w14:paraId="045BC733" w14:textId="7EF76F9C" w:rsidR="00100466" w:rsidRPr="00F91EB6" w:rsidRDefault="00D009A9" w:rsidP="002C2622">
      <w:pPr>
        <w:pStyle w:val="Sub-section"/>
        <w:spacing w:line="360" w:lineRule="auto"/>
        <w:ind w:firstLine="425"/>
        <w:jc w:val="both"/>
        <w:rPr>
          <w:sz w:val="20"/>
          <w:szCs w:val="20"/>
        </w:rPr>
      </w:pPr>
      <w:r>
        <w:rPr>
          <w:sz w:val="20"/>
          <w:szCs w:val="20"/>
        </w:rPr>
        <w:t>10</w:t>
      </w:r>
      <w:r w:rsidR="008A1ABA" w:rsidRPr="00F91EB6">
        <w:rPr>
          <w:sz w:val="20"/>
          <w:szCs w:val="20"/>
        </w:rPr>
        <w:t>.</w:t>
      </w:r>
      <w:r w:rsidR="00B236DE">
        <w:rPr>
          <w:sz w:val="20"/>
          <w:szCs w:val="20"/>
        </w:rPr>
        <w:t>11</w:t>
      </w:r>
      <w:r w:rsidR="00100466" w:rsidRPr="00F91EB6">
        <w:rPr>
          <w:sz w:val="20"/>
          <w:szCs w:val="20"/>
        </w:rPr>
        <w:t xml:space="preserve"> </w:t>
      </w:r>
      <w:r w:rsidR="00100466" w:rsidRPr="00F91EB6">
        <w:rPr>
          <w:i/>
          <w:iCs/>
          <w:sz w:val="20"/>
          <w:szCs w:val="20"/>
        </w:rPr>
        <w:t>Engine Disassembly and Reassembly for Maintenance (Before End of Test):</w:t>
      </w:r>
      <w:r w:rsidR="009908F0" w:rsidRPr="00F91EB6">
        <w:rPr>
          <w:i/>
          <w:iCs/>
          <w:sz w:val="20"/>
          <w:szCs w:val="20"/>
        </w:rPr>
        <w:t xml:space="preserve"> </w:t>
      </w:r>
    </w:p>
    <w:p w14:paraId="4FF5A5C6" w14:textId="0D6DF839" w:rsidR="00100466" w:rsidRPr="00F91EB6" w:rsidRDefault="00D009A9" w:rsidP="002C2622">
      <w:pPr>
        <w:pStyle w:val="Sub-section"/>
        <w:spacing w:line="360" w:lineRule="auto"/>
        <w:ind w:firstLine="425"/>
        <w:jc w:val="both"/>
        <w:rPr>
          <w:sz w:val="20"/>
          <w:szCs w:val="20"/>
        </w:rPr>
      </w:pPr>
      <w:r>
        <w:rPr>
          <w:sz w:val="20"/>
          <w:szCs w:val="20"/>
        </w:rPr>
        <w:t>10</w:t>
      </w:r>
      <w:r w:rsidR="00B236DE">
        <w:rPr>
          <w:sz w:val="20"/>
          <w:szCs w:val="20"/>
        </w:rPr>
        <w:t>.11</w:t>
      </w:r>
      <w:r w:rsidR="00C4012F" w:rsidRPr="00F91EB6">
        <w:rPr>
          <w:sz w:val="20"/>
          <w:szCs w:val="20"/>
        </w:rPr>
        <w:t>.1</w:t>
      </w:r>
      <w:r w:rsidR="002C2622">
        <w:rPr>
          <w:sz w:val="20"/>
          <w:szCs w:val="20"/>
        </w:rPr>
        <w:t xml:space="preserve"> </w:t>
      </w:r>
      <w:r w:rsidR="00100466" w:rsidRPr="002C2622">
        <w:rPr>
          <w:i/>
          <w:sz w:val="20"/>
          <w:szCs w:val="20"/>
        </w:rPr>
        <w:t>Engi</w:t>
      </w:r>
      <w:r w:rsidR="002C2622">
        <w:rPr>
          <w:i/>
          <w:sz w:val="20"/>
          <w:szCs w:val="20"/>
        </w:rPr>
        <w:t>ne Assembly and D</w:t>
      </w:r>
      <w:r w:rsidR="00100466" w:rsidRPr="002C2622">
        <w:rPr>
          <w:i/>
          <w:sz w:val="20"/>
          <w:szCs w:val="20"/>
        </w:rPr>
        <w:t>isassembly</w:t>
      </w:r>
      <w:r w:rsidR="002C2622">
        <w:rPr>
          <w:i/>
          <w:sz w:val="20"/>
          <w:szCs w:val="20"/>
        </w:rPr>
        <w:t>—</w:t>
      </w:r>
      <w:r w:rsidR="002C2622">
        <w:rPr>
          <w:sz w:val="20"/>
          <w:szCs w:val="20"/>
        </w:rPr>
        <w:t>A</w:t>
      </w:r>
      <w:r w:rsidR="00100466" w:rsidRPr="00F91EB6">
        <w:rPr>
          <w:sz w:val="20"/>
          <w:szCs w:val="20"/>
        </w:rPr>
        <w:t xml:space="preserve">dhere to the procedures in </w:t>
      </w:r>
      <w:hyperlink w:anchor="s00100" w:history="1">
        <w:r w:rsidR="007D15CB" w:rsidRPr="00F91EB6">
          <w:rPr>
            <w:color w:val="FF0000"/>
            <w:sz w:val="20"/>
            <w:szCs w:val="20"/>
          </w:rPr>
          <w:t>8.9</w:t>
        </w:r>
      </w:hyperlink>
      <w:r w:rsidR="00100466" w:rsidRPr="00F91EB6">
        <w:rPr>
          <w:sz w:val="20"/>
          <w:szCs w:val="20"/>
        </w:rPr>
        <w:t xml:space="preserve"> </w:t>
      </w:r>
    </w:p>
    <w:p w14:paraId="1DE58A41" w14:textId="5EDBFECF" w:rsidR="00C4012F" w:rsidRPr="00F91EB6" w:rsidRDefault="00D009A9" w:rsidP="002C2622">
      <w:pPr>
        <w:pStyle w:val="Sub-section"/>
        <w:tabs>
          <w:tab w:val="left" w:pos="360"/>
        </w:tabs>
        <w:spacing w:line="360" w:lineRule="auto"/>
        <w:ind w:firstLine="425"/>
        <w:jc w:val="both"/>
        <w:rPr>
          <w:sz w:val="20"/>
          <w:szCs w:val="20"/>
        </w:rPr>
      </w:pPr>
      <w:r>
        <w:rPr>
          <w:sz w:val="20"/>
          <w:szCs w:val="20"/>
        </w:rPr>
        <w:t>10</w:t>
      </w:r>
      <w:r w:rsidR="002C2622">
        <w:rPr>
          <w:sz w:val="20"/>
          <w:szCs w:val="20"/>
        </w:rPr>
        <w:t>.11.1.1</w:t>
      </w:r>
      <w:r w:rsidR="00100466" w:rsidRPr="00F91EB6">
        <w:rPr>
          <w:sz w:val="20"/>
          <w:szCs w:val="20"/>
        </w:rPr>
        <w:t xml:space="preserve"> When the engine is disassembled for maintenance, drain as much test oil as possible from the oil pan into a clean container, and retain th</w:t>
      </w:r>
      <w:r w:rsidR="00380E06" w:rsidRPr="00F91EB6">
        <w:rPr>
          <w:sz w:val="20"/>
          <w:szCs w:val="20"/>
        </w:rPr>
        <w:t>at</w:t>
      </w:r>
      <w:r w:rsidR="00100466" w:rsidRPr="00F91EB6">
        <w:rPr>
          <w:sz w:val="20"/>
          <w:szCs w:val="20"/>
        </w:rPr>
        <w:t xml:space="preserve"> oil for installation in the engine after reassembly. </w:t>
      </w:r>
    </w:p>
    <w:p w14:paraId="09F5939E" w14:textId="68DC4E50" w:rsidR="000C7DD7" w:rsidRPr="00F91EB6" w:rsidRDefault="00D009A9" w:rsidP="002C2622">
      <w:pPr>
        <w:pStyle w:val="Sub-section"/>
        <w:spacing w:line="360" w:lineRule="auto"/>
        <w:ind w:firstLine="425"/>
        <w:jc w:val="both"/>
        <w:rPr>
          <w:sz w:val="20"/>
          <w:szCs w:val="20"/>
        </w:rPr>
      </w:pPr>
      <w:r>
        <w:rPr>
          <w:sz w:val="20"/>
          <w:szCs w:val="20"/>
        </w:rPr>
        <w:t>10</w:t>
      </w:r>
      <w:r w:rsidR="002C2622">
        <w:rPr>
          <w:sz w:val="20"/>
          <w:szCs w:val="20"/>
        </w:rPr>
        <w:t>.11.1.2</w:t>
      </w:r>
      <w:r w:rsidR="00C4012F" w:rsidRPr="00F91EB6">
        <w:rPr>
          <w:sz w:val="20"/>
          <w:szCs w:val="20"/>
        </w:rPr>
        <w:t xml:space="preserve"> </w:t>
      </w:r>
      <w:r w:rsidR="00100466" w:rsidRPr="00F91EB6">
        <w:rPr>
          <w:sz w:val="20"/>
          <w:szCs w:val="20"/>
        </w:rPr>
        <w:t>Take precautions to ensure the oil is not contaminated and th</w:t>
      </w:r>
      <w:r w:rsidR="00C4012F" w:rsidRPr="00F91EB6">
        <w:rPr>
          <w:sz w:val="20"/>
          <w:szCs w:val="20"/>
        </w:rPr>
        <w:t>at</w:t>
      </w:r>
      <w:r w:rsidR="00100466" w:rsidRPr="00F91EB6">
        <w:rPr>
          <w:sz w:val="20"/>
          <w:szCs w:val="20"/>
        </w:rPr>
        <w:t xml:space="preserve"> deposits are not disturbed on any parts. </w:t>
      </w:r>
    </w:p>
    <w:p w14:paraId="2D2CCA20" w14:textId="5428B64F" w:rsidR="000C7DD7" w:rsidRPr="00F91EB6" w:rsidRDefault="00D009A9" w:rsidP="002C2622">
      <w:pPr>
        <w:pStyle w:val="Sub-section"/>
        <w:spacing w:line="360" w:lineRule="auto"/>
        <w:ind w:firstLine="425"/>
        <w:jc w:val="both"/>
        <w:rPr>
          <w:sz w:val="20"/>
          <w:szCs w:val="20"/>
        </w:rPr>
      </w:pPr>
      <w:r>
        <w:rPr>
          <w:sz w:val="20"/>
          <w:szCs w:val="20"/>
        </w:rPr>
        <w:t>10</w:t>
      </w:r>
      <w:r w:rsidR="002C2622">
        <w:rPr>
          <w:sz w:val="20"/>
          <w:szCs w:val="20"/>
        </w:rPr>
        <w:t>.11.1.3</w:t>
      </w:r>
      <w:r w:rsidR="000C7DD7" w:rsidRPr="00F91EB6">
        <w:rPr>
          <w:sz w:val="20"/>
          <w:szCs w:val="20"/>
        </w:rPr>
        <w:t xml:space="preserve"> </w:t>
      </w:r>
      <w:r w:rsidR="002C2622">
        <w:rPr>
          <w:sz w:val="20"/>
          <w:szCs w:val="20"/>
        </w:rPr>
        <w:t>Place a</w:t>
      </w:r>
      <w:r w:rsidR="00100466" w:rsidRPr="00F91EB6">
        <w:rPr>
          <w:sz w:val="20"/>
          <w:szCs w:val="20"/>
        </w:rPr>
        <w:t xml:space="preserve">ll parts in or over clean drain pans to collect oil that drains off while maintenance is being performed. </w:t>
      </w:r>
    </w:p>
    <w:p w14:paraId="2A52EA2B" w14:textId="0801A7A8" w:rsidR="00100466" w:rsidRPr="00F91EB6" w:rsidRDefault="00D009A9" w:rsidP="002C2622">
      <w:pPr>
        <w:pStyle w:val="Sub-section"/>
        <w:spacing w:line="360" w:lineRule="auto"/>
        <w:ind w:firstLine="425"/>
        <w:jc w:val="both"/>
        <w:rPr>
          <w:sz w:val="20"/>
          <w:szCs w:val="20"/>
        </w:rPr>
      </w:pPr>
      <w:r>
        <w:rPr>
          <w:sz w:val="20"/>
          <w:szCs w:val="20"/>
        </w:rPr>
        <w:t>10</w:t>
      </w:r>
      <w:r w:rsidR="002C2622">
        <w:rPr>
          <w:sz w:val="20"/>
          <w:szCs w:val="20"/>
        </w:rPr>
        <w:t>.11.1.4</w:t>
      </w:r>
      <w:r w:rsidR="000C7DD7" w:rsidRPr="00F91EB6">
        <w:rPr>
          <w:sz w:val="20"/>
          <w:szCs w:val="20"/>
        </w:rPr>
        <w:t xml:space="preserve"> </w:t>
      </w:r>
      <w:r w:rsidR="002C2622">
        <w:rPr>
          <w:sz w:val="20"/>
          <w:szCs w:val="20"/>
        </w:rPr>
        <w:t>Place t</w:t>
      </w:r>
      <w:r w:rsidR="00100466" w:rsidRPr="00F91EB6">
        <w:rPr>
          <w:sz w:val="20"/>
          <w:szCs w:val="20"/>
        </w:rPr>
        <w:t>he timing chain in a</w:t>
      </w:r>
      <w:r w:rsidR="000C7DD7" w:rsidRPr="00F91EB6">
        <w:rPr>
          <w:sz w:val="20"/>
          <w:szCs w:val="20"/>
        </w:rPr>
        <w:t xml:space="preserve"> separate</w:t>
      </w:r>
      <w:r w:rsidR="00100466" w:rsidRPr="00F91EB6">
        <w:rPr>
          <w:sz w:val="20"/>
          <w:szCs w:val="20"/>
        </w:rPr>
        <w:t xml:space="preserve"> container to prevent it from getting contaminated.</w:t>
      </w:r>
    </w:p>
    <w:p w14:paraId="6281E3AA" w14:textId="30A5D851" w:rsidR="008F221E" w:rsidRDefault="00D009A9" w:rsidP="002C2622">
      <w:pPr>
        <w:pStyle w:val="Sub-section"/>
        <w:spacing w:line="360" w:lineRule="auto"/>
        <w:ind w:firstLine="425"/>
        <w:jc w:val="both"/>
        <w:rPr>
          <w:sz w:val="20"/>
          <w:szCs w:val="20"/>
        </w:rPr>
      </w:pPr>
      <w:r>
        <w:rPr>
          <w:sz w:val="20"/>
          <w:szCs w:val="20"/>
        </w:rPr>
        <w:t>10</w:t>
      </w:r>
      <w:r w:rsidR="00107056" w:rsidRPr="00F91EB6">
        <w:rPr>
          <w:sz w:val="20"/>
          <w:szCs w:val="20"/>
        </w:rPr>
        <w:t>.</w:t>
      </w:r>
      <w:r w:rsidR="002C2622">
        <w:rPr>
          <w:sz w:val="20"/>
          <w:szCs w:val="20"/>
        </w:rPr>
        <w:t>11</w:t>
      </w:r>
      <w:r w:rsidR="00107056" w:rsidRPr="00F91EB6">
        <w:rPr>
          <w:sz w:val="20"/>
          <w:szCs w:val="20"/>
        </w:rPr>
        <w:t>.2</w:t>
      </w:r>
      <w:r w:rsidR="00100466" w:rsidRPr="00F91EB6">
        <w:rPr>
          <w:sz w:val="20"/>
          <w:szCs w:val="20"/>
        </w:rPr>
        <w:t xml:space="preserve"> </w:t>
      </w:r>
      <w:r w:rsidR="002C2622" w:rsidRPr="00DE3A64">
        <w:rPr>
          <w:i/>
          <w:sz w:val="20"/>
          <w:szCs w:val="20"/>
        </w:rPr>
        <w:t>Engine Reassembly</w:t>
      </w:r>
      <w:r w:rsidR="008F221E" w:rsidRPr="00DE3A64">
        <w:rPr>
          <w:i/>
          <w:sz w:val="20"/>
          <w:szCs w:val="20"/>
        </w:rPr>
        <w:t>:</w:t>
      </w:r>
    </w:p>
    <w:p w14:paraId="49EE4478" w14:textId="6F6271AC" w:rsidR="00107056" w:rsidRPr="00F91EB6" w:rsidRDefault="00D009A9" w:rsidP="00522EDE">
      <w:pPr>
        <w:pStyle w:val="Sub-section"/>
        <w:spacing w:line="360" w:lineRule="auto"/>
        <w:ind w:firstLine="425"/>
        <w:jc w:val="both"/>
        <w:rPr>
          <w:sz w:val="20"/>
          <w:szCs w:val="20"/>
        </w:rPr>
      </w:pPr>
      <w:r>
        <w:rPr>
          <w:sz w:val="20"/>
          <w:szCs w:val="20"/>
        </w:rPr>
        <w:t>10</w:t>
      </w:r>
      <w:r w:rsidR="008F221E">
        <w:rPr>
          <w:sz w:val="20"/>
          <w:szCs w:val="20"/>
        </w:rPr>
        <w:t xml:space="preserve">.11.2.1 </w:t>
      </w:r>
      <w:r w:rsidR="00100466" w:rsidRPr="00F91EB6">
        <w:rPr>
          <w:sz w:val="20"/>
          <w:szCs w:val="20"/>
        </w:rPr>
        <w:t xml:space="preserve">During reassembly, </w:t>
      </w:r>
      <w:r w:rsidR="00522EDE">
        <w:rPr>
          <w:sz w:val="20"/>
          <w:szCs w:val="20"/>
        </w:rPr>
        <w:t xml:space="preserve">lubricate the engine parts with </w:t>
      </w:r>
      <w:r w:rsidR="00100466" w:rsidRPr="00F91EB6">
        <w:rPr>
          <w:sz w:val="20"/>
          <w:szCs w:val="20"/>
        </w:rPr>
        <w:t>used drained test oil</w:t>
      </w:r>
      <w:r w:rsidR="00522EDE">
        <w:rPr>
          <w:sz w:val="20"/>
          <w:szCs w:val="20"/>
        </w:rPr>
        <w:t>.</w:t>
      </w:r>
      <w:r w:rsidR="00100466" w:rsidRPr="00F91EB6">
        <w:rPr>
          <w:sz w:val="20"/>
          <w:szCs w:val="20"/>
        </w:rPr>
        <w:t xml:space="preserve"> </w:t>
      </w:r>
    </w:p>
    <w:p w14:paraId="54C5890F" w14:textId="27287D6A" w:rsidR="00107056" w:rsidRPr="00F91EB6" w:rsidRDefault="00D009A9" w:rsidP="002C2622">
      <w:pPr>
        <w:pStyle w:val="Sub-section"/>
        <w:spacing w:line="360" w:lineRule="auto"/>
        <w:ind w:firstLine="425"/>
        <w:rPr>
          <w:sz w:val="20"/>
          <w:szCs w:val="20"/>
        </w:rPr>
      </w:pPr>
      <w:r>
        <w:rPr>
          <w:sz w:val="20"/>
          <w:szCs w:val="20"/>
        </w:rPr>
        <w:t>10</w:t>
      </w:r>
      <w:r w:rsidR="002C2622">
        <w:rPr>
          <w:sz w:val="20"/>
          <w:szCs w:val="20"/>
        </w:rPr>
        <w:t>.11.2.</w:t>
      </w:r>
      <w:r w:rsidR="008F221E">
        <w:rPr>
          <w:sz w:val="20"/>
          <w:szCs w:val="20"/>
        </w:rPr>
        <w:t>2</w:t>
      </w:r>
      <w:r w:rsidR="00107056" w:rsidRPr="00F91EB6">
        <w:rPr>
          <w:sz w:val="20"/>
          <w:szCs w:val="20"/>
        </w:rPr>
        <w:t xml:space="preserve"> </w:t>
      </w:r>
      <w:r w:rsidR="00100466" w:rsidRPr="00F91EB6">
        <w:rPr>
          <w:sz w:val="20"/>
          <w:szCs w:val="20"/>
        </w:rPr>
        <w:t xml:space="preserve">Do not use EF-411 oil or new test oil </w:t>
      </w:r>
      <w:r w:rsidR="002C2622">
        <w:rPr>
          <w:sz w:val="20"/>
          <w:szCs w:val="20"/>
        </w:rPr>
        <w:t xml:space="preserve">to lubricate parts </w:t>
      </w:r>
      <w:r w:rsidR="00100466" w:rsidRPr="00F91EB6">
        <w:rPr>
          <w:sz w:val="20"/>
          <w:szCs w:val="20"/>
        </w:rPr>
        <w:t>during engine reassembly.</w:t>
      </w:r>
      <w:r w:rsidR="002C2622">
        <w:rPr>
          <w:sz w:val="20"/>
          <w:szCs w:val="20"/>
        </w:rPr>
        <w:t xml:space="preserve"> </w:t>
      </w:r>
    </w:p>
    <w:p w14:paraId="3927D9A5" w14:textId="1CAB4E58" w:rsidR="00F91EB6" w:rsidRPr="00F91EB6" w:rsidRDefault="00D009A9" w:rsidP="002C2622">
      <w:pPr>
        <w:pStyle w:val="Sub-section"/>
        <w:spacing w:line="360" w:lineRule="auto"/>
        <w:ind w:firstLine="425"/>
        <w:rPr>
          <w:sz w:val="20"/>
          <w:szCs w:val="20"/>
        </w:rPr>
      </w:pPr>
      <w:r>
        <w:rPr>
          <w:sz w:val="20"/>
          <w:szCs w:val="20"/>
        </w:rPr>
        <w:t>10</w:t>
      </w:r>
      <w:r w:rsidR="002C2622">
        <w:rPr>
          <w:sz w:val="20"/>
          <w:szCs w:val="20"/>
        </w:rPr>
        <w:t>.11.2.</w:t>
      </w:r>
      <w:r w:rsidR="008F6770">
        <w:rPr>
          <w:sz w:val="20"/>
          <w:szCs w:val="20"/>
        </w:rPr>
        <w:t>3</w:t>
      </w:r>
      <w:r w:rsidR="00107056" w:rsidRPr="00F91EB6">
        <w:rPr>
          <w:sz w:val="20"/>
          <w:szCs w:val="20"/>
        </w:rPr>
        <w:t xml:space="preserve"> </w:t>
      </w:r>
      <w:r w:rsidR="00100466" w:rsidRPr="00F91EB6">
        <w:rPr>
          <w:sz w:val="20"/>
          <w:szCs w:val="20"/>
        </w:rPr>
        <w:t xml:space="preserve">After the engine has been reassembled, </w:t>
      </w:r>
      <w:r w:rsidR="00F91EB6" w:rsidRPr="00F91EB6">
        <w:rPr>
          <w:sz w:val="20"/>
          <w:szCs w:val="20"/>
        </w:rPr>
        <w:t>reinstall</w:t>
      </w:r>
      <w:r w:rsidR="00100466" w:rsidRPr="00F91EB6">
        <w:rPr>
          <w:sz w:val="20"/>
          <w:szCs w:val="20"/>
        </w:rPr>
        <w:t xml:space="preserve"> the used test oil removed from the oil pan and collected from the engine parts during disassembly and maintenance. </w:t>
      </w:r>
    </w:p>
    <w:p w14:paraId="48D55693" w14:textId="7C66CCE1" w:rsidR="00100466" w:rsidRPr="00426EA8" w:rsidRDefault="00D009A9" w:rsidP="002C2622">
      <w:pPr>
        <w:pStyle w:val="Sub-section"/>
        <w:spacing w:line="360" w:lineRule="auto"/>
        <w:ind w:firstLine="425"/>
        <w:rPr>
          <w:sz w:val="22"/>
          <w:szCs w:val="20"/>
        </w:rPr>
      </w:pPr>
      <w:r>
        <w:rPr>
          <w:sz w:val="22"/>
          <w:szCs w:val="20"/>
        </w:rPr>
        <w:t>10</w:t>
      </w:r>
      <w:r w:rsidR="002C2622">
        <w:rPr>
          <w:sz w:val="22"/>
          <w:szCs w:val="20"/>
        </w:rPr>
        <w:t>.11.2.</w:t>
      </w:r>
      <w:r w:rsidR="008F6770">
        <w:rPr>
          <w:sz w:val="22"/>
          <w:szCs w:val="20"/>
        </w:rPr>
        <w:t>4</w:t>
      </w:r>
      <w:r w:rsidR="00F91EB6">
        <w:rPr>
          <w:sz w:val="22"/>
          <w:szCs w:val="20"/>
        </w:rPr>
        <w:t xml:space="preserve"> </w:t>
      </w:r>
      <w:r w:rsidR="00100466" w:rsidRPr="00426EA8">
        <w:rPr>
          <w:sz w:val="22"/>
          <w:szCs w:val="20"/>
        </w:rPr>
        <w:t>Do not add any new test oil to the pan.</w:t>
      </w:r>
    </w:p>
    <w:p w14:paraId="3B6711C1" w14:textId="77777777" w:rsidR="00F91EB6" w:rsidRDefault="00F91EB6" w:rsidP="00F91EB6">
      <w:pPr>
        <w:pStyle w:val="Sub-section"/>
        <w:jc w:val="both"/>
        <w:rPr>
          <w:sz w:val="22"/>
          <w:szCs w:val="20"/>
        </w:rPr>
      </w:pPr>
    </w:p>
    <w:p w14:paraId="7C20F678" w14:textId="312DBFFC" w:rsidR="00F91EB6" w:rsidRPr="009E0E37" w:rsidRDefault="00230D90" w:rsidP="00F91EB6">
      <w:pPr>
        <w:pStyle w:val="Sub-section"/>
        <w:jc w:val="both"/>
        <w:rPr>
          <w:i/>
          <w:iCs/>
        </w:rPr>
      </w:pPr>
      <w:r>
        <w:rPr>
          <w:b/>
        </w:rPr>
        <w:t>11</w:t>
      </w:r>
      <w:r w:rsidR="00100466" w:rsidRPr="009E0E37">
        <w:rPr>
          <w:b/>
        </w:rPr>
        <w:t xml:space="preserve">.  </w:t>
      </w:r>
      <w:r w:rsidR="00100466" w:rsidRPr="009E0E37">
        <w:rPr>
          <w:b/>
          <w:iCs/>
        </w:rPr>
        <w:t>Diagnostic Data Review</w:t>
      </w:r>
      <w:r w:rsidR="00AA7C76" w:rsidRPr="009E0E37">
        <w:rPr>
          <w:b/>
          <w:iCs/>
        </w:rPr>
        <w:t xml:space="preserve">   </w:t>
      </w:r>
    </w:p>
    <w:p w14:paraId="179C663D" w14:textId="77777777" w:rsidR="00F91EB6" w:rsidRPr="00F91EB6" w:rsidRDefault="00F91EB6" w:rsidP="00F91EB6">
      <w:pPr>
        <w:pStyle w:val="Sub-section"/>
        <w:jc w:val="both"/>
        <w:rPr>
          <w:i/>
          <w:iCs/>
          <w:sz w:val="20"/>
          <w:szCs w:val="20"/>
        </w:rPr>
      </w:pPr>
    </w:p>
    <w:p w14:paraId="660AE363" w14:textId="09014742" w:rsidR="00100466" w:rsidRPr="00F91EB6" w:rsidRDefault="00230D90" w:rsidP="008F47C0">
      <w:pPr>
        <w:pStyle w:val="Sub-section"/>
        <w:spacing w:line="360" w:lineRule="auto"/>
        <w:ind w:firstLine="425"/>
        <w:jc w:val="both"/>
        <w:rPr>
          <w:sz w:val="20"/>
          <w:szCs w:val="20"/>
        </w:rPr>
      </w:pPr>
      <w:r>
        <w:rPr>
          <w:iCs/>
          <w:sz w:val="20"/>
          <w:szCs w:val="20"/>
        </w:rPr>
        <w:t>11</w:t>
      </w:r>
      <w:r w:rsidR="00F91EB6" w:rsidRPr="00F91EB6">
        <w:rPr>
          <w:iCs/>
          <w:sz w:val="20"/>
          <w:szCs w:val="20"/>
        </w:rPr>
        <w:t>.1</w:t>
      </w:r>
      <w:r w:rsidR="00F91EB6" w:rsidRPr="00F91EB6">
        <w:rPr>
          <w:i/>
          <w:iCs/>
          <w:sz w:val="20"/>
          <w:szCs w:val="20"/>
        </w:rPr>
        <w:t xml:space="preserve"> </w:t>
      </w:r>
      <w:r w:rsidR="00D62252">
        <w:rPr>
          <w:i/>
          <w:iCs/>
          <w:sz w:val="20"/>
          <w:szCs w:val="20"/>
        </w:rPr>
        <w:t>General—</w:t>
      </w:r>
      <w:r w:rsidR="00100466" w:rsidRPr="00F91EB6">
        <w:rPr>
          <w:sz w:val="20"/>
          <w:szCs w:val="20"/>
        </w:rPr>
        <w:t>The</w:t>
      </w:r>
      <w:r w:rsidR="00E76131">
        <w:rPr>
          <w:sz w:val="20"/>
          <w:szCs w:val="20"/>
        </w:rPr>
        <w:t xml:space="preserve"> PCM</w:t>
      </w:r>
      <w:r w:rsidR="00100466" w:rsidRPr="00F91EB6">
        <w:rPr>
          <w:sz w:val="20"/>
          <w:szCs w:val="20"/>
        </w:rPr>
        <w:t xml:space="preserve"> </w:t>
      </w:r>
      <w:r w:rsidR="003A7FA5">
        <w:rPr>
          <w:sz w:val="20"/>
          <w:szCs w:val="20"/>
        </w:rPr>
        <w:t>quantities</w:t>
      </w:r>
      <w:r w:rsidR="00100466" w:rsidRPr="00F91EB6">
        <w:rPr>
          <w:sz w:val="20"/>
          <w:szCs w:val="20"/>
        </w:rPr>
        <w:t xml:space="preserve"> </w:t>
      </w:r>
      <w:r w:rsidR="007413C0">
        <w:rPr>
          <w:sz w:val="20"/>
          <w:szCs w:val="20"/>
        </w:rPr>
        <w:t xml:space="preserve">listed in this section </w:t>
      </w:r>
      <w:r w:rsidR="00100466" w:rsidRPr="00F91EB6">
        <w:rPr>
          <w:sz w:val="20"/>
          <w:szCs w:val="20"/>
        </w:rPr>
        <w:t xml:space="preserve">can directly influence the test </w:t>
      </w:r>
      <w:r w:rsidR="007413C0">
        <w:rPr>
          <w:sz w:val="20"/>
          <w:szCs w:val="20"/>
        </w:rPr>
        <w:t xml:space="preserve">results </w:t>
      </w:r>
      <w:r w:rsidR="00100466" w:rsidRPr="00F91EB6">
        <w:rPr>
          <w:sz w:val="20"/>
          <w:szCs w:val="20"/>
        </w:rPr>
        <w:t xml:space="preserve">or can be used to indicate normalcy of other </w:t>
      </w:r>
      <w:r w:rsidR="003A7FA5">
        <w:rPr>
          <w:sz w:val="20"/>
          <w:szCs w:val="20"/>
        </w:rPr>
        <w:t>quantities</w:t>
      </w:r>
      <w:r w:rsidR="00100466" w:rsidRPr="00F91EB6">
        <w:rPr>
          <w:sz w:val="20"/>
          <w:szCs w:val="20"/>
        </w:rPr>
        <w:t xml:space="preserve">. </w:t>
      </w:r>
      <w:r w:rsidR="007413C0" w:rsidRPr="00F91EB6">
        <w:rPr>
          <w:sz w:val="20"/>
          <w:szCs w:val="20"/>
        </w:rPr>
        <w:t xml:space="preserve">This section outlines significant characteristics of specific engine operating </w:t>
      </w:r>
      <w:r w:rsidR="003A7FA5">
        <w:rPr>
          <w:sz w:val="20"/>
          <w:szCs w:val="20"/>
        </w:rPr>
        <w:t>quantities</w:t>
      </w:r>
      <w:r w:rsidR="007413C0" w:rsidRPr="00F91EB6">
        <w:rPr>
          <w:sz w:val="20"/>
          <w:szCs w:val="20"/>
        </w:rPr>
        <w:t>.</w:t>
      </w:r>
    </w:p>
    <w:p w14:paraId="4AC233C4" w14:textId="30C97DFF" w:rsidR="00E76131" w:rsidRDefault="00230D90" w:rsidP="008F47C0">
      <w:pPr>
        <w:pStyle w:val="Sub-section"/>
        <w:spacing w:line="360" w:lineRule="auto"/>
        <w:ind w:firstLine="425"/>
        <w:jc w:val="both"/>
        <w:rPr>
          <w:i/>
          <w:iCs/>
          <w:sz w:val="20"/>
          <w:szCs w:val="20"/>
        </w:rPr>
      </w:pPr>
      <w:r>
        <w:rPr>
          <w:sz w:val="20"/>
          <w:szCs w:val="20"/>
        </w:rPr>
        <w:t>11</w:t>
      </w:r>
      <w:r w:rsidR="00100466" w:rsidRPr="00F91EB6">
        <w:rPr>
          <w:sz w:val="20"/>
          <w:szCs w:val="20"/>
        </w:rPr>
        <w:t>.</w:t>
      </w:r>
      <w:r w:rsidR="007413C0">
        <w:rPr>
          <w:sz w:val="20"/>
          <w:szCs w:val="20"/>
        </w:rPr>
        <w:t xml:space="preserve">2 </w:t>
      </w:r>
      <w:r w:rsidR="00100466" w:rsidRPr="00F91EB6">
        <w:rPr>
          <w:i/>
          <w:iCs/>
          <w:sz w:val="20"/>
          <w:szCs w:val="20"/>
        </w:rPr>
        <w:t>Engine Torque</w:t>
      </w:r>
      <w:r w:rsidR="007413C0">
        <w:rPr>
          <w:i/>
          <w:iCs/>
          <w:sz w:val="20"/>
          <w:szCs w:val="20"/>
        </w:rPr>
        <w:t>:</w:t>
      </w:r>
    </w:p>
    <w:p w14:paraId="1748C823" w14:textId="60D90DE6" w:rsidR="00E76131" w:rsidRDefault="00230D90" w:rsidP="008F47C0">
      <w:pPr>
        <w:pStyle w:val="Sub-section"/>
        <w:spacing w:line="360" w:lineRule="auto"/>
        <w:ind w:firstLine="425"/>
        <w:jc w:val="both"/>
        <w:rPr>
          <w:sz w:val="20"/>
          <w:szCs w:val="20"/>
        </w:rPr>
      </w:pPr>
      <w:r>
        <w:rPr>
          <w:iCs/>
          <w:sz w:val="20"/>
          <w:szCs w:val="20"/>
        </w:rPr>
        <w:t>11</w:t>
      </w:r>
      <w:r w:rsidR="007413C0" w:rsidRPr="007413C0">
        <w:rPr>
          <w:iCs/>
          <w:sz w:val="20"/>
          <w:szCs w:val="20"/>
        </w:rPr>
        <w:t>.2.1</w:t>
      </w:r>
      <w:r w:rsidR="007413C0">
        <w:rPr>
          <w:i/>
          <w:iCs/>
          <w:sz w:val="20"/>
          <w:szCs w:val="20"/>
        </w:rPr>
        <w:t xml:space="preserve"> </w:t>
      </w:r>
      <w:r w:rsidR="00100466" w:rsidRPr="00F91EB6">
        <w:rPr>
          <w:sz w:val="20"/>
          <w:szCs w:val="20"/>
        </w:rPr>
        <w:t>Engine torque</w:t>
      </w:r>
      <w:r w:rsidR="007413C0">
        <w:rPr>
          <w:sz w:val="20"/>
          <w:szCs w:val="20"/>
        </w:rPr>
        <w:t>, which</w:t>
      </w:r>
      <w:r w:rsidR="00100466" w:rsidRPr="00F91EB6">
        <w:rPr>
          <w:sz w:val="20"/>
          <w:szCs w:val="20"/>
        </w:rPr>
        <w:t xml:space="preserve"> </w:t>
      </w:r>
      <w:r w:rsidR="007413C0">
        <w:rPr>
          <w:sz w:val="20"/>
          <w:szCs w:val="20"/>
        </w:rPr>
        <w:t>is controlled in Stage 1 and 2,</w:t>
      </w:r>
      <w:r w:rsidR="00100466" w:rsidRPr="00F91EB6">
        <w:rPr>
          <w:sz w:val="20"/>
          <w:szCs w:val="20"/>
        </w:rPr>
        <w:t xml:space="preserve"> should remain relatively constant throughout a test and from test-to-test. </w:t>
      </w:r>
      <w:r w:rsidR="008A72FC" w:rsidRPr="00F91EB6">
        <w:rPr>
          <w:sz w:val="20"/>
          <w:szCs w:val="20"/>
        </w:rPr>
        <w:t xml:space="preserve">Large differences in </w:t>
      </w:r>
      <w:r w:rsidR="008A72FC">
        <w:rPr>
          <w:sz w:val="20"/>
          <w:szCs w:val="20"/>
        </w:rPr>
        <w:t xml:space="preserve">engine </w:t>
      </w:r>
      <w:r w:rsidR="008A72FC" w:rsidRPr="00F91EB6">
        <w:rPr>
          <w:sz w:val="20"/>
          <w:szCs w:val="20"/>
        </w:rPr>
        <w:t>torque could be indicative of control or engine problems.</w:t>
      </w:r>
    </w:p>
    <w:p w14:paraId="58A520B3" w14:textId="01250A87" w:rsidR="00E76131" w:rsidRDefault="00230D90" w:rsidP="008F47C0">
      <w:pPr>
        <w:pStyle w:val="Sub-section"/>
        <w:spacing w:line="360" w:lineRule="auto"/>
        <w:ind w:firstLine="425"/>
        <w:jc w:val="both"/>
        <w:rPr>
          <w:i/>
          <w:iCs/>
          <w:sz w:val="20"/>
          <w:szCs w:val="20"/>
        </w:rPr>
      </w:pPr>
      <w:r>
        <w:rPr>
          <w:sz w:val="20"/>
          <w:szCs w:val="20"/>
        </w:rPr>
        <w:t>11</w:t>
      </w:r>
      <w:r w:rsidR="00100466" w:rsidRPr="00F91EB6">
        <w:rPr>
          <w:sz w:val="20"/>
          <w:szCs w:val="20"/>
        </w:rPr>
        <w:t>.</w:t>
      </w:r>
      <w:r w:rsidR="007413C0">
        <w:rPr>
          <w:sz w:val="20"/>
          <w:szCs w:val="20"/>
        </w:rPr>
        <w:t>3</w:t>
      </w:r>
      <w:r w:rsidR="00100466" w:rsidRPr="00F91EB6">
        <w:rPr>
          <w:sz w:val="20"/>
          <w:szCs w:val="20"/>
        </w:rPr>
        <w:t xml:space="preserve"> </w:t>
      </w:r>
      <w:r w:rsidR="00100466" w:rsidRPr="00F91EB6">
        <w:rPr>
          <w:i/>
          <w:iCs/>
          <w:sz w:val="20"/>
          <w:szCs w:val="20"/>
        </w:rPr>
        <w:t>Fuel Consumption Rate</w:t>
      </w:r>
      <w:r w:rsidR="007413C0">
        <w:rPr>
          <w:i/>
          <w:iCs/>
          <w:sz w:val="20"/>
          <w:szCs w:val="20"/>
        </w:rPr>
        <w:t>:</w:t>
      </w:r>
    </w:p>
    <w:p w14:paraId="51E469B7" w14:textId="11176048" w:rsidR="00100466" w:rsidRPr="00F91EB6" w:rsidRDefault="00230D90" w:rsidP="008F47C0">
      <w:pPr>
        <w:pStyle w:val="Sub-section"/>
        <w:spacing w:line="360" w:lineRule="auto"/>
        <w:ind w:firstLine="425"/>
        <w:jc w:val="both"/>
        <w:rPr>
          <w:sz w:val="20"/>
          <w:szCs w:val="20"/>
        </w:rPr>
      </w:pPr>
      <w:r>
        <w:rPr>
          <w:iCs/>
          <w:sz w:val="20"/>
          <w:szCs w:val="20"/>
        </w:rPr>
        <w:t>11</w:t>
      </w:r>
      <w:r w:rsidR="007413C0">
        <w:rPr>
          <w:iCs/>
          <w:sz w:val="20"/>
          <w:szCs w:val="20"/>
        </w:rPr>
        <w:t xml:space="preserve">.3.1 Although </w:t>
      </w:r>
      <w:r w:rsidR="007413C0">
        <w:rPr>
          <w:sz w:val="20"/>
          <w:szCs w:val="20"/>
        </w:rPr>
        <w:t>f</w:t>
      </w:r>
      <w:r w:rsidR="007413C0" w:rsidRPr="00F91EB6" w:rsidDel="007413C0">
        <w:rPr>
          <w:sz w:val="20"/>
          <w:szCs w:val="20"/>
        </w:rPr>
        <w:t xml:space="preserve">uel consumption rate is not a specifically controlled </w:t>
      </w:r>
      <w:r w:rsidR="003A7FA5">
        <w:rPr>
          <w:sz w:val="20"/>
          <w:szCs w:val="20"/>
        </w:rPr>
        <w:t>quantity</w:t>
      </w:r>
      <w:r w:rsidR="007413C0" w:rsidRPr="00F91EB6" w:rsidDel="007413C0">
        <w:rPr>
          <w:sz w:val="20"/>
          <w:szCs w:val="20"/>
        </w:rPr>
        <w:t xml:space="preserve"> </w:t>
      </w:r>
      <w:r w:rsidR="007413C0">
        <w:rPr>
          <w:sz w:val="20"/>
          <w:szCs w:val="20"/>
        </w:rPr>
        <w:t>it</w:t>
      </w:r>
      <w:r w:rsidR="007413C0" w:rsidRPr="00F91EB6" w:rsidDel="007413C0">
        <w:rPr>
          <w:sz w:val="20"/>
          <w:szCs w:val="20"/>
        </w:rPr>
        <w:t xml:space="preserve"> is used as a diagnostics tool</w:t>
      </w:r>
      <w:r w:rsidR="007413C0">
        <w:rPr>
          <w:sz w:val="20"/>
          <w:szCs w:val="20"/>
        </w:rPr>
        <w:t xml:space="preserve"> and </w:t>
      </w:r>
      <w:r w:rsidR="00100466" w:rsidRPr="00F91EB6">
        <w:rPr>
          <w:sz w:val="20"/>
          <w:szCs w:val="20"/>
        </w:rPr>
        <w:t xml:space="preserve">should remain relatively constant throughout the test. </w:t>
      </w:r>
    </w:p>
    <w:p w14:paraId="42B86088" w14:textId="6596E173" w:rsidR="00100466" w:rsidRPr="00F91EB6" w:rsidRDefault="00230D90" w:rsidP="008F47C0">
      <w:pPr>
        <w:pStyle w:val="Sub-section"/>
        <w:spacing w:line="360" w:lineRule="auto"/>
        <w:ind w:firstLine="425"/>
        <w:jc w:val="both"/>
        <w:rPr>
          <w:sz w:val="20"/>
          <w:szCs w:val="20"/>
        </w:rPr>
      </w:pPr>
      <w:r>
        <w:rPr>
          <w:sz w:val="20"/>
          <w:szCs w:val="20"/>
        </w:rPr>
        <w:t>11</w:t>
      </w:r>
      <w:r w:rsidR="00100466" w:rsidRPr="00F91EB6">
        <w:rPr>
          <w:sz w:val="20"/>
          <w:szCs w:val="20"/>
        </w:rPr>
        <w:t>.</w:t>
      </w:r>
      <w:r w:rsidR="007413C0">
        <w:rPr>
          <w:sz w:val="20"/>
          <w:szCs w:val="20"/>
        </w:rPr>
        <w:t>4</w:t>
      </w:r>
      <w:r w:rsidR="00100466" w:rsidRPr="00F91EB6">
        <w:rPr>
          <w:sz w:val="20"/>
          <w:szCs w:val="20"/>
        </w:rPr>
        <w:t xml:space="preserve"> </w:t>
      </w:r>
      <w:r w:rsidR="00100466" w:rsidRPr="00F91EB6">
        <w:rPr>
          <w:i/>
          <w:iCs/>
          <w:sz w:val="20"/>
          <w:szCs w:val="20"/>
        </w:rPr>
        <w:t>Exhaust Gas Component Levels</w:t>
      </w:r>
      <w:r w:rsidR="007413C0">
        <w:rPr>
          <w:i/>
          <w:iCs/>
          <w:sz w:val="20"/>
          <w:szCs w:val="20"/>
        </w:rPr>
        <w:t>:</w:t>
      </w:r>
    </w:p>
    <w:p w14:paraId="365C0D16" w14:textId="7516CE4C" w:rsidR="00E76131" w:rsidRDefault="00230D90" w:rsidP="008F47C0">
      <w:pPr>
        <w:pStyle w:val="Sub-section"/>
        <w:spacing w:line="360" w:lineRule="auto"/>
        <w:ind w:firstLine="425"/>
        <w:jc w:val="both"/>
        <w:rPr>
          <w:sz w:val="20"/>
          <w:szCs w:val="20"/>
        </w:rPr>
      </w:pPr>
      <w:r>
        <w:rPr>
          <w:sz w:val="20"/>
          <w:szCs w:val="20"/>
        </w:rPr>
        <w:t>11</w:t>
      </w:r>
      <w:r w:rsidR="007413C0">
        <w:rPr>
          <w:sz w:val="20"/>
          <w:szCs w:val="20"/>
        </w:rPr>
        <w:t>.4.1</w:t>
      </w:r>
      <w:r w:rsidR="00100466" w:rsidRPr="00F91EB6">
        <w:rPr>
          <w:sz w:val="20"/>
          <w:szCs w:val="20"/>
        </w:rPr>
        <w:t xml:space="preserve"> </w:t>
      </w:r>
      <w:r w:rsidR="007413C0">
        <w:rPr>
          <w:sz w:val="20"/>
          <w:szCs w:val="20"/>
        </w:rPr>
        <w:t>T</w:t>
      </w:r>
      <w:r w:rsidR="00100466" w:rsidRPr="00F91EB6">
        <w:rPr>
          <w:sz w:val="20"/>
          <w:szCs w:val="20"/>
        </w:rPr>
        <w:t xml:space="preserve">he </w:t>
      </w:r>
      <w:r w:rsidR="003C7795">
        <w:rPr>
          <w:sz w:val="20"/>
          <w:szCs w:val="20"/>
        </w:rPr>
        <w:t>lambda (</w:t>
      </w:r>
      <w:r w:rsidR="003C7795">
        <w:rPr>
          <w:sz w:val="20"/>
          <w:szCs w:val="20"/>
        </w:rPr>
        <w:sym w:font="Symbol" w:char="F06C"/>
      </w:r>
      <w:r w:rsidR="003C7795">
        <w:rPr>
          <w:sz w:val="20"/>
          <w:szCs w:val="20"/>
        </w:rPr>
        <w:t>)</w:t>
      </w:r>
      <w:r w:rsidR="00100466" w:rsidRPr="00F91EB6">
        <w:rPr>
          <w:sz w:val="20"/>
          <w:szCs w:val="20"/>
        </w:rPr>
        <w:t xml:space="preserve"> </w:t>
      </w:r>
      <w:r w:rsidR="007413C0">
        <w:rPr>
          <w:sz w:val="20"/>
          <w:szCs w:val="20"/>
        </w:rPr>
        <w:t>value</w:t>
      </w:r>
      <w:r w:rsidR="007413C0" w:rsidRPr="00F91EB6">
        <w:rPr>
          <w:sz w:val="20"/>
          <w:szCs w:val="20"/>
        </w:rPr>
        <w:t xml:space="preserve"> </w:t>
      </w:r>
      <w:r w:rsidR="00100466" w:rsidRPr="00F91EB6">
        <w:rPr>
          <w:sz w:val="20"/>
          <w:szCs w:val="20"/>
        </w:rPr>
        <w:t>in the exhaust gas determine</w:t>
      </w:r>
      <w:r w:rsidR="007413C0">
        <w:rPr>
          <w:sz w:val="20"/>
          <w:szCs w:val="20"/>
        </w:rPr>
        <w:t>s</w:t>
      </w:r>
      <w:r w:rsidR="00100466" w:rsidRPr="00F91EB6">
        <w:rPr>
          <w:sz w:val="20"/>
          <w:szCs w:val="20"/>
        </w:rPr>
        <w:t xml:space="preserve"> the characteristics of combustion that occur during</w:t>
      </w:r>
      <w:r w:rsidR="009A23B5">
        <w:rPr>
          <w:sz w:val="20"/>
          <w:szCs w:val="20"/>
        </w:rPr>
        <w:t xml:space="preserve"> t</w:t>
      </w:r>
      <w:r w:rsidR="007413C0">
        <w:rPr>
          <w:sz w:val="20"/>
          <w:szCs w:val="20"/>
        </w:rPr>
        <w:t>he test</w:t>
      </w:r>
      <w:r w:rsidR="00100466" w:rsidRPr="00F91EB6">
        <w:rPr>
          <w:sz w:val="20"/>
          <w:szCs w:val="20"/>
        </w:rPr>
        <w:t xml:space="preserve"> </w:t>
      </w:r>
    </w:p>
    <w:p w14:paraId="046ECA01" w14:textId="78D42ECE" w:rsidR="00E76131" w:rsidRDefault="007413C0" w:rsidP="007413C0">
      <w:pPr>
        <w:pStyle w:val="Sub-section"/>
        <w:spacing w:line="360" w:lineRule="auto"/>
        <w:jc w:val="both"/>
        <w:rPr>
          <w:sz w:val="20"/>
          <w:szCs w:val="20"/>
        </w:rPr>
      </w:pPr>
      <w:r>
        <w:rPr>
          <w:sz w:val="20"/>
          <w:szCs w:val="20"/>
        </w:rPr>
        <w:t>and can be used</w:t>
      </w:r>
      <w:r w:rsidR="00100466" w:rsidRPr="00F91EB6">
        <w:rPr>
          <w:sz w:val="20"/>
          <w:szCs w:val="20"/>
        </w:rPr>
        <w:t xml:space="preserve"> to determine the normalcy of combustion and any significant changes in combustion that occur throughout a particular test. </w:t>
      </w:r>
    </w:p>
    <w:p w14:paraId="29484701" w14:textId="074AA2AA" w:rsidR="00E76131" w:rsidRDefault="00230D90" w:rsidP="008F47C0">
      <w:pPr>
        <w:pStyle w:val="Sub-section"/>
        <w:spacing w:line="360" w:lineRule="auto"/>
        <w:ind w:firstLine="425"/>
        <w:jc w:val="both"/>
        <w:rPr>
          <w:sz w:val="20"/>
          <w:szCs w:val="20"/>
        </w:rPr>
      </w:pPr>
      <w:r>
        <w:rPr>
          <w:sz w:val="20"/>
          <w:szCs w:val="20"/>
        </w:rPr>
        <w:t>11</w:t>
      </w:r>
      <w:r w:rsidR="007413C0">
        <w:rPr>
          <w:sz w:val="20"/>
          <w:szCs w:val="20"/>
        </w:rPr>
        <w:t xml:space="preserve">.4.2 </w:t>
      </w:r>
      <w:r w:rsidR="00100466" w:rsidRPr="00F91EB6">
        <w:rPr>
          <w:sz w:val="20"/>
          <w:szCs w:val="20"/>
        </w:rPr>
        <w:t xml:space="preserve">Lambda in all two stages is controlled by the program in the </w:t>
      </w:r>
      <w:r w:rsidR="007413C0">
        <w:rPr>
          <w:sz w:val="20"/>
          <w:szCs w:val="20"/>
        </w:rPr>
        <w:t>PCM</w:t>
      </w:r>
      <w:r w:rsidR="00100466" w:rsidRPr="00F91EB6">
        <w:rPr>
          <w:sz w:val="20"/>
          <w:szCs w:val="20"/>
        </w:rPr>
        <w:t xml:space="preserve">. No adjustments can be made to change the exhaust gas </w:t>
      </w:r>
      <w:r w:rsidR="003C7795">
        <w:rPr>
          <w:sz w:val="20"/>
          <w:szCs w:val="20"/>
        </w:rPr>
        <w:t>lambda</w:t>
      </w:r>
      <w:r w:rsidR="00100466" w:rsidRPr="00F91EB6">
        <w:rPr>
          <w:sz w:val="20"/>
          <w:szCs w:val="20"/>
        </w:rPr>
        <w:t xml:space="preserve">. </w:t>
      </w:r>
    </w:p>
    <w:p w14:paraId="54D8C582" w14:textId="51B612E9" w:rsidR="00100466" w:rsidRPr="00F91EB6" w:rsidRDefault="00230D90" w:rsidP="008F47C0">
      <w:pPr>
        <w:pStyle w:val="Sub-section"/>
        <w:spacing w:line="360" w:lineRule="auto"/>
        <w:ind w:firstLine="425"/>
        <w:jc w:val="both"/>
        <w:rPr>
          <w:sz w:val="20"/>
          <w:szCs w:val="20"/>
        </w:rPr>
      </w:pPr>
      <w:r>
        <w:rPr>
          <w:sz w:val="20"/>
          <w:szCs w:val="20"/>
        </w:rPr>
        <w:t>11</w:t>
      </w:r>
      <w:r w:rsidR="007413C0">
        <w:rPr>
          <w:sz w:val="20"/>
          <w:szCs w:val="20"/>
        </w:rPr>
        <w:t>.4.2.1</w:t>
      </w:r>
      <w:r w:rsidR="00E76131">
        <w:rPr>
          <w:sz w:val="20"/>
          <w:szCs w:val="20"/>
        </w:rPr>
        <w:t xml:space="preserve"> </w:t>
      </w:r>
      <w:r w:rsidR="00100466" w:rsidRPr="00F91EB6">
        <w:rPr>
          <w:sz w:val="20"/>
          <w:szCs w:val="20"/>
        </w:rPr>
        <w:t xml:space="preserve">If </w:t>
      </w:r>
      <w:r w:rsidR="00783D83">
        <w:rPr>
          <w:sz w:val="20"/>
          <w:szCs w:val="20"/>
        </w:rPr>
        <w:t xml:space="preserve">the </w:t>
      </w:r>
      <w:r w:rsidR="003C7795">
        <w:rPr>
          <w:sz w:val="20"/>
          <w:szCs w:val="20"/>
        </w:rPr>
        <w:t>lambda</w:t>
      </w:r>
      <w:r w:rsidR="00783D83">
        <w:rPr>
          <w:sz w:val="20"/>
          <w:szCs w:val="20"/>
        </w:rPr>
        <w:t xml:space="preserve"> value</w:t>
      </w:r>
      <w:r w:rsidR="00100466" w:rsidRPr="00F91EB6">
        <w:rPr>
          <w:sz w:val="20"/>
          <w:szCs w:val="20"/>
        </w:rPr>
        <w:t xml:space="preserve"> differs from </w:t>
      </w:r>
      <w:r w:rsidR="00783D83">
        <w:rPr>
          <w:sz w:val="20"/>
          <w:szCs w:val="20"/>
        </w:rPr>
        <w:t>that</w:t>
      </w:r>
      <w:r w:rsidR="00100466" w:rsidRPr="00F91EB6">
        <w:rPr>
          <w:sz w:val="20"/>
          <w:szCs w:val="20"/>
        </w:rPr>
        <w:t xml:space="preserve"> </w:t>
      </w:r>
      <w:r w:rsidR="003C7795">
        <w:rPr>
          <w:sz w:val="20"/>
          <w:szCs w:val="20"/>
        </w:rPr>
        <w:t xml:space="preserve">given </w:t>
      </w:r>
      <w:r w:rsidR="00100466" w:rsidRPr="00F91EB6">
        <w:rPr>
          <w:sz w:val="20"/>
          <w:szCs w:val="20"/>
        </w:rPr>
        <w:t xml:space="preserve">in </w:t>
      </w:r>
      <w:hyperlink w:anchor="t00003" w:history="1">
        <w:r w:rsidR="00100466" w:rsidRPr="00F91EB6">
          <w:rPr>
            <w:color w:val="FF0000"/>
            <w:sz w:val="20"/>
            <w:szCs w:val="20"/>
          </w:rPr>
          <w:t>Table</w:t>
        </w:r>
      </w:hyperlink>
      <w:r w:rsidR="00100466" w:rsidRPr="00F91EB6">
        <w:rPr>
          <w:color w:val="FF0000"/>
          <w:sz w:val="20"/>
          <w:szCs w:val="20"/>
        </w:rPr>
        <w:t xml:space="preserve"> 4</w:t>
      </w:r>
      <w:r w:rsidR="00100466" w:rsidRPr="00F91EB6">
        <w:rPr>
          <w:sz w:val="20"/>
          <w:szCs w:val="20"/>
        </w:rPr>
        <w:t xml:space="preserve">, check the PCM and test cell control system. Correcting a fault in the PCM and test cell control system is the only way to achieve the correct </w:t>
      </w:r>
      <w:r w:rsidR="003C7795">
        <w:rPr>
          <w:sz w:val="20"/>
          <w:szCs w:val="20"/>
        </w:rPr>
        <w:t>lambda</w:t>
      </w:r>
      <w:r w:rsidR="00100466" w:rsidRPr="00F91EB6">
        <w:rPr>
          <w:sz w:val="20"/>
          <w:szCs w:val="20"/>
        </w:rPr>
        <w:t xml:space="preserve"> value.</w:t>
      </w:r>
    </w:p>
    <w:p w14:paraId="1B1DE565" w14:textId="157C0974" w:rsidR="00E76131" w:rsidRDefault="00230D90" w:rsidP="008F47C0">
      <w:pPr>
        <w:pStyle w:val="Sub-section"/>
        <w:spacing w:line="360" w:lineRule="auto"/>
        <w:ind w:firstLine="425"/>
        <w:jc w:val="both"/>
        <w:rPr>
          <w:i/>
          <w:iCs/>
          <w:sz w:val="20"/>
          <w:szCs w:val="20"/>
        </w:rPr>
      </w:pPr>
      <w:r>
        <w:rPr>
          <w:sz w:val="20"/>
          <w:szCs w:val="20"/>
        </w:rPr>
        <w:t>11</w:t>
      </w:r>
      <w:r w:rsidR="00100466" w:rsidRPr="00F91EB6">
        <w:rPr>
          <w:sz w:val="20"/>
          <w:szCs w:val="20"/>
        </w:rPr>
        <w:t>.</w:t>
      </w:r>
      <w:r w:rsidR="003C7795">
        <w:rPr>
          <w:sz w:val="20"/>
          <w:szCs w:val="20"/>
        </w:rPr>
        <w:t>5</w:t>
      </w:r>
      <w:r w:rsidR="00100466" w:rsidRPr="00F91EB6">
        <w:rPr>
          <w:sz w:val="20"/>
          <w:szCs w:val="20"/>
        </w:rPr>
        <w:t xml:space="preserve"> </w:t>
      </w:r>
      <w:r w:rsidR="00100466" w:rsidRPr="00F91EB6">
        <w:rPr>
          <w:i/>
          <w:iCs/>
          <w:sz w:val="20"/>
          <w:szCs w:val="20"/>
        </w:rPr>
        <w:t>Crankcase Pressure</w:t>
      </w:r>
      <w:r w:rsidR="003C7795">
        <w:rPr>
          <w:i/>
          <w:iCs/>
          <w:sz w:val="20"/>
          <w:szCs w:val="20"/>
        </w:rPr>
        <w:t>:</w:t>
      </w:r>
    </w:p>
    <w:p w14:paraId="64F60D02" w14:textId="141E523D" w:rsidR="00EA0015" w:rsidRDefault="00230D90" w:rsidP="008F47C0">
      <w:pPr>
        <w:spacing w:line="360" w:lineRule="auto"/>
        <w:ind w:firstLine="425"/>
        <w:rPr>
          <w:sz w:val="20"/>
        </w:rPr>
      </w:pPr>
      <w:r>
        <w:rPr>
          <w:iCs/>
          <w:sz w:val="20"/>
        </w:rPr>
        <w:t>11</w:t>
      </w:r>
      <w:r w:rsidR="003C7795">
        <w:rPr>
          <w:iCs/>
          <w:sz w:val="20"/>
        </w:rPr>
        <w:t xml:space="preserve">.5.1 </w:t>
      </w:r>
      <w:r w:rsidR="00100466" w:rsidRPr="00E76131">
        <w:rPr>
          <w:sz w:val="20"/>
        </w:rPr>
        <w:t xml:space="preserve">Crankcase pressure is a function of blowby </w:t>
      </w:r>
      <w:r w:rsidR="00A25D04">
        <w:rPr>
          <w:sz w:val="20"/>
        </w:rPr>
        <w:t>flowrate</w:t>
      </w:r>
      <w:r w:rsidR="00100466" w:rsidRPr="00E76131">
        <w:rPr>
          <w:sz w:val="20"/>
        </w:rPr>
        <w:t xml:space="preserve"> and PCV valve </w:t>
      </w:r>
      <w:r w:rsidR="00A25D04">
        <w:rPr>
          <w:sz w:val="20"/>
        </w:rPr>
        <w:t>flowrate</w:t>
      </w:r>
      <w:r w:rsidR="00100466" w:rsidRPr="00E76131">
        <w:rPr>
          <w:sz w:val="20"/>
        </w:rPr>
        <w:t xml:space="preserve">. </w:t>
      </w:r>
    </w:p>
    <w:p w14:paraId="4E5E0434" w14:textId="0C149EDD" w:rsidR="00EA0015" w:rsidRDefault="00230D90" w:rsidP="008F47C0">
      <w:pPr>
        <w:spacing w:line="360" w:lineRule="auto"/>
        <w:ind w:firstLine="425"/>
        <w:rPr>
          <w:sz w:val="20"/>
        </w:rPr>
      </w:pPr>
      <w:r>
        <w:rPr>
          <w:sz w:val="20"/>
        </w:rPr>
        <w:t>11</w:t>
      </w:r>
      <w:r w:rsidR="003C7795">
        <w:rPr>
          <w:sz w:val="20"/>
        </w:rPr>
        <w:t>.5.1.1</w:t>
      </w:r>
      <w:r w:rsidR="00EA0015">
        <w:rPr>
          <w:sz w:val="20"/>
        </w:rPr>
        <w:t xml:space="preserve"> </w:t>
      </w:r>
      <w:r w:rsidR="00100466" w:rsidRPr="00E76131">
        <w:rPr>
          <w:sz w:val="20"/>
        </w:rPr>
        <w:t xml:space="preserve">High crankcase pressure is usually caused by high blowby </w:t>
      </w:r>
      <w:r w:rsidR="00A25D04">
        <w:rPr>
          <w:sz w:val="20"/>
        </w:rPr>
        <w:t>flowrate</w:t>
      </w:r>
      <w:r w:rsidR="00100466" w:rsidRPr="00E76131">
        <w:rPr>
          <w:sz w:val="20"/>
        </w:rPr>
        <w:t xml:space="preserve"> or a significant loss of PCV valve </w:t>
      </w:r>
      <w:r w:rsidR="00A25D04">
        <w:rPr>
          <w:sz w:val="20"/>
        </w:rPr>
        <w:t>flowrate</w:t>
      </w:r>
      <w:r w:rsidR="00100466" w:rsidRPr="00E76131">
        <w:rPr>
          <w:sz w:val="20"/>
        </w:rPr>
        <w:t>.</w:t>
      </w:r>
      <w:r w:rsidR="00515CC2">
        <w:rPr>
          <w:sz w:val="20"/>
        </w:rPr>
        <w:t xml:space="preserve"> </w:t>
      </w:r>
      <w:r w:rsidR="00100466" w:rsidRPr="00E76131">
        <w:rPr>
          <w:sz w:val="20"/>
        </w:rPr>
        <w:t xml:space="preserve">Incorrect three-way valve plumbing or port plugging also promotes high crankcase pressure. </w:t>
      </w:r>
    </w:p>
    <w:p w14:paraId="07D4301C" w14:textId="614E871E" w:rsidR="00100466" w:rsidRPr="00E76131" w:rsidRDefault="00230D90" w:rsidP="008F47C0">
      <w:pPr>
        <w:spacing w:line="360" w:lineRule="auto"/>
        <w:ind w:firstLine="425"/>
        <w:rPr>
          <w:sz w:val="20"/>
        </w:rPr>
      </w:pPr>
      <w:r>
        <w:rPr>
          <w:sz w:val="20"/>
        </w:rPr>
        <w:t>11</w:t>
      </w:r>
      <w:r w:rsidR="00515CC2">
        <w:rPr>
          <w:sz w:val="20"/>
        </w:rPr>
        <w:t>.5.1.2</w:t>
      </w:r>
      <w:r w:rsidR="00EA0015">
        <w:rPr>
          <w:sz w:val="20"/>
        </w:rPr>
        <w:t xml:space="preserve"> </w:t>
      </w:r>
      <w:r w:rsidR="00100466" w:rsidRPr="00E76131">
        <w:rPr>
          <w:sz w:val="20"/>
        </w:rPr>
        <w:t xml:space="preserve">Low or negative crankcase pressure might be caused by low blowby </w:t>
      </w:r>
      <w:r w:rsidR="00A25D04">
        <w:rPr>
          <w:sz w:val="20"/>
        </w:rPr>
        <w:t>flowrate</w:t>
      </w:r>
      <w:r w:rsidR="00100466" w:rsidRPr="00E76131">
        <w:rPr>
          <w:sz w:val="20"/>
        </w:rPr>
        <w:t xml:space="preserve"> or a restriction of vent air to the PCV valve.</w:t>
      </w:r>
    </w:p>
    <w:p w14:paraId="72466741" w14:textId="21204A10" w:rsidR="00EA0015" w:rsidRPr="00EA0015" w:rsidRDefault="00230D90" w:rsidP="008F47C0">
      <w:pPr>
        <w:pStyle w:val="Sub-section"/>
        <w:spacing w:line="360" w:lineRule="auto"/>
        <w:ind w:firstLine="425"/>
        <w:jc w:val="both"/>
        <w:rPr>
          <w:i/>
          <w:iCs/>
          <w:sz w:val="20"/>
          <w:szCs w:val="20"/>
        </w:rPr>
      </w:pPr>
      <w:r>
        <w:rPr>
          <w:sz w:val="20"/>
          <w:szCs w:val="20"/>
        </w:rPr>
        <w:t>11</w:t>
      </w:r>
      <w:r w:rsidR="00100466" w:rsidRPr="00EA0015">
        <w:rPr>
          <w:sz w:val="20"/>
          <w:szCs w:val="20"/>
        </w:rPr>
        <w:t>.</w:t>
      </w:r>
      <w:r w:rsidR="00515CC2">
        <w:rPr>
          <w:sz w:val="20"/>
          <w:szCs w:val="20"/>
        </w:rPr>
        <w:t>6</w:t>
      </w:r>
      <w:r w:rsidR="00100466" w:rsidRPr="00EA0015">
        <w:rPr>
          <w:sz w:val="20"/>
          <w:szCs w:val="20"/>
        </w:rPr>
        <w:t xml:space="preserve"> </w:t>
      </w:r>
      <w:r w:rsidR="00100466" w:rsidRPr="00EA0015">
        <w:rPr>
          <w:i/>
          <w:iCs/>
          <w:sz w:val="20"/>
          <w:szCs w:val="20"/>
        </w:rPr>
        <w:t>Oil Pressure</w:t>
      </w:r>
      <w:r w:rsidR="00515CC2">
        <w:rPr>
          <w:i/>
          <w:iCs/>
          <w:sz w:val="20"/>
          <w:szCs w:val="20"/>
        </w:rPr>
        <w:t>:</w:t>
      </w:r>
    </w:p>
    <w:p w14:paraId="4782BA8B" w14:textId="3C9F338C" w:rsidR="00515CC2" w:rsidRDefault="00230D90" w:rsidP="008F47C0">
      <w:pPr>
        <w:spacing w:line="360" w:lineRule="auto"/>
        <w:ind w:firstLine="425"/>
        <w:rPr>
          <w:sz w:val="20"/>
        </w:rPr>
      </w:pPr>
      <w:r>
        <w:rPr>
          <w:iCs/>
          <w:sz w:val="20"/>
        </w:rPr>
        <w:t>11</w:t>
      </w:r>
      <w:r w:rsidR="00515CC2">
        <w:rPr>
          <w:iCs/>
          <w:sz w:val="20"/>
        </w:rPr>
        <w:t>.6.1</w:t>
      </w:r>
      <w:r w:rsidR="00EA0015">
        <w:rPr>
          <w:iCs/>
          <w:sz w:val="20"/>
        </w:rPr>
        <w:t xml:space="preserve"> </w:t>
      </w:r>
      <w:r w:rsidR="00100466" w:rsidRPr="00EA0015">
        <w:rPr>
          <w:sz w:val="20"/>
        </w:rPr>
        <w:t xml:space="preserve">The oil pressure is a function of oil viscosity and operating temperature. </w:t>
      </w:r>
    </w:p>
    <w:p w14:paraId="11F41497" w14:textId="289B8A34" w:rsidR="00100466" w:rsidRPr="00EA0015" w:rsidRDefault="00230D90" w:rsidP="008F47C0">
      <w:pPr>
        <w:spacing w:line="360" w:lineRule="auto"/>
        <w:ind w:firstLine="425"/>
        <w:rPr>
          <w:sz w:val="20"/>
        </w:rPr>
      </w:pPr>
      <w:r>
        <w:rPr>
          <w:sz w:val="20"/>
        </w:rPr>
        <w:t>11</w:t>
      </w:r>
      <w:r w:rsidR="00515CC2">
        <w:rPr>
          <w:sz w:val="20"/>
        </w:rPr>
        <w:t xml:space="preserve">.6.2 </w:t>
      </w:r>
      <w:r w:rsidR="00100466" w:rsidRPr="00EA0015">
        <w:rPr>
          <w:sz w:val="20"/>
        </w:rPr>
        <w:t>The oil pressure should remain consistent throughout the test, unless the oil exhibits a significant change in viscosity.</w:t>
      </w:r>
    </w:p>
    <w:p w14:paraId="5BC68E97" w14:textId="2D2A5AD1" w:rsidR="00EA0015" w:rsidRDefault="00230D90" w:rsidP="008F47C0">
      <w:pPr>
        <w:pStyle w:val="Sub-section"/>
        <w:spacing w:line="360" w:lineRule="auto"/>
        <w:ind w:firstLine="425"/>
        <w:jc w:val="both"/>
        <w:rPr>
          <w:i/>
          <w:iCs/>
          <w:sz w:val="20"/>
          <w:szCs w:val="20"/>
        </w:rPr>
      </w:pPr>
      <w:r>
        <w:rPr>
          <w:sz w:val="20"/>
          <w:szCs w:val="20"/>
        </w:rPr>
        <w:t>11</w:t>
      </w:r>
      <w:r w:rsidR="00100466" w:rsidRPr="00F91EB6">
        <w:rPr>
          <w:sz w:val="20"/>
          <w:szCs w:val="20"/>
        </w:rPr>
        <w:t>.</w:t>
      </w:r>
      <w:r w:rsidR="00515CC2">
        <w:rPr>
          <w:sz w:val="20"/>
          <w:szCs w:val="20"/>
        </w:rPr>
        <w:t>7</w:t>
      </w:r>
      <w:r w:rsidR="00100466" w:rsidRPr="00F91EB6">
        <w:rPr>
          <w:sz w:val="20"/>
          <w:szCs w:val="20"/>
        </w:rPr>
        <w:t xml:space="preserve"> </w:t>
      </w:r>
      <w:r w:rsidR="00100466" w:rsidRPr="00F91EB6">
        <w:rPr>
          <w:i/>
          <w:iCs/>
          <w:sz w:val="20"/>
          <w:szCs w:val="20"/>
        </w:rPr>
        <w:t>Oil Temperature Differential</w:t>
      </w:r>
      <w:r w:rsidR="00515CC2">
        <w:rPr>
          <w:i/>
          <w:iCs/>
          <w:sz w:val="20"/>
          <w:szCs w:val="20"/>
        </w:rPr>
        <w:t>:</w:t>
      </w:r>
    </w:p>
    <w:p w14:paraId="53E222D3" w14:textId="670B93BD" w:rsidR="00100466" w:rsidRPr="0049131B" w:rsidRDefault="00230D90" w:rsidP="00515CC2">
      <w:pPr>
        <w:spacing w:line="360" w:lineRule="auto"/>
        <w:ind w:firstLine="425"/>
        <w:rPr>
          <w:sz w:val="20"/>
        </w:rPr>
      </w:pPr>
      <w:r>
        <w:rPr>
          <w:iCs/>
          <w:sz w:val="20"/>
        </w:rPr>
        <w:t>11</w:t>
      </w:r>
      <w:r w:rsidR="00515CC2">
        <w:rPr>
          <w:iCs/>
          <w:sz w:val="20"/>
        </w:rPr>
        <w:t>.7.1</w:t>
      </w:r>
      <w:r w:rsidR="00EA0015" w:rsidRPr="0049131B">
        <w:rPr>
          <w:i/>
          <w:iCs/>
          <w:sz w:val="20"/>
        </w:rPr>
        <w:t xml:space="preserve"> </w:t>
      </w:r>
      <w:r w:rsidR="00100466" w:rsidRPr="0049131B">
        <w:rPr>
          <w:sz w:val="20"/>
        </w:rPr>
        <w:t xml:space="preserve">The oil temperature differential is primarily a function of oil </w:t>
      </w:r>
      <w:r w:rsidR="00A25D04">
        <w:rPr>
          <w:sz w:val="20"/>
        </w:rPr>
        <w:t>flowrate</w:t>
      </w:r>
      <w:r w:rsidR="00100466" w:rsidRPr="0049131B">
        <w:rPr>
          <w:sz w:val="20"/>
        </w:rPr>
        <w:t xml:space="preserve"> and oil viscosity and is normally stable throughout the test. </w:t>
      </w:r>
      <w:r w:rsidR="00515CC2">
        <w:rPr>
          <w:sz w:val="20"/>
        </w:rPr>
        <w:t>It</w:t>
      </w:r>
      <w:r w:rsidR="00100466" w:rsidRPr="0049131B">
        <w:rPr>
          <w:sz w:val="20"/>
        </w:rPr>
        <w:t xml:space="preserve"> can change if the oil viscosity changes significantly during the test.</w:t>
      </w:r>
      <w:r w:rsidR="00EA0015" w:rsidRPr="0049131B">
        <w:rPr>
          <w:sz w:val="20"/>
        </w:rPr>
        <w:t xml:space="preserve"> </w:t>
      </w:r>
    </w:p>
    <w:p w14:paraId="3EF0DCFA" w14:textId="38F207E0" w:rsidR="00515CC2" w:rsidRDefault="00230D90" w:rsidP="008F47C0">
      <w:pPr>
        <w:pStyle w:val="Sub-section"/>
        <w:spacing w:line="360" w:lineRule="auto"/>
        <w:ind w:firstLine="425"/>
        <w:jc w:val="both"/>
        <w:rPr>
          <w:i/>
          <w:iCs/>
          <w:sz w:val="20"/>
          <w:szCs w:val="20"/>
        </w:rPr>
      </w:pPr>
      <w:r>
        <w:rPr>
          <w:sz w:val="20"/>
          <w:szCs w:val="20"/>
        </w:rPr>
        <w:t>11</w:t>
      </w:r>
      <w:r w:rsidR="00100466" w:rsidRPr="00F91EB6">
        <w:rPr>
          <w:sz w:val="20"/>
          <w:szCs w:val="20"/>
        </w:rPr>
        <w:t>.</w:t>
      </w:r>
      <w:r w:rsidR="00515CC2">
        <w:rPr>
          <w:sz w:val="20"/>
          <w:szCs w:val="20"/>
        </w:rPr>
        <w:t>8</w:t>
      </w:r>
      <w:r w:rsidR="00100466" w:rsidRPr="00F91EB6">
        <w:rPr>
          <w:sz w:val="20"/>
          <w:szCs w:val="20"/>
        </w:rPr>
        <w:t xml:space="preserve"> </w:t>
      </w:r>
      <w:r w:rsidR="00100466" w:rsidRPr="00F91EB6">
        <w:rPr>
          <w:i/>
          <w:iCs/>
          <w:sz w:val="20"/>
          <w:szCs w:val="20"/>
        </w:rPr>
        <w:t>Coolant Temperature Differential</w:t>
      </w:r>
      <w:r w:rsidR="00515CC2">
        <w:rPr>
          <w:i/>
          <w:iCs/>
          <w:sz w:val="20"/>
          <w:szCs w:val="20"/>
        </w:rPr>
        <w:t>:</w:t>
      </w:r>
    </w:p>
    <w:p w14:paraId="255EE2FA" w14:textId="7CFAEE2B" w:rsidR="009A23B5" w:rsidRDefault="00230D90" w:rsidP="008F47C0">
      <w:pPr>
        <w:pStyle w:val="Sub-section"/>
        <w:spacing w:line="360" w:lineRule="auto"/>
        <w:ind w:firstLine="425"/>
        <w:jc w:val="both"/>
        <w:rPr>
          <w:sz w:val="20"/>
          <w:szCs w:val="20"/>
        </w:rPr>
      </w:pPr>
      <w:r>
        <w:rPr>
          <w:iCs/>
          <w:sz w:val="20"/>
          <w:szCs w:val="20"/>
        </w:rPr>
        <w:t>11</w:t>
      </w:r>
      <w:r w:rsidR="00515CC2" w:rsidRPr="002C3CA5">
        <w:rPr>
          <w:iCs/>
          <w:sz w:val="20"/>
          <w:szCs w:val="20"/>
        </w:rPr>
        <w:t>.8.1</w:t>
      </w:r>
      <w:r w:rsidR="00515CC2">
        <w:rPr>
          <w:i/>
          <w:iCs/>
          <w:sz w:val="20"/>
          <w:szCs w:val="20"/>
        </w:rPr>
        <w:t xml:space="preserve"> </w:t>
      </w:r>
      <w:r w:rsidR="00100466" w:rsidRPr="00F91EB6">
        <w:rPr>
          <w:sz w:val="20"/>
          <w:szCs w:val="20"/>
        </w:rPr>
        <w:t xml:space="preserve">The coolant temperature differential is primarily a function of the coolant </w:t>
      </w:r>
      <w:r w:rsidR="00A25D04">
        <w:rPr>
          <w:sz w:val="20"/>
          <w:szCs w:val="20"/>
        </w:rPr>
        <w:t>flowrate</w:t>
      </w:r>
      <w:r w:rsidR="00100466" w:rsidRPr="00F91EB6">
        <w:rPr>
          <w:sz w:val="20"/>
          <w:szCs w:val="20"/>
        </w:rPr>
        <w:t xml:space="preserve"> and is normally stable throughout the test. </w:t>
      </w:r>
    </w:p>
    <w:p w14:paraId="443660FE" w14:textId="4564C1F0" w:rsidR="00100466" w:rsidRPr="00F91EB6" w:rsidRDefault="00230D90" w:rsidP="008F47C0">
      <w:pPr>
        <w:pStyle w:val="Sub-section"/>
        <w:spacing w:line="360" w:lineRule="auto"/>
        <w:ind w:firstLine="425"/>
        <w:jc w:val="both"/>
        <w:rPr>
          <w:sz w:val="20"/>
          <w:szCs w:val="20"/>
        </w:rPr>
      </w:pPr>
      <w:r>
        <w:rPr>
          <w:sz w:val="20"/>
          <w:szCs w:val="20"/>
        </w:rPr>
        <w:t>11</w:t>
      </w:r>
      <w:r w:rsidR="00515CC2">
        <w:rPr>
          <w:sz w:val="20"/>
          <w:szCs w:val="20"/>
        </w:rPr>
        <w:t>.8.2</w:t>
      </w:r>
      <w:r w:rsidR="009A23B5">
        <w:rPr>
          <w:sz w:val="20"/>
          <w:szCs w:val="20"/>
        </w:rPr>
        <w:t xml:space="preserve"> </w:t>
      </w:r>
      <w:r w:rsidR="00100466" w:rsidRPr="00F91EB6">
        <w:rPr>
          <w:sz w:val="20"/>
          <w:szCs w:val="20"/>
        </w:rPr>
        <w:t xml:space="preserve">Large variations in the differential can be caused by coolant </w:t>
      </w:r>
      <w:r w:rsidR="00A25D04">
        <w:rPr>
          <w:sz w:val="20"/>
          <w:szCs w:val="20"/>
        </w:rPr>
        <w:t>flowrate</w:t>
      </w:r>
      <w:r w:rsidR="00100466" w:rsidRPr="00F91EB6">
        <w:rPr>
          <w:sz w:val="20"/>
          <w:szCs w:val="20"/>
        </w:rPr>
        <w:t xml:space="preserve"> or temperature measurement errors. </w:t>
      </w:r>
    </w:p>
    <w:p w14:paraId="60AB9B5D" w14:textId="77777777" w:rsidR="00100466" w:rsidRDefault="00100466" w:rsidP="00100466">
      <w:pPr>
        <w:tabs>
          <w:tab w:val="left" w:pos="330"/>
        </w:tabs>
        <w:rPr>
          <w:rFonts w:cs="Arial"/>
          <w:b/>
          <w:sz w:val="22"/>
          <w:szCs w:val="14"/>
        </w:rPr>
      </w:pPr>
    </w:p>
    <w:p w14:paraId="2A7A0874" w14:textId="729DC3C8" w:rsidR="00B24A4C" w:rsidRPr="009E0E37" w:rsidRDefault="000821D5" w:rsidP="008F47C0">
      <w:pPr>
        <w:tabs>
          <w:tab w:val="left" w:pos="330"/>
        </w:tabs>
        <w:rPr>
          <w:rFonts w:cs="Arial"/>
          <w:b/>
        </w:rPr>
      </w:pPr>
      <w:r>
        <w:rPr>
          <w:rFonts w:cs="Arial"/>
          <w:b/>
        </w:rPr>
        <w:t>12</w:t>
      </w:r>
      <w:r w:rsidR="00B24A4C" w:rsidRPr="009E0E37">
        <w:rPr>
          <w:rFonts w:cs="Arial"/>
          <w:b/>
        </w:rPr>
        <w:t>. Test Results</w:t>
      </w:r>
    </w:p>
    <w:p w14:paraId="26A31E70" w14:textId="4CD9AEFA" w:rsidR="00B24A4C" w:rsidRPr="00B24A4C" w:rsidRDefault="000821D5" w:rsidP="0018522B">
      <w:pPr>
        <w:spacing w:line="360" w:lineRule="auto"/>
        <w:ind w:firstLine="426"/>
        <w:rPr>
          <w:rFonts w:cs="Arial"/>
          <w:sz w:val="20"/>
          <w:szCs w:val="14"/>
        </w:rPr>
      </w:pPr>
      <w:r>
        <w:rPr>
          <w:rFonts w:cs="Arial"/>
          <w:sz w:val="20"/>
          <w:szCs w:val="14"/>
        </w:rPr>
        <w:t>12</w:t>
      </w:r>
      <w:r w:rsidR="00B24A4C" w:rsidRPr="00B24A4C">
        <w:rPr>
          <w:rFonts w:cs="Arial"/>
          <w:sz w:val="20"/>
          <w:szCs w:val="14"/>
        </w:rPr>
        <w:t xml:space="preserve">.1 </w:t>
      </w:r>
      <w:r w:rsidR="00A711E9">
        <w:rPr>
          <w:rFonts w:cs="Arial"/>
          <w:i/>
          <w:sz w:val="20"/>
          <w:szCs w:val="14"/>
        </w:rPr>
        <w:t>Timing Chain Elongation:</w:t>
      </w:r>
    </w:p>
    <w:p w14:paraId="5AD36F6D" w14:textId="5589D216" w:rsidR="00251C3A" w:rsidRDefault="000821D5" w:rsidP="0018522B">
      <w:pPr>
        <w:tabs>
          <w:tab w:val="left" w:pos="135"/>
          <w:tab w:val="left" w:pos="4106"/>
          <w:tab w:val="left" w:pos="4876"/>
        </w:tabs>
        <w:spacing w:line="360" w:lineRule="auto"/>
        <w:ind w:firstLine="426"/>
        <w:rPr>
          <w:rFonts w:cs="Arial"/>
          <w:sz w:val="20"/>
          <w:szCs w:val="14"/>
        </w:rPr>
      </w:pPr>
      <w:r>
        <w:rPr>
          <w:rFonts w:cs="Arial"/>
          <w:sz w:val="20"/>
          <w:szCs w:val="14"/>
        </w:rPr>
        <w:t>12</w:t>
      </w:r>
      <w:r w:rsidR="00B24A4C" w:rsidRPr="00B24A4C">
        <w:rPr>
          <w:rFonts w:cs="Arial"/>
          <w:sz w:val="20"/>
          <w:szCs w:val="14"/>
        </w:rPr>
        <w:t>.1</w:t>
      </w:r>
      <w:r w:rsidR="006F57CF">
        <w:rPr>
          <w:rFonts w:cs="Arial"/>
          <w:sz w:val="20"/>
          <w:szCs w:val="14"/>
        </w:rPr>
        <w:t>.1</w:t>
      </w:r>
      <w:r w:rsidR="00B24A4C" w:rsidRPr="00B24A4C">
        <w:rPr>
          <w:rFonts w:cs="Arial"/>
          <w:sz w:val="20"/>
          <w:szCs w:val="14"/>
        </w:rPr>
        <w:t xml:space="preserve"> </w:t>
      </w:r>
      <w:r w:rsidR="00EE6D28">
        <w:rPr>
          <w:rFonts w:cs="Arial"/>
          <w:sz w:val="20"/>
          <w:szCs w:val="14"/>
        </w:rPr>
        <w:t xml:space="preserve">Use the following equation to </w:t>
      </w:r>
      <w:r w:rsidR="003C7F23">
        <w:rPr>
          <w:rFonts w:cs="Arial"/>
          <w:sz w:val="20"/>
          <w:szCs w:val="14"/>
        </w:rPr>
        <w:t xml:space="preserve">calculate the chain elongation (that is, </w:t>
      </w:r>
      <w:r w:rsidR="00B24A4C" w:rsidRPr="00B24A4C">
        <w:rPr>
          <w:rFonts w:cs="Arial"/>
          <w:sz w:val="20"/>
          <w:szCs w:val="14"/>
        </w:rPr>
        <w:t>the change in timing chain length</w:t>
      </w:r>
      <w:r w:rsidR="003C7F23">
        <w:rPr>
          <w:rFonts w:cs="Arial"/>
          <w:sz w:val="20"/>
          <w:szCs w:val="14"/>
        </w:rPr>
        <w:t>)</w:t>
      </w:r>
      <w:r w:rsidR="00B24A4C" w:rsidRPr="00B24A4C">
        <w:rPr>
          <w:rFonts w:cs="Arial"/>
          <w:sz w:val="20"/>
          <w:szCs w:val="14"/>
        </w:rPr>
        <w:t xml:space="preserve"> from Hour 0 to the end of test</w:t>
      </w:r>
      <w:r w:rsidR="00251C3A">
        <w:rPr>
          <w:rFonts w:cs="Arial"/>
          <w:sz w:val="20"/>
          <w:szCs w:val="14"/>
        </w:rPr>
        <w:t>:</w:t>
      </w:r>
    </w:p>
    <w:p w14:paraId="6CA55DB5" w14:textId="39AD5336" w:rsidR="00EE6D28" w:rsidRDefault="00251C3A" w:rsidP="002233EC">
      <w:pPr>
        <w:widowControl/>
        <w:autoSpaceDE/>
        <w:autoSpaceDN/>
        <w:adjustRightInd/>
        <w:spacing w:line="360" w:lineRule="auto"/>
        <w:ind w:left="720"/>
        <w:rPr>
          <w:b/>
          <w:sz w:val="20"/>
          <w:szCs w:val="20"/>
        </w:rPr>
      </w:pPr>
      <w:r>
        <w:rPr>
          <w:rFonts w:cs="Arial"/>
          <w:sz w:val="20"/>
          <w:szCs w:val="14"/>
        </w:rPr>
        <w:tab/>
        <w:t xml:space="preserve"> </w:t>
      </w:r>
    </w:p>
    <w:p w14:paraId="1F08E30A" w14:textId="09C7431E" w:rsidR="00EE6D28" w:rsidRPr="00797F09" w:rsidRDefault="00351106" w:rsidP="00797F09">
      <w:pPr>
        <w:widowControl/>
        <w:autoSpaceDE/>
        <w:autoSpaceDN/>
        <w:adjustRightInd/>
        <w:spacing w:line="360" w:lineRule="auto"/>
        <w:ind w:left="3600" w:firstLine="720"/>
        <w:rPr>
          <w:sz w:val="20"/>
          <w:szCs w:val="20"/>
        </w:rPr>
      </w:pPr>
      <w:r>
        <w:rPr>
          <w:i/>
          <w:sz w:val="20"/>
          <w:szCs w:val="20"/>
        </w:rPr>
        <w:t>C</w:t>
      </w:r>
      <w:r w:rsidR="00EE6D28" w:rsidRPr="00797F09">
        <w:rPr>
          <w:i/>
          <w:sz w:val="20"/>
          <w:szCs w:val="20"/>
        </w:rPr>
        <w:t>E</w:t>
      </w:r>
      <w:r w:rsidR="00EE6D28" w:rsidRPr="00797F09">
        <w:rPr>
          <w:sz w:val="20"/>
          <w:szCs w:val="20"/>
        </w:rPr>
        <w:t xml:space="preserve"> = 2(</w:t>
      </w:r>
      <w:r w:rsidR="00E349D7">
        <w:rPr>
          <w:i/>
          <w:sz w:val="20"/>
          <w:szCs w:val="20"/>
        </w:rPr>
        <w:t>L</w:t>
      </w:r>
      <w:r w:rsidR="00765FB5">
        <w:rPr>
          <w:sz w:val="20"/>
          <w:szCs w:val="20"/>
          <w:vertAlign w:val="subscript"/>
        </w:rPr>
        <w:t>f</w:t>
      </w:r>
      <w:r w:rsidR="00EE6D28">
        <w:rPr>
          <w:sz w:val="20"/>
          <w:szCs w:val="20"/>
        </w:rPr>
        <w:t xml:space="preserve"> </w:t>
      </w:r>
      <w:r w:rsidR="00797F09">
        <w:rPr>
          <w:sz w:val="20"/>
          <w:szCs w:val="20"/>
        </w:rPr>
        <w:t>–</w:t>
      </w:r>
      <w:r w:rsidR="00EE6D28">
        <w:rPr>
          <w:sz w:val="20"/>
          <w:szCs w:val="20"/>
        </w:rPr>
        <w:t xml:space="preserve"> </w:t>
      </w:r>
      <w:r w:rsidR="00E349D7">
        <w:rPr>
          <w:i/>
          <w:sz w:val="20"/>
          <w:szCs w:val="20"/>
        </w:rPr>
        <w:t>L</w:t>
      </w:r>
      <w:r w:rsidR="00E349D7">
        <w:rPr>
          <w:sz w:val="20"/>
          <w:szCs w:val="20"/>
          <w:vertAlign w:val="subscript"/>
        </w:rPr>
        <w:t>i</w:t>
      </w:r>
      <w:r w:rsidR="00797F09">
        <w:rPr>
          <w:sz w:val="20"/>
          <w:szCs w:val="20"/>
        </w:rPr>
        <w:t>)/</w:t>
      </w:r>
      <w:r w:rsidR="00765FB5">
        <w:rPr>
          <w:i/>
          <w:sz w:val="20"/>
          <w:szCs w:val="20"/>
        </w:rPr>
        <w:t>L</w:t>
      </w:r>
      <w:r w:rsidR="00765FB5">
        <w:rPr>
          <w:sz w:val="20"/>
          <w:szCs w:val="20"/>
          <w:vertAlign w:val="subscript"/>
        </w:rPr>
        <w:t>nom</w:t>
      </w:r>
      <w:r w:rsidR="00797F09">
        <w:rPr>
          <w:sz w:val="20"/>
          <w:szCs w:val="20"/>
        </w:rPr>
        <w:tab/>
      </w:r>
      <w:r w:rsidR="00797F09">
        <w:rPr>
          <w:sz w:val="20"/>
          <w:szCs w:val="20"/>
        </w:rPr>
        <w:tab/>
      </w:r>
      <w:r w:rsidR="00797F09">
        <w:rPr>
          <w:sz w:val="20"/>
          <w:szCs w:val="20"/>
        </w:rPr>
        <w:tab/>
      </w:r>
      <w:r w:rsidR="00797F09">
        <w:rPr>
          <w:sz w:val="20"/>
          <w:szCs w:val="20"/>
        </w:rPr>
        <w:tab/>
      </w:r>
      <w:r w:rsidR="00797F09">
        <w:rPr>
          <w:sz w:val="20"/>
          <w:szCs w:val="20"/>
        </w:rPr>
        <w:tab/>
        <w:t>(1)</w:t>
      </w:r>
    </w:p>
    <w:p w14:paraId="69606A75" w14:textId="4CC41843" w:rsidR="00B24A4C" w:rsidRDefault="00797F09" w:rsidP="008F47C0">
      <w:pPr>
        <w:tabs>
          <w:tab w:val="left" w:pos="135"/>
          <w:tab w:val="left" w:pos="4106"/>
          <w:tab w:val="left" w:pos="4876"/>
        </w:tabs>
        <w:spacing w:line="360" w:lineRule="auto"/>
        <w:rPr>
          <w:rFonts w:cs="Arial"/>
          <w:sz w:val="20"/>
          <w:szCs w:val="14"/>
        </w:rPr>
      </w:pPr>
      <w:r>
        <w:rPr>
          <w:rFonts w:cs="Arial"/>
          <w:sz w:val="20"/>
          <w:szCs w:val="14"/>
        </w:rPr>
        <w:t>where:</w:t>
      </w:r>
    </w:p>
    <w:p w14:paraId="347379FC" w14:textId="3C66851B" w:rsidR="00797F09" w:rsidRDefault="00351106" w:rsidP="008F47C0">
      <w:pPr>
        <w:tabs>
          <w:tab w:val="left" w:pos="135"/>
          <w:tab w:val="left" w:pos="4106"/>
          <w:tab w:val="left" w:pos="4876"/>
        </w:tabs>
        <w:spacing w:line="360" w:lineRule="auto"/>
        <w:rPr>
          <w:rFonts w:cs="Arial"/>
          <w:sz w:val="20"/>
          <w:szCs w:val="14"/>
        </w:rPr>
      </w:pPr>
      <w:r>
        <w:rPr>
          <w:rFonts w:cs="Arial"/>
          <w:i/>
          <w:sz w:val="20"/>
          <w:szCs w:val="14"/>
        </w:rPr>
        <w:t>C</w:t>
      </w:r>
      <w:r w:rsidR="00E349D7">
        <w:rPr>
          <w:rFonts w:cs="Arial"/>
          <w:i/>
          <w:sz w:val="20"/>
          <w:szCs w:val="14"/>
        </w:rPr>
        <w:t>E</w:t>
      </w:r>
      <w:r w:rsidR="00E349D7">
        <w:rPr>
          <w:rFonts w:cs="Arial"/>
          <w:sz w:val="20"/>
          <w:szCs w:val="14"/>
        </w:rPr>
        <w:t xml:space="preserve"> = </w:t>
      </w:r>
      <w:r w:rsidR="00765FB5">
        <w:rPr>
          <w:rFonts w:cs="Arial"/>
          <w:sz w:val="20"/>
          <w:szCs w:val="14"/>
        </w:rPr>
        <w:t>the chain el</w:t>
      </w:r>
      <w:r w:rsidR="00E349D7">
        <w:rPr>
          <w:rFonts w:cs="Arial"/>
          <w:sz w:val="20"/>
          <w:szCs w:val="14"/>
        </w:rPr>
        <w:t>ongation from hour 0 to end of test,</w:t>
      </w:r>
      <w:r w:rsidR="00765FB5">
        <w:rPr>
          <w:rFonts w:cs="Arial"/>
          <w:sz w:val="20"/>
          <w:szCs w:val="14"/>
        </w:rPr>
        <w:t xml:space="preserve"> mm</w:t>
      </w:r>
      <w:r w:rsidR="003C7F23">
        <w:rPr>
          <w:rFonts w:cs="Arial"/>
          <w:sz w:val="20"/>
          <w:szCs w:val="14"/>
        </w:rPr>
        <w:t>,</w:t>
      </w:r>
    </w:p>
    <w:p w14:paraId="680347C6" w14:textId="546B3605" w:rsidR="00E349D7" w:rsidRDefault="00E349D7" w:rsidP="008F47C0">
      <w:pPr>
        <w:tabs>
          <w:tab w:val="left" w:pos="135"/>
          <w:tab w:val="left" w:pos="4106"/>
          <w:tab w:val="left" w:pos="4876"/>
        </w:tabs>
        <w:spacing w:line="360" w:lineRule="auto"/>
        <w:rPr>
          <w:rFonts w:cs="Arial"/>
          <w:sz w:val="20"/>
          <w:szCs w:val="14"/>
        </w:rPr>
      </w:pPr>
      <w:r>
        <w:rPr>
          <w:rFonts w:cs="Arial"/>
          <w:i/>
          <w:sz w:val="20"/>
          <w:szCs w:val="14"/>
        </w:rPr>
        <w:t>L</w:t>
      </w:r>
      <w:r w:rsidR="00765FB5">
        <w:rPr>
          <w:rFonts w:cs="Arial"/>
          <w:sz w:val="20"/>
          <w:szCs w:val="14"/>
          <w:vertAlign w:val="subscript"/>
        </w:rPr>
        <w:t>f</w:t>
      </w:r>
      <w:r>
        <w:rPr>
          <w:rFonts w:cs="Arial"/>
          <w:sz w:val="20"/>
          <w:szCs w:val="14"/>
        </w:rPr>
        <w:t xml:space="preserve"> = final average chain length</w:t>
      </w:r>
      <w:r w:rsidR="00ED72CC">
        <w:rPr>
          <w:rFonts w:cs="Arial"/>
          <w:sz w:val="20"/>
          <w:szCs w:val="14"/>
        </w:rPr>
        <w:t xml:space="preserve"> (see 8.20.8)</w:t>
      </w:r>
      <w:r>
        <w:rPr>
          <w:rFonts w:cs="Arial"/>
          <w:sz w:val="20"/>
          <w:szCs w:val="14"/>
        </w:rPr>
        <w:t>,</w:t>
      </w:r>
      <w:r w:rsidR="00765FB5">
        <w:rPr>
          <w:rFonts w:cs="Arial"/>
          <w:sz w:val="20"/>
          <w:szCs w:val="14"/>
        </w:rPr>
        <w:t xml:space="preserve"> mm</w:t>
      </w:r>
      <w:r w:rsidR="003C7F23">
        <w:rPr>
          <w:rFonts w:cs="Arial"/>
          <w:sz w:val="20"/>
          <w:szCs w:val="14"/>
        </w:rPr>
        <w:t>,</w:t>
      </w:r>
    </w:p>
    <w:p w14:paraId="408F3D20" w14:textId="5DBE9DF9" w:rsidR="00E349D7" w:rsidRDefault="00765FB5" w:rsidP="008F47C0">
      <w:pPr>
        <w:tabs>
          <w:tab w:val="left" w:pos="135"/>
          <w:tab w:val="left" w:pos="4106"/>
          <w:tab w:val="left" w:pos="4876"/>
        </w:tabs>
        <w:spacing w:line="360" w:lineRule="auto"/>
        <w:rPr>
          <w:rFonts w:cs="Arial"/>
          <w:sz w:val="20"/>
          <w:szCs w:val="14"/>
        </w:rPr>
      </w:pPr>
      <w:r>
        <w:rPr>
          <w:rFonts w:cs="Arial"/>
          <w:i/>
          <w:sz w:val="20"/>
          <w:szCs w:val="14"/>
        </w:rPr>
        <w:t>L</w:t>
      </w:r>
      <w:r>
        <w:rPr>
          <w:rFonts w:cs="Arial"/>
          <w:sz w:val="20"/>
          <w:szCs w:val="14"/>
          <w:vertAlign w:val="subscript"/>
        </w:rPr>
        <w:t>i</w:t>
      </w:r>
      <w:r>
        <w:rPr>
          <w:rFonts w:cs="Arial"/>
          <w:sz w:val="20"/>
          <w:szCs w:val="14"/>
        </w:rPr>
        <w:t>= initial average chain length</w:t>
      </w:r>
      <w:r w:rsidR="00ED72CC">
        <w:rPr>
          <w:rFonts w:cs="Arial"/>
          <w:sz w:val="20"/>
          <w:szCs w:val="14"/>
        </w:rPr>
        <w:t xml:space="preserve"> (see 8.20.</w:t>
      </w:r>
      <w:r w:rsidR="0015517F">
        <w:rPr>
          <w:rFonts w:cs="Arial"/>
          <w:sz w:val="20"/>
          <w:szCs w:val="14"/>
        </w:rPr>
        <w:t>8</w:t>
      </w:r>
      <w:r w:rsidR="00ED72CC">
        <w:rPr>
          <w:rFonts w:cs="Arial"/>
          <w:sz w:val="20"/>
          <w:szCs w:val="14"/>
        </w:rPr>
        <w:t>)</w:t>
      </w:r>
      <w:r>
        <w:rPr>
          <w:rFonts w:cs="Arial"/>
          <w:sz w:val="20"/>
          <w:szCs w:val="14"/>
        </w:rPr>
        <w:t>, mm</w:t>
      </w:r>
      <w:r w:rsidR="003C7F23">
        <w:rPr>
          <w:rFonts w:cs="Arial"/>
          <w:sz w:val="20"/>
          <w:szCs w:val="14"/>
        </w:rPr>
        <w:t>,</w:t>
      </w:r>
    </w:p>
    <w:p w14:paraId="61D99A06" w14:textId="7C2205EB" w:rsidR="00765FB5" w:rsidRPr="00765FB5" w:rsidRDefault="00765FB5" w:rsidP="008F47C0">
      <w:pPr>
        <w:tabs>
          <w:tab w:val="left" w:pos="135"/>
          <w:tab w:val="left" w:pos="4106"/>
          <w:tab w:val="left" w:pos="4876"/>
        </w:tabs>
        <w:spacing w:line="360" w:lineRule="auto"/>
        <w:rPr>
          <w:rFonts w:cs="Arial"/>
          <w:sz w:val="20"/>
          <w:szCs w:val="14"/>
        </w:rPr>
      </w:pPr>
      <w:r>
        <w:rPr>
          <w:rFonts w:cs="Arial"/>
          <w:i/>
          <w:sz w:val="20"/>
          <w:szCs w:val="14"/>
        </w:rPr>
        <w:t>L</w:t>
      </w:r>
      <w:r w:rsidRPr="003C7F23">
        <w:rPr>
          <w:rFonts w:cs="Arial"/>
          <w:sz w:val="20"/>
          <w:szCs w:val="14"/>
          <w:vertAlign w:val="subscript"/>
        </w:rPr>
        <w:t>nom</w:t>
      </w:r>
      <w:r>
        <w:rPr>
          <w:rFonts w:cs="Arial"/>
          <w:i/>
          <w:sz w:val="20"/>
          <w:szCs w:val="14"/>
        </w:rPr>
        <w:t xml:space="preserve"> = </w:t>
      </w:r>
      <w:r>
        <w:rPr>
          <w:rFonts w:cs="Arial"/>
          <w:sz w:val="20"/>
          <w:szCs w:val="14"/>
        </w:rPr>
        <w:t xml:space="preserve">the nominal chain length = </w:t>
      </w:r>
      <w:r w:rsidR="003C7F23">
        <w:rPr>
          <w:rFonts w:cs="Arial"/>
          <w:sz w:val="20"/>
          <w:szCs w:val="14"/>
        </w:rPr>
        <w:t>1095.375 mm</w:t>
      </w:r>
      <w:r w:rsidR="004070D0">
        <w:rPr>
          <w:rFonts w:cs="Arial"/>
          <w:sz w:val="20"/>
          <w:szCs w:val="14"/>
        </w:rPr>
        <w:t xml:space="preserve"> (43.125 in.)</w:t>
      </w:r>
      <w:r w:rsidR="003C7F23">
        <w:rPr>
          <w:rFonts w:cs="Arial"/>
          <w:sz w:val="20"/>
          <w:szCs w:val="14"/>
        </w:rPr>
        <w:t>.</w:t>
      </w:r>
    </w:p>
    <w:p w14:paraId="5120FC1F" w14:textId="77777777" w:rsidR="003C7F23" w:rsidRDefault="003C7F23" w:rsidP="008F47C0">
      <w:pPr>
        <w:tabs>
          <w:tab w:val="left" w:pos="135"/>
          <w:tab w:val="left" w:pos="4106"/>
          <w:tab w:val="left" w:pos="4876"/>
        </w:tabs>
        <w:spacing w:line="360" w:lineRule="auto"/>
        <w:rPr>
          <w:rFonts w:cs="Arial"/>
          <w:sz w:val="20"/>
          <w:szCs w:val="14"/>
        </w:rPr>
      </w:pPr>
    </w:p>
    <w:p w14:paraId="79750D58" w14:textId="6C3C43FD" w:rsidR="003C7F23" w:rsidRDefault="00E97B30" w:rsidP="00E97B30">
      <w:pPr>
        <w:tabs>
          <w:tab w:val="left" w:pos="135"/>
          <w:tab w:val="left" w:pos="4106"/>
          <w:tab w:val="left" w:pos="4876"/>
        </w:tabs>
        <w:spacing w:line="360" w:lineRule="auto"/>
        <w:ind w:firstLine="426"/>
        <w:rPr>
          <w:rFonts w:cs="Arial"/>
          <w:sz w:val="20"/>
          <w:szCs w:val="14"/>
        </w:rPr>
      </w:pPr>
      <w:r>
        <w:rPr>
          <w:rFonts w:cs="Arial"/>
          <w:sz w:val="20"/>
          <w:szCs w:val="14"/>
        </w:rPr>
        <w:t xml:space="preserve">12.1.2 </w:t>
      </w:r>
      <w:r w:rsidR="00554D0C">
        <w:rPr>
          <w:rFonts w:cs="Arial"/>
          <w:sz w:val="20"/>
          <w:szCs w:val="14"/>
        </w:rPr>
        <w:t>The procedure for m</w:t>
      </w:r>
      <w:r w:rsidR="00E963A7">
        <w:rPr>
          <w:rFonts w:cs="Arial"/>
          <w:sz w:val="20"/>
          <w:szCs w:val="14"/>
        </w:rPr>
        <w:t>easur</w:t>
      </w:r>
      <w:r w:rsidR="00554D0C">
        <w:rPr>
          <w:rFonts w:cs="Arial"/>
          <w:sz w:val="20"/>
          <w:szCs w:val="14"/>
        </w:rPr>
        <w:t>ing</w:t>
      </w:r>
      <w:r w:rsidR="00E963A7">
        <w:rPr>
          <w:rFonts w:cs="Arial"/>
          <w:sz w:val="20"/>
          <w:szCs w:val="14"/>
        </w:rPr>
        <w:t xml:space="preserve"> of chain length is described in </w:t>
      </w:r>
      <w:r w:rsidR="00E963A7" w:rsidRPr="00E97B30">
        <w:rPr>
          <w:rFonts w:cs="Arial"/>
          <w:color w:val="FF0000"/>
          <w:sz w:val="20"/>
          <w:szCs w:val="14"/>
        </w:rPr>
        <w:t>8.20.7</w:t>
      </w:r>
      <w:r>
        <w:rPr>
          <w:rFonts w:cs="Arial"/>
          <w:sz w:val="20"/>
          <w:szCs w:val="14"/>
        </w:rPr>
        <w:t>.</w:t>
      </w:r>
    </w:p>
    <w:p w14:paraId="2328DD78" w14:textId="7034C89B" w:rsidR="00322741" w:rsidRPr="009F5457" w:rsidRDefault="000821D5" w:rsidP="001A7A83">
      <w:pPr>
        <w:tabs>
          <w:tab w:val="left" w:pos="135"/>
          <w:tab w:val="left" w:pos="4106"/>
          <w:tab w:val="left" w:pos="4876"/>
        </w:tabs>
        <w:spacing w:line="360" w:lineRule="auto"/>
        <w:ind w:firstLine="426"/>
        <w:rPr>
          <w:rFonts w:cs="Arial"/>
          <w:sz w:val="20"/>
          <w:szCs w:val="14"/>
        </w:rPr>
      </w:pPr>
      <w:r>
        <w:rPr>
          <w:rFonts w:cs="Arial"/>
          <w:sz w:val="20"/>
          <w:szCs w:val="14"/>
        </w:rPr>
        <w:t>12</w:t>
      </w:r>
      <w:r w:rsidR="006F57CF">
        <w:rPr>
          <w:rFonts w:cs="Arial"/>
          <w:sz w:val="20"/>
          <w:szCs w:val="14"/>
        </w:rPr>
        <w:t>.2</w:t>
      </w:r>
      <w:r w:rsidR="00B24A4C" w:rsidRPr="00B24A4C">
        <w:rPr>
          <w:rFonts w:cs="Arial"/>
          <w:sz w:val="20"/>
          <w:szCs w:val="14"/>
        </w:rPr>
        <w:t xml:space="preserve"> </w:t>
      </w:r>
      <w:r w:rsidR="00C04B1C">
        <w:rPr>
          <w:rFonts w:cs="Arial"/>
          <w:i/>
          <w:sz w:val="20"/>
          <w:szCs w:val="14"/>
        </w:rPr>
        <w:t>Oil</w:t>
      </w:r>
      <w:r w:rsidR="00B24A4C" w:rsidRPr="00B24A4C">
        <w:rPr>
          <w:rFonts w:cs="Arial"/>
          <w:i/>
          <w:sz w:val="20"/>
          <w:szCs w:val="14"/>
        </w:rPr>
        <w:t xml:space="preserve"> </w:t>
      </w:r>
      <w:r w:rsidR="00C04B1C">
        <w:rPr>
          <w:rFonts w:cs="Arial"/>
          <w:i/>
          <w:sz w:val="20"/>
          <w:szCs w:val="14"/>
        </w:rPr>
        <w:t>A</w:t>
      </w:r>
      <w:r w:rsidR="00B24A4C" w:rsidRPr="00B24A4C">
        <w:rPr>
          <w:rFonts w:cs="Arial"/>
          <w:i/>
          <w:sz w:val="20"/>
          <w:szCs w:val="14"/>
        </w:rPr>
        <w:t>nalyses</w:t>
      </w:r>
      <w:r w:rsidR="00C04B1C">
        <w:rPr>
          <w:rFonts w:cs="Arial"/>
          <w:i/>
          <w:sz w:val="20"/>
          <w:szCs w:val="14"/>
        </w:rPr>
        <w:t>—</w:t>
      </w:r>
      <w:r w:rsidR="004F6982">
        <w:rPr>
          <w:rFonts w:cs="Arial"/>
          <w:sz w:val="20"/>
          <w:szCs w:val="14"/>
        </w:rPr>
        <w:t>Analyse</w:t>
      </w:r>
      <w:r w:rsidR="004F6982" w:rsidRPr="00A2137F">
        <w:rPr>
          <w:rFonts w:cs="Arial"/>
          <w:sz w:val="20"/>
          <w:szCs w:val="14"/>
        </w:rPr>
        <w:t xml:space="preserve"> the fresh oil,</w:t>
      </w:r>
      <w:r w:rsidR="0091348C">
        <w:rPr>
          <w:rFonts w:cs="Arial"/>
          <w:sz w:val="20"/>
          <w:szCs w:val="14"/>
        </w:rPr>
        <w:t xml:space="preserve"> </w:t>
      </w:r>
      <w:r w:rsidR="004F6982" w:rsidRPr="00A2137F">
        <w:rPr>
          <w:rFonts w:cs="Arial"/>
          <w:sz w:val="20"/>
          <w:szCs w:val="14"/>
        </w:rPr>
        <w:t>each of the 24 h oil samples</w:t>
      </w:r>
      <w:r w:rsidR="0091348C">
        <w:rPr>
          <w:rFonts w:cs="Arial"/>
          <w:sz w:val="20"/>
          <w:szCs w:val="14"/>
        </w:rPr>
        <w:t>,</w:t>
      </w:r>
      <w:r w:rsidR="004F6982" w:rsidRPr="00A2137F">
        <w:rPr>
          <w:rFonts w:cs="Arial"/>
          <w:sz w:val="20"/>
          <w:szCs w:val="14"/>
        </w:rPr>
        <w:t xml:space="preserve"> and the EOT sample</w:t>
      </w:r>
      <w:r w:rsidR="009173DC">
        <w:rPr>
          <w:rFonts w:cs="Arial"/>
          <w:sz w:val="20"/>
          <w:szCs w:val="14"/>
        </w:rPr>
        <w:t xml:space="preserve"> as foll</w:t>
      </w:r>
      <w:r w:rsidR="0091348C">
        <w:rPr>
          <w:rFonts w:cs="Arial"/>
          <w:sz w:val="20"/>
          <w:szCs w:val="14"/>
        </w:rPr>
        <w:t>o</w:t>
      </w:r>
      <w:r w:rsidR="009173DC">
        <w:rPr>
          <w:rFonts w:cs="Arial"/>
          <w:sz w:val="20"/>
          <w:szCs w:val="14"/>
        </w:rPr>
        <w:t>ws and</w:t>
      </w:r>
      <w:r w:rsidR="004F6982" w:rsidRPr="00A2137F">
        <w:rPr>
          <w:rFonts w:cs="Arial"/>
          <w:sz w:val="20"/>
          <w:szCs w:val="14"/>
        </w:rPr>
        <w:t xml:space="preserve"> </w:t>
      </w:r>
      <w:r w:rsidR="009173DC">
        <w:rPr>
          <w:rFonts w:cs="Arial"/>
          <w:sz w:val="20"/>
          <w:szCs w:val="14"/>
        </w:rPr>
        <w:t>r</w:t>
      </w:r>
      <w:r w:rsidR="004F6982" w:rsidRPr="00A2137F">
        <w:rPr>
          <w:rFonts w:cs="Arial"/>
          <w:sz w:val="20"/>
          <w:szCs w:val="14"/>
        </w:rPr>
        <w:t>eport the results on Form 6</w:t>
      </w:r>
      <w:r w:rsidR="009173DC">
        <w:rPr>
          <w:rFonts w:cs="Arial"/>
          <w:sz w:val="20"/>
          <w:szCs w:val="14"/>
        </w:rPr>
        <w:t xml:space="preserve"> of the</w:t>
      </w:r>
      <w:r w:rsidR="0091348C">
        <w:rPr>
          <w:rFonts w:cs="Arial"/>
          <w:sz w:val="20"/>
          <w:szCs w:val="14"/>
        </w:rPr>
        <w:t xml:space="preserve"> </w:t>
      </w:r>
      <w:r w:rsidR="00CF7591">
        <w:rPr>
          <w:rFonts w:cs="Arial"/>
          <w:sz w:val="20"/>
          <w:szCs w:val="14"/>
        </w:rPr>
        <w:t>standardized report form set</w:t>
      </w:r>
      <w:bookmarkStart w:id="43" w:name="_Ref389037392"/>
      <w:r w:rsidR="00CF7591">
        <w:rPr>
          <w:rStyle w:val="FootnoteReference"/>
          <w:rFonts w:cs="Arial"/>
          <w:sz w:val="20"/>
          <w:szCs w:val="14"/>
        </w:rPr>
        <w:footnoteReference w:id="42"/>
      </w:r>
      <w:bookmarkEnd w:id="43"/>
      <w:r w:rsidR="00600378">
        <w:rPr>
          <w:rFonts w:cs="Arial"/>
          <w:sz w:val="20"/>
          <w:szCs w:val="14"/>
        </w:rPr>
        <w:t xml:space="preserve"> (see </w:t>
      </w:r>
      <w:r w:rsidR="00600378" w:rsidRPr="00E97B30">
        <w:rPr>
          <w:rFonts w:cs="Arial"/>
          <w:color w:val="FF0000"/>
          <w:sz w:val="20"/>
          <w:szCs w:val="14"/>
        </w:rPr>
        <w:t>Annex A1</w:t>
      </w:r>
      <w:r w:rsidR="00AD1A29" w:rsidRPr="00E97B30">
        <w:rPr>
          <w:rFonts w:cs="Arial"/>
          <w:color w:val="FF0000"/>
          <w:sz w:val="20"/>
          <w:szCs w:val="14"/>
        </w:rPr>
        <w:t>2</w:t>
      </w:r>
      <w:r w:rsidR="00600378">
        <w:rPr>
          <w:rFonts w:cs="Arial"/>
          <w:sz w:val="20"/>
          <w:szCs w:val="14"/>
        </w:rPr>
        <w:t>)</w:t>
      </w:r>
      <w:r w:rsidR="001A7A83">
        <w:rPr>
          <w:rFonts w:cs="Arial"/>
          <w:sz w:val="20"/>
          <w:szCs w:val="14"/>
        </w:rPr>
        <w:t>.</w:t>
      </w:r>
    </w:p>
    <w:p w14:paraId="656FB263" w14:textId="1C8960C2" w:rsidR="009F5457" w:rsidRPr="00A2137F" w:rsidRDefault="000821D5" w:rsidP="0018522B">
      <w:pPr>
        <w:tabs>
          <w:tab w:val="left" w:pos="135"/>
          <w:tab w:val="left" w:pos="4106"/>
          <w:tab w:val="left" w:pos="4876"/>
        </w:tabs>
        <w:spacing w:line="360" w:lineRule="auto"/>
        <w:ind w:firstLine="426"/>
        <w:rPr>
          <w:rFonts w:cs="Arial"/>
          <w:sz w:val="20"/>
          <w:szCs w:val="14"/>
        </w:rPr>
      </w:pPr>
      <w:r>
        <w:rPr>
          <w:rFonts w:cs="Arial"/>
          <w:sz w:val="20"/>
          <w:szCs w:val="14"/>
        </w:rPr>
        <w:t>12</w:t>
      </w:r>
      <w:r w:rsidR="009F5457" w:rsidRPr="00A2137F">
        <w:rPr>
          <w:rFonts w:cs="Arial"/>
          <w:sz w:val="20"/>
          <w:szCs w:val="14"/>
        </w:rPr>
        <w:t xml:space="preserve">.2.1. </w:t>
      </w:r>
      <w:r w:rsidR="00C04B1C" w:rsidRPr="00C04B1C">
        <w:rPr>
          <w:rFonts w:cs="Arial"/>
          <w:i/>
          <w:sz w:val="20"/>
          <w:szCs w:val="14"/>
        </w:rPr>
        <w:t>Metals Concentrations</w:t>
      </w:r>
      <w:r w:rsidR="00C04B1C">
        <w:rPr>
          <w:rFonts w:cs="Arial"/>
          <w:sz w:val="20"/>
          <w:szCs w:val="14"/>
        </w:rPr>
        <w:t xml:space="preserve">—Using Test Method D5185, determine the </w:t>
      </w:r>
      <w:r w:rsidR="00B4634B">
        <w:rPr>
          <w:rFonts w:cs="Arial"/>
          <w:sz w:val="20"/>
          <w:szCs w:val="14"/>
        </w:rPr>
        <w:t>mass fraction</w:t>
      </w:r>
      <w:r w:rsidR="00C04B1C">
        <w:rPr>
          <w:rFonts w:cs="Arial"/>
          <w:sz w:val="20"/>
          <w:szCs w:val="14"/>
        </w:rPr>
        <w:t xml:space="preserve"> </w:t>
      </w:r>
      <w:r w:rsidR="009F5457" w:rsidRPr="00A2137F">
        <w:rPr>
          <w:rFonts w:cs="Arial"/>
          <w:sz w:val="20"/>
          <w:szCs w:val="14"/>
        </w:rPr>
        <w:t>of the following 15 elements: aluminum, boron, calcium, chromium, copper, iron, lead, manganese, molybdenum, potassium, phosphorus, silicon, sodium,</w:t>
      </w:r>
      <w:r w:rsidR="000E1F9A">
        <w:rPr>
          <w:rFonts w:cs="Arial"/>
          <w:sz w:val="20"/>
          <w:szCs w:val="14"/>
        </w:rPr>
        <w:t xml:space="preserve"> </w:t>
      </w:r>
      <w:r w:rsidR="009F5457" w:rsidRPr="00A2137F">
        <w:rPr>
          <w:rFonts w:cs="Arial"/>
          <w:sz w:val="20"/>
          <w:szCs w:val="14"/>
        </w:rPr>
        <w:t xml:space="preserve">tin and zinc.  Report </w:t>
      </w:r>
      <w:r w:rsidR="00C04B1C">
        <w:rPr>
          <w:rFonts w:cs="Arial"/>
          <w:sz w:val="20"/>
          <w:szCs w:val="14"/>
        </w:rPr>
        <w:t>the results</w:t>
      </w:r>
      <w:r w:rsidR="00B6272B">
        <w:rPr>
          <w:rFonts w:cs="Arial"/>
          <w:sz w:val="20"/>
          <w:szCs w:val="14"/>
        </w:rPr>
        <w:t xml:space="preserve"> </w:t>
      </w:r>
      <w:r w:rsidR="009F5457" w:rsidRPr="00A2137F">
        <w:rPr>
          <w:rFonts w:cs="Arial"/>
          <w:sz w:val="20"/>
          <w:szCs w:val="14"/>
        </w:rPr>
        <w:t>in mg/kg</w:t>
      </w:r>
      <w:r w:rsidR="00B6272B">
        <w:rPr>
          <w:rFonts w:cs="Arial"/>
          <w:sz w:val="20"/>
          <w:szCs w:val="14"/>
        </w:rPr>
        <w:t>.</w:t>
      </w:r>
    </w:p>
    <w:p w14:paraId="7BF766FC" w14:textId="20557372" w:rsidR="009F5457" w:rsidRPr="00A2137F" w:rsidRDefault="000821D5" w:rsidP="0018522B">
      <w:pPr>
        <w:tabs>
          <w:tab w:val="left" w:pos="135"/>
          <w:tab w:val="left" w:pos="4106"/>
          <w:tab w:val="left" w:pos="4876"/>
        </w:tabs>
        <w:spacing w:line="360" w:lineRule="auto"/>
        <w:ind w:firstLine="426"/>
        <w:rPr>
          <w:rFonts w:cs="Arial"/>
          <w:sz w:val="20"/>
          <w:szCs w:val="14"/>
        </w:rPr>
      </w:pPr>
      <w:r>
        <w:rPr>
          <w:rFonts w:cs="Arial"/>
          <w:sz w:val="20"/>
          <w:szCs w:val="14"/>
        </w:rPr>
        <w:t>12</w:t>
      </w:r>
      <w:r w:rsidR="009F5457" w:rsidRPr="00A2137F">
        <w:rPr>
          <w:rFonts w:cs="Arial"/>
          <w:sz w:val="20"/>
          <w:szCs w:val="14"/>
        </w:rPr>
        <w:t>.2.</w:t>
      </w:r>
      <w:r w:rsidR="00B6272B">
        <w:rPr>
          <w:rFonts w:cs="Arial"/>
          <w:sz w:val="20"/>
          <w:szCs w:val="14"/>
        </w:rPr>
        <w:t>2</w:t>
      </w:r>
      <w:r w:rsidR="009F5457" w:rsidRPr="00A2137F">
        <w:rPr>
          <w:rFonts w:cs="Arial"/>
          <w:sz w:val="20"/>
          <w:szCs w:val="14"/>
        </w:rPr>
        <w:t xml:space="preserve">. </w:t>
      </w:r>
      <w:r w:rsidR="00B6272B" w:rsidRPr="00213D7D">
        <w:rPr>
          <w:rFonts w:cs="Arial"/>
          <w:i/>
          <w:sz w:val="20"/>
          <w:szCs w:val="14"/>
        </w:rPr>
        <w:t xml:space="preserve">Water </w:t>
      </w:r>
      <w:r w:rsidR="006A63EF">
        <w:rPr>
          <w:rFonts w:cs="Arial"/>
          <w:i/>
          <w:sz w:val="20"/>
          <w:szCs w:val="14"/>
        </w:rPr>
        <w:t>Concentration</w:t>
      </w:r>
      <w:r w:rsidR="00B6272B">
        <w:rPr>
          <w:rFonts w:cs="Arial"/>
          <w:sz w:val="20"/>
          <w:szCs w:val="14"/>
        </w:rPr>
        <w:t>—</w:t>
      </w:r>
      <w:r w:rsidR="00213D7D">
        <w:rPr>
          <w:rFonts w:cs="Arial"/>
          <w:sz w:val="20"/>
          <w:szCs w:val="14"/>
        </w:rPr>
        <w:t>Measure water concentration by T</w:t>
      </w:r>
      <w:r w:rsidR="009F5457" w:rsidRPr="00A2137F">
        <w:rPr>
          <w:rFonts w:cs="Arial"/>
          <w:sz w:val="20"/>
          <w:szCs w:val="14"/>
        </w:rPr>
        <w:t xml:space="preserve">est </w:t>
      </w:r>
      <w:r w:rsidR="00213D7D">
        <w:rPr>
          <w:rFonts w:cs="Arial"/>
          <w:sz w:val="20"/>
          <w:szCs w:val="14"/>
        </w:rPr>
        <w:t>M</w:t>
      </w:r>
      <w:r w:rsidR="009F5457" w:rsidRPr="00A2137F">
        <w:rPr>
          <w:rFonts w:cs="Arial"/>
          <w:sz w:val="20"/>
          <w:szCs w:val="14"/>
        </w:rPr>
        <w:t>ethod D6304. Report in percent.</w:t>
      </w:r>
    </w:p>
    <w:p w14:paraId="5D36C3D0" w14:textId="273BC92A" w:rsidR="009F5457" w:rsidRPr="00A2137F" w:rsidRDefault="000821D5" w:rsidP="0018522B">
      <w:pPr>
        <w:tabs>
          <w:tab w:val="left" w:pos="135"/>
          <w:tab w:val="left" w:pos="4106"/>
          <w:tab w:val="left" w:pos="4876"/>
        </w:tabs>
        <w:spacing w:line="360" w:lineRule="auto"/>
        <w:ind w:firstLine="426"/>
        <w:rPr>
          <w:rFonts w:cs="Arial"/>
          <w:sz w:val="20"/>
          <w:szCs w:val="14"/>
        </w:rPr>
      </w:pPr>
      <w:r>
        <w:rPr>
          <w:rFonts w:cs="Arial"/>
          <w:sz w:val="20"/>
          <w:szCs w:val="14"/>
        </w:rPr>
        <w:t>12</w:t>
      </w:r>
      <w:r w:rsidR="009F5457" w:rsidRPr="00A2137F">
        <w:rPr>
          <w:rFonts w:cs="Arial"/>
          <w:sz w:val="20"/>
          <w:szCs w:val="14"/>
        </w:rPr>
        <w:t>.2.</w:t>
      </w:r>
      <w:r w:rsidR="000E1F9A">
        <w:rPr>
          <w:rFonts w:cs="Arial"/>
          <w:sz w:val="20"/>
          <w:szCs w:val="14"/>
        </w:rPr>
        <w:t>3</w:t>
      </w:r>
      <w:r w:rsidR="009F5457" w:rsidRPr="00A2137F">
        <w:rPr>
          <w:rFonts w:cs="Arial"/>
          <w:sz w:val="20"/>
          <w:szCs w:val="14"/>
        </w:rPr>
        <w:t xml:space="preserve">. </w:t>
      </w:r>
      <w:r w:rsidR="0063732A" w:rsidRPr="0063732A">
        <w:rPr>
          <w:rFonts w:cs="Arial"/>
          <w:i/>
          <w:sz w:val="20"/>
          <w:szCs w:val="14"/>
        </w:rPr>
        <w:t>Total Base Number (TBN)—</w:t>
      </w:r>
      <w:r w:rsidR="0063732A">
        <w:rPr>
          <w:rFonts w:cs="Arial"/>
          <w:sz w:val="20"/>
          <w:szCs w:val="14"/>
        </w:rPr>
        <w:t>Measure TBN</w:t>
      </w:r>
      <w:r w:rsidR="0063732A" w:rsidRPr="0063732A">
        <w:rPr>
          <w:rFonts w:cs="Arial"/>
          <w:sz w:val="20"/>
          <w:szCs w:val="14"/>
        </w:rPr>
        <w:t xml:space="preserve"> by Test Method</w:t>
      </w:r>
      <w:r w:rsidR="0063732A">
        <w:rPr>
          <w:rFonts w:cs="Arial"/>
          <w:i/>
          <w:sz w:val="20"/>
          <w:szCs w:val="14"/>
        </w:rPr>
        <w:t xml:space="preserve"> </w:t>
      </w:r>
      <w:r w:rsidR="009F5457" w:rsidRPr="00A2137F">
        <w:rPr>
          <w:rFonts w:cs="Arial"/>
          <w:sz w:val="20"/>
          <w:szCs w:val="14"/>
        </w:rPr>
        <w:t>D4739. Report in gKOH/g.</w:t>
      </w:r>
    </w:p>
    <w:p w14:paraId="1902DC8E" w14:textId="2F4384FD" w:rsidR="009F5457" w:rsidRPr="00A2137F" w:rsidRDefault="000821D5" w:rsidP="0018522B">
      <w:pPr>
        <w:tabs>
          <w:tab w:val="left" w:pos="135"/>
          <w:tab w:val="left" w:pos="4106"/>
          <w:tab w:val="left" w:pos="4876"/>
        </w:tabs>
        <w:spacing w:line="360" w:lineRule="auto"/>
        <w:ind w:firstLine="426"/>
        <w:rPr>
          <w:rFonts w:cs="Arial"/>
          <w:sz w:val="20"/>
          <w:szCs w:val="14"/>
        </w:rPr>
      </w:pPr>
      <w:r>
        <w:rPr>
          <w:rFonts w:cs="Arial"/>
          <w:sz w:val="20"/>
          <w:szCs w:val="14"/>
        </w:rPr>
        <w:t>12</w:t>
      </w:r>
      <w:r w:rsidR="009F5457" w:rsidRPr="00A2137F">
        <w:rPr>
          <w:rFonts w:cs="Arial"/>
          <w:sz w:val="20"/>
          <w:szCs w:val="14"/>
        </w:rPr>
        <w:t>.2.</w:t>
      </w:r>
      <w:r w:rsidR="000E1F9A">
        <w:rPr>
          <w:rFonts w:cs="Arial"/>
          <w:sz w:val="20"/>
          <w:szCs w:val="14"/>
        </w:rPr>
        <w:t>4</w:t>
      </w:r>
      <w:r w:rsidR="009F5457" w:rsidRPr="00A2137F">
        <w:rPr>
          <w:rFonts w:cs="Arial"/>
          <w:sz w:val="20"/>
          <w:szCs w:val="14"/>
        </w:rPr>
        <w:t xml:space="preserve">. </w:t>
      </w:r>
      <w:r w:rsidR="009F5457" w:rsidRPr="000E1F9A">
        <w:rPr>
          <w:rFonts w:cs="Arial"/>
          <w:i/>
          <w:sz w:val="20"/>
          <w:szCs w:val="14"/>
        </w:rPr>
        <w:t>Total Acid Number</w:t>
      </w:r>
      <w:r w:rsidR="000E1F9A">
        <w:rPr>
          <w:rFonts w:cs="Arial"/>
          <w:i/>
          <w:sz w:val="20"/>
          <w:szCs w:val="14"/>
        </w:rPr>
        <w:t xml:space="preserve"> (TAN)—</w:t>
      </w:r>
      <w:r w:rsidR="009F5457" w:rsidRPr="00A2137F">
        <w:rPr>
          <w:rFonts w:cs="Arial"/>
          <w:sz w:val="20"/>
          <w:szCs w:val="14"/>
        </w:rPr>
        <w:t xml:space="preserve"> </w:t>
      </w:r>
      <w:r w:rsidR="000E1F9A">
        <w:rPr>
          <w:rFonts w:cs="Arial"/>
          <w:sz w:val="20"/>
          <w:szCs w:val="14"/>
        </w:rPr>
        <w:t>Measure TAN by T</w:t>
      </w:r>
      <w:r w:rsidR="009F5457" w:rsidRPr="00A2137F">
        <w:rPr>
          <w:rFonts w:cs="Arial"/>
          <w:sz w:val="20"/>
          <w:szCs w:val="14"/>
        </w:rPr>
        <w:t xml:space="preserve">est </w:t>
      </w:r>
      <w:r w:rsidR="000E1F9A">
        <w:rPr>
          <w:rFonts w:cs="Arial"/>
          <w:sz w:val="20"/>
          <w:szCs w:val="14"/>
        </w:rPr>
        <w:t>Method</w:t>
      </w:r>
      <w:r w:rsidR="000E1F9A" w:rsidRPr="00A2137F">
        <w:rPr>
          <w:rFonts w:cs="Arial"/>
          <w:sz w:val="20"/>
          <w:szCs w:val="14"/>
        </w:rPr>
        <w:t xml:space="preserve"> </w:t>
      </w:r>
      <w:r w:rsidR="009F5457" w:rsidRPr="00A2137F">
        <w:rPr>
          <w:rFonts w:cs="Arial"/>
          <w:sz w:val="20"/>
          <w:szCs w:val="14"/>
        </w:rPr>
        <w:t>D664. Report in gKOH/g.</w:t>
      </w:r>
    </w:p>
    <w:p w14:paraId="1DD3ECD5" w14:textId="76C9697F" w:rsidR="009F5457" w:rsidRPr="00A2137F" w:rsidRDefault="000821D5" w:rsidP="0018522B">
      <w:pPr>
        <w:tabs>
          <w:tab w:val="left" w:pos="135"/>
          <w:tab w:val="left" w:pos="4106"/>
          <w:tab w:val="left" w:pos="4876"/>
        </w:tabs>
        <w:spacing w:line="360" w:lineRule="auto"/>
        <w:ind w:firstLine="426"/>
        <w:rPr>
          <w:rFonts w:cs="Arial"/>
          <w:sz w:val="20"/>
          <w:szCs w:val="14"/>
        </w:rPr>
      </w:pPr>
      <w:r>
        <w:rPr>
          <w:rFonts w:cs="Arial"/>
          <w:sz w:val="20"/>
          <w:szCs w:val="14"/>
        </w:rPr>
        <w:t>12</w:t>
      </w:r>
      <w:r w:rsidR="009F5457" w:rsidRPr="00A2137F">
        <w:rPr>
          <w:rFonts w:cs="Arial"/>
          <w:sz w:val="20"/>
          <w:szCs w:val="14"/>
        </w:rPr>
        <w:t>.2</w:t>
      </w:r>
      <w:r w:rsidR="000E1F9A">
        <w:rPr>
          <w:rFonts w:cs="Arial"/>
          <w:sz w:val="20"/>
          <w:szCs w:val="14"/>
        </w:rPr>
        <w:t>.5</w:t>
      </w:r>
      <w:r w:rsidR="009F5457" w:rsidRPr="00A2137F">
        <w:rPr>
          <w:rFonts w:cs="Arial"/>
          <w:sz w:val="20"/>
          <w:szCs w:val="14"/>
        </w:rPr>
        <w:t xml:space="preserve">. </w:t>
      </w:r>
      <w:r w:rsidR="00374812" w:rsidRPr="00374812">
        <w:rPr>
          <w:rFonts w:cs="Arial"/>
          <w:i/>
          <w:sz w:val="20"/>
          <w:szCs w:val="14"/>
        </w:rPr>
        <w:t>Kinematic Viscosity (KV)</w:t>
      </w:r>
      <w:r w:rsidR="00374812">
        <w:rPr>
          <w:rFonts w:cs="Arial"/>
          <w:sz w:val="20"/>
          <w:szCs w:val="14"/>
        </w:rPr>
        <w:t xml:space="preserve">—Measure KV </w:t>
      </w:r>
      <w:r w:rsidR="009F5457" w:rsidRPr="00A2137F">
        <w:rPr>
          <w:rFonts w:cs="Arial"/>
          <w:sz w:val="20"/>
          <w:szCs w:val="14"/>
        </w:rPr>
        <w:t>at 40</w:t>
      </w:r>
      <w:r w:rsidR="009F5457" w:rsidRPr="00A2137F">
        <w:rPr>
          <w:rFonts w:cs="Arial"/>
          <w:sz w:val="20"/>
          <w:szCs w:val="14"/>
          <w:vertAlign w:val="superscript"/>
        </w:rPr>
        <w:t>o</w:t>
      </w:r>
      <w:r w:rsidR="009F5457" w:rsidRPr="00A2137F">
        <w:rPr>
          <w:rFonts w:cs="Arial"/>
          <w:sz w:val="20"/>
          <w:szCs w:val="14"/>
        </w:rPr>
        <w:t>C and 100</w:t>
      </w:r>
      <w:r w:rsidR="009F5457" w:rsidRPr="00A2137F">
        <w:rPr>
          <w:rFonts w:cs="Arial"/>
          <w:sz w:val="20"/>
          <w:szCs w:val="14"/>
          <w:vertAlign w:val="superscript"/>
        </w:rPr>
        <w:t>o</w:t>
      </w:r>
      <w:r w:rsidR="009F5457" w:rsidRPr="00A2137F">
        <w:rPr>
          <w:rFonts w:cs="Arial"/>
          <w:sz w:val="20"/>
          <w:szCs w:val="14"/>
        </w:rPr>
        <w:t>C</w:t>
      </w:r>
      <w:r w:rsidR="00374812">
        <w:rPr>
          <w:rFonts w:cs="Arial"/>
          <w:sz w:val="20"/>
          <w:szCs w:val="14"/>
        </w:rPr>
        <w:t xml:space="preserve"> by</w:t>
      </w:r>
      <w:r w:rsidR="009F5457" w:rsidRPr="00A2137F">
        <w:rPr>
          <w:rFonts w:cs="Arial"/>
          <w:sz w:val="20"/>
          <w:szCs w:val="14"/>
        </w:rPr>
        <w:t xml:space="preserve"> </w:t>
      </w:r>
      <w:r w:rsidR="00374812">
        <w:rPr>
          <w:rFonts w:cs="Arial"/>
          <w:sz w:val="20"/>
          <w:szCs w:val="14"/>
        </w:rPr>
        <w:t>T</w:t>
      </w:r>
      <w:r w:rsidR="009F5457" w:rsidRPr="00A2137F">
        <w:rPr>
          <w:rFonts w:cs="Arial"/>
          <w:sz w:val="20"/>
          <w:szCs w:val="14"/>
        </w:rPr>
        <w:t xml:space="preserve">est </w:t>
      </w:r>
      <w:r w:rsidR="00374812">
        <w:rPr>
          <w:rFonts w:cs="Arial"/>
          <w:sz w:val="20"/>
          <w:szCs w:val="14"/>
        </w:rPr>
        <w:t>M</w:t>
      </w:r>
      <w:r w:rsidR="009F5457" w:rsidRPr="00A2137F">
        <w:rPr>
          <w:rFonts w:cs="Arial"/>
          <w:sz w:val="20"/>
          <w:szCs w:val="14"/>
        </w:rPr>
        <w:t>ethod D445. Report in mm</w:t>
      </w:r>
      <w:r w:rsidR="009F5457" w:rsidRPr="00A2137F">
        <w:rPr>
          <w:rFonts w:cs="Arial"/>
          <w:sz w:val="20"/>
          <w:szCs w:val="14"/>
          <w:vertAlign w:val="superscript"/>
        </w:rPr>
        <w:t>2</w:t>
      </w:r>
      <w:r w:rsidR="009F5457" w:rsidRPr="00A2137F">
        <w:rPr>
          <w:rFonts w:cs="Arial"/>
          <w:sz w:val="20"/>
          <w:szCs w:val="14"/>
        </w:rPr>
        <w:t>/s</w:t>
      </w:r>
    </w:p>
    <w:p w14:paraId="66317886" w14:textId="0225707F" w:rsidR="009F5457" w:rsidRPr="00A2137F" w:rsidRDefault="000821D5" w:rsidP="0018522B">
      <w:pPr>
        <w:tabs>
          <w:tab w:val="left" w:pos="135"/>
          <w:tab w:val="left" w:pos="4106"/>
          <w:tab w:val="left" w:pos="4876"/>
        </w:tabs>
        <w:spacing w:line="360" w:lineRule="auto"/>
        <w:ind w:firstLine="426"/>
        <w:rPr>
          <w:rFonts w:cs="Arial"/>
          <w:sz w:val="20"/>
          <w:szCs w:val="14"/>
        </w:rPr>
      </w:pPr>
      <w:r>
        <w:rPr>
          <w:rFonts w:cs="Arial"/>
          <w:sz w:val="20"/>
          <w:szCs w:val="14"/>
        </w:rPr>
        <w:t>12</w:t>
      </w:r>
      <w:r w:rsidR="009F5457" w:rsidRPr="00A2137F">
        <w:rPr>
          <w:rFonts w:cs="Arial"/>
          <w:sz w:val="20"/>
          <w:szCs w:val="14"/>
        </w:rPr>
        <w:t>.2.</w:t>
      </w:r>
      <w:r w:rsidR="000E1F9A">
        <w:rPr>
          <w:rFonts w:cs="Arial"/>
          <w:sz w:val="20"/>
          <w:szCs w:val="14"/>
        </w:rPr>
        <w:t>6</w:t>
      </w:r>
      <w:r w:rsidR="009F5457" w:rsidRPr="00A2137F">
        <w:rPr>
          <w:rFonts w:cs="Arial"/>
          <w:sz w:val="20"/>
          <w:szCs w:val="14"/>
        </w:rPr>
        <w:t xml:space="preserve">. </w:t>
      </w:r>
      <w:r w:rsidR="00374812">
        <w:rPr>
          <w:rFonts w:cs="Arial"/>
          <w:i/>
          <w:sz w:val="20"/>
          <w:szCs w:val="14"/>
        </w:rPr>
        <w:t>S</w:t>
      </w:r>
      <w:r w:rsidR="009F5457" w:rsidRPr="00374812">
        <w:rPr>
          <w:rFonts w:cs="Arial"/>
          <w:i/>
          <w:sz w:val="20"/>
          <w:szCs w:val="14"/>
        </w:rPr>
        <w:t>oot</w:t>
      </w:r>
      <w:r w:rsidR="009F5457" w:rsidRPr="00A2137F">
        <w:rPr>
          <w:rFonts w:cs="Arial"/>
          <w:sz w:val="20"/>
          <w:szCs w:val="14"/>
        </w:rPr>
        <w:t xml:space="preserve"> </w:t>
      </w:r>
      <w:r w:rsidR="006A63EF" w:rsidRPr="006A63EF">
        <w:rPr>
          <w:rFonts w:cs="Arial"/>
          <w:i/>
          <w:sz w:val="20"/>
          <w:szCs w:val="14"/>
        </w:rPr>
        <w:t>C</w:t>
      </w:r>
      <w:r w:rsidR="00374812" w:rsidRPr="006A63EF">
        <w:rPr>
          <w:rFonts w:cs="Arial"/>
          <w:i/>
          <w:sz w:val="20"/>
          <w:szCs w:val="14"/>
        </w:rPr>
        <w:t>oncentration</w:t>
      </w:r>
      <w:r w:rsidR="00374812">
        <w:rPr>
          <w:rFonts w:cs="Arial"/>
          <w:sz w:val="20"/>
          <w:szCs w:val="14"/>
        </w:rPr>
        <w:t>—Measure soot concentration</w:t>
      </w:r>
      <w:r w:rsidR="00374812" w:rsidRPr="00A2137F">
        <w:rPr>
          <w:rFonts w:cs="Arial"/>
          <w:sz w:val="20"/>
          <w:szCs w:val="14"/>
        </w:rPr>
        <w:t xml:space="preserve"> </w:t>
      </w:r>
      <w:r w:rsidR="009F5457" w:rsidRPr="00A2137F">
        <w:rPr>
          <w:rFonts w:cs="Arial"/>
          <w:sz w:val="20"/>
          <w:szCs w:val="14"/>
        </w:rPr>
        <w:t xml:space="preserve">by </w:t>
      </w:r>
      <w:r w:rsidR="00374812">
        <w:rPr>
          <w:rFonts w:cs="Arial"/>
          <w:sz w:val="20"/>
          <w:szCs w:val="14"/>
        </w:rPr>
        <w:t>thermo</w:t>
      </w:r>
      <w:r w:rsidR="00FA59B6" w:rsidRPr="00A2137F">
        <w:rPr>
          <w:rFonts w:cs="Arial"/>
          <w:sz w:val="20"/>
          <w:szCs w:val="14"/>
        </w:rPr>
        <w:t>gravimetric analysis (</w:t>
      </w:r>
      <w:r w:rsidR="009F5457" w:rsidRPr="00A2137F">
        <w:rPr>
          <w:rFonts w:cs="Arial"/>
          <w:sz w:val="20"/>
          <w:szCs w:val="14"/>
        </w:rPr>
        <w:t>TGA</w:t>
      </w:r>
      <w:r w:rsidR="00FA59B6" w:rsidRPr="00A2137F">
        <w:rPr>
          <w:rFonts w:cs="Arial"/>
          <w:sz w:val="20"/>
          <w:szCs w:val="14"/>
        </w:rPr>
        <w:t>)</w:t>
      </w:r>
      <w:r w:rsidR="009F5457" w:rsidRPr="00A2137F">
        <w:rPr>
          <w:rFonts w:cs="Arial"/>
          <w:sz w:val="20"/>
          <w:szCs w:val="14"/>
        </w:rPr>
        <w:t xml:space="preserve"> using </w:t>
      </w:r>
      <w:r w:rsidR="00374812">
        <w:rPr>
          <w:rFonts w:cs="Arial"/>
          <w:sz w:val="20"/>
          <w:szCs w:val="14"/>
        </w:rPr>
        <w:t>T</w:t>
      </w:r>
      <w:r w:rsidR="009F5457" w:rsidRPr="00A2137F">
        <w:rPr>
          <w:rFonts w:cs="Arial"/>
          <w:sz w:val="20"/>
          <w:szCs w:val="14"/>
        </w:rPr>
        <w:t xml:space="preserve">est </w:t>
      </w:r>
      <w:r w:rsidR="00374812">
        <w:rPr>
          <w:rFonts w:cs="Arial"/>
          <w:sz w:val="20"/>
          <w:szCs w:val="14"/>
        </w:rPr>
        <w:t>M</w:t>
      </w:r>
      <w:r w:rsidR="009F5457" w:rsidRPr="00A2137F">
        <w:rPr>
          <w:rFonts w:cs="Arial"/>
          <w:sz w:val="20"/>
          <w:szCs w:val="14"/>
        </w:rPr>
        <w:t xml:space="preserve">ethod D5967, Annex A4. Report in </w:t>
      </w:r>
      <w:r w:rsidR="00374812">
        <w:rPr>
          <w:rFonts w:cs="Arial"/>
          <w:sz w:val="20"/>
          <w:szCs w:val="14"/>
        </w:rPr>
        <w:t>%</w:t>
      </w:r>
      <w:r w:rsidR="009F5457" w:rsidRPr="00A2137F">
        <w:rPr>
          <w:rFonts w:cs="Arial"/>
          <w:sz w:val="20"/>
          <w:szCs w:val="14"/>
        </w:rPr>
        <w:t>.</w:t>
      </w:r>
    </w:p>
    <w:p w14:paraId="27F95E87" w14:textId="2FF633E2" w:rsidR="00B24A4C" w:rsidRPr="00B24A4C" w:rsidRDefault="00B24A4C" w:rsidP="008F47C0">
      <w:pPr>
        <w:tabs>
          <w:tab w:val="left" w:pos="135"/>
          <w:tab w:val="left" w:pos="4106"/>
          <w:tab w:val="left" w:pos="4876"/>
        </w:tabs>
        <w:spacing w:line="360" w:lineRule="auto"/>
        <w:rPr>
          <w:rFonts w:cs="Arial"/>
          <w:sz w:val="20"/>
          <w:szCs w:val="14"/>
        </w:rPr>
      </w:pPr>
    </w:p>
    <w:p w14:paraId="7BDABE9C" w14:textId="014AD8CB" w:rsidR="00B24A4C" w:rsidRPr="009E0E37" w:rsidRDefault="000A4045" w:rsidP="0018522B">
      <w:pPr>
        <w:spacing w:line="360" w:lineRule="auto"/>
        <w:rPr>
          <w:rFonts w:cs="Arial"/>
        </w:rPr>
      </w:pPr>
      <w:r>
        <w:rPr>
          <w:rFonts w:cs="Arial"/>
          <w:b/>
        </w:rPr>
        <w:t>13</w:t>
      </w:r>
      <w:r w:rsidR="00B24A4C" w:rsidRPr="009E0E37">
        <w:rPr>
          <w:rFonts w:cs="Arial"/>
          <w:b/>
        </w:rPr>
        <w:t xml:space="preserve">. Report </w:t>
      </w:r>
    </w:p>
    <w:p w14:paraId="13CB73AA" w14:textId="4B05D4DE" w:rsidR="00B24A4C" w:rsidRPr="003B024F" w:rsidRDefault="000A4045" w:rsidP="00B4634B">
      <w:pPr>
        <w:pStyle w:val="Sub-section"/>
        <w:spacing w:line="360" w:lineRule="auto"/>
        <w:ind w:firstLine="425"/>
        <w:rPr>
          <w:rStyle w:val="CommentReference"/>
          <w:sz w:val="20"/>
          <w:szCs w:val="24"/>
        </w:rPr>
      </w:pPr>
      <w:r>
        <w:rPr>
          <w:sz w:val="20"/>
        </w:rPr>
        <w:t>13</w:t>
      </w:r>
      <w:r w:rsidR="00B24A4C" w:rsidRPr="00B24A4C">
        <w:rPr>
          <w:sz w:val="20"/>
        </w:rPr>
        <w:t xml:space="preserve">.1  For reference oil results, use the standardized report form </w:t>
      </w:r>
      <w:r w:rsidR="001A7A83">
        <w:rPr>
          <w:sz w:val="20"/>
        </w:rPr>
        <w:t xml:space="preserve">(see Annex </w:t>
      </w:r>
      <w:r w:rsidR="008B3036" w:rsidRPr="00EB2087">
        <w:rPr>
          <w:color w:val="FF0000"/>
          <w:sz w:val="20"/>
        </w:rPr>
        <w:t>A12</w:t>
      </w:r>
      <w:r w:rsidR="001A7A83">
        <w:rPr>
          <w:sz w:val="20"/>
        </w:rPr>
        <w:t xml:space="preserve">) </w:t>
      </w:r>
      <w:r w:rsidR="00B24A4C" w:rsidRPr="00B24A4C">
        <w:rPr>
          <w:sz w:val="20"/>
        </w:rPr>
        <w:t>set available from the ASTM TMC</w:t>
      </w:r>
      <w:r w:rsidR="003B024F">
        <w:rPr>
          <w:sz w:val="20"/>
        </w:rPr>
        <w:fldChar w:fldCharType="begin"/>
      </w:r>
      <w:r w:rsidR="003B024F">
        <w:rPr>
          <w:sz w:val="20"/>
        </w:rPr>
        <w:instrText xml:space="preserve"> NOTEREF _Ref389037392 \f \h </w:instrText>
      </w:r>
      <w:r w:rsidR="003B024F">
        <w:rPr>
          <w:sz w:val="20"/>
        </w:rPr>
      </w:r>
      <w:r w:rsidR="003B024F">
        <w:rPr>
          <w:sz w:val="20"/>
        </w:rPr>
        <w:fldChar w:fldCharType="separate"/>
      </w:r>
      <w:r w:rsidR="00EE7235" w:rsidRPr="00EE7235">
        <w:rPr>
          <w:rStyle w:val="FootnoteReference"/>
        </w:rPr>
        <w:t>42</w:t>
      </w:r>
      <w:r w:rsidR="003B024F">
        <w:rPr>
          <w:sz w:val="20"/>
        </w:rPr>
        <w:fldChar w:fldCharType="end"/>
      </w:r>
      <w:r w:rsidR="00B24A4C" w:rsidRPr="00B24A4C">
        <w:rPr>
          <w:sz w:val="20"/>
        </w:rPr>
        <w:t xml:space="preserve"> and</w:t>
      </w:r>
      <w:r w:rsidR="00B4634B">
        <w:rPr>
          <w:sz w:val="20"/>
        </w:rPr>
        <w:t xml:space="preserve"> </w:t>
      </w:r>
      <w:r w:rsidR="00B24A4C" w:rsidRPr="00B24A4C">
        <w:rPr>
          <w:sz w:val="20"/>
        </w:rPr>
        <w:t xml:space="preserve">data dictionary for reporting test results and for summarizing operational data. </w:t>
      </w:r>
    </w:p>
    <w:p w14:paraId="2F6BA647" w14:textId="7C2DED00" w:rsidR="00B24A4C" w:rsidRPr="00DF4828" w:rsidRDefault="00B24A4C" w:rsidP="00DF4828">
      <w:pPr>
        <w:pStyle w:val="Note"/>
        <w:spacing w:before="120" w:after="120" w:line="360" w:lineRule="auto"/>
        <w:ind w:firstLine="425"/>
        <w:rPr>
          <w:sz w:val="18"/>
          <w:szCs w:val="18"/>
        </w:rPr>
      </w:pPr>
      <w:r w:rsidRPr="00DF4828">
        <w:rPr>
          <w:rStyle w:val="CommentReference"/>
        </w:rPr>
        <w:t xml:space="preserve">    N</w:t>
      </w:r>
      <w:r w:rsidRPr="00DF4828">
        <w:rPr>
          <w:rStyle w:val="CommentReference"/>
          <w:smallCaps/>
        </w:rPr>
        <w:t>ote</w:t>
      </w:r>
      <w:r w:rsidRPr="00DF4828">
        <w:rPr>
          <w:rStyle w:val="CommentReference"/>
        </w:rPr>
        <w:t xml:space="preserve"> </w:t>
      </w:r>
      <w:r w:rsidR="001E4534">
        <w:rPr>
          <w:rStyle w:val="CommentReference"/>
          <w:color w:val="FF0000"/>
        </w:rPr>
        <w:t>6</w:t>
      </w:r>
      <w:r w:rsidRPr="00DF4828">
        <w:rPr>
          <w:i/>
          <w:iCs/>
          <w:sz w:val="18"/>
          <w:szCs w:val="18"/>
        </w:rPr>
        <w:t>—</w:t>
      </w:r>
      <w:r w:rsidRPr="00DF4828">
        <w:rPr>
          <w:rStyle w:val="CommentReference"/>
        </w:rPr>
        <w:t xml:space="preserve">Report the non-reference oil test results on these same forms if the results are intended to be submitted as candidate oil </w:t>
      </w:r>
      <w:r w:rsidR="003B024F" w:rsidRPr="00DF4828">
        <w:rPr>
          <w:rStyle w:val="CommentReference"/>
        </w:rPr>
        <w:t>results against a specification.</w:t>
      </w:r>
    </w:p>
    <w:p w14:paraId="4FD6CCD5" w14:textId="332885AB" w:rsidR="00B24A4C" w:rsidRPr="00B24A4C" w:rsidRDefault="000A4045" w:rsidP="003B024F">
      <w:pPr>
        <w:pStyle w:val="Sub-section"/>
        <w:tabs>
          <w:tab w:val="left" w:pos="864"/>
        </w:tabs>
        <w:spacing w:line="360" w:lineRule="auto"/>
        <w:ind w:firstLine="425"/>
        <w:rPr>
          <w:sz w:val="20"/>
        </w:rPr>
      </w:pPr>
      <w:r>
        <w:rPr>
          <w:sz w:val="20"/>
        </w:rPr>
        <w:t>13</w:t>
      </w:r>
      <w:r w:rsidR="00B24A4C" w:rsidRPr="00B24A4C">
        <w:rPr>
          <w:sz w:val="20"/>
        </w:rPr>
        <w:t xml:space="preserve">.1.1  Fill out the report forms according to the formats shown in the data dictionary. </w:t>
      </w:r>
    </w:p>
    <w:p w14:paraId="7E7CD573" w14:textId="7F14862C" w:rsidR="00B24A4C" w:rsidRPr="00B24A4C" w:rsidRDefault="000A4045" w:rsidP="003B024F">
      <w:pPr>
        <w:pStyle w:val="Sub-section"/>
        <w:spacing w:line="360" w:lineRule="auto"/>
        <w:ind w:firstLine="425"/>
        <w:rPr>
          <w:sz w:val="20"/>
        </w:rPr>
      </w:pPr>
      <w:r>
        <w:rPr>
          <w:sz w:val="20"/>
        </w:rPr>
        <w:t>13</w:t>
      </w:r>
      <w:r w:rsidR="00B24A4C" w:rsidRPr="00B24A4C">
        <w:rPr>
          <w:sz w:val="20"/>
        </w:rPr>
        <w:t>.1.2  Transmit results to the TMC within 5 working days of test completion.</w:t>
      </w:r>
    </w:p>
    <w:p w14:paraId="1615A753" w14:textId="4199B383" w:rsidR="00B24A4C" w:rsidRPr="00B24A4C" w:rsidRDefault="000A4045" w:rsidP="003B024F">
      <w:pPr>
        <w:widowControl/>
        <w:spacing w:line="360" w:lineRule="auto"/>
        <w:ind w:firstLine="425"/>
        <w:rPr>
          <w:rFonts w:eastAsiaTheme="minorEastAsia"/>
          <w:sz w:val="20"/>
        </w:rPr>
      </w:pPr>
      <w:r>
        <w:rPr>
          <w:sz w:val="20"/>
        </w:rPr>
        <w:t>13</w:t>
      </w:r>
      <w:r w:rsidR="00B24A4C" w:rsidRPr="00B24A4C">
        <w:rPr>
          <w:sz w:val="20"/>
        </w:rPr>
        <w:t xml:space="preserve">.1.3  </w:t>
      </w:r>
      <w:r w:rsidR="00B24A4C" w:rsidRPr="00B24A4C">
        <w:rPr>
          <w:iCs/>
          <w:sz w:val="20"/>
        </w:rPr>
        <w:t xml:space="preserve">Transmit the results electronically as described in </w:t>
      </w:r>
      <w:r w:rsidR="00B24A4C" w:rsidRPr="00B24A4C">
        <w:rPr>
          <w:rFonts w:eastAsiaTheme="minorEastAsia"/>
          <w:sz w:val="20"/>
        </w:rPr>
        <w:t xml:space="preserve">the ASTM Data Communications Committee Test Report Transmission Model (Section 2 — Flat File Transmission Format) available from the </w:t>
      </w:r>
      <w:r w:rsidR="00B24A4C" w:rsidRPr="00B24A4C">
        <w:rPr>
          <w:rFonts w:eastAsiaTheme="minorEastAsia" w:cs="Times-Roman"/>
          <w:sz w:val="20"/>
        </w:rPr>
        <w:t>ASTM TMC</w:t>
      </w:r>
      <w:r w:rsidR="00B24A4C" w:rsidRPr="00B24A4C">
        <w:rPr>
          <w:rFonts w:eastAsiaTheme="minorEastAsia" w:cs="Times-Roman"/>
          <w:sz w:val="20"/>
          <w:szCs w:val="20"/>
        </w:rPr>
        <w:t>.</w:t>
      </w:r>
      <w:r w:rsidR="00B24A4C" w:rsidRPr="00B24A4C">
        <w:rPr>
          <w:iCs/>
          <w:sz w:val="20"/>
        </w:rPr>
        <w:t xml:space="preserve"> </w:t>
      </w:r>
      <w:r w:rsidR="00B24A4C" w:rsidRPr="00B24A4C">
        <w:rPr>
          <w:sz w:val="20"/>
          <w:szCs w:val="20"/>
        </w:rPr>
        <w:t>Upload files via the TMC’s website.</w:t>
      </w:r>
    </w:p>
    <w:p w14:paraId="57C0C915" w14:textId="5098E0C7" w:rsidR="00B24A4C" w:rsidRPr="00B24A4C" w:rsidRDefault="000A4045" w:rsidP="003B024F">
      <w:pPr>
        <w:pStyle w:val="Sub-section"/>
        <w:spacing w:line="360" w:lineRule="auto"/>
        <w:ind w:firstLine="425"/>
        <w:rPr>
          <w:sz w:val="20"/>
          <w:szCs w:val="20"/>
        </w:rPr>
      </w:pPr>
      <w:r>
        <w:rPr>
          <w:sz w:val="20"/>
        </w:rPr>
        <w:t>13</w:t>
      </w:r>
      <w:r w:rsidR="00B24A4C" w:rsidRPr="00B24A4C">
        <w:rPr>
          <w:sz w:val="20"/>
        </w:rPr>
        <w:t xml:space="preserve">.2  </w:t>
      </w:r>
      <w:r w:rsidR="00B24A4C" w:rsidRPr="00B24A4C">
        <w:rPr>
          <w:sz w:val="20"/>
          <w:szCs w:val="20"/>
        </w:rPr>
        <w:t xml:space="preserve">Report all reference oil test results, whether aborted, invalidated, or successfully completed, to the TMC. </w:t>
      </w:r>
    </w:p>
    <w:p w14:paraId="19EF11BC" w14:textId="16345280" w:rsidR="00B24A4C" w:rsidRPr="00B24A4C" w:rsidRDefault="000A4045" w:rsidP="003B024F">
      <w:pPr>
        <w:pStyle w:val="Sub-section"/>
        <w:tabs>
          <w:tab w:val="left" w:pos="1350"/>
        </w:tabs>
        <w:spacing w:line="360" w:lineRule="auto"/>
        <w:ind w:firstLine="425"/>
        <w:rPr>
          <w:sz w:val="20"/>
        </w:rPr>
      </w:pPr>
      <w:bookmarkStart w:id="44" w:name="s00124"/>
      <w:bookmarkStart w:id="45" w:name="s00125"/>
      <w:bookmarkStart w:id="46" w:name="s00127"/>
      <w:bookmarkEnd w:id="44"/>
      <w:bookmarkEnd w:id="45"/>
      <w:bookmarkEnd w:id="46"/>
      <w:r>
        <w:rPr>
          <w:sz w:val="20"/>
        </w:rPr>
        <w:t>13</w:t>
      </w:r>
      <w:r w:rsidR="00B24A4C" w:rsidRPr="00B24A4C">
        <w:rPr>
          <w:sz w:val="20"/>
        </w:rPr>
        <w:t xml:space="preserve">.3  </w:t>
      </w:r>
      <w:r w:rsidR="00B24A4C" w:rsidRPr="00B24A4C">
        <w:rPr>
          <w:i/>
          <w:iCs/>
          <w:sz w:val="20"/>
        </w:rPr>
        <w:t>Deviations from Test Operational Limits—</w:t>
      </w:r>
      <w:r w:rsidR="00B24A4C" w:rsidRPr="00B24A4C">
        <w:rPr>
          <w:sz w:val="20"/>
        </w:rPr>
        <w:t>Report all deviations from specified test operational limits.</w:t>
      </w:r>
    </w:p>
    <w:p w14:paraId="1502DDBE" w14:textId="6D7556E1" w:rsidR="00B24A4C" w:rsidRPr="003B024F" w:rsidRDefault="000A4045" w:rsidP="003B024F">
      <w:pPr>
        <w:pStyle w:val="Sub-section"/>
        <w:spacing w:line="360" w:lineRule="auto"/>
        <w:ind w:firstLine="425"/>
        <w:rPr>
          <w:sz w:val="20"/>
        </w:rPr>
      </w:pPr>
      <w:r>
        <w:rPr>
          <w:sz w:val="20"/>
        </w:rPr>
        <w:t>13</w:t>
      </w:r>
      <w:r w:rsidR="00B24A4C" w:rsidRPr="00B24A4C">
        <w:rPr>
          <w:sz w:val="20"/>
        </w:rPr>
        <w:t xml:space="preserve">.4  </w:t>
      </w:r>
      <w:r w:rsidR="00B24A4C" w:rsidRPr="00B24A4C">
        <w:rPr>
          <w:i/>
          <w:iCs/>
          <w:sz w:val="20"/>
        </w:rPr>
        <w:t>Precision of Reported Units—</w:t>
      </w:r>
      <w:r w:rsidR="00B24A4C" w:rsidRPr="00B24A4C">
        <w:rPr>
          <w:sz w:val="20"/>
        </w:rPr>
        <w:t xml:space="preserve">Use the Practice </w:t>
      </w:r>
      <w:hyperlink w:anchor="a00031" w:history="1">
        <w:r w:rsidR="00B24A4C" w:rsidRPr="00B24A4C">
          <w:rPr>
            <w:sz w:val="20"/>
          </w:rPr>
          <w:t>E29</w:t>
        </w:r>
      </w:hyperlink>
      <w:r w:rsidR="00B24A4C" w:rsidRPr="00B24A4C">
        <w:rPr>
          <w:sz w:val="20"/>
        </w:rPr>
        <w:t xml:space="preserve"> rounding</w:t>
      </w:r>
      <w:r w:rsidR="00B24A4C" w:rsidRPr="00B24A4C">
        <w:rPr>
          <w:sz w:val="20"/>
        </w:rPr>
        <w:noBreakHyphen/>
        <w:t>off method for critical pass/fail test result data. Report the data to the same precision as indicated in data dictionary.</w:t>
      </w:r>
    </w:p>
    <w:p w14:paraId="177824FB" w14:textId="24A47F4D" w:rsidR="00B24A4C" w:rsidRPr="00B24A4C" w:rsidRDefault="000A4045" w:rsidP="003B024F">
      <w:pPr>
        <w:pStyle w:val="Sub-section"/>
        <w:spacing w:line="360" w:lineRule="auto"/>
        <w:ind w:firstLine="425"/>
        <w:rPr>
          <w:sz w:val="20"/>
        </w:rPr>
      </w:pPr>
      <w:r>
        <w:rPr>
          <w:sz w:val="20"/>
        </w:rPr>
        <w:t>13</w:t>
      </w:r>
      <w:r w:rsidR="00B24A4C" w:rsidRPr="00B24A4C">
        <w:rPr>
          <w:sz w:val="20"/>
        </w:rPr>
        <w:t>.5  In the space provided, note the time, date, test hour, and duration of any shutdown or off-test condition. Document the outcome of all prior reference oil tests from the current calibration sequence that were operationally or statistically invalid.</w:t>
      </w:r>
    </w:p>
    <w:p w14:paraId="737CD34D" w14:textId="078563AE" w:rsidR="00B24A4C" w:rsidRPr="00B24A4C" w:rsidRDefault="000A4045" w:rsidP="00755153">
      <w:pPr>
        <w:pStyle w:val="Sub-section"/>
        <w:spacing w:line="360" w:lineRule="auto"/>
        <w:ind w:firstLine="425"/>
        <w:rPr>
          <w:sz w:val="20"/>
        </w:rPr>
      </w:pPr>
      <w:r>
        <w:rPr>
          <w:sz w:val="20"/>
        </w:rPr>
        <w:t>13</w:t>
      </w:r>
      <w:r w:rsidR="00B24A4C" w:rsidRPr="00B24A4C">
        <w:rPr>
          <w:sz w:val="20"/>
        </w:rPr>
        <w:t>.6  If a calibration period is extended beyond the normal calibration period length, make a note in the comment section and attach a written confirmation of the granted extension f</w:t>
      </w:r>
      <w:r w:rsidR="00755153">
        <w:rPr>
          <w:sz w:val="20"/>
        </w:rPr>
        <w:t xml:space="preserve">rom the TMC to the test report. </w:t>
      </w:r>
      <w:r w:rsidR="00B24A4C" w:rsidRPr="00B24A4C">
        <w:rPr>
          <w:sz w:val="20"/>
        </w:rPr>
        <w:t>List the outcomes of previous runs that may need to be considered as part of the extension in the comment section.</w:t>
      </w:r>
    </w:p>
    <w:p w14:paraId="62C64020" w14:textId="77777777" w:rsidR="00D80328" w:rsidRDefault="00D80328" w:rsidP="0018522B">
      <w:pPr>
        <w:pStyle w:val="Section"/>
        <w:spacing w:before="2" w:after="2"/>
        <w:rPr>
          <w:rFonts w:cs="Arial"/>
          <w:sz w:val="20"/>
          <w:szCs w:val="14"/>
        </w:rPr>
      </w:pPr>
    </w:p>
    <w:p w14:paraId="3B72F529" w14:textId="48D57190" w:rsidR="0018522B" w:rsidRPr="009C49A0" w:rsidRDefault="00AE5AE5" w:rsidP="0018522B">
      <w:pPr>
        <w:pStyle w:val="Section"/>
        <w:spacing w:before="2" w:after="2"/>
      </w:pPr>
      <w:r>
        <w:rPr>
          <w:b/>
          <w:bCs/>
        </w:rPr>
        <w:t>14</w:t>
      </w:r>
      <w:r w:rsidR="0018522B" w:rsidRPr="009C49A0">
        <w:rPr>
          <w:b/>
          <w:bCs/>
        </w:rPr>
        <w:t>.  Precision and Bias</w:t>
      </w:r>
    </w:p>
    <w:p w14:paraId="4433EDAD" w14:textId="77777777" w:rsidR="0018522B" w:rsidRPr="009C49A0" w:rsidRDefault="0018522B" w:rsidP="0018522B">
      <w:pPr>
        <w:rPr>
          <w:b/>
          <w:bCs/>
        </w:rPr>
      </w:pPr>
    </w:p>
    <w:p w14:paraId="1731E024" w14:textId="3F727F20" w:rsidR="0018522B" w:rsidRPr="00FF6766" w:rsidRDefault="00AE5AE5" w:rsidP="00D80328">
      <w:pPr>
        <w:pStyle w:val="Sub-section"/>
        <w:spacing w:line="360" w:lineRule="auto"/>
        <w:ind w:firstLine="198"/>
        <w:jc w:val="both"/>
        <w:rPr>
          <w:sz w:val="20"/>
          <w:szCs w:val="20"/>
        </w:rPr>
      </w:pPr>
      <w:bookmarkStart w:id="47" w:name="s00130"/>
      <w:bookmarkStart w:id="48" w:name="s00132"/>
      <w:bookmarkEnd w:id="47"/>
      <w:bookmarkEnd w:id="48"/>
      <w:r>
        <w:rPr>
          <w:sz w:val="20"/>
          <w:szCs w:val="20"/>
        </w:rPr>
        <w:t>14</w:t>
      </w:r>
      <w:r w:rsidR="0018522B" w:rsidRPr="00FF6766">
        <w:rPr>
          <w:sz w:val="20"/>
          <w:szCs w:val="20"/>
        </w:rPr>
        <w:t xml:space="preserve">.1  </w:t>
      </w:r>
      <w:r w:rsidR="0018522B" w:rsidRPr="00FF6766">
        <w:rPr>
          <w:i/>
          <w:iCs/>
          <w:sz w:val="20"/>
          <w:szCs w:val="20"/>
        </w:rPr>
        <w:t>Precision:</w:t>
      </w:r>
    </w:p>
    <w:p w14:paraId="6F7073D5" w14:textId="2683B1FD" w:rsidR="0018522B" w:rsidRPr="00FF6766" w:rsidRDefault="00AE5AE5" w:rsidP="00D80328">
      <w:pPr>
        <w:pStyle w:val="Sub-section"/>
        <w:spacing w:line="360" w:lineRule="auto"/>
        <w:ind w:firstLine="198"/>
        <w:jc w:val="both"/>
        <w:rPr>
          <w:sz w:val="20"/>
          <w:szCs w:val="20"/>
        </w:rPr>
      </w:pPr>
      <w:bookmarkStart w:id="49" w:name="s00405"/>
      <w:bookmarkEnd w:id="49"/>
      <w:r>
        <w:rPr>
          <w:sz w:val="20"/>
          <w:szCs w:val="20"/>
        </w:rPr>
        <w:t>14</w:t>
      </w:r>
      <w:r w:rsidR="0018522B" w:rsidRPr="00FF6766">
        <w:rPr>
          <w:sz w:val="20"/>
          <w:szCs w:val="20"/>
        </w:rPr>
        <w:t>.1.1  Test precision is established on the basis of operationally valid reference-oil test results monitored by the TMC.</w:t>
      </w:r>
    </w:p>
    <w:p w14:paraId="48189968" w14:textId="254FF5B4" w:rsidR="0018522B" w:rsidRPr="00FF6766" w:rsidRDefault="00AE5AE5" w:rsidP="00D80328">
      <w:pPr>
        <w:pStyle w:val="Sub-section"/>
        <w:spacing w:line="360" w:lineRule="auto"/>
        <w:ind w:firstLine="198"/>
        <w:jc w:val="both"/>
        <w:rPr>
          <w:sz w:val="20"/>
          <w:szCs w:val="20"/>
        </w:rPr>
      </w:pPr>
      <w:bookmarkStart w:id="50" w:name="s00406"/>
      <w:bookmarkEnd w:id="50"/>
      <w:r>
        <w:rPr>
          <w:sz w:val="20"/>
          <w:szCs w:val="20"/>
        </w:rPr>
        <w:t>14</w:t>
      </w:r>
      <w:r w:rsidR="0018522B" w:rsidRPr="00FF6766">
        <w:rPr>
          <w:sz w:val="20"/>
          <w:szCs w:val="20"/>
        </w:rPr>
        <w:t xml:space="preserve">.1.2  </w:t>
      </w:r>
      <w:r w:rsidR="0018522B" w:rsidRPr="00FF6766">
        <w:rPr>
          <w:i/>
          <w:iCs/>
          <w:sz w:val="20"/>
          <w:szCs w:val="20"/>
        </w:rPr>
        <w:t>Intermediate Precision Conditions—</w:t>
      </w:r>
      <w:r w:rsidR="0018522B" w:rsidRPr="00FF6766">
        <w:rPr>
          <w:sz w:val="20"/>
          <w:szCs w:val="20"/>
        </w:rPr>
        <w:t>Conditions where test results are obtained with the same test method using the same test oil, with changing conditions such as operators, measuring equipment, test stands, test engines, and time.</w:t>
      </w:r>
    </w:p>
    <w:p w14:paraId="16D3A979" w14:textId="7C042117" w:rsidR="0018522B" w:rsidRPr="00DF4828" w:rsidRDefault="0018522B" w:rsidP="00DF4828">
      <w:pPr>
        <w:pStyle w:val="Note"/>
        <w:spacing w:before="120" w:after="120" w:line="360" w:lineRule="auto"/>
        <w:ind w:firstLine="198"/>
        <w:rPr>
          <w:sz w:val="18"/>
          <w:szCs w:val="18"/>
        </w:rPr>
      </w:pPr>
      <w:bookmarkStart w:id="51" w:name="n00008"/>
      <w:bookmarkEnd w:id="51"/>
      <w:r w:rsidRPr="00DF4828">
        <w:rPr>
          <w:smallCaps/>
          <w:sz w:val="18"/>
          <w:szCs w:val="18"/>
        </w:rPr>
        <w:t>Note</w:t>
      </w:r>
      <w:r w:rsidRPr="00DF4828">
        <w:rPr>
          <w:smallCaps/>
          <w:color w:val="FF0000"/>
          <w:sz w:val="18"/>
          <w:szCs w:val="18"/>
        </w:rPr>
        <w:t xml:space="preserve"> </w:t>
      </w:r>
      <w:r w:rsidR="004E1DB0" w:rsidRPr="00DF4828">
        <w:rPr>
          <w:smallCaps/>
          <w:color w:val="FF0000"/>
          <w:sz w:val="18"/>
          <w:szCs w:val="18"/>
        </w:rPr>
        <w:t>5</w:t>
      </w:r>
      <w:r w:rsidRPr="00DF4828">
        <w:rPr>
          <w:sz w:val="18"/>
          <w:szCs w:val="18"/>
        </w:rPr>
        <w:t>—Intermediate precision is the appropriate term for this test method, rather than repeatability, which defines more rigorous within-laboratory conditions.</w:t>
      </w:r>
    </w:p>
    <w:p w14:paraId="5119466C" w14:textId="0791B61D" w:rsidR="0018522B" w:rsidRPr="00FF6766" w:rsidRDefault="00AE5AE5" w:rsidP="00D80328">
      <w:pPr>
        <w:pStyle w:val="Sub-section"/>
        <w:spacing w:line="360" w:lineRule="auto"/>
        <w:ind w:firstLine="198"/>
        <w:jc w:val="both"/>
        <w:rPr>
          <w:sz w:val="20"/>
          <w:szCs w:val="20"/>
        </w:rPr>
      </w:pPr>
      <w:bookmarkStart w:id="52" w:name="s00407"/>
      <w:bookmarkEnd w:id="52"/>
      <w:r>
        <w:rPr>
          <w:sz w:val="20"/>
          <w:szCs w:val="20"/>
        </w:rPr>
        <w:t>14</w:t>
      </w:r>
      <w:r w:rsidR="0018522B" w:rsidRPr="00FF6766">
        <w:rPr>
          <w:sz w:val="20"/>
          <w:szCs w:val="20"/>
        </w:rPr>
        <w:t xml:space="preserve">.1.2.1  </w:t>
      </w:r>
      <w:r w:rsidR="0018522B" w:rsidRPr="00FF6766">
        <w:rPr>
          <w:i/>
          <w:iCs/>
          <w:sz w:val="20"/>
          <w:szCs w:val="20"/>
        </w:rPr>
        <w:t>Intermediate Precision Limit (ip)—</w:t>
      </w:r>
      <w:r w:rsidR="0018522B" w:rsidRPr="00FF6766">
        <w:rPr>
          <w:sz w:val="20"/>
          <w:szCs w:val="20"/>
        </w:rPr>
        <w:t xml:space="preserve">The difference between two results obtained under intermediate precision conditions that in the long run, in the normal and correct conduct of the test method, exceed the value shown in </w:t>
      </w:r>
      <w:r w:rsidR="0018522B" w:rsidRPr="00FF6766">
        <w:rPr>
          <w:color w:val="FF0000"/>
          <w:sz w:val="20"/>
          <w:szCs w:val="20"/>
        </w:rPr>
        <w:t xml:space="preserve">Table </w:t>
      </w:r>
      <w:r w:rsidR="006867D7" w:rsidRPr="00FF6766">
        <w:rPr>
          <w:color w:val="FF0000"/>
          <w:sz w:val="20"/>
          <w:szCs w:val="20"/>
        </w:rPr>
        <w:t>11</w:t>
      </w:r>
      <w:r w:rsidR="0018522B" w:rsidRPr="00FF6766">
        <w:rPr>
          <w:color w:val="FF0000"/>
          <w:sz w:val="20"/>
          <w:szCs w:val="20"/>
        </w:rPr>
        <w:t xml:space="preserve"> </w:t>
      </w:r>
      <w:r w:rsidR="0018522B" w:rsidRPr="00FF6766">
        <w:rPr>
          <w:sz w:val="20"/>
          <w:szCs w:val="20"/>
        </w:rPr>
        <w:t>in only one case in twenty. When only a single test result is available, the intermediate precision limit can be used to calculate a range (test result ± intermediate precision limit) outside of which a second test result would be expected to fall about one time in twenty.</w:t>
      </w:r>
    </w:p>
    <w:p w14:paraId="51AF714E" w14:textId="7044ED57" w:rsidR="0018522B" w:rsidRPr="00FF6766" w:rsidRDefault="00AE5AE5" w:rsidP="00D80328">
      <w:pPr>
        <w:pStyle w:val="Sub-section"/>
        <w:spacing w:line="360" w:lineRule="auto"/>
        <w:ind w:firstLine="198"/>
        <w:jc w:val="both"/>
        <w:rPr>
          <w:sz w:val="20"/>
          <w:szCs w:val="20"/>
        </w:rPr>
      </w:pPr>
      <w:bookmarkStart w:id="53" w:name="s00408"/>
      <w:bookmarkEnd w:id="53"/>
      <w:r>
        <w:rPr>
          <w:sz w:val="20"/>
          <w:szCs w:val="20"/>
        </w:rPr>
        <w:t>14</w:t>
      </w:r>
      <w:r w:rsidR="0018522B" w:rsidRPr="00FF6766">
        <w:rPr>
          <w:sz w:val="20"/>
          <w:szCs w:val="20"/>
        </w:rPr>
        <w:t xml:space="preserve">.1.3  </w:t>
      </w:r>
      <w:r w:rsidR="0018522B" w:rsidRPr="00FF6766">
        <w:rPr>
          <w:i/>
          <w:iCs/>
          <w:sz w:val="20"/>
          <w:szCs w:val="20"/>
        </w:rPr>
        <w:t>Reproducibility Conditions—</w:t>
      </w:r>
      <w:r w:rsidR="0018522B" w:rsidRPr="00FF6766">
        <w:rPr>
          <w:sz w:val="20"/>
          <w:szCs w:val="20"/>
        </w:rPr>
        <w:t xml:space="preserve">Conditions where test results are obtained with the same test method using the same test oil in different laboratories with different operators using different equipment. </w:t>
      </w:r>
    </w:p>
    <w:p w14:paraId="0E813837" w14:textId="45767627" w:rsidR="0018522B" w:rsidRPr="00FF6766" w:rsidRDefault="00AE5AE5" w:rsidP="00DE3A64">
      <w:pPr>
        <w:pStyle w:val="Sub-section"/>
        <w:spacing w:line="360" w:lineRule="auto"/>
        <w:ind w:firstLine="198"/>
        <w:jc w:val="both"/>
        <w:rPr>
          <w:sz w:val="20"/>
          <w:szCs w:val="20"/>
        </w:rPr>
      </w:pPr>
      <w:r>
        <w:rPr>
          <w:sz w:val="20"/>
          <w:szCs w:val="20"/>
        </w:rPr>
        <w:t>14</w:t>
      </w:r>
      <w:r w:rsidR="0018522B" w:rsidRPr="00FF6766">
        <w:rPr>
          <w:sz w:val="20"/>
          <w:szCs w:val="20"/>
        </w:rPr>
        <w:t xml:space="preserve">.1.3.1  </w:t>
      </w:r>
      <w:r w:rsidR="0018522B" w:rsidRPr="00FF6766">
        <w:rPr>
          <w:i/>
          <w:iCs/>
          <w:sz w:val="20"/>
          <w:szCs w:val="20"/>
        </w:rPr>
        <w:t>Reproducibility Limit (R)—</w:t>
      </w:r>
      <w:r w:rsidR="0018522B" w:rsidRPr="00FF6766">
        <w:rPr>
          <w:sz w:val="20"/>
          <w:szCs w:val="20"/>
        </w:rPr>
        <w:t xml:space="preserve">The difference between two results obtained under reproducibility conditions that would, in the long run, in the normal and correct conduct of the test method, exceed the values in </w:t>
      </w:r>
      <w:r w:rsidR="0018522B" w:rsidRPr="00FF6766">
        <w:rPr>
          <w:color w:val="FF0000"/>
          <w:sz w:val="20"/>
          <w:szCs w:val="20"/>
        </w:rPr>
        <w:t xml:space="preserve">Table </w:t>
      </w:r>
      <w:r w:rsidR="006867D7" w:rsidRPr="00FF6766">
        <w:rPr>
          <w:color w:val="FF0000"/>
          <w:sz w:val="20"/>
          <w:szCs w:val="20"/>
        </w:rPr>
        <w:t>11</w:t>
      </w:r>
      <w:r w:rsidR="0018522B" w:rsidRPr="00FF6766">
        <w:rPr>
          <w:sz w:val="20"/>
          <w:szCs w:val="20"/>
        </w:rPr>
        <w:t xml:space="preserve"> in only one case in twenty. When only a single test result is available, the reproducibility limit can be used to calculate a range (test result ± reproducibility limit) outside of which a second test result would be expected to fall about one time in twenty. </w:t>
      </w:r>
    </w:p>
    <w:p w14:paraId="17AD2286" w14:textId="5BA41B8A" w:rsidR="00F04CB5" w:rsidRPr="00990AFA" w:rsidRDefault="00AE5AE5" w:rsidP="00990AFA">
      <w:pPr>
        <w:pStyle w:val="Sub-section"/>
        <w:spacing w:line="480" w:lineRule="auto"/>
        <w:ind w:firstLine="198"/>
        <w:jc w:val="both"/>
        <w:rPr>
          <w:sz w:val="20"/>
          <w:szCs w:val="20"/>
        </w:rPr>
      </w:pPr>
      <w:bookmarkStart w:id="54" w:name="t00007"/>
      <w:bookmarkStart w:id="55" w:name="tfn00013"/>
      <w:bookmarkStart w:id="56" w:name="tfn00015"/>
      <w:bookmarkStart w:id="57" w:name="s00133"/>
      <w:bookmarkEnd w:id="54"/>
      <w:bookmarkEnd w:id="55"/>
      <w:bookmarkEnd w:id="56"/>
      <w:bookmarkEnd w:id="57"/>
      <w:r>
        <w:rPr>
          <w:sz w:val="20"/>
          <w:szCs w:val="20"/>
        </w:rPr>
        <w:t>14</w:t>
      </w:r>
      <w:r w:rsidR="0018522B" w:rsidRPr="00FF6766">
        <w:rPr>
          <w:sz w:val="20"/>
          <w:szCs w:val="20"/>
        </w:rPr>
        <w:t xml:space="preserve">.2  </w:t>
      </w:r>
      <w:r w:rsidR="0018522B" w:rsidRPr="00FF6766">
        <w:rPr>
          <w:i/>
          <w:iCs/>
          <w:sz w:val="20"/>
          <w:szCs w:val="20"/>
        </w:rPr>
        <w:t>Bias—</w:t>
      </w:r>
      <w:r w:rsidR="0018522B" w:rsidRPr="00FF6766">
        <w:rPr>
          <w:sz w:val="20"/>
          <w:szCs w:val="20"/>
        </w:rPr>
        <w:t>No estimate of bias for this test method is possible because the performance results for an oil are determined only under specific conditions of the test and no absolute standards exist.</w:t>
      </w:r>
    </w:p>
    <w:p w14:paraId="1CC052AB" w14:textId="77777777" w:rsidR="00F04CB5" w:rsidRDefault="00F04CB5" w:rsidP="00DE3A64">
      <w:pPr>
        <w:pStyle w:val="TableTitle"/>
        <w:spacing w:line="360" w:lineRule="auto"/>
        <w:rPr>
          <w:rFonts w:ascii="Arial" w:hAnsi="Arial" w:cs="Arial"/>
          <w:b/>
          <w:bCs/>
          <w:sz w:val="20"/>
          <w:szCs w:val="20"/>
        </w:rPr>
      </w:pPr>
    </w:p>
    <w:p w14:paraId="6C4056AF" w14:textId="7E69C9FC" w:rsidR="00DB0AEA" w:rsidRPr="00F04CB5" w:rsidRDefault="00B24A4C" w:rsidP="00F04CB5">
      <w:pPr>
        <w:pStyle w:val="TableTitle"/>
        <w:spacing w:line="360" w:lineRule="auto"/>
        <w:ind w:firstLine="426"/>
        <w:jc w:val="center"/>
        <w:rPr>
          <w:rFonts w:ascii="Arial" w:hAnsi="Arial" w:cs="Arial"/>
          <w:b/>
          <w:sz w:val="20"/>
          <w:szCs w:val="20"/>
        </w:rPr>
      </w:pPr>
      <w:r w:rsidRPr="00FF6766">
        <w:rPr>
          <w:rFonts w:ascii="Arial" w:hAnsi="Arial" w:cs="Arial"/>
          <w:b/>
          <w:bCs/>
          <w:sz w:val="20"/>
          <w:szCs w:val="20"/>
        </w:rPr>
        <w:t xml:space="preserve">Table </w:t>
      </w:r>
      <w:r w:rsidR="0059690F" w:rsidRPr="00FF6766">
        <w:rPr>
          <w:rFonts w:ascii="Arial" w:hAnsi="Arial" w:cs="Arial"/>
          <w:b/>
          <w:bCs/>
          <w:sz w:val="20"/>
          <w:szCs w:val="20"/>
        </w:rPr>
        <w:t xml:space="preserve">11 </w:t>
      </w:r>
      <w:r w:rsidRPr="00FF6766">
        <w:rPr>
          <w:rFonts w:ascii="Arial" w:hAnsi="Arial" w:cs="Arial"/>
          <w:b/>
          <w:bCs/>
          <w:sz w:val="20"/>
          <w:szCs w:val="20"/>
        </w:rPr>
        <w:t>Test Precisio</w:t>
      </w:r>
      <w:r w:rsidR="006867D7" w:rsidRPr="00FF6766">
        <w:rPr>
          <w:rFonts w:ascii="Arial" w:hAnsi="Arial" w:cs="Arial"/>
          <w:b/>
          <w:bCs/>
          <w:sz w:val="20"/>
          <w:szCs w:val="20"/>
        </w:rPr>
        <w:t>n for the Sequence X</w:t>
      </w:r>
      <w:hyperlink w:anchor="tfn00010" w:history="1">
        <w:r w:rsidRPr="00FF6766">
          <w:rPr>
            <w:rFonts w:ascii="Arial" w:hAnsi="Arial" w:cs="Arial"/>
            <w:b/>
            <w:bCs/>
            <w:i/>
            <w:iCs/>
            <w:sz w:val="20"/>
            <w:szCs w:val="20"/>
            <w:vertAlign w:val="superscript"/>
          </w:rPr>
          <w:t>A</w:t>
        </w:r>
      </w:hyperlink>
      <w:bookmarkStart w:id="58" w:name="t00008"/>
      <w:bookmarkStart w:id="59" w:name="tfn00999"/>
      <w:bookmarkStart w:id="60" w:name="s00411"/>
      <w:bookmarkEnd w:id="58"/>
      <w:bookmarkEnd w:id="59"/>
      <w:bookmarkEnd w:id="60"/>
    </w:p>
    <w:tbl>
      <w:tblPr>
        <w:tblW w:w="0" w:type="auto"/>
        <w:jc w:val="center"/>
        <w:tblLook w:val="04A0" w:firstRow="1" w:lastRow="0" w:firstColumn="1" w:lastColumn="0" w:noHBand="0" w:noVBand="1"/>
      </w:tblPr>
      <w:tblGrid>
        <w:gridCol w:w="2249"/>
        <w:gridCol w:w="1100"/>
        <w:gridCol w:w="1193"/>
        <w:gridCol w:w="1177"/>
        <w:gridCol w:w="1019"/>
      </w:tblGrid>
      <w:tr w:rsidR="00DB0AEA" w:rsidRPr="00FF6766" w14:paraId="75D43A69" w14:textId="77777777" w:rsidTr="00D031AA">
        <w:trPr>
          <w:trHeight w:val="615"/>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FFFFFF" w:fill="FFFFFF"/>
            <w:noWrap/>
            <w:vAlign w:val="bottom"/>
            <w:hideMark/>
          </w:tcPr>
          <w:p w14:paraId="7B4A75C1" w14:textId="77777777" w:rsidR="00DB0AEA" w:rsidRPr="00FF6766" w:rsidRDefault="00DB0AEA" w:rsidP="00DB0AEA">
            <w:pPr>
              <w:jc w:val="center"/>
              <w:rPr>
                <w:rFonts w:ascii="Arial" w:hAnsi="Arial" w:cs="Arial"/>
                <w:sz w:val="20"/>
                <w:szCs w:val="20"/>
              </w:rPr>
            </w:pPr>
          </w:p>
          <w:p w14:paraId="72945988" w14:textId="77777777" w:rsidR="00DB0AEA" w:rsidRPr="00FF6766" w:rsidRDefault="00DB0AEA" w:rsidP="00DB0AEA">
            <w:pPr>
              <w:jc w:val="center"/>
              <w:rPr>
                <w:rFonts w:ascii="Arial" w:hAnsi="Arial" w:cs="Arial"/>
                <w:sz w:val="20"/>
                <w:szCs w:val="20"/>
              </w:rPr>
            </w:pPr>
            <w:r w:rsidRPr="00FF6766">
              <w:rPr>
                <w:rFonts w:ascii="Arial" w:hAnsi="Arial" w:cs="Arial"/>
                <w:sz w:val="20"/>
                <w:szCs w:val="20"/>
              </w:rPr>
              <w:t>Quantity, units</w:t>
            </w:r>
          </w:p>
        </w:tc>
        <w:tc>
          <w:tcPr>
            <w:tcW w:w="0" w:type="auto"/>
            <w:gridSpan w:val="2"/>
            <w:tcBorders>
              <w:top w:val="single" w:sz="4" w:space="0" w:color="auto"/>
              <w:left w:val="single" w:sz="4" w:space="0" w:color="auto"/>
              <w:bottom w:val="single" w:sz="4" w:space="0" w:color="auto"/>
              <w:right w:val="single" w:sz="4" w:space="0" w:color="auto"/>
            </w:tcBorders>
            <w:shd w:val="clear" w:color="FFFFFF" w:fill="FFFFFF"/>
            <w:vAlign w:val="bottom"/>
            <w:hideMark/>
          </w:tcPr>
          <w:p w14:paraId="403BB051" w14:textId="77777777" w:rsidR="00DB0AEA" w:rsidRPr="00FF6766" w:rsidRDefault="00DB0AEA" w:rsidP="00DB0AEA">
            <w:pPr>
              <w:jc w:val="center"/>
              <w:rPr>
                <w:rFonts w:ascii="Arial" w:hAnsi="Arial" w:cs="Arial"/>
                <w:i/>
                <w:sz w:val="20"/>
                <w:szCs w:val="20"/>
              </w:rPr>
            </w:pPr>
            <w:r w:rsidRPr="00FF6766">
              <w:rPr>
                <w:rFonts w:ascii="Arial" w:hAnsi="Arial" w:cs="Arial"/>
                <w:sz w:val="20"/>
                <w:szCs w:val="20"/>
              </w:rPr>
              <w:t>Intermediate Precision</w:t>
            </w:r>
            <w:r w:rsidRPr="00FF6766">
              <w:rPr>
                <w:rFonts w:ascii="Arial" w:hAnsi="Arial" w:cs="Arial"/>
                <w:i/>
                <w:sz w:val="20"/>
                <w:szCs w:val="20"/>
                <w:vertAlign w:val="superscript"/>
              </w:rPr>
              <w:t>B</w:t>
            </w:r>
          </w:p>
        </w:tc>
        <w:tc>
          <w:tcPr>
            <w:tcW w:w="2196" w:type="dxa"/>
            <w:gridSpan w:val="2"/>
            <w:tcBorders>
              <w:top w:val="single" w:sz="4" w:space="0" w:color="auto"/>
              <w:left w:val="single" w:sz="4" w:space="0" w:color="auto"/>
              <w:bottom w:val="single" w:sz="4" w:space="0" w:color="auto"/>
              <w:right w:val="single" w:sz="4" w:space="0" w:color="auto"/>
            </w:tcBorders>
            <w:shd w:val="clear" w:color="FFFFFF" w:fill="FFFFFF"/>
            <w:noWrap/>
            <w:vAlign w:val="bottom"/>
            <w:hideMark/>
          </w:tcPr>
          <w:p w14:paraId="4CE7DB48" w14:textId="77777777" w:rsidR="00DB0AEA" w:rsidRPr="00FF6766" w:rsidRDefault="00DB0AEA" w:rsidP="00DB0AEA">
            <w:pPr>
              <w:jc w:val="center"/>
              <w:rPr>
                <w:rFonts w:ascii="Arial" w:hAnsi="Arial" w:cs="Arial"/>
                <w:i/>
                <w:sz w:val="20"/>
                <w:szCs w:val="20"/>
              </w:rPr>
            </w:pPr>
            <w:r w:rsidRPr="00FF6766">
              <w:rPr>
                <w:rFonts w:ascii="Arial" w:hAnsi="Arial" w:cs="Arial"/>
                <w:sz w:val="20"/>
                <w:szCs w:val="20"/>
              </w:rPr>
              <w:t>Reproducibility</w:t>
            </w:r>
            <w:r w:rsidRPr="00FF6766">
              <w:rPr>
                <w:rFonts w:ascii="Arial" w:hAnsi="Arial" w:cs="Arial"/>
                <w:i/>
                <w:iCs/>
                <w:sz w:val="20"/>
                <w:szCs w:val="20"/>
                <w:vertAlign w:val="superscript"/>
              </w:rPr>
              <w:t>C</w:t>
            </w:r>
          </w:p>
        </w:tc>
      </w:tr>
      <w:tr w:rsidR="00DB0AEA" w:rsidRPr="00FF6766" w14:paraId="691D59F5" w14:textId="77777777" w:rsidTr="00D031AA">
        <w:trPr>
          <w:trHeight w:val="37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9D1C581" w14:textId="77777777" w:rsidR="00DB0AEA" w:rsidRPr="00FF6766" w:rsidRDefault="00DB0AEA" w:rsidP="00DB0AEA">
            <w:pPr>
              <w:rPr>
                <w:rFonts w:ascii="Arial" w:hAnsi="Arial" w:cs="Arial"/>
                <w:sz w:val="20"/>
                <w:szCs w:val="20"/>
              </w:rPr>
            </w:pPr>
          </w:p>
        </w:tc>
        <w:tc>
          <w:tcPr>
            <w:tcW w:w="0" w:type="auto"/>
            <w:tcBorders>
              <w:top w:val="single" w:sz="4" w:space="0" w:color="auto"/>
              <w:left w:val="nil"/>
              <w:bottom w:val="single" w:sz="4" w:space="0" w:color="auto"/>
              <w:right w:val="single" w:sz="4" w:space="0" w:color="auto"/>
            </w:tcBorders>
            <w:shd w:val="clear" w:color="FFFFFF" w:fill="FFFFFF"/>
            <w:noWrap/>
            <w:vAlign w:val="bottom"/>
            <w:hideMark/>
          </w:tcPr>
          <w:p w14:paraId="2F92CD57" w14:textId="77777777" w:rsidR="00DB0AEA" w:rsidRPr="00FF6766" w:rsidRDefault="00DB0AEA" w:rsidP="00DB0AEA">
            <w:pPr>
              <w:jc w:val="center"/>
              <w:rPr>
                <w:rFonts w:ascii="Arial" w:hAnsi="Arial" w:cs="Arial"/>
                <w:i/>
                <w:sz w:val="20"/>
                <w:szCs w:val="20"/>
              </w:rPr>
            </w:pPr>
            <w:r w:rsidRPr="00FF6766">
              <w:rPr>
                <w:rFonts w:ascii="Arial" w:hAnsi="Arial" w:cs="Arial"/>
                <w:i/>
                <w:sz w:val="20"/>
                <w:szCs w:val="20"/>
              </w:rPr>
              <w:t>S</w:t>
            </w:r>
            <w:r w:rsidRPr="00FF6766">
              <w:rPr>
                <w:rFonts w:ascii="Arial" w:hAnsi="Arial" w:cs="Arial"/>
                <w:i/>
                <w:sz w:val="20"/>
                <w:szCs w:val="20"/>
                <w:vertAlign w:val="subscript"/>
              </w:rPr>
              <w:t>ip</w:t>
            </w:r>
            <w:r w:rsidRPr="00FF6766">
              <w:rPr>
                <w:rFonts w:ascii="Arial" w:hAnsi="Arial" w:cs="Arial"/>
                <w:i/>
                <w:sz w:val="20"/>
                <w:szCs w:val="20"/>
                <w:vertAlign w:val="superscript"/>
              </w:rPr>
              <w:t>D</w:t>
            </w:r>
          </w:p>
        </w:tc>
        <w:tc>
          <w:tcPr>
            <w:tcW w:w="0" w:type="auto"/>
            <w:tcBorders>
              <w:top w:val="single" w:sz="4" w:space="0" w:color="auto"/>
              <w:left w:val="single" w:sz="4" w:space="0" w:color="auto"/>
              <w:bottom w:val="single" w:sz="4" w:space="0" w:color="auto"/>
              <w:right w:val="single" w:sz="4" w:space="0" w:color="auto"/>
            </w:tcBorders>
            <w:shd w:val="clear" w:color="FFFFFF" w:fill="FFFFFF"/>
            <w:noWrap/>
            <w:vAlign w:val="bottom"/>
            <w:hideMark/>
          </w:tcPr>
          <w:p w14:paraId="2DDC5687" w14:textId="77777777" w:rsidR="00DB0AEA" w:rsidRPr="00FF6766" w:rsidRDefault="00DB0AEA" w:rsidP="00DB0AEA">
            <w:pPr>
              <w:jc w:val="center"/>
              <w:rPr>
                <w:rFonts w:ascii="Arial" w:hAnsi="Arial" w:cs="Arial"/>
                <w:i/>
                <w:sz w:val="20"/>
                <w:szCs w:val="20"/>
              </w:rPr>
            </w:pPr>
            <w:r w:rsidRPr="00FF6766">
              <w:rPr>
                <w:rFonts w:ascii="Arial" w:hAnsi="Arial" w:cs="Arial"/>
                <w:i/>
                <w:sz w:val="20"/>
                <w:szCs w:val="20"/>
              </w:rPr>
              <w:t>ip</w:t>
            </w:r>
          </w:p>
        </w:tc>
        <w:tc>
          <w:tcPr>
            <w:tcW w:w="1177" w:type="dxa"/>
            <w:tcBorders>
              <w:top w:val="single" w:sz="4" w:space="0" w:color="auto"/>
              <w:left w:val="nil"/>
              <w:bottom w:val="single" w:sz="4" w:space="0" w:color="auto"/>
              <w:right w:val="single" w:sz="4" w:space="0" w:color="auto"/>
            </w:tcBorders>
            <w:shd w:val="clear" w:color="FFFFFF" w:fill="FFFFFF"/>
            <w:noWrap/>
            <w:vAlign w:val="bottom"/>
            <w:hideMark/>
          </w:tcPr>
          <w:p w14:paraId="78F03D4D" w14:textId="77777777" w:rsidR="00DB0AEA" w:rsidRPr="00FF6766" w:rsidRDefault="00DB0AEA" w:rsidP="00DB0AEA">
            <w:pPr>
              <w:jc w:val="center"/>
              <w:rPr>
                <w:rFonts w:ascii="Arial" w:hAnsi="Arial" w:cs="Arial"/>
                <w:i/>
                <w:sz w:val="20"/>
                <w:szCs w:val="20"/>
              </w:rPr>
            </w:pPr>
            <w:r w:rsidRPr="00FF6766">
              <w:rPr>
                <w:rFonts w:ascii="Arial" w:hAnsi="Arial" w:cs="Arial"/>
                <w:i/>
                <w:sz w:val="20"/>
                <w:szCs w:val="20"/>
              </w:rPr>
              <w:t>S</w:t>
            </w:r>
            <w:r w:rsidRPr="00FF6766">
              <w:rPr>
                <w:rFonts w:ascii="Arial" w:hAnsi="Arial" w:cs="Arial"/>
                <w:i/>
                <w:sz w:val="20"/>
                <w:szCs w:val="20"/>
                <w:vertAlign w:val="subscript"/>
              </w:rPr>
              <w:t>R</w:t>
            </w:r>
            <w:r w:rsidRPr="00FF6766">
              <w:rPr>
                <w:rFonts w:ascii="Arial" w:hAnsi="Arial" w:cs="Arial"/>
                <w:i/>
                <w:sz w:val="20"/>
                <w:szCs w:val="20"/>
                <w:vertAlign w:val="superscript"/>
              </w:rPr>
              <w:t>D</w:t>
            </w:r>
          </w:p>
        </w:tc>
        <w:tc>
          <w:tcPr>
            <w:tcW w:w="1019" w:type="dxa"/>
            <w:tcBorders>
              <w:top w:val="single" w:sz="4" w:space="0" w:color="auto"/>
              <w:left w:val="nil"/>
              <w:bottom w:val="single" w:sz="4" w:space="0" w:color="auto"/>
              <w:right w:val="single" w:sz="4" w:space="0" w:color="auto"/>
            </w:tcBorders>
            <w:shd w:val="clear" w:color="FFFFFF" w:fill="FFFFFF"/>
            <w:noWrap/>
            <w:vAlign w:val="bottom"/>
            <w:hideMark/>
          </w:tcPr>
          <w:p w14:paraId="336C9F05" w14:textId="77777777" w:rsidR="00DB0AEA" w:rsidRPr="00FF6766" w:rsidRDefault="00DB0AEA" w:rsidP="00DB0AEA">
            <w:pPr>
              <w:jc w:val="center"/>
              <w:rPr>
                <w:rFonts w:ascii="Arial" w:hAnsi="Arial" w:cs="Arial"/>
                <w:i/>
                <w:sz w:val="20"/>
                <w:szCs w:val="20"/>
              </w:rPr>
            </w:pPr>
            <w:r w:rsidRPr="00FF6766">
              <w:rPr>
                <w:rFonts w:ascii="Arial" w:hAnsi="Arial" w:cs="Arial"/>
                <w:i/>
                <w:sz w:val="20"/>
                <w:szCs w:val="20"/>
              </w:rPr>
              <w:t>R</w:t>
            </w:r>
          </w:p>
        </w:tc>
      </w:tr>
      <w:tr w:rsidR="00DB0AEA" w:rsidRPr="00FF6766" w14:paraId="7F568F3D" w14:textId="77777777" w:rsidTr="00D031AA">
        <w:trPr>
          <w:trHeight w:val="345"/>
          <w:jc w:val="center"/>
        </w:trPr>
        <w:tc>
          <w:tcPr>
            <w:tcW w:w="0" w:type="auto"/>
            <w:tcBorders>
              <w:top w:val="single" w:sz="4" w:space="0" w:color="auto"/>
              <w:left w:val="single" w:sz="4" w:space="0" w:color="auto"/>
              <w:bottom w:val="single" w:sz="4" w:space="0" w:color="auto"/>
              <w:right w:val="single" w:sz="4" w:space="0" w:color="auto"/>
            </w:tcBorders>
            <w:shd w:val="clear" w:color="FFFFFF" w:fill="FFFFFF"/>
            <w:noWrap/>
            <w:vAlign w:val="bottom"/>
          </w:tcPr>
          <w:p w14:paraId="6523BBE6" w14:textId="3B76CCF2" w:rsidR="00170F30" w:rsidRPr="00FF6766" w:rsidRDefault="00170F30" w:rsidP="0045106D">
            <w:pPr>
              <w:rPr>
                <w:rFonts w:ascii="Arial" w:hAnsi="Arial" w:cs="Arial"/>
                <w:sz w:val="20"/>
                <w:szCs w:val="20"/>
              </w:rPr>
            </w:pPr>
          </w:p>
          <w:p w14:paraId="2610EF5C" w14:textId="1ADA4843" w:rsidR="00DB0AEA" w:rsidRPr="00FF6766" w:rsidRDefault="0045106D" w:rsidP="00AD1043">
            <w:pPr>
              <w:rPr>
                <w:rFonts w:ascii="Arial" w:hAnsi="Arial" w:cs="Arial"/>
                <w:sz w:val="20"/>
                <w:szCs w:val="20"/>
              </w:rPr>
            </w:pPr>
            <w:r w:rsidRPr="00FF6766">
              <w:rPr>
                <w:rFonts w:ascii="Arial" w:hAnsi="Arial" w:cs="Arial"/>
                <w:sz w:val="20"/>
                <w:szCs w:val="20"/>
              </w:rPr>
              <w:t>Chain elongation</w:t>
            </w:r>
            <w:r w:rsidRPr="00FF6766">
              <w:rPr>
                <w:rFonts w:ascii="Arial" w:hAnsi="Arial" w:cs="Arial"/>
                <w:i/>
                <w:sz w:val="20"/>
                <w:szCs w:val="20"/>
                <w:vertAlign w:val="superscript"/>
              </w:rPr>
              <w:t>E</w:t>
            </w:r>
            <w:r w:rsidRPr="00FF6766">
              <w:rPr>
                <w:rFonts w:ascii="Arial" w:hAnsi="Arial" w:cs="Arial"/>
                <w:sz w:val="20"/>
                <w:szCs w:val="20"/>
              </w:rPr>
              <w:t>, mm</w:t>
            </w:r>
          </w:p>
        </w:tc>
        <w:tc>
          <w:tcPr>
            <w:tcW w:w="0" w:type="auto"/>
            <w:tcBorders>
              <w:top w:val="single" w:sz="4" w:space="0" w:color="auto"/>
              <w:left w:val="single" w:sz="4" w:space="0" w:color="auto"/>
              <w:bottom w:val="single" w:sz="4" w:space="0" w:color="auto"/>
              <w:right w:val="single" w:sz="4" w:space="0" w:color="auto"/>
            </w:tcBorders>
            <w:shd w:val="clear" w:color="FFFFFF" w:fill="FFFFFF"/>
            <w:noWrap/>
            <w:vAlign w:val="bottom"/>
          </w:tcPr>
          <w:p w14:paraId="72BB70B7" w14:textId="3EEE3E58" w:rsidR="00337C16" w:rsidRPr="00FF6766" w:rsidRDefault="00170F30" w:rsidP="00170F30">
            <w:pPr>
              <w:rPr>
                <w:rFonts w:ascii="Arial" w:hAnsi="Arial" w:cs="Arial"/>
                <w:sz w:val="20"/>
                <w:szCs w:val="20"/>
              </w:rPr>
            </w:pPr>
            <w:r w:rsidRPr="00FF6766">
              <w:rPr>
                <w:rFonts w:ascii="Arial" w:hAnsi="Arial" w:cs="Arial"/>
                <w:sz w:val="20"/>
                <w:szCs w:val="20"/>
              </w:rPr>
              <w:t>0.1</w:t>
            </w:r>
            <w:r w:rsidR="00337C16" w:rsidRPr="00FF6766">
              <w:rPr>
                <w:rFonts w:ascii="Arial" w:hAnsi="Arial" w:cs="Arial"/>
                <w:sz w:val="20"/>
                <w:szCs w:val="20"/>
              </w:rPr>
              <w:t>4148</w:t>
            </w:r>
          </w:p>
        </w:tc>
        <w:tc>
          <w:tcPr>
            <w:tcW w:w="0" w:type="auto"/>
            <w:tcBorders>
              <w:top w:val="single" w:sz="4" w:space="0" w:color="auto"/>
              <w:left w:val="single" w:sz="4" w:space="0" w:color="auto"/>
              <w:bottom w:val="single" w:sz="4" w:space="0" w:color="auto"/>
              <w:right w:val="single" w:sz="4" w:space="0" w:color="auto"/>
            </w:tcBorders>
            <w:shd w:val="clear" w:color="FFFFFF" w:fill="FFFFFF"/>
            <w:noWrap/>
            <w:vAlign w:val="bottom"/>
          </w:tcPr>
          <w:p w14:paraId="55E79EFE" w14:textId="54DA9966" w:rsidR="00DB0AEA" w:rsidRPr="00FF6766" w:rsidRDefault="00DB0AEA" w:rsidP="00170F30">
            <w:pPr>
              <w:jc w:val="right"/>
              <w:rPr>
                <w:rFonts w:ascii="Arial" w:hAnsi="Arial" w:cs="Arial"/>
                <w:sz w:val="20"/>
                <w:szCs w:val="20"/>
              </w:rPr>
            </w:pPr>
          </w:p>
          <w:p w14:paraId="1BE00396" w14:textId="5C5CE52E" w:rsidR="00170F30" w:rsidRPr="00FF6766" w:rsidRDefault="00170F30" w:rsidP="00DB0AEA">
            <w:pPr>
              <w:jc w:val="center"/>
              <w:rPr>
                <w:rFonts w:ascii="Arial" w:hAnsi="Arial" w:cs="Arial"/>
                <w:i/>
                <w:sz w:val="20"/>
                <w:szCs w:val="20"/>
                <w:vertAlign w:val="superscript"/>
              </w:rPr>
            </w:pPr>
            <w:r w:rsidRPr="00FF6766">
              <w:rPr>
                <w:rFonts w:ascii="Arial" w:hAnsi="Arial" w:cs="Arial"/>
                <w:sz w:val="20"/>
                <w:szCs w:val="20"/>
              </w:rPr>
              <w:t>0.39215</w:t>
            </w:r>
            <w:r w:rsidR="00FF6766">
              <w:rPr>
                <w:rFonts w:ascii="Arial" w:hAnsi="Arial" w:cs="Arial"/>
                <w:i/>
                <w:sz w:val="20"/>
                <w:szCs w:val="20"/>
                <w:vertAlign w:val="superscript"/>
              </w:rPr>
              <w:t>F</w:t>
            </w:r>
          </w:p>
        </w:tc>
        <w:tc>
          <w:tcPr>
            <w:tcW w:w="1177" w:type="dxa"/>
            <w:tcBorders>
              <w:top w:val="single" w:sz="4" w:space="0" w:color="auto"/>
              <w:left w:val="single" w:sz="4" w:space="0" w:color="auto"/>
              <w:bottom w:val="single" w:sz="4" w:space="0" w:color="auto"/>
              <w:right w:val="single" w:sz="4" w:space="0" w:color="auto"/>
            </w:tcBorders>
            <w:shd w:val="clear" w:color="FFFFFF" w:fill="FFFFFF"/>
            <w:noWrap/>
            <w:vAlign w:val="bottom"/>
          </w:tcPr>
          <w:p w14:paraId="322A1F00" w14:textId="4B413B68" w:rsidR="00DB0AEA" w:rsidRPr="00FF6766" w:rsidRDefault="00DB0AEA" w:rsidP="00170F30">
            <w:pPr>
              <w:jc w:val="right"/>
              <w:rPr>
                <w:rFonts w:ascii="Arial" w:hAnsi="Arial" w:cs="Arial"/>
                <w:sz w:val="20"/>
                <w:szCs w:val="20"/>
              </w:rPr>
            </w:pPr>
          </w:p>
          <w:p w14:paraId="7BF64291" w14:textId="50E50F0F" w:rsidR="00170F30" w:rsidRPr="00FF6766" w:rsidRDefault="00170F30" w:rsidP="00DB0AEA">
            <w:pPr>
              <w:jc w:val="center"/>
              <w:rPr>
                <w:rFonts w:ascii="Arial" w:hAnsi="Arial" w:cs="Arial"/>
                <w:sz w:val="20"/>
                <w:szCs w:val="20"/>
              </w:rPr>
            </w:pPr>
            <w:r w:rsidRPr="00FF6766">
              <w:rPr>
                <w:rFonts w:ascii="Arial" w:hAnsi="Arial" w:cs="Arial"/>
                <w:sz w:val="20"/>
                <w:szCs w:val="20"/>
              </w:rPr>
              <w:t>0.17856</w:t>
            </w:r>
          </w:p>
        </w:tc>
        <w:tc>
          <w:tcPr>
            <w:tcW w:w="1019" w:type="dxa"/>
            <w:tcBorders>
              <w:top w:val="single" w:sz="4" w:space="0" w:color="auto"/>
              <w:left w:val="single" w:sz="4" w:space="0" w:color="auto"/>
              <w:bottom w:val="single" w:sz="4" w:space="0" w:color="auto"/>
              <w:right w:val="single" w:sz="4" w:space="0" w:color="auto"/>
            </w:tcBorders>
            <w:shd w:val="clear" w:color="FFFFFF" w:fill="FFFFFF"/>
            <w:noWrap/>
            <w:vAlign w:val="bottom"/>
          </w:tcPr>
          <w:p w14:paraId="3164B3E8" w14:textId="566B6FE8" w:rsidR="00170F30" w:rsidRPr="00FF6766" w:rsidRDefault="00170F30" w:rsidP="00170F30">
            <w:pPr>
              <w:jc w:val="center"/>
              <w:rPr>
                <w:rFonts w:ascii="Arial" w:hAnsi="Arial" w:cs="Arial"/>
                <w:i/>
                <w:sz w:val="20"/>
                <w:szCs w:val="20"/>
                <w:vertAlign w:val="superscript"/>
              </w:rPr>
            </w:pPr>
            <w:r w:rsidRPr="00FF6766">
              <w:rPr>
                <w:rFonts w:ascii="Arial" w:hAnsi="Arial" w:cs="Arial"/>
                <w:sz w:val="20"/>
                <w:szCs w:val="20"/>
              </w:rPr>
              <w:t>0.49493</w:t>
            </w:r>
            <w:r w:rsidR="00FF6766">
              <w:rPr>
                <w:rFonts w:ascii="Arial" w:hAnsi="Arial" w:cs="Arial"/>
                <w:i/>
                <w:sz w:val="20"/>
                <w:szCs w:val="20"/>
                <w:vertAlign w:val="superscript"/>
              </w:rPr>
              <w:t>F</w:t>
            </w:r>
          </w:p>
        </w:tc>
      </w:tr>
    </w:tbl>
    <w:p w14:paraId="5C2742A5" w14:textId="53CC23A0" w:rsidR="006C0895" w:rsidRPr="00FF6766" w:rsidRDefault="00FF6766" w:rsidP="009B40A4">
      <w:pPr>
        <w:pStyle w:val="TableFootnote"/>
        <w:ind w:firstLine="709"/>
        <w:rPr>
          <w:rFonts w:ascii="Arial" w:hAnsi="Arial" w:cs="Arial"/>
          <w:sz w:val="20"/>
          <w:szCs w:val="20"/>
        </w:rPr>
      </w:pPr>
      <w:r w:rsidRPr="00FF6766">
        <w:rPr>
          <w:rFonts w:ascii="Arial" w:hAnsi="Arial" w:cs="Arial"/>
          <w:i/>
          <w:iCs/>
          <w:sz w:val="20"/>
          <w:szCs w:val="20"/>
          <w:vertAlign w:val="superscript"/>
        </w:rPr>
        <w:t>A</w:t>
      </w:r>
      <w:r w:rsidRPr="00FF6766">
        <w:rPr>
          <w:rFonts w:ascii="Arial" w:hAnsi="Arial" w:cs="Arial"/>
          <w:sz w:val="20"/>
          <w:szCs w:val="20"/>
        </w:rPr>
        <w:t xml:space="preserve"> These statistics are based on results obtained on TMC Reference Oils </w:t>
      </w:r>
      <w:r w:rsidR="006C0895">
        <w:rPr>
          <w:rFonts w:ascii="Arial" w:hAnsi="Arial" w:cs="Arial"/>
          <w:sz w:val="20"/>
          <w:szCs w:val="20"/>
        </w:rPr>
        <w:t xml:space="preserve">270, 271 and 1011 </w:t>
      </w:r>
      <w:r w:rsidRPr="00FF6766">
        <w:rPr>
          <w:rFonts w:ascii="Arial" w:hAnsi="Arial" w:cs="Arial"/>
          <w:sz w:val="20"/>
          <w:szCs w:val="20"/>
        </w:rPr>
        <w:t xml:space="preserve">over the period from </w:t>
      </w:r>
      <w:r w:rsidR="009B40A4">
        <w:rPr>
          <w:rFonts w:ascii="Arial" w:hAnsi="Arial" w:cs="Arial"/>
          <w:sz w:val="20"/>
          <w:szCs w:val="20"/>
        </w:rPr>
        <w:t>January 1, 2016</w:t>
      </w:r>
      <w:r w:rsidR="009B40A4" w:rsidRPr="00FF6766">
        <w:rPr>
          <w:rFonts w:ascii="Arial" w:hAnsi="Arial" w:cs="Arial"/>
          <w:sz w:val="20"/>
          <w:szCs w:val="20"/>
        </w:rPr>
        <w:t xml:space="preserve"> through </w:t>
      </w:r>
      <w:r w:rsidR="009B40A4">
        <w:rPr>
          <w:rFonts w:ascii="Arial" w:hAnsi="Arial" w:cs="Arial"/>
          <w:sz w:val="20"/>
          <w:szCs w:val="20"/>
        </w:rPr>
        <w:t>October 7, 2017</w:t>
      </w:r>
      <w:r w:rsidRPr="00FF6766">
        <w:rPr>
          <w:rFonts w:ascii="Arial" w:hAnsi="Arial" w:cs="Arial"/>
          <w:sz w:val="20"/>
          <w:szCs w:val="20"/>
        </w:rPr>
        <w:t>.</w:t>
      </w:r>
    </w:p>
    <w:p w14:paraId="1D53C41A" w14:textId="0AAE9412" w:rsidR="00DB0AEA" w:rsidRPr="00FF6766" w:rsidRDefault="00DB0AEA" w:rsidP="00E30E74">
      <w:pPr>
        <w:pStyle w:val="TableFootnote"/>
        <w:ind w:firstLine="709"/>
        <w:rPr>
          <w:rFonts w:ascii="Arial" w:hAnsi="Arial" w:cs="Arial"/>
          <w:sz w:val="20"/>
          <w:szCs w:val="20"/>
        </w:rPr>
      </w:pPr>
      <w:r w:rsidRPr="00FF6766">
        <w:rPr>
          <w:rFonts w:ascii="Arial" w:hAnsi="Arial" w:cs="Arial"/>
          <w:i/>
          <w:iCs/>
          <w:sz w:val="20"/>
          <w:szCs w:val="20"/>
          <w:vertAlign w:val="superscript"/>
        </w:rPr>
        <w:t>B</w:t>
      </w:r>
      <w:r w:rsidRPr="00FF6766">
        <w:rPr>
          <w:rFonts w:ascii="Arial" w:hAnsi="Arial" w:cs="Arial"/>
          <w:sz w:val="20"/>
          <w:szCs w:val="20"/>
        </w:rPr>
        <w:t xml:space="preserve"> See </w:t>
      </w:r>
      <w:r w:rsidR="00AE5AE5">
        <w:rPr>
          <w:rFonts w:ascii="Arial" w:hAnsi="Arial" w:cs="Arial"/>
          <w:sz w:val="20"/>
          <w:szCs w:val="20"/>
        </w:rPr>
        <w:t>14</w:t>
      </w:r>
      <w:r w:rsidRPr="00FF6766">
        <w:rPr>
          <w:rFonts w:ascii="Arial" w:hAnsi="Arial" w:cs="Arial"/>
          <w:sz w:val="20"/>
          <w:szCs w:val="20"/>
        </w:rPr>
        <w:t>.1.2.</w:t>
      </w:r>
    </w:p>
    <w:p w14:paraId="3196EA25" w14:textId="6C2DE0F7" w:rsidR="00DB0AEA" w:rsidRPr="00FF6766" w:rsidRDefault="00DB0AEA" w:rsidP="00DB0AEA">
      <w:pPr>
        <w:pStyle w:val="TableFootnote"/>
        <w:spacing w:before="24"/>
        <w:ind w:firstLine="709"/>
        <w:rPr>
          <w:rFonts w:ascii="Arial" w:hAnsi="Arial" w:cs="Arial"/>
          <w:sz w:val="20"/>
          <w:szCs w:val="20"/>
        </w:rPr>
      </w:pPr>
      <w:r w:rsidRPr="00FF6766">
        <w:rPr>
          <w:rFonts w:ascii="Arial" w:hAnsi="Arial" w:cs="Arial"/>
          <w:i/>
          <w:sz w:val="20"/>
          <w:szCs w:val="20"/>
          <w:vertAlign w:val="superscript"/>
        </w:rPr>
        <w:t xml:space="preserve">C </w:t>
      </w:r>
      <w:r w:rsidRPr="00FF6766">
        <w:rPr>
          <w:rFonts w:ascii="Arial" w:hAnsi="Arial" w:cs="Arial"/>
          <w:sz w:val="20"/>
          <w:szCs w:val="20"/>
        </w:rPr>
        <w:t xml:space="preserve">See </w:t>
      </w:r>
      <w:r w:rsidR="00AE5AE5">
        <w:rPr>
          <w:rFonts w:ascii="Arial" w:hAnsi="Arial" w:cs="Arial"/>
          <w:sz w:val="20"/>
          <w:szCs w:val="20"/>
        </w:rPr>
        <w:t>14</w:t>
      </w:r>
      <w:r w:rsidRPr="00FF6766">
        <w:rPr>
          <w:rFonts w:ascii="Arial" w:hAnsi="Arial" w:cs="Arial"/>
          <w:sz w:val="20"/>
          <w:szCs w:val="20"/>
        </w:rPr>
        <w:t>.1.3.</w:t>
      </w:r>
    </w:p>
    <w:p w14:paraId="05A158F9" w14:textId="77777777" w:rsidR="00DB0AEA" w:rsidRPr="00FF6766" w:rsidRDefault="00DB0AEA" w:rsidP="00DB0AEA">
      <w:pPr>
        <w:pStyle w:val="TableFootnote"/>
        <w:spacing w:before="24"/>
        <w:ind w:firstLine="709"/>
        <w:rPr>
          <w:rFonts w:ascii="Arial" w:hAnsi="Arial" w:cs="Arial"/>
          <w:sz w:val="20"/>
          <w:szCs w:val="20"/>
        </w:rPr>
      </w:pPr>
      <w:r w:rsidRPr="00FF6766">
        <w:rPr>
          <w:rFonts w:ascii="Arial" w:hAnsi="Arial" w:cs="Arial"/>
          <w:i/>
          <w:sz w:val="20"/>
          <w:szCs w:val="20"/>
          <w:vertAlign w:val="superscript"/>
        </w:rPr>
        <w:t>D</w:t>
      </w:r>
      <w:r w:rsidRPr="00FF6766">
        <w:rPr>
          <w:rFonts w:ascii="Arial" w:hAnsi="Arial" w:cs="Arial"/>
          <w:sz w:val="20"/>
          <w:szCs w:val="20"/>
        </w:rPr>
        <w:t xml:space="preserve"> </w:t>
      </w:r>
      <w:r w:rsidRPr="00FF6766">
        <w:rPr>
          <w:rFonts w:ascii="Arial" w:hAnsi="Arial" w:cs="Arial"/>
          <w:i/>
          <w:sz w:val="20"/>
          <w:szCs w:val="20"/>
        </w:rPr>
        <w:t>S</w:t>
      </w:r>
      <w:r w:rsidRPr="00FF6766">
        <w:rPr>
          <w:rFonts w:ascii="Arial" w:hAnsi="Arial" w:cs="Arial"/>
          <w:sz w:val="20"/>
          <w:szCs w:val="20"/>
        </w:rPr>
        <w:t xml:space="preserve"> is the estimated standard deviation.</w:t>
      </w:r>
    </w:p>
    <w:p w14:paraId="4D5DD41B" w14:textId="77777777" w:rsidR="00337C16" w:rsidRDefault="00337C16" w:rsidP="00337C16">
      <w:pPr>
        <w:pStyle w:val="TableFootnote"/>
        <w:spacing w:before="24"/>
        <w:ind w:left="720"/>
        <w:rPr>
          <w:rFonts w:ascii="Arial" w:hAnsi="Arial" w:cs="Arial"/>
          <w:sz w:val="20"/>
          <w:szCs w:val="20"/>
        </w:rPr>
      </w:pPr>
      <w:r w:rsidRPr="00FF6766">
        <w:rPr>
          <w:rFonts w:ascii="Arial" w:hAnsi="Arial" w:cs="Arial"/>
          <w:i/>
          <w:sz w:val="20"/>
          <w:szCs w:val="20"/>
          <w:vertAlign w:val="superscript"/>
        </w:rPr>
        <w:t>E</w:t>
      </w:r>
      <w:r w:rsidRPr="00FF6766">
        <w:rPr>
          <w:rFonts w:ascii="Arial" w:hAnsi="Arial" w:cs="Arial"/>
          <w:i/>
          <w:sz w:val="20"/>
          <w:szCs w:val="20"/>
        </w:rPr>
        <w:t xml:space="preserve"> </w:t>
      </w:r>
      <w:r w:rsidRPr="00FF6766">
        <w:rPr>
          <w:rFonts w:ascii="Arial" w:hAnsi="Arial" w:cs="Arial"/>
          <w:sz w:val="20"/>
          <w:szCs w:val="20"/>
        </w:rPr>
        <w:t>Change in timing chain length (see Eq (1).</w:t>
      </w:r>
    </w:p>
    <w:p w14:paraId="72B10CFE" w14:textId="0831E38D" w:rsidR="00FF6766" w:rsidRPr="00FF6766" w:rsidRDefault="00FF6766" w:rsidP="00337C16">
      <w:pPr>
        <w:pStyle w:val="TableFootnote"/>
        <w:spacing w:before="24"/>
        <w:ind w:left="720"/>
        <w:rPr>
          <w:rFonts w:ascii="Arial" w:hAnsi="Arial" w:cs="Arial"/>
          <w:sz w:val="20"/>
          <w:szCs w:val="20"/>
        </w:rPr>
      </w:pPr>
      <w:r w:rsidRPr="00FF6766">
        <w:rPr>
          <w:rFonts w:ascii="Arial" w:hAnsi="Arial" w:cs="Arial"/>
          <w:i/>
          <w:sz w:val="20"/>
          <w:szCs w:val="20"/>
          <w:vertAlign w:val="superscript"/>
        </w:rPr>
        <w:t xml:space="preserve">F </w:t>
      </w:r>
      <w:r w:rsidRPr="00FF6766">
        <w:rPr>
          <w:rFonts w:ascii="Arial" w:hAnsi="Arial" w:cs="Arial"/>
          <w:sz w:val="20"/>
          <w:szCs w:val="20"/>
        </w:rPr>
        <w:t xml:space="preserve">This value is obtained by multiplying the standard </w:t>
      </w:r>
      <w:r w:rsidRPr="00D56536">
        <w:rPr>
          <w:rFonts w:ascii="Arial" w:hAnsi="Arial" w:cs="Arial"/>
          <w:sz w:val="20"/>
          <w:szCs w:val="20"/>
        </w:rPr>
        <w:t>deviation by</w:t>
      </w:r>
      <w:r w:rsidR="00D56536" w:rsidRPr="00D56536">
        <w:rPr>
          <w:rFonts w:ascii="Arial" w:hAnsi="Arial" w:cs="Arial"/>
          <w:sz w:val="20"/>
          <w:szCs w:val="20"/>
        </w:rPr>
        <w:t xml:space="preserve"> </w:t>
      </w:r>
      <w:r w:rsidR="00D56536" w:rsidRPr="00D56536">
        <w:rPr>
          <w:rFonts w:ascii="Arial" w:eastAsiaTheme="minorHAnsi" w:hAnsi="Arial" w:cs="Arial"/>
          <w:sz w:val="20"/>
          <w:szCs w:val="20"/>
        </w:rPr>
        <w:t>2.77178</w:t>
      </w:r>
      <w:r w:rsidRPr="00D56536">
        <w:rPr>
          <w:rFonts w:ascii="Arial" w:hAnsi="Arial" w:cs="Arial"/>
          <w:sz w:val="20"/>
          <w:szCs w:val="20"/>
        </w:rPr>
        <w:t>.</w:t>
      </w:r>
    </w:p>
    <w:p w14:paraId="0235FD3A" w14:textId="77777777" w:rsidR="00DB0AEA" w:rsidRPr="00BE7F3A" w:rsidRDefault="00DB0AEA" w:rsidP="00DE3A64">
      <w:pPr>
        <w:pStyle w:val="TableFootnote"/>
        <w:spacing w:line="360" w:lineRule="auto"/>
        <w:rPr>
          <w:rFonts w:cs="Arial"/>
          <w:sz w:val="20"/>
          <w:szCs w:val="14"/>
        </w:rPr>
      </w:pPr>
    </w:p>
    <w:p w14:paraId="6EC6AD16" w14:textId="6C9F8750" w:rsidR="00B24A4C" w:rsidRPr="00DE3A64" w:rsidRDefault="00AE5AE5" w:rsidP="00DE3A64">
      <w:pPr>
        <w:pStyle w:val="Sub-section"/>
        <w:spacing w:line="360" w:lineRule="auto"/>
        <w:ind w:firstLine="426"/>
        <w:jc w:val="both"/>
        <w:rPr>
          <w:b/>
        </w:rPr>
      </w:pPr>
      <w:r>
        <w:rPr>
          <w:b/>
        </w:rPr>
        <w:t>15</w:t>
      </w:r>
      <w:r w:rsidR="00B24A4C" w:rsidRPr="009E0E37">
        <w:rPr>
          <w:b/>
        </w:rPr>
        <w:t>. Keywords</w:t>
      </w:r>
    </w:p>
    <w:p w14:paraId="39E291F9" w14:textId="0B87888D" w:rsidR="00B24A4C" w:rsidRPr="00E30E74" w:rsidRDefault="00AE5AE5" w:rsidP="00E30E74">
      <w:pPr>
        <w:pStyle w:val="Sub-section"/>
        <w:spacing w:line="360" w:lineRule="auto"/>
        <w:ind w:firstLine="426"/>
        <w:jc w:val="both"/>
        <w:rPr>
          <w:sz w:val="20"/>
          <w:szCs w:val="20"/>
        </w:rPr>
      </w:pPr>
      <w:r>
        <w:rPr>
          <w:sz w:val="20"/>
          <w:szCs w:val="20"/>
        </w:rPr>
        <w:t>15</w:t>
      </w:r>
      <w:r w:rsidR="00B24A4C" w:rsidRPr="00B24A4C">
        <w:rPr>
          <w:sz w:val="20"/>
          <w:szCs w:val="20"/>
        </w:rPr>
        <w:t xml:space="preserve">.1 timing chain; </w:t>
      </w:r>
      <w:r w:rsidR="00EF2EC4">
        <w:rPr>
          <w:sz w:val="20"/>
          <w:szCs w:val="20"/>
        </w:rPr>
        <w:t xml:space="preserve">chain wear; chain elongation; </w:t>
      </w:r>
      <w:r w:rsidR="00B24A4C" w:rsidRPr="00B24A4C">
        <w:rPr>
          <w:sz w:val="20"/>
          <w:szCs w:val="20"/>
        </w:rPr>
        <w:t>engine oil; turbocharger, ramp, blowby</w:t>
      </w:r>
    </w:p>
    <w:p w14:paraId="4406D8CB" w14:textId="63EE2DBA" w:rsidR="008F47C0" w:rsidRDefault="008F47C0">
      <w:pPr>
        <w:widowControl/>
        <w:autoSpaceDE/>
        <w:autoSpaceDN/>
        <w:adjustRightInd/>
        <w:spacing w:after="200"/>
        <w:rPr>
          <w:rFonts w:cs="Arial"/>
          <w:sz w:val="20"/>
          <w:szCs w:val="14"/>
        </w:rPr>
      </w:pPr>
      <w:r>
        <w:rPr>
          <w:rFonts w:cs="Arial"/>
          <w:sz w:val="20"/>
          <w:szCs w:val="14"/>
        </w:rPr>
        <w:br w:type="page"/>
      </w:r>
    </w:p>
    <w:p w14:paraId="7BA81710" w14:textId="77777777" w:rsidR="00E512C7" w:rsidRPr="00E512C7" w:rsidRDefault="00E512C7" w:rsidP="009B5B40">
      <w:pPr>
        <w:tabs>
          <w:tab w:val="left" w:pos="135"/>
          <w:tab w:val="left" w:pos="4106"/>
          <w:tab w:val="left" w:pos="4876"/>
        </w:tabs>
        <w:spacing w:before="20"/>
        <w:rPr>
          <w:rFonts w:cs="Arial"/>
          <w:b/>
          <w:color w:val="000090"/>
          <w:sz w:val="20"/>
          <w:szCs w:val="14"/>
        </w:rPr>
      </w:pPr>
    </w:p>
    <w:p w14:paraId="55B7CDB2" w14:textId="77777777" w:rsidR="00B24A4C" w:rsidRPr="009E0E37" w:rsidRDefault="00B24A4C" w:rsidP="00B24A4C">
      <w:pPr>
        <w:ind w:left="4032" w:firstLine="576"/>
        <w:rPr>
          <w:b/>
          <w:bCs/>
        </w:rPr>
      </w:pPr>
      <w:r w:rsidRPr="009E0E37">
        <w:rPr>
          <w:b/>
          <w:bCs/>
        </w:rPr>
        <w:t>ANNEXES</w:t>
      </w:r>
    </w:p>
    <w:p w14:paraId="075AF95D" w14:textId="77777777" w:rsidR="00B24A4C" w:rsidRPr="009E0E37" w:rsidRDefault="00B24A4C" w:rsidP="00B24A4C">
      <w:pPr>
        <w:jc w:val="center"/>
        <w:rPr>
          <w:b/>
          <w:bCs/>
        </w:rPr>
      </w:pPr>
      <w:r w:rsidRPr="009E0E37">
        <w:rPr>
          <w:b/>
          <w:bCs/>
        </w:rPr>
        <w:t>(Mandatory Information)</w:t>
      </w:r>
    </w:p>
    <w:p w14:paraId="481D1424" w14:textId="77777777" w:rsidR="00B24A4C" w:rsidRPr="009E0E37" w:rsidRDefault="00B24A4C" w:rsidP="00B24A4C">
      <w:pPr>
        <w:rPr>
          <w:b/>
          <w:bCs/>
        </w:rPr>
      </w:pPr>
    </w:p>
    <w:p w14:paraId="1E9A7B21" w14:textId="77777777" w:rsidR="00B24A4C" w:rsidRPr="009E0E37" w:rsidRDefault="00B24A4C" w:rsidP="00B24A4C">
      <w:pPr>
        <w:jc w:val="center"/>
      </w:pPr>
      <w:r w:rsidRPr="009E0E37">
        <w:rPr>
          <w:b/>
          <w:bCs/>
        </w:rPr>
        <w:t>A1.  ASTM TEST MONITORING CENTER ORGANIZATION</w:t>
      </w:r>
    </w:p>
    <w:p w14:paraId="2772507F" w14:textId="77777777" w:rsidR="00B24A4C" w:rsidRPr="009E0E37" w:rsidRDefault="00B24A4C" w:rsidP="00B24A4C">
      <w:pPr>
        <w:rPr>
          <w:bCs/>
        </w:rPr>
      </w:pPr>
      <w:bookmarkStart w:id="61" w:name="an00002"/>
      <w:bookmarkEnd w:id="61"/>
    </w:p>
    <w:p w14:paraId="6786D1C1" w14:textId="77777777" w:rsidR="00B24A4C" w:rsidRPr="00B24A4C" w:rsidRDefault="00B24A4C" w:rsidP="006E647B">
      <w:pPr>
        <w:ind w:firstLine="426"/>
        <w:rPr>
          <w:sz w:val="20"/>
        </w:rPr>
      </w:pPr>
      <w:r w:rsidRPr="00B24A4C">
        <w:rPr>
          <w:bCs/>
          <w:sz w:val="20"/>
        </w:rPr>
        <w:t>A1.1</w:t>
      </w:r>
      <w:r w:rsidRPr="00B24A4C">
        <w:rPr>
          <w:sz w:val="20"/>
        </w:rPr>
        <w:t xml:space="preserve">  </w:t>
      </w:r>
      <w:r w:rsidRPr="00B24A4C">
        <w:rPr>
          <w:bCs/>
          <w:i/>
          <w:sz w:val="20"/>
        </w:rPr>
        <w:t>Nature and Functions of the ASTM Test Monitoring Center (TMC)</w:t>
      </w:r>
      <w:bookmarkStart w:id="62" w:name="an00003"/>
      <w:bookmarkEnd w:id="62"/>
      <w:r w:rsidRPr="00B24A4C">
        <w:rPr>
          <w:i/>
          <w:iCs/>
          <w:sz w:val="20"/>
        </w:rPr>
        <w:t>—</w:t>
      </w:r>
      <w:r w:rsidRPr="00B24A4C">
        <w:rPr>
          <w:sz w:val="20"/>
        </w:rPr>
        <w:t>The TMC is a non</w:t>
      </w:r>
      <w:r w:rsidRPr="00B24A4C">
        <w:rPr>
          <w:sz w:val="20"/>
        </w:rPr>
        <w:noBreakHyphen/>
        <w:t xml:space="preserve">profit organization located in Pittsburgh, Pennsylvania and is staffed to: administer engineering studies; conduct laboratory inspections; perform statistical analyses of reference oil test data; blend, store, and ship reference oils; and provide the associated administrative functions to maintain the referencing calibration program for various lubricant tests as directed by ASTM Subcommittee D02.B0 and the ASTM Executive Committee. The TMC coordinates its activities with the test sponsors, the test developers, the surveillance panels, and the testing laboratories. Contact TMC through the TMC Director at: </w:t>
      </w:r>
    </w:p>
    <w:p w14:paraId="3A29CD1A" w14:textId="77777777" w:rsidR="00B24A4C" w:rsidRPr="00B24A4C" w:rsidRDefault="00B24A4C" w:rsidP="00B24A4C">
      <w:pPr>
        <w:rPr>
          <w:sz w:val="20"/>
        </w:rPr>
      </w:pPr>
    </w:p>
    <w:p w14:paraId="70AE3F2D" w14:textId="77777777" w:rsidR="00B24A4C" w:rsidRPr="00B24A4C" w:rsidRDefault="00B24A4C" w:rsidP="00B24A4C">
      <w:pPr>
        <w:rPr>
          <w:sz w:val="20"/>
        </w:rPr>
      </w:pPr>
      <w:r w:rsidRPr="00B24A4C">
        <w:rPr>
          <w:sz w:val="20"/>
        </w:rPr>
        <w:t>ASTM Test Monitoring Center</w:t>
      </w:r>
    </w:p>
    <w:p w14:paraId="67BA8E4B" w14:textId="77777777" w:rsidR="00B24A4C" w:rsidRPr="00B24A4C" w:rsidRDefault="00B24A4C" w:rsidP="00B24A4C">
      <w:pPr>
        <w:rPr>
          <w:sz w:val="20"/>
        </w:rPr>
      </w:pPr>
      <w:r w:rsidRPr="00B24A4C">
        <w:rPr>
          <w:sz w:val="20"/>
        </w:rPr>
        <w:t>6555 Penn Avenue</w:t>
      </w:r>
    </w:p>
    <w:p w14:paraId="7AF1B147" w14:textId="77777777" w:rsidR="00B24A4C" w:rsidRPr="00B24A4C" w:rsidRDefault="00B24A4C" w:rsidP="00B24A4C">
      <w:pPr>
        <w:rPr>
          <w:sz w:val="20"/>
        </w:rPr>
      </w:pPr>
      <w:r w:rsidRPr="00B24A4C">
        <w:rPr>
          <w:sz w:val="20"/>
        </w:rPr>
        <w:t>Pittsburgh, PA 15206-4489</w:t>
      </w:r>
    </w:p>
    <w:p w14:paraId="252AEF6C" w14:textId="77777777" w:rsidR="00B24A4C" w:rsidRPr="00B24A4C" w:rsidRDefault="00B24A4C" w:rsidP="00B24A4C">
      <w:pPr>
        <w:rPr>
          <w:sz w:val="20"/>
        </w:rPr>
      </w:pPr>
      <w:r w:rsidRPr="00B24A4C">
        <w:rPr>
          <w:sz w:val="20"/>
        </w:rPr>
        <w:t>www.astmtmc.cmu.edu</w:t>
      </w:r>
    </w:p>
    <w:p w14:paraId="7B2FDB2C" w14:textId="77777777" w:rsidR="00B24A4C" w:rsidRPr="00B24A4C" w:rsidRDefault="00B24A4C" w:rsidP="00B24A4C">
      <w:pPr>
        <w:rPr>
          <w:sz w:val="20"/>
        </w:rPr>
      </w:pPr>
    </w:p>
    <w:p w14:paraId="75F81820" w14:textId="77777777" w:rsidR="00B24A4C" w:rsidRPr="00B24A4C" w:rsidRDefault="00B24A4C" w:rsidP="006E647B">
      <w:pPr>
        <w:ind w:firstLine="426"/>
        <w:rPr>
          <w:sz w:val="20"/>
        </w:rPr>
      </w:pPr>
      <w:bookmarkStart w:id="63" w:name="an00004"/>
      <w:bookmarkEnd w:id="63"/>
      <w:r w:rsidRPr="00B24A4C">
        <w:rPr>
          <w:bCs/>
          <w:sz w:val="20"/>
        </w:rPr>
        <w:t>A1.2</w:t>
      </w:r>
      <w:r w:rsidRPr="00B24A4C">
        <w:rPr>
          <w:sz w:val="20"/>
        </w:rPr>
        <w:t xml:space="preserve">  </w:t>
      </w:r>
      <w:r w:rsidRPr="00B24A4C">
        <w:rPr>
          <w:bCs/>
          <w:i/>
          <w:sz w:val="20"/>
        </w:rPr>
        <w:t>Rules of Operation of the ASTM TMC</w:t>
      </w:r>
      <w:bookmarkStart w:id="64" w:name="an00005"/>
      <w:bookmarkEnd w:id="64"/>
      <w:r w:rsidRPr="00B24A4C">
        <w:rPr>
          <w:i/>
          <w:iCs/>
          <w:sz w:val="20"/>
        </w:rPr>
        <w:t>—</w:t>
      </w:r>
      <w:r w:rsidRPr="00B24A4C">
        <w:rPr>
          <w:sz w:val="20"/>
        </w:rPr>
        <w:t>The TMC operates in accordance with the ASTM Charter, the ASTM Bylaws, the Regulations Governing ASTM Technical Committees, the Bylaws Governing ASTM Committee D02, and the Rules and Regulations Governing the ASTM Test Monitoring System.</w:t>
      </w:r>
    </w:p>
    <w:p w14:paraId="49C26841" w14:textId="77777777" w:rsidR="00B24A4C" w:rsidRPr="00B24A4C" w:rsidRDefault="00B24A4C" w:rsidP="006E647B">
      <w:pPr>
        <w:ind w:firstLine="426"/>
        <w:rPr>
          <w:sz w:val="20"/>
        </w:rPr>
      </w:pPr>
      <w:bookmarkStart w:id="65" w:name="an00006"/>
      <w:bookmarkEnd w:id="65"/>
      <w:r w:rsidRPr="00B24A4C">
        <w:rPr>
          <w:bCs/>
          <w:sz w:val="20"/>
        </w:rPr>
        <w:t>A1.3</w:t>
      </w:r>
      <w:r w:rsidRPr="00B24A4C">
        <w:rPr>
          <w:sz w:val="20"/>
        </w:rPr>
        <w:t xml:space="preserve">  </w:t>
      </w:r>
      <w:r w:rsidRPr="00B24A4C">
        <w:rPr>
          <w:bCs/>
          <w:i/>
          <w:sz w:val="20"/>
        </w:rPr>
        <w:t>Management of the ASTM TMC</w:t>
      </w:r>
      <w:r w:rsidRPr="00B24A4C">
        <w:rPr>
          <w:i/>
          <w:iCs/>
          <w:sz w:val="20"/>
        </w:rPr>
        <w:t>—</w:t>
      </w:r>
      <w:r w:rsidRPr="00B24A4C">
        <w:rPr>
          <w:sz w:val="20"/>
        </w:rPr>
        <w:t>The management of the Test Monitoring System is vested in the Executive Committee elected by Subcommittee D02.B0. The Executive Committee selects the TMC Director who is responsible for directing the activities of the TMC.</w:t>
      </w:r>
    </w:p>
    <w:p w14:paraId="42265D5B" w14:textId="77777777" w:rsidR="00B24A4C" w:rsidRPr="00B24A4C" w:rsidRDefault="00B24A4C" w:rsidP="006E647B">
      <w:pPr>
        <w:ind w:firstLine="426"/>
        <w:rPr>
          <w:sz w:val="20"/>
        </w:rPr>
      </w:pPr>
      <w:bookmarkStart w:id="66" w:name="an00008"/>
      <w:bookmarkEnd w:id="66"/>
      <w:r w:rsidRPr="00B24A4C">
        <w:rPr>
          <w:bCs/>
          <w:sz w:val="20"/>
        </w:rPr>
        <w:t>A1.4</w:t>
      </w:r>
      <w:r w:rsidRPr="00B24A4C">
        <w:rPr>
          <w:sz w:val="20"/>
        </w:rPr>
        <w:t xml:space="preserve">  </w:t>
      </w:r>
      <w:r w:rsidRPr="00B24A4C">
        <w:rPr>
          <w:bCs/>
          <w:i/>
          <w:sz w:val="20"/>
        </w:rPr>
        <w:t>Operating Income of the ASTM TMC</w:t>
      </w:r>
      <w:r w:rsidRPr="00B24A4C">
        <w:rPr>
          <w:i/>
          <w:iCs/>
          <w:sz w:val="20"/>
        </w:rPr>
        <w:t>—</w:t>
      </w:r>
      <w:r w:rsidRPr="00B24A4C">
        <w:rPr>
          <w:sz w:val="20"/>
        </w:rPr>
        <w:t>The TMC operating income is obtained from fees levied on the reference oils supplied and on the calibration tests conducted. Fee schedules are established by the Executive Committee and reviewed by Subcommittee D02.B0.</w:t>
      </w:r>
    </w:p>
    <w:p w14:paraId="54D83A6F" w14:textId="77777777" w:rsidR="00B24A4C" w:rsidRPr="00B24A4C" w:rsidRDefault="00B24A4C" w:rsidP="006E647B">
      <w:pPr>
        <w:ind w:left="142" w:hanging="142"/>
        <w:rPr>
          <w:sz w:val="20"/>
        </w:rPr>
      </w:pPr>
    </w:p>
    <w:p w14:paraId="06468E04" w14:textId="77777777" w:rsidR="00B24A4C" w:rsidRPr="009E0E37" w:rsidRDefault="00B24A4C" w:rsidP="00B24A4C">
      <w:pPr>
        <w:jc w:val="center"/>
      </w:pPr>
      <w:r w:rsidRPr="009E0E37">
        <w:rPr>
          <w:b/>
          <w:bCs/>
        </w:rPr>
        <w:t>A2. ASTM TEST MONITORING CENTER: CALIBRATION PROCEDURES</w:t>
      </w:r>
    </w:p>
    <w:p w14:paraId="5BC2F330" w14:textId="77777777" w:rsidR="00B24A4C" w:rsidRPr="00B24A4C" w:rsidRDefault="00B24A4C" w:rsidP="00B24A4C">
      <w:pPr>
        <w:rPr>
          <w:sz w:val="20"/>
        </w:rPr>
      </w:pPr>
      <w:bookmarkStart w:id="67" w:name="an00010"/>
      <w:bookmarkEnd w:id="67"/>
    </w:p>
    <w:p w14:paraId="60F85A11" w14:textId="77777777" w:rsidR="00B24A4C" w:rsidRPr="00B24A4C" w:rsidRDefault="00B24A4C" w:rsidP="006E647B">
      <w:pPr>
        <w:ind w:firstLine="426"/>
        <w:rPr>
          <w:sz w:val="20"/>
        </w:rPr>
      </w:pPr>
      <w:r w:rsidRPr="00B24A4C">
        <w:rPr>
          <w:sz w:val="20"/>
        </w:rPr>
        <w:t xml:space="preserve">A2.1  </w:t>
      </w:r>
      <w:r w:rsidRPr="00B24A4C">
        <w:rPr>
          <w:i/>
          <w:sz w:val="20"/>
        </w:rPr>
        <w:t>Reference Oils</w:t>
      </w:r>
      <w:r w:rsidRPr="00B24A4C">
        <w:rPr>
          <w:i/>
          <w:iCs/>
          <w:sz w:val="20"/>
        </w:rPr>
        <w:t>—</w:t>
      </w:r>
      <w:r w:rsidRPr="00B24A4C">
        <w:rPr>
          <w:sz w:val="20"/>
        </w:rPr>
        <w:t>These oils are formulated or selected to represent specific chemical, or performance levels, or both. They are usually supplied directly to a testing laboratory under code numbers to ensure that the laboratory is not influenced by prior knowledge of acceptable results in assessing test results. The TMC determines the specific reference oil the laboratory shall test.</w:t>
      </w:r>
    </w:p>
    <w:p w14:paraId="32A43204" w14:textId="77777777" w:rsidR="00B24A4C" w:rsidRPr="00B24A4C" w:rsidRDefault="00B24A4C" w:rsidP="006E647B">
      <w:pPr>
        <w:ind w:firstLine="426"/>
        <w:rPr>
          <w:sz w:val="20"/>
        </w:rPr>
      </w:pPr>
      <w:r w:rsidRPr="00B24A4C">
        <w:rPr>
          <w:sz w:val="20"/>
        </w:rPr>
        <w:t xml:space="preserve">A2.1.1  </w:t>
      </w:r>
      <w:r w:rsidRPr="00B24A4C">
        <w:rPr>
          <w:i/>
          <w:iCs/>
          <w:sz w:val="20"/>
        </w:rPr>
        <w:t xml:space="preserve">Reference Oil Data Reporting – </w:t>
      </w:r>
      <w:r w:rsidRPr="00B24A4C">
        <w:rPr>
          <w:sz w:val="20"/>
        </w:rPr>
        <w:t xml:space="preserve">Test laboratories that receive reference oils for stand calibration shall submit data to the TMC on </w:t>
      </w:r>
      <w:r w:rsidRPr="00B24A4C">
        <w:rPr>
          <w:iCs/>
          <w:sz w:val="20"/>
        </w:rPr>
        <w:t>every</w:t>
      </w:r>
      <w:r w:rsidRPr="00B24A4C">
        <w:rPr>
          <w:sz w:val="20"/>
        </w:rPr>
        <w:t xml:space="preserve"> sample of reference oil they receive.  If a shipment contains any missing or damaged samples, the laboratory shall notify the TMC immediately. </w:t>
      </w:r>
    </w:p>
    <w:p w14:paraId="601F963F" w14:textId="77777777" w:rsidR="00B24A4C" w:rsidRPr="00B24A4C" w:rsidRDefault="00B24A4C" w:rsidP="006E647B">
      <w:pPr>
        <w:ind w:firstLine="426"/>
        <w:rPr>
          <w:i/>
          <w:sz w:val="20"/>
        </w:rPr>
      </w:pPr>
      <w:bookmarkStart w:id="68" w:name="an00011"/>
      <w:bookmarkEnd w:id="68"/>
      <w:r w:rsidRPr="00B24A4C">
        <w:rPr>
          <w:sz w:val="20"/>
        </w:rPr>
        <w:t xml:space="preserve">A2.2  </w:t>
      </w:r>
      <w:r w:rsidRPr="00B24A4C">
        <w:rPr>
          <w:i/>
          <w:sz w:val="20"/>
        </w:rPr>
        <w:t>Calibration Testing:</w:t>
      </w:r>
    </w:p>
    <w:p w14:paraId="36D3E413" w14:textId="77777777" w:rsidR="00B24A4C" w:rsidRPr="00B24A4C" w:rsidRDefault="00B24A4C" w:rsidP="006E647B">
      <w:pPr>
        <w:ind w:firstLine="426"/>
        <w:rPr>
          <w:sz w:val="20"/>
        </w:rPr>
      </w:pPr>
      <w:r w:rsidRPr="00E372FF">
        <w:rPr>
          <w:sz w:val="20"/>
        </w:rPr>
        <w:t>A2.2.1 </w:t>
      </w:r>
      <w:r w:rsidRPr="00B24A4C">
        <w:rPr>
          <w:sz w:val="20"/>
        </w:rPr>
        <w:t xml:space="preserve"> Full</w:t>
      </w:r>
      <w:r w:rsidRPr="00B24A4C">
        <w:rPr>
          <w:sz w:val="20"/>
        </w:rPr>
        <w:noBreakHyphen/>
        <w:t>scale calibration testing shall be conducted at regular intervals. These full</w:t>
      </w:r>
      <w:r w:rsidRPr="00B24A4C">
        <w:rPr>
          <w:sz w:val="20"/>
        </w:rPr>
        <w:noBreakHyphen/>
        <w:t>scale tests are conducted using coded reference oils supplied by the TMC. It is a laboratory's responsibility to keep the on</w:t>
      </w:r>
      <w:r w:rsidRPr="00B24A4C">
        <w:rPr>
          <w:sz w:val="20"/>
        </w:rPr>
        <w:noBreakHyphen/>
        <w:t>site reference oil inventory at or above the minimum level specified by the TMC test engineers.</w:t>
      </w:r>
    </w:p>
    <w:p w14:paraId="79E18A09" w14:textId="77777777" w:rsidR="00B24A4C" w:rsidRPr="00B24A4C" w:rsidRDefault="00B24A4C" w:rsidP="006E647B">
      <w:pPr>
        <w:tabs>
          <w:tab w:val="left" w:pos="360"/>
        </w:tabs>
        <w:ind w:firstLine="426"/>
        <w:rPr>
          <w:sz w:val="20"/>
        </w:rPr>
      </w:pPr>
      <w:r w:rsidRPr="00B24A4C">
        <w:rPr>
          <w:sz w:val="20"/>
        </w:rPr>
        <w:t xml:space="preserve">A2.2.2  </w:t>
      </w:r>
      <w:r w:rsidRPr="00B24A4C">
        <w:rPr>
          <w:i/>
          <w:iCs/>
          <w:sz w:val="20"/>
        </w:rPr>
        <w:t>Test Stands Used for Non</w:t>
      </w:r>
      <w:r w:rsidRPr="00B24A4C">
        <w:rPr>
          <w:i/>
          <w:iCs/>
          <w:sz w:val="20"/>
        </w:rPr>
        <w:noBreakHyphen/>
        <w:t>Standard Tests—</w:t>
      </w:r>
      <w:r w:rsidRPr="00B24A4C">
        <w:rPr>
          <w:sz w:val="20"/>
        </w:rPr>
        <w:t>If a non</w:t>
      </w:r>
      <w:r w:rsidRPr="00B24A4C">
        <w:rPr>
          <w:sz w:val="20"/>
        </w:rPr>
        <w:noBreakHyphen/>
        <w:t>standard test is conducted on a previously calibrated test stand, the laboratory shall conduct a reference oil test on that stand to demonstrate that it continues to be calibrated, prior to running standard tests.</w:t>
      </w:r>
    </w:p>
    <w:p w14:paraId="5C797301" w14:textId="77777777" w:rsidR="00B24A4C" w:rsidRPr="00B24A4C" w:rsidRDefault="00B24A4C" w:rsidP="006E647B">
      <w:pPr>
        <w:ind w:firstLine="426"/>
        <w:rPr>
          <w:sz w:val="20"/>
        </w:rPr>
      </w:pPr>
      <w:r w:rsidRPr="00B24A4C">
        <w:rPr>
          <w:sz w:val="20"/>
        </w:rPr>
        <w:t xml:space="preserve">A2.3  </w:t>
      </w:r>
      <w:r w:rsidRPr="00B24A4C">
        <w:rPr>
          <w:i/>
          <w:sz w:val="20"/>
        </w:rPr>
        <w:t>Reference Oil Storage</w:t>
      </w:r>
      <w:r w:rsidRPr="00B24A4C">
        <w:rPr>
          <w:i/>
          <w:iCs/>
          <w:sz w:val="20"/>
        </w:rPr>
        <w:t>—</w:t>
      </w:r>
      <w:r w:rsidRPr="00B24A4C">
        <w:rPr>
          <w:sz w:val="20"/>
        </w:rPr>
        <w:t>Store reference oils under cover in locations where the ambient temperature is between -10 °C and +50 °C.</w:t>
      </w:r>
      <w:bookmarkStart w:id="69" w:name="s00074"/>
      <w:bookmarkEnd w:id="69"/>
    </w:p>
    <w:p w14:paraId="3A3DD165" w14:textId="77777777" w:rsidR="00B24A4C" w:rsidRPr="00B24A4C" w:rsidRDefault="00B24A4C" w:rsidP="006E647B">
      <w:pPr>
        <w:ind w:firstLine="426"/>
        <w:rPr>
          <w:sz w:val="20"/>
        </w:rPr>
      </w:pPr>
      <w:r w:rsidRPr="00B24A4C">
        <w:rPr>
          <w:sz w:val="20"/>
        </w:rPr>
        <w:t xml:space="preserve">A2.4  </w:t>
      </w:r>
      <w:r w:rsidRPr="00B24A4C">
        <w:rPr>
          <w:i/>
          <w:sz w:val="20"/>
        </w:rPr>
        <w:t>Analysis of Reference Oil</w:t>
      </w:r>
      <w:r w:rsidRPr="00B24A4C">
        <w:rPr>
          <w:i/>
          <w:iCs/>
          <w:sz w:val="20"/>
        </w:rPr>
        <w:t>—</w:t>
      </w:r>
      <w:r w:rsidRPr="00B24A4C">
        <w:rPr>
          <w:sz w:val="20"/>
        </w:rPr>
        <w:t>Unless specifically authorized by the TMC, do not analyze TMC reference oils, either physically or chemically. Do not resell ASTM reference oils or supply them to other laboratories without the approval of the TMC. The reference oils are supplied only for the intended purpose of obtaining calibration under the ASTM Test Monitoring System. Any unauthorized use is strictly forbidden. The testing laboratory tacitly agrees to use the TMC reference oils exclusively in accordance with the TMC’s published Policies for Use and Analysis of ASTM Reference Oils, and to run and report the reference oil test results according to TMC guidelines. Additional policies for the use and analysis of ASTM Reference Oils are available from the TMC.</w:t>
      </w:r>
      <w:bookmarkStart w:id="70" w:name="s00075"/>
      <w:bookmarkEnd w:id="70"/>
    </w:p>
    <w:p w14:paraId="7096D5F9" w14:textId="77777777" w:rsidR="00B24A4C" w:rsidRPr="00B24A4C" w:rsidRDefault="00B24A4C" w:rsidP="006E647B">
      <w:pPr>
        <w:ind w:firstLine="426"/>
        <w:rPr>
          <w:sz w:val="20"/>
        </w:rPr>
      </w:pPr>
      <w:bookmarkStart w:id="71" w:name="an00012"/>
      <w:bookmarkEnd w:id="71"/>
      <w:r w:rsidRPr="00B24A4C">
        <w:rPr>
          <w:bCs/>
          <w:sz w:val="20"/>
        </w:rPr>
        <w:t>A2.5</w:t>
      </w:r>
      <w:r w:rsidRPr="00B24A4C">
        <w:rPr>
          <w:sz w:val="20"/>
        </w:rPr>
        <w:t xml:space="preserve">  </w:t>
      </w:r>
      <w:r w:rsidRPr="00B24A4C">
        <w:rPr>
          <w:bCs/>
          <w:i/>
          <w:sz w:val="20"/>
        </w:rPr>
        <w:t>Conducting a Reference Oil Test</w:t>
      </w:r>
      <w:r w:rsidRPr="00B24A4C">
        <w:rPr>
          <w:i/>
          <w:iCs/>
          <w:sz w:val="20"/>
        </w:rPr>
        <w:t>—</w:t>
      </w:r>
      <w:r w:rsidRPr="00B24A4C">
        <w:rPr>
          <w:sz w:val="20"/>
        </w:rPr>
        <w:t xml:space="preserve">When laboratory personnel are ready to run a reference calibration test, they shall request an oil code via the TMC website. </w:t>
      </w:r>
    </w:p>
    <w:p w14:paraId="659B99D5" w14:textId="6FD6CE52" w:rsidR="00B24A4C" w:rsidRPr="00B24A4C" w:rsidRDefault="00B24A4C" w:rsidP="006E647B">
      <w:pPr>
        <w:ind w:firstLine="426"/>
        <w:rPr>
          <w:sz w:val="20"/>
        </w:rPr>
      </w:pPr>
      <w:r w:rsidRPr="00B24A4C">
        <w:rPr>
          <w:sz w:val="20"/>
        </w:rPr>
        <w:t xml:space="preserve">A2.6  </w:t>
      </w:r>
      <w:r w:rsidRPr="00B24A4C">
        <w:rPr>
          <w:i/>
          <w:sz w:val="20"/>
        </w:rPr>
        <w:t>Reporting Reference Oil Test Results</w:t>
      </w:r>
      <w:r w:rsidRPr="00B24A4C">
        <w:rPr>
          <w:i/>
          <w:iCs/>
          <w:sz w:val="20"/>
        </w:rPr>
        <w:t>—</w:t>
      </w:r>
      <w:r w:rsidRPr="00B24A4C">
        <w:rPr>
          <w:sz w:val="20"/>
        </w:rPr>
        <w:t xml:space="preserve">Upon completion of the reference oil test, the test laboratory transmits the data </w:t>
      </w:r>
      <w:r w:rsidRPr="00B24A4C">
        <w:rPr>
          <w:iCs/>
          <w:sz w:val="20"/>
        </w:rPr>
        <w:t>electronically to the TMC, as described in Section</w:t>
      </w:r>
      <w:r w:rsidR="001D2BC2">
        <w:rPr>
          <w:iCs/>
          <w:sz w:val="20"/>
        </w:rPr>
        <w:t xml:space="preserve"> </w:t>
      </w:r>
      <w:r w:rsidR="001D2BC2" w:rsidRPr="001D2BC2">
        <w:rPr>
          <w:iCs/>
          <w:color w:val="FF0000"/>
          <w:sz w:val="20"/>
        </w:rPr>
        <w:t>13</w:t>
      </w:r>
      <w:r w:rsidR="001D2BC2">
        <w:rPr>
          <w:iCs/>
          <w:sz w:val="20"/>
        </w:rPr>
        <w:t xml:space="preserve">. </w:t>
      </w:r>
      <w:r w:rsidRPr="00B24A4C">
        <w:rPr>
          <w:sz w:val="20"/>
        </w:rPr>
        <w:t xml:space="preserve">The TMC reviews the data and contacts the laboratory engineer to report the laboratory's calibration status. All reference oil test results, whether aborted, invalidated, or successfully completed, shall be reported to the TMC. </w:t>
      </w:r>
    </w:p>
    <w:p w14:paraId="1D695B45" w14:textId="77777777" w:rsidR="00B24A4C" w:rsidRPr="00B24A4C" w:rsidRDefault="00B24A4C" w:rsidP="006E647B">
      <w:pPr>
        <w:ind w:firstLine="426"/>
        <w:rPr>
          <w:sz w:val="20"/>
        </w:rPr>
      </w:pPr>
      <w:r w:rsidRPr="00B24A4C">
        <w:rPr>
          <w:iCs/>
          <w:sz w:val="20"/>
        </w:rPr>
        <w:t xml:space="preserve">A2.6.1 </w:t>
      </w:r>
      <w:r w:rsidRPr="00B24A4C">
        <w:rPr>
          <w:sz w:val="20"/>
        </w:rPr>
        <w:t>All deviations from the specified test method shall be reported.</w:t>
      </w:r>
    </w:p>
    <w:p w14:paraId="6DDF2634" w14:textId="77777777" w:rsidR="00B24A4C" w:rsidRPr="00B24A4C" w:rsidRDefault="00B24A4C" w:rsidP="00B24A4C">
      <w:pPr>
        <w:rPr>
          <w:sz w:val="20"/>
        </w:rPr>
      </w:pPr>
    </w:p>
    <w:p w14:paraId="24C98550" w14:textId="77777777" w:rsidR="00B24A4C" w:rsidRPr="009E0E37" w:rsidRDefault="00B24A4C" w:rsidP="00B24A4C">
      <w:pPr>
        <w:jc w:val="center"/>
        <w:rPr>
          <w:b/>
          <w:bCs/>
        </w:rPr>
      </w:pPr>
      <w:r w:rsidRPr="009E0E37">
        <w:rPr>
          <w:b/>
          <w:bCs/>
        </w:rPr>
        <w:t>A3. ASTM TEST MONITORING CENTER: MAINTENANCE ACTIVITIES</w:t>
      </w:r>
    </w:p>
    <w:p w14:paraId="620C219B" w14:textId="77777777" w:rsidR="00B24A4C" w:rsidRPr="00B24A4C" w:rsidRDefault="00B24A4C" w:rsidP="00B24A4C">
      <w:pPr>
        <w:rPr>
          <w:sz w:val="20"/>
        </w:rPr>
      </w:pPr>
    </w:p>
    <w:p w14:paraId="06722575" w14:textId="77777777" w:rsidR="00B24A4C" w:rsidRPr="00B24A4C" w:rsidRDefault="00B24A4C" w:rsidP="006E647B">
      <w:pPr>
        <w:ind w:firstLine="426"/>
        <w:rPr>
          <w:sz w:val="20"/>
        </w:rPr>
      </w:pPr>
      <w:r w:rsidRPr="00B24A4C">
        <w:rPr>
          <w:sz w:val="20"/>
        </w:rPr>
        <w:t xml:space="preserve">A3.1  </w:t>
      </w:r>
      <w:r w:rsidRPr="00B24A4C">
        <w:rPr>
          <w:i/>
          <w:sz w:val="20"/>
        </w:rPr>
        <w:t xml:space="preserve">Special </w:t>
      </w:r>
      <w:r w:rsidRPr="00B24A4C">
        <w:rPr>
          <w:i/>
          <w:iCs/>
          <w:sz w:val="20"/>
        </w:rPr>
        <w:t>Reference Oil Tests—</w:t>
      </w:r>
      <w:r w:rsidRPr="00B24A4C">
        <w:rPr>
          <w:sz w:val="20"/>
        </w:rPr>
        <w:t>To ensure continuous severity and precision monitoring, calibration tests are conducted periodically throughout the year. Occasionally, the majority or even all of the industry’s test stands will conduct calibration tests at roughly the same time. This could result in an unacceptably large time frame when very few calibration tests are conducted. The TMC can shorten or extend calibration periods as needed to provide a consistent flow of reference oil test data. Adjustments to calibration periods are made such that laboratories incur no net loss or gain in calibration status.</w:t>
      </w:r>
      <w:bookmarkStart w:id="72" w:name="s00378"/>
      <w:bookmarkEnd w:id="72"/>
    </w:p>
    <w:p w14:paraId="6413AD6D" w14:textId="77777777" w:rsidR="00B24A4C" w:rsidRPr="00B24A4C" w:rsidRDefault="00B24A4C" w:rsidP="006E647B">
      <w:pPr>
        <w:ind w:firstLine="426"/>
        <w:rPr>
          <w:sz w:val="20"/>
        </w:rPr>
      </w:pPr>
      <w:r w:rsidRPr="00B24A4C">
        <w:rPr>
          <w:sz w:val="20"/>
        </w:rPr>
        <w:t xml:space="preserve">A3.2  </w:t>
      </w:r>
      <w:r w:rsidRPr="00B24A4C">
        <w:rPr>
          <w:i/>
          <w:iCs/>
          <w:sz w:val="20"/>
        </w:rPr>
        <w:t>Special Use of the Reference Oil Calibration System—</w:t>
      </w:r>
      <w:r w:rsidRPr="00B24A4C">
        <w:rPr>
          <w:sz w:val="20"/>
        </w:rPr>
        <w:t>The surveillance panel has the option to use the reference oil system to evaluate changes that have potential impact on test severity and precision. This option is only taken when a program of donated tests is not feasible. The surveillance panel and the TMC shall develop a detailed plan for the test program. This plan requires all reference oil tests in the program to be completed as close to the same time as possible, so that no laboratory/stand calibration status is left pending for an excessive length of time. In order to maintain the integrity of the reference oil monitoring system, each reference oil test is conducted so as to be interpretable for stand calibration. To facilitate the required test scheduling, the surveillance panel may direct the TMC to lengthen and shorten reference oil calibration periods within laboratories such that the laboratories incur no net loss or gain in calibration status. To ensure accurate stand, or laboratory, or both severity assessments, conduct non</w:t>
      </w:r>
      <w:r w:rsidRPr="00B24A4C">
        <w:rPr>
          <w:sz w:val="20"/>
        </w:rPr>
        <w:noBreakHyphen/>
        <w:t>reference oil tests the same as reference oil tests.</w:t>
      </w:r>
    </w:p>
    <w:p w14:paraId="61F12A14" w14:textId="77777777" w:rsidR="00B24A4C" w:rsidRPr="00B24A4C" w:rsidRDefault="00B24A4C" w:rsidP="006E647B">
      <w:pPr>
        <w:ind w:firstLine="426"/>
        <w:rPr>
          <w:sz w:val="20"/>
        </w:rPr>
      </w:pPr>
      <w:bookmarkStart w:id="73" w:name="s00379"/>
      <w:bookmarkEnd w:id="73"/>
      <w:r w:rsidRPr="00B24A4C">
        <w:rPr>
          <w:sz w:val="20"/>
        </w:rPr>
        <w:t xml:space="preserve">A3.3  </w:t>
      </w:r>
      <w:r w:rsidRPr="00B24A4C">
        <w:rPr>
          <w:i/>
          <w:iCs/>
          <w:sz w:val="20"/>
        </w:rPr>
        <w:t>Donated Reference Oil Test Programs—</w:t>
      </w:r>
      <w:r w:rsidRPr="00B24A4C">
        <w:rPr>
          <w:sz w:val="20"/>
        </w:rPr>
        <w:t>The surveillance panel is charged with maintaining effective reference oil test severity and precision monitoring. During times of new parts introductions, new or re</w:t>
      </w:r>
      <w:r w:rsidRPr="00B24A4C">
        <w:rPr>
          <w:sz w:val="20"/>
        </w:rPr>
        <w:noBreakHyphen/>
        <w:t>blended reference oil additions, and procedural revisions, it may be necessary to evaluate the possible effects on severity and precision levels. The surveillance panel may choose to conduct a program of donated reference oil tests in those laboratories participating in the monitoring system, in order to quantify the effect of a particular change on severity and precision. Typically, the surveillance panel requests its panel members to volunteer enough reference oil test results to create a robust data set. Broad laboratory participation is needed to provide a representative sampling of the industry. To ensure the quality of the data obtained, donated tests are conducted on calibrated test stands. The surveillance panel shall arrange an appropriate number of donated tests and ensure completion of the test program in a timely manner.</w:t>
      </w:r>
    </w:p>
    <w:p w14:paraId="7BE8284A" w14:textId="77777777" w:rsidR="00B24A4C" w:rsidRPr="00B24A4C" w:rsidRDefault="00B24A4C" w:rsidP="006E647B">
      <w:pPr>
        <w:ind w:firstLine="426"/>
        <w:rPr>
          <w:sz w:val="20"/>
        </w:rPr>
      </w:pPr>
      <w:bookmarkStart w:id="74" w:name="s00380"/>
      <w:bookmarkEnd w:id="74"/>
      <w:r w:rsidRPr="00B24A4C">
        <w:rPr>
          <w:sz w:val="20"/>
        </w:rPr>
        <w:t xml:space="preserve">A3.4  </w:t>
      </w:r>
      <w:r w:rsidRPr="00B24A4C">
        <w:rPr>
          <w:i/>
          <w:sz w:val="20"/>
        </w:rPr>
        <w:t>Intervals Between Reference Oil Tests</w:t>
      </w:r>
      <w:r w:rsidRPr="00B24A4C">
        <w:rPr>
          <w:i/>
          <w:iCs/>
          <w:sz w:val="20"/>
        </w:rPr>
        <w:t>—</w:t>
      </w:r>
      <w:r w:rsidRPr="00B24A4C">
        <w:rPr>
          <w:sz w:val="20"/>
        </w:rPr>
        <w:t>Under special circumstances, such as extended downtime caused by industry</w:t>
      </w:r>
      <w:r w:rsidRPr="00B24A4C">
        <w:rPr>
          <w:sz w:val="20"/>
        </w:rPr>
        <w:noBreakHyphen/>
        <w:t>wide parts or fuel shortages, the TMC may extend the intervals between reference oil tests.</w:t>
      </w:r>
    </w:p>
    <w:p w14:paraId="145E95B9" w14:textId="77777777" w:rsidR="00B24A4C" w:rsidRPr="00B24A4C" w:rsidRDefault="00B24A4C" w:rsidP="006E647B">
      <w:pPr>
        <w:ind w:firstLine="426"/>
        <w:rPr>
          <w:sz w:val="20"/>
        </w:rPr>
      </w:pPr>
      <w:r w:rsidRPr="00B24A4C">
        <w:rPr>
          <w:bCs/>
          <w:sz w:val="20"/>
        </w:rPr>
        <w:t>A3.5</w:t>
      </w:r>
      <w:r w:rsidRPr="00B24A4C">
        <w:rPr>
          <w:sz w:val="20"/>
        </w:rPr>
        <w:t xml:space="preserve">  </w:t>
      </w:r>
      <w:r w:rsidRPr="00B24A4C">
        <w:rPr>
          <w:bCs/>
          <w:i/>
          <w:sz w:val="20"/>
        </w:rPr>
        <w:t>Introducing New Reference Oils</w:t>
      </w:r>
      <w:r w:rsidRPr="00B24A4C">
        <w:rPr>
          <w:i/>
          <w:iCs/>
          <w:sz w:val="20"/>
        </w:rPr>
        <w:t>—</w:t>
      </w:r>
      <w:r w:rsidRPr="00B24A4C">
        <w:rPr>
          <w:sz w:val="20"/>
        </w:rPr>
        <w:t>Reference oils produce various results. When new reference oils are selected, participating laboratories will be requested to conduct their share of tests to enable the TMC to recommend industry test targets. ASTM surveillance panels require a minimum number of tests to establish the industry test targets for new reference oils.</w:t>
      </w:r>
    </w:p>
    <w:p w14:paraId="0BA290FC" w14:textId="77777777" w:rsidR="00B24A4C" w:rsidRPr="00B24A4C" w:rsidRDefault="00B24A4C" w:rsidP="006E647B">
      <w:pPr>
        <w:ind w:firstLine="426"/>
        <w:rPr>
          <w:sz w:val="20"/>
        </w:rPr>
      </w:pPr>
      <w:bookmarkStart w:id="75" w:name="an00017"/>
      <w:bookmarkEnd w:id="75"/>
      <w:r w:rsidRPr="00B24A4C">
        <w:rPr>
          <w:bCs/>
          <w:sz w:val="20"/>
        </w:rPr>
        <w:t>A3.6</w:t>
      </w:r>
      <w:r w:rsidRPr="00B24A4C">
        <w:rPr>
          <w:sz w:val="20"/>
        </w:rPr>
        <w:t xml:space="preserve">  </w:t>
      </w:r>
      <w:r w:rsidRPr="00B24A4C">
        <w:rPr>
          <w:bCs/>
          <w:i/>
          <w:sz w:val="20"/>
        </w:rPr>
        <w:t>TMC Information Letters</w:t>
      </w:r>
      <w:r w:rsidRPr="00B24A4C">
        <w:rPr>
          <w:i/>
          <w:iCs/>
          <w:sz w:val="20"/>
        </w:rPr>
        <w:t>—</w:t>
      </w:r>
      <w:r w:rsidRPr="00B24A4C">
        <w:rPr>
          <w:sz w:val="20"/>
        </w:rPr>
        <w:t>Occasionally it is necessary to revise the test method, and notify the test laboratories of the change, prior to consideration of the revision by Subcommittee D02.B0. In such a case, the TMC issues an Information Letter. Information Letters are balloted semi</w:t>
      </w:r>
      <w:r w:rsidRPr="00B24A4C">
        <w:rPr>
          <w:sz w:val="20"/>
        </w:rPr>
        <w:noBreakHyphen/>
        <w:t>annually by Subcommittee D02.B0, and subsequently by D02. By this means, the Society due process procedures are applied to these Information Letters.</w:t>
      </w:r>
      <w:bookmarkStart w:id="76" w:name="an00019"/>
      <w:bookmarkEnd w:id="76"/>
    </w:p>
    <w:p w14:paraId="76A0BE8D" w14:textId="77777777" w:rsidR="00B24A4C" w:rsidRPr="00B24A4C" w:rsidRDefault="00B24A4C" w:rsidP="006E647B">
      <w:pPr>
        <w:ind w:firstLine="426"/>
        <w:rPr>
          <w:sz w:val="20"/>
        </w:rPr>
      </w:pPr>
      <w:r w:rsidRPr="00B24A4C">
        <w:rPr>
          <w:sz w:val="20"/>
        </w:rPr>
        <w:t xml:space="preserve">A3.6.1   </w:t>
      </w:r>
      <w:r w:rsidRPr="00B24A4C">
        <w:rPr>
          <w:i/>
          <w:sz w:val="20"/>
        </w:rPr>
        <w:t>Issuing Authority</w:t>
      </w:r>
      <w:r w:rsidRPr="00B24A4C">
        <w:rPr>
          <w:i/>
          <w:iCs/>
          <w:sz w:val="20"/>
        </w:rPr>
        <w:t>—</w:t>
      </w:r>
      <w:r w:rsidRPr="00B24A4C">
        <w:rPr>
          <w:sz w:val="20"/>
        </w:rPr>
        <w:t>The authority to issue an Information Letter differs according to its nature. In the case of an Information Letter concerning a part number change which does not affect test results, the TMC is authorized to issue such a letter. Long</w:t>
      </w:r>
      <w:r w:rsidRPr="00B24A4C">
        <w:rPr>
          <w:sz w:val="20"/>
        </w:rPr>
        <w:noBreakHyphen/>
        <w:t>term studies by the surveillance panel to improve the test procedure through improved operation and hardware control may result in the issuance of an Information Letter. If obvious procedural items affecting test results need immediate attention, the test sponsor and the TMC issue an Information Letter and present the background and data supporting that action to the surveillance panel for approval prior to the semiannual Subcommittee D02.B0 meeting.</w:t>
      </w:r>
    </w:p>
    <w:p w14:paraId="0FBB3178" w14:textId="77777777" w:rsidR="00B24A4C" w:rsidRPr="00B24A4C" w:rsidRDefault="00B24A4C" w:rsidP="006E647B">
      <w:pPr>
        <w:ind w:firstLine="426"/>
        <w:rPr>
          <w:sz w:val="20"/>
        </w:rPr>
      </w:pPr>
      <w:r w:rsidRPr="00B24A4C">
        <w:rPr>
          <w:bCs/>
          <w:sz w:val="20"/>
        </w:rPr>
        <w:t>A3.7</w:t>
      </w:r>
      <w:r w:rsidRPr="00B24A4C">
        <w:rPr>
          <w:sz w:val="20"/>
        </w:rPr>
        <w:t xml:space="preserve">  </w:t>
      </w:r>
      <w:r w:rsidRPr="00B24A4C">
        <w:rPr>
          <w:bCs/>
          <w:i/>
          <w:sz w:val="20"/>
        </w:rPr>
        <w:t>TMC Memoranda</w:t>
      </w:r>
      <w:r w:rsidRPr="00B24A4C">
        <w:rPr>
          <w:i/>
          <w:iCs/>
          <w:sz w:val="20"/>
        </w:rPr>
        <w:t>—</w:t>
      </w:r>
      <w:r w:rsidRPr="00B24A4C">
        <w:rPr>
          <w:sz w:val="20"/>
        </w:rPr>
        <w:t>In addition to the Information Letters, supplementary memoranda are issued. These are developed by the TMC and distributed to the appropriate surveillance panel and participating laboratories. They convey such information as batch approvals for test parts or materials, clarification of the test procedure, notes and suggestions of the collection and analysis of special data that the TMC may request, or for any other pertinent matters having no direct effect on the test performance, results, or precision and bias.</w:t>
      </w:r>
      <w:bookmarkStart w:id="77" w:name="an00020"/>
      <w:bookmarkEnd w:id="77"/>
    </w:p>
    <w:p w14:paraId="1B658104" w14:textId="77777777" w:rsidR="00B24A4C" w:rsidRPr="00B24A4C" w:rsidRDefault="00B24A4C" w:rsidP="00B24A4C">
      <w:pPr>
        <w:rPr>
          <w:sz w:val="20"/>
        </w:rPr>
      </w:pPr>
    </w:p>
    <w:p w14:paraId="201347AD" w14:textId="77777777" w:rsidR="00B24A4C" w:rsidRPr="009E0E37" w:rsidRDefault="00B24A4C" w:rsidP="00B24A4C">
      <w:pPr>
        <w:jc w:val="center"/>
        <w:rPr>
          <w:b/>
        </w:rPr>
      </w:pPr>
      <w:r w:rsidRPr="009E0E37">
        <w:rPr>
          <w:b/>
        </w:rPr>
        <w:t>A4. ASTM TEST MONITORING CENTER: RELATED INFORMATION</w:t>
      </w:r>
    </w:p>
    <w:p w14:paraId="1EB18DCB" w14:textId="77777777" w:rsidR="00B24A4C" w:rsidRPr="00B24A4C" w:rsidRDefault="00B24A4C" w:rsidP="00B24A4C">
      <w:pPr>
        <w:rPr>
          <w:bCs/>
          <w:sz w:val="20"/>
        </w:rPr>
      </w:pPr>
      <w:bookmarkStart w:id="78" w:name="an00013"/>
      <w:bookmarkEnd w:id="78"/>
    </w:p>
    <w:p w14:paraId="1C996556" w14:textId="77777777" w:rsidR="00B24A4C" w:rsidRPr="00B24A4C" w:rsidRDefault="00B24A4C" w:rsidP="006E647B">
      <w:pPr>
        <w:ind w:firstLine="426"/>
        <w:rPr>
          <w:sz w:val="20"/>
        </w:rPr>
      </w:pPr>
      <w:r w:rsidRPr="00B24A4C">
        <w:rPr>
          <w:bCs/>
          <w:sz w:val="20"/>
        </w:rPr>
        <w:t>A4.1</w:t>
      </w:r>
      <w:r w:rsidRPr="00B24A4C">
        <w:rPr>
          <w:sz w:val="20"/>
        </w:rPr>
        <w:t xml:space="preserve">  </w:t>
      </w:r>
      <w:r w:rsidRPr="00B24A4C">
        <w:rPr>
          <w:bCs/>
          <w:i/>
          <w:sz w:val="20"/>
        </w:rPr>
        <w:t>New Laboratories</w:t>
      </w:r>
      <w:r w:rsidRPr="00B24A4C">
        <w:rPr>
          <w:i/>
          <w:iCs/>
          <w:sz w:val="20"/>
        </w:rPr>
        <w:t>—</w:t>
      </w:r>
      <w:r w:rsidRPr="00B24A4C">
        <w:rPr>
          <w:sz w:val="20"/>
        </w:rPr>
        <w:t>Laboratories wishing to become part of the ASTM Test Monitoring System will be requested to conduct reference oil tests to ensure that the laboratory is using the proper testing techniques. Information concerning fees, laboratory inspection, reagents, testing practices, appropriate committee membership, and rater training can be obtained by contacting the TMC Director.</w:t>
      </w:r>
    </w:p>
    <w:p w14:paraId="43D15DBF" w14:textId="77777777" w:rsidR="00B24A4C" w:rsidRPr="00B24A4C" w:rsidRDefault="00B24A4C" w:rsidP="006E647B">
      <w:pPr>
        <w:ind w:firstLine="426"/>
        <w:rPr>
          <w:sz w:val="20"/>
        </w:rPr>
      </w:pPr>
      <w:bookmarkStart w:id="79" w:name="an00015"/>
      <w:bookmarkEnd w:id="79"/>
      <w:r w:rsidRPr="00B24A4C">
        <w:rPr>
          <w:sz w:val="20"/>
        </w:rPr>
        <w:t xml:space="preserve">A4.2  </w:t>
      </w:r>
      <w:r w:rsidRPr="00B24A4C">
        <w:rPr>
          <w:i/>
          <w:sz w:val="20"/>
        </w:rPr>
        <w:t>Information Letters: COTCO Approval</w:t>
      </w:r>
      <w:r w:rsidRPr="00B24A4C">
        <w:rPr>
          <w:i/>
          <w:iCs/>
          <w:sz w:val="20"/>
        </w:rPr>
        <w:t>—</w:t>
      </w:r>
      <w:r w:rsidRPr="00B24A4C">
        <w:rPr>
          <w:sz w:val="20"/>
        </w:rPr>
        <w:t>Authority for the issuance of Information Letters was given by the committee on Technical Committee Operations in 1984, as follows: “COTCO recognizes that D02 has a unique and complex situation. The use of Information Letters is approved providing each letter contains a disclaimer to the affect that such has not obtained ASTM consensus. These Information Letters should be moved to such consensus as rapidly as possible.”</w:t>
      </w:r>
    </w:p>
    <w:p w14:paraId="5206497E" w14:textId="77777777" w:rsidR="00B24A4C" w:rsidRPr="00666415" w:rsidRDefault="00B24A4C" w:rsidP="006E647B">
      <w:pPr>
        <w:ind w:firstLine="426"/>
        <w:rPr>
          <w:sz w:val="22"/>
        </w:rPr>
      </w:pPr>
      <w:bookmarkStart w:id="80" w:name="an00021"/>
      <w:bookmarkStart w:id="81" w:name="an00023"/>
      <w:bookmarkEnd w:id="80"/>
      <w:bookmarkEnd w:id="81"/>
      <w:r w:rsidRPr="00B24A4C">
        <w:rPr>
          <w:sz w:val="20"/>
        </w:rPr>
        <w:t xml:space="preserve">A4.3  </w:t>
      </w:r>
      <w:r w:rsidRPr="00B24A4C">
        <w:rPr>
          <w:bCs/>
          <w:i/>
          <w:sz w:val="20"/>
        </w:rPr>
        <w:t>Precision Data</w:t>
      </w:r>
      <w:r w:rsidRPr="00B24A4C">
        <w:rPr>
          <w:i/>
          <w:iCs/>
          <w:sz w:val="20"/>
        </w:rPr>
        <w:t>—</w:t>
      </w:r>
      <w:r w:rsidRPr="00B24A4C">
        <w:rPr>
          <w:sz w:val="20"/>
        </w:rPr>
        <w:t>The TMC determines the precision of test methods by analyzing results of calibration tests</w:t>
      </w:r>
      <w:r w:rsidRPr="00666415">
        <w:rPr>
          <w:sz w:val="22"/>
        </w:rPr>
        <w:t xml:space="preserve"> conducted on reference oils. Precision data are updated regularly. Current precision data can be obtained from the TMC.</w:t>
      </w:r>
    </w:p>
    <w:p w14:paraId="563E5032" w14:textId="77777777" w:rsidR="00B24A4C" w:rsidRPr="00666415" w:rsidRDefault="00B24A4C" w:rsidP="00000FE0">
      <w:pPr>
        <w:tabs>
          <w:tab w:val="left" w:pos="7920"/>
        </w:tabs>
        <w:rPr>
          <w:sz w:val="22"/>
        </w:rPr>
      </w:pPr>
    </w:p>
    <w:p w14:paraId="2F977DCF" w14:textId="77777777" w:rsidR="00B24A4C" w:rsidRPr="009E0E37" w:rsidRDefault="00B24A4C" w:rsidP="00B24A4C">
      <w:pPr>
        <w:jc w:val="center"/>
        <w:rPr>
          <w:b/>
        </w:rPr>
      </w:pPr>
      <w:r w:rsidRPr="009E0E37">
        <w:rPr>
          <w:b/>
        </w:rPr>
        <w:t>A5. ENGINE AND STAND PARTS</w:t>
      </w:r>
    </w:p>
    <w:p w14:paraId="61C23A66" w14:textId="77777777" w:rsidR="00B24A4C" w:rsidRPr="00B24A4C" w:rsidRDefault="00B24A4C" w:rsidP="00B24A4C">
      <w:pPr>
        <w:rPr>
          <w:b/>
          <w:sz w:val="20"/>
        </w:rPr>
      </w:pPr>
    </w:p>
    <w:p w14:paraId="734750D7" w14:textId="089ABD53" w:rsidR="00B24A4C" w:rsidRPr="00B24A4C" w:rsidRDefault="00B24A4C" w:rsidP="006E647B">
      <w:pPr>
        <w:ind w:firstLine="426"/>
        <w:rPr>
          <w:sz w:val="20"/>
        </w:rPr>
      </w:pPr>
      <w:r w:rsidRPr="00B24A4C">
        <w:rPr>
          <w:sz w:val="20"/>
        </w:rPr>
        <w:t xml:space="preserve">A5.1 Tables A5.1 </w:t>
      </w:r>
      <w:r w:rsidR="006E647B">
        <w:rPr>
          <w:sz w:val="20"/>
        </w:rPr>
        <w:t xml:space="preserve">to </w:t>
      </w:r>
      <w:r w:rsidRPr="00B24A4C">
        <w:rPr>
          <w:sz w:val="20"/>
        </w:rPr>
        <w:t xml:space="preserve">A5.6 list the engine and stand part numbers </w:t>
      </w:r>
    </w:p>
    <w:p w14:paraId="11F536A1" w14:textId="77777777" w:rsidR="00B24A4C" w:rsidRPr="00B24A4C" w:rsidRDefault="00B24A4C" w:rsidP="00B24A4C">
      <w:pPr>
        <w:rPr>
          <w:sz w:val="20"/>
        </w:rPr>
      </w:pPr>
    </w:p>
    <w:p w14:paraId="073D6EF8" w14:textId="77777777" w:rsidR="00B24A4C" w:rsidRPr="00B24A4C" w:rsidRDefault="00B24A4C" w:rsidP="00B24A4C">
      <w:pPr>
        <w:jc w:val="center"/>
        <w:rPr>
          <w:b/>
          <w:sz w:val="20"/>
        </w:rPr>
      </w:pPr>
      <w:r w:rsidRPr="00B24A4C">
        <w:rPr>
          <w:b/>
          <w:sz w:val="20"/>
        </w:rPr>
        <w:t xml:space="preserve">Table A5.1 Assembled Test Engine </w:t>
      </w:r>
    </w:p>
    <w:p w14:paraId="5AD6E793" w14:textId="77777777" w:rsidR="00B24A4C" w:rsidRPr="00666415" w:rsidRDefault="00B24A4C" w:rsidP="00B24A4C">
      <w:pPr>
        <w:jc w:val="center"/>
        <w:rPr>
          <w:b/>
          <w:sz w:val="22"/>
        </w:rPr>
      </w:pPr>
    </w:p>
    <w:tbl>
      <w:tblPr>
        <w:tblW w:w="10620" w:type="dxa"/>
        <w:tblInd w:w="108" w:type="dxa"/>
        <w:tblLook w:val="0000" w:firstRow="0" w:lastRow="0" w:firstColumn="0" w:lastColumn="0" w:noHBand="0" w:noVBand="0"/>
      </w:tblPr>
      <w:tblGrid>
        <w:gridCol w:w="2702"/>
        <w:gridCol w:w="4878"/>
        <w:gridCol w:w="3040"/>
      </w:tblGrid>
      <w:tr w:rsidR="00B24A4C" w:rsidRPr="00B24A4C" w14:paraId="0DD77208" w14:textId="77777777" w:rsidTr="0056283B">
        <w:trPr>
          <w:trHeight w:val="28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7ED72F" w14:textId="77777777" w:rsidR="00B24A4C" w:rsidRPr="00B24A4C" w:rsidRDefault="00B24A4C" w:rsidP="00B24A4C">
            <w:pPr>
              <w:widowControl/>
              <w:autoSpaceDE/>
              <w:autoSpaceDN/>
              <w:adjustRightInd/>
              <w:rPr>
                <w:b/>
                <w:bCs/>
                <w:sz w:val="20"/>
                <w:szCs w:val="20"/>
              </w:rPr>
            </w:pPr>
            <w:r w:rsidRPr="00B24A4C">
              <w:rPr>
                <w:b/>
                <w:bCs/>
                <w:sz w:val="20"/>
                <w:szCs w:val="20"/>
              </w:rPr>
              <w:t>ENGINE ASSEMBLY</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11E54F" w14:textId="77777777" w:rsidR="00B24A4C" w:rsidRPr="00B24A4C" w:rsidRDefault="00B24A4C" w:rsidP="00B24A4C">
            <w:pPr>
              <w:widowControl/>
              <w:autoSpaceDE/>
              <w:autoSpaceDN/>
              <w:adjustRightInd/>
              <w:rPr>
                <w:b/>
                <w:bCs/>
                <w:sz w:val="20"/>
                <w:szCs w:val="20"/>
              </w:rPr>
            </w:pPr>
          </w:p>
        </w:tc>
        <w:tc>
          <w:tcPr>
            <w:tcW w:w="30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971398" w14:textId="77777777" w:rsidR="00B24A4C" w:rsidRPr="00B24A4C" w:rsidRDefault="00B24A4C" w:rsidP="00B24A4C">
            <w:pPr>
              <w:widowControl/>
              <w:autoSpaceDE/>
              <w:autoSpaceDN/>
              <w:adjustRightInd/>
              <w:rPr>
                <w:b/>
                <w:bCs/>
                <w:sz w:val="20"/>
                <w:szCs w:val="20"/>
              </w:rPr>
            </w:pPr>
            <w:r w:rsidRPr="00B24A4C">
              <w:rPr>
                <w:b/>
                <w:bCs/>
                <w:sz w:val="20"/>
                <w:szCs w:val="20"/>
              </w:rPr>
              <w:t> </w:t>
            </w:r>
          </w:p>
        </w:tc>
      </w:tr>
      <w:tr w:rsidR="00B24A4C" w:rsidRPr="00B24A4C" w14:paraId="79B1159B" w14:textId="77777777" w:rsidTr="0056283B">
        <w:trPr>
          <w:trHeight w:val="500"/>
        </w:trPr>
        <w:tc>
          <w:tcPr>
            <w:tcW w:w="2702" w:type="dxa"/>
            <w:tcBorders>
              <w:top w:val="single" w:sz="4" w:space="0" w:color="auto"/>
              <w:left w:val="single" w:sz="4" w:space="0" w:color="auto"/>
              <w:bottom w:val="single" w:sz="4" w:space="0" w:color="auto"/>
              <w:right w:val="single" w:sz="4" w:space="0" w:color="auto"/>
            </w:tcBorders>
            <w:shd w:val="clear" w:color="auto" w:fill="000000"/>
            <w:vAlign w:val="bottom"/>
          </w:tcPr>
          <w:p w14:paraId="1D3E5F25" w14:textId="77777777" w:rsidR="00B24A4C" w:rsidRPr="00B24A4C" w:rsidRDefault="00B24A4C" w:rsidP="00B24A4C">
            <w:pPr>
              <w:widowControl/>
              <w:autoSpaceDE/>
              <w:autoSpaceDN/>
              <w:adjustRightInd/>
              <w:jc w:val="center"/>
              <w:rPr>
                <w:b/>
                <w:bCs/>
                <w:sz w:val="20"/>
                <w:szCs w:val="20"/>
              </w:rPr>
            </w:pPr>
            <w:r w:rsidRPr="00502CA8">
              <w:rPr>
                <w:b/>
                <w:bCs/>
                <w:strike/>
                <w:sz w:val="20"/>
                <w:szCs w:val="20"/>
              </w:rPr>
              <w:t>Current</w:t>
            </w:r>
            <w:r w:rsidRPr="00B24A4C">
              <w:rPr>
                <w:b/>
                <w:bCs/>
                <w:sz w:val="20"/>
                <w:szCs w:val="20"/>
              </w:rPr>
              <w:t xml:space="preserve"> Ford Service Part Number</w:t>
            </w:r>
          </w:p>
        </w:tc>
        <w:tc>
          <w:tcPr>
            <w:tcW w:w="4878" w:type="dxa"/>
            <w:tcBorders>
              <w:top w:val="single" w:sz="4" w:space="0" w:color="auto"/>
              <w:left w:val="single" w:sz="4" w:space="0" w:color="auto"/>
              <w:bottom w:val="single" w:sz="4" w:space="0" w:color="auto"/>
              <w:right w:val="single" w:sz="4" w:space="0" w:color="auto"/>
            </w:tcBorders>
            <w:shd w:val="clear" w:color="auto" w:fill="000000"/>
            <w:vAlign w:val="bottom"/>
          </w:tcPr>
          <w:p w14:paraId="7CD4D7CB" w14:textId="0EE9A0D0" w:rsidR="00B24A4C" w:rsidRPr="00B24A4C" w:rsidRDefault="00B24A4C" w:rsidP="00B24A4C">
            <w:pPr>
              <w:widowControl/>
              <w:autoSpaceDE/>
              <w:autoSpaceDN/>
              <w:adjustRightInd/>
              <w:jc w:val="center"/>
              <w:rPr>
                <w:b/>
                <w:bCs/>
                <w:sz w:val="20"/>
                <w:szCs w:val="20"/>
              </w:rPr>
            </w:pPr>
            <w:r w:rsidRPr="00B24A4C">
              <w:rPr>
                <w:b/>
                <w:bCs/>
                <w:sz w:val="20"/>
                <w:szCs w:val="20"/>
              </w:rPr>
              <w:t>Ford Engineering Part Number</w:t>
            </w:r>
          </w:p>
        </w:tc>
        <w:tc>
          <w:tcPr>
            <w:tcW w:w="3040" w:type="dxa"/>
            <w:tcBorders>
              <w:top w:val="single" w:sz="4" w:space="0" w:color="auto"/>
              <w:left w:val="single" w:sz="4" w:space="0" w:color="auto"/>
              <w:bottom w:val="single" w:sz="4" w:space="0" w:color="auto"/>
              <w:right w:val="single" w:sz="4" w:space="0" w:color="auto"/>
            </w:tcBorders>
            <w:shd w:val="clear" w:color="auto" w:fill="000000"/>
            <w:vAlign w:val="bottom"/>
          </w:tcPr>
          <w:p w14:paraId="0C678049" w14:textId="77777777" w:rsidR="00B24A4C" w:rsidRPr="00B24A4C" w:rsidRDefault="00B24A4C" w:rsidP="00B24A4C">
            <w:pPr>
              <w:widowControl/>
              <w:autoSpaceDE/>
              <w:autoSpaceDN/>
              <w:adjustRightInd/>
              <w:jc w:val="center"/>
              <w:rPr>
                <w:b/>
                <w:bCs/>
                <w:sz w:val="20"/>
                <w:szCs w:val="20"/>
              </w:rPr>
            </w:pPr>
            <w:r w:rsidRPr="00B24A4C">
              <w:rPr>
                <w:b/>
                <w:bCs/>
                <w:sz w:val="20"/>
                <w:szCs w:val="20"/>
              </w:rPr>
              <w:t>Description</w:t>
            </w:r>
          </w:p>
        </w:tc>
      </w:tr>
      <w:tr w:rsidR="00B24A4C" w:rsidRPr="008C3B39" w14:paraId="208B4D3B" w14:textId="77777777" w:rsidTr="0056283B">
        <w:trPr>
          <w:trHeight w:val="48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96D824" w14:textId="77777777" w:rsidR="00B24A4C" w:rsidRPr="008C3B39" w:rsidRDefault="00B24A4C" w:rsidP="00B24A4C">
            <w:pPr>
              <w:widowControl/>
              <w:autoSpaceDE/>
              <w:autoSpaceDN/>
              <w:adjustRightInd/>
              <w:rPr>
                <w:b/>
                <w:bCs/>
                <w:sz w:val="20"/>
                <w:szCs w:val="20"/>
              </w:rPr>
            </w:pPr>
            <w:r w:rsidRPr="008C3B39">
              <w:rPr>
                <w:b/>
                <w:bCs/>
                <w:sz w:val="20"/>
                <w:szCs w:val="20"/>
              </w:rPr>
              <w:t>BB5Z-6006-A</w:t>
            </w:r>
          </w:p>
          <w:p w14:paraId="4AEEA83B" w14:textId="77777777" w:rsidR="00502CA8" w:rsidRPr="008C3B39" w:rsidRDefault="00502CA8" w:rsidP="00B24A4C">
            <w:pPr>
              <w:widowControl/>
              <w:autoSpaceDE/>
              <w:autoSpaceDN/>
              <w:adjustRightInd/>
              <w:rPr>
                <w:b/>
                <w:bCs/>
                <w:sz w:val="20"/>
                <w:szCs w:val="20"/>
              </w:rPr>
            </w:pP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B8C064" w14:textId="77777777" w:rsidR="00502CA8" w:rsidRPr="00AB567F" w:rsidRDefault="00B24A4C" w:rsidP="00B24A4C">
            <w:pPr>
              <w:widowControl/>
              <w:autoSpaceDE/>
              <w:autoSpaceDN/>
              <w:adjustRightInd/>
              <w:rPr>
                <w:b/>
                <w:bCs/>
                <w:sz w:val="20"/>
                <w:szCs w:val="20"/>
              </w:rPr>
            </w:pPr>
            <w:r w:rsidRPr="00F90A21">
              <w:rPr>
                <w:b/>
                <w:bCs/>
                <w:sz w:val="20"/>
                <w:szCs w:val="20"/>
              </w:rPr>
              <w:t>BB5E-6006-AD</w:t>
            </w:r>
            <w:r w:rsidR="00502CA8" w:rsidRPr="00AB567F">
              <w:rPr>
                <w:b/>
                <w:bCs/>
                <w:sz w:val="20"/>
                <w:szCs w:val="20"/>
              </w:rPr>
              <w:t xml:space="preserve"> </w:t>
            </w:r>
          </w:p>
          <w:p w14:paraId="0AB997D2" w14:textId="77777777" w:rsidR="00B24A4C" w:rsidRPr="008C3B39" w:rsidRDefault="00502CA8" w:rsidP="00B24A4C">
            <w:pPr>
              <w:widowControl/>
              <w:autoSpaceDE/>
              <w:autoSpaceDN/>
              <w:adjustRightInd/>
              <w:rPr>
                <w:b/>
                <w:bCs/>
                <w:sz w:val="20"/>
                <w:szCs w:val="20"/>
              </w:rPr>
            </w:pPr>
            <w:r w:rsidRPr="008C3B39">
              <w:rPr>
                <w:b/>
                <w:bCs/>
                <w:sz w:val="20"/>
                <w:szCs w:val="20"/>
              </w:rPr>
              <w:t xml:space="preserve">DA8E-6006-BB </w:t>
            </w:r>
          </w:p>
        </w:tc>
        <w:tc>
          <w:tcPr>
            <w:tcW w:w="30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01FE74" w14:textId="77777777" w:rsidR="00B24A4C" w:rsidRPr="008C3B39" w:rsidRDefault="00B24A4C" w:rsidP="00B24A4C">
            <w:pPr>
              <w:widowControl/>
              <w:autoSpaceDE/>
              <w:autoSpaceDN/>
              <w:adjustRightInd/>
              <w:rPr>
                <w:b/>
                <w:bCs/>
                <w:sz w:val="20"/>
                <w:szCs w:val="20"/>
              </w:rPr>
            </w:pPr>
            <w:r w:rsidRPr="008C3B39">
              <w:rPr>
                <w:b/>
                <w:bCs/>
                <w:sz w:val="20"/>
                <w:szCs w:val="20"/>
              </w:rPr>
              <w:t>2.0L ENGINE ASY LB</w:t>
            </w:r>
          </w:p>
        </w:tc>
      </w:tr>
      <w:tr w:rsidR="00B24A4C" w:rsidRPr="00B24A4C" w14:paraId="1653BE91" w14:textId="77777777" w:rsidTr="0056283B">
        <w:trPr>
          <w:trHeight w:val="944"/>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1EA6E7" w14:textId="77777777" w:rsidR="00B24A4C" w:rsidRPr="00B24A4C" w:rsidRDefault="00B24A4C" w:rsidP="00B24A4C">
            <w:pPr>
              <w:widowControl/>
              <w:autoSpaceDE/>
              <w:autoSpaceDN/>
              <w:adjustRightInd/>
              <w:rPr>
                <w:b/>
                <w:bCs/>
                <w:sz w:val="20"/>
                <w:szCs w:val="20"/>
              </w:rPr>
            </w:pP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F5B6ED" w14:textId="77777777" w:rsidR="00B24A4C" w:rsidRPr="00B24A4C" w:rsidRDefault="00B24A4C" w:rsidP="00B24A4C">
            <w:pPr>
              <w:widowControl/>
              <w:autoSpaceDE/>
              <w:autoSpaceDN/>
              <w:adjustRightInd/>
              <w:rPr>
                <w:b/>
                <w:bCs/>
                <w:sz w:val="20"/>
                <w:szCs w:val="20"/>
              </w:rPr>
            </w:pPr>
            <w:r w:rsidRPr="00B24A4C">
              <w:rPr>
                <w:b/>
                <w:bCs/>
                <w:sz w:val="20"/>
                <w:szCs w:val="20"/>
              </w:rPr>
              <w:t xml:space="preserve">     Table A5.2 Reusable Engine Parts</w:t>
            </w:r>
          </w:p>
        </w:tc>
        <w:tc>
          <w:tcPr>
            <w:tcW w:w="30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774EC1" w14:textId="77777777" w:rsidR="00B24A4C" w:rsidRPr="00B24A4C" w:rsidRDefault="00B24A4C" w:rsidP="00B24A4C">
            <w:pPr>
              <w:widowControl/>
              <w:autoSpaceDE/>
              <w:autoSpaceDN/>
              <w:adjustRightInd/>
              <w:rPr>
                <w:b/>
                <w:bCs/>
                <w:sz w:val="20"/>
                <w:szCs w:val="20"/>
              </w:rPr>
            </w:pPr>
            <w:r w:rsidRPr="00B24A4C">
              <w:rPr>
                <w:b/>
                <w:bCs/>
                <w:sz w:val="20"/>
                <w:szCs w:val="20"/>
              </w:rPr>
              <w:t> </w:t>
            </w:r>
          </w:p>
          <w:p w14:paraId="5E1525D8" w14:textId="77777777" w:rsidR="00B24A4C" w:rsidRPr="00B24A4C" w:rsidRDefault="00B24A4C" w:rsidP="00B24A4C">
            <w:pPr>
              <w:widowControl/>
              <w:autoSpaceDE/>
              <w:autoSpaceDN/>
              <w:adjustRightInd/>
              <w:rPr>
                <w:b/>
                <w:bCs/>
                <w:sz w:val="20"/>
                <w:szCs w:val="20"/>
              </w:rPr>
            </w:pPr>
          </w:p>
          <w:p w14:paraId="6C59B73E" w14:textId="77777777" w:rsidR="00B24A4C" w:rsidRPr="00B24A4C" w:rsidRDefault="00B24A4C" w:rsidP="00B24A4C">
            <w:pPr>
              <w:widowControl/>
              <w:autoSpaceDE/>
              <w:autoSpaceDN/>
              <w:adjustRightInd/>
              <w:rPr>
                <w:b/>
                <w:bCs/>
                <w:sz w:val="20"/>
                <w:szCs w:val="20"/>
              </w:rPr>
            </w:pPr>
          </w:p>
          <w:p w14:paraId="48D7B551" w14:textId="77777777" w:rsidR="00B24A4C" w:rsidRPr="00B24A4C" w:rsidRDefault="00B24A4C" w:rsidP="00B24A4C">
            <w:pPr>
              <w:widowControl/>
              <w:autoSpaceDE/>
              <w:autoSpaceDN/>
              <w:adjustRightInd/>
              <w:rPr>
                <w:b/>
                <w:bCs/>
                <w:sz w:val="20"/>
                <w:szCs w:val="20"/>
              </w:rPr>
            </w:pPr>
          </w:p>
        </w:tc>
      </w:tr>
      <w:tr w:rsidR="00B24A4C" w:rsidRPr="00B24A4C" w14:paraId="71435DB0" w14:textId="77777777" w:rsidTr="0056283B">
        <w:trPr>
          <w:trHeight w:val="480"/>
        </w:trPr>
        <w:tc>
          <w:tcPr>
            <w:tcW w:w="2702" w:type="dxa"/>
            <w:tcBorders>
              <w:top w:val="single" w:sz="4" w:space="0" w:color="auto"/>
              <w:left w:val="single" w:sz="4" w:space="0" w:color="auto"/>
              <w:bottom w:val="single" w:sz="4" w:space="0" w:color="auto"/>
              <w:right w:val="single" w:sz="4" w:space="0" w:color="auto"/>
            </w:tcBorders>
            <w:shd w:val="clear" w:color="auto" w:fill="000000"/>
            <w:vAlign w:val="bottom"/>
          </w:tcPr>
          <w:p w14:paraId="25C287DC" w14:textId="77777777" w:rsidR="00B24A4C" w:rsidRPr="00B24A4C" w:rsidRDefault="00B24A4C" w:rsidP="00B24A4C">
            <w:pPr>
              <w:widowControl/>
              <w:autoSpaceDE/>
              <w:autoSpaceDN/>
              <w:adjustRightInd/>
              <w:jc w:val="center"/>
              <w:rPr>
                <w:b/>
                <w:bCs/>
                <w:sz w:val="20"/>
                <w:szCs w:val="20"/>
              </w:rPr>
            </w:pPr>
            <w:r w:rsidRPr="00502CA8">
              <w:rPr>
                <w:b/>
                <w:bCs/>
                <w:strike/>
                <w:sz w:val="20"/>
                <w:szCs w:val="20"/>
              </w:rPr>
              <w:t>Current</w:t>
            </w:r>
            <w:r w:rsidRPr="00B24A4C">
              <w:rPr>
                <w:b/>
                <w:bCs/>
                <w:sz w:val="20"/>
                <w:szCs w:val="20"/>
              </w:rPr>
              <w:t xml:space="preserve"> Ford Service Part Number</w:t>
            </w:r>
          </w:p>
        </w:tc>
        <w:tc>
          <w:tcPr>
            <w:tcW w:w="4878" w:type="dxa"/>
            <w:tcBorders>
              <w:top w:val="single" w:sz="4" w:space="0" w:color="auto"/>
              <w:left w:val="single" w:sz="4" w:space="0" w:color="auto"/>
              <w:bottom w:val="single" w:sz="4" w:space="0" w:color="auto"/>
              <w:right w:val="single" w:sz="4" w:space="0" w:color="auto"/>
            </w:tcBorders>
            <w:shd w:val="clear" w:color="auto" w:fill="000000"/>
            <w:vAlign w:val="bottom"/>
          </w:tcPr>
          <w:p w14:paraId="32E2CBD4" w14:textId="33CB10CC" w:rsidR="00B24A4C" w:rsidRPr="00B24A4C" w:rsidRDefault="00B24A4C" w:rsidP="00B24A4C">
            <w:pPr>
              <w:widowControl/>
              <w:autoSpaceDE/>
              <w:autoSpaceDN/>
              <w:adjustRightInd/>
              <w:jc w:val="center"/>
              <w:rPr>
                <w:b/>
                <w:bCs/>
                <w:sz w:val="20"/>
                <w:szCs w:val="20"/>
              </w:rPr>
            </w:pPr>
            <w:r w:rsidRPr="00B24A4C">
              <w:rPr>
                <w:b/>
                <w:bCs/>
                <w:sz w:val="20"/>
                <w:szCs w:val="20"/>
              </w:rPr>
              <w:t>Ford Engineering Part Number</w:t>
            </w:r>
          </w:p>
        </w:tc>
        <w:tc>
          <w:tcPr>
            <w:tcW w:w="3040" w:type="dxa"/>
            <w:tcBorders>
              <w:top w:val="single" w:sz="4" w:space="0" w:color="auto"/>
              <w:left w:val="single" w:sz="4" w:space="0" w:color="auto"/>
              <w:bottom w:val="single" w:sz="4" w:space="0" w:color="auto"/>
              <w:right w:val="single" w:sz="4" w:space="0" w:color="auto"/>
            </w:tcBorders>
            <w:shd w:val="clear" w:color="auto" w:fill="000000"/>
            <w:vAlign w:val="bottom"/>
          </w:tcPr>
          <w:p w14:paraId="41B253BD" w14:textId="77777777" w:rsidR="00B24A4C" w:rsidRPr="00B24A4C" w:rsidRDefault="00B24A4C" w:rsidP="00B24A4C">
            <w:pPr>
              <w:widowControl/>
              <w:autoSpaceDE/>
              <w:autoSpaceDN/>
              <w:adjustRightInd/>
              <w:jc w:val="center"/>
              <w:rPr>
                <w:b/>
                <w:bCs/>
                <w:sz w:val="20"/>
                <w:szCs w:val="20"/>
              </w:rPr>
            </w:pPr>
            <w:r w:rsidRPr="00B24A4C">
              <w:rPr>
                <w:b/>
                <w:bCs/>
                <w:sz w:val="20"/>
                <w:szCs w:val="20"/>
              </w:rPr>
              <w:t>Description</w:t>
            </w:r>
          </w:p>
        </w:tc>
      </w:tr>
      <w:tr w:rsidR="00B24A4C" w:rsidRPr="00B24A4C" w14:paraId="40E3382A"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6E1595" w14:textId="77777777" w:rsidR="00B24A4C" w:rsidRPr="00B24A4C" w:rsidRDefault="00B24A4C" w:rsidP="00B24A4C">
            <w:pPr>
              <w:widowControl/>
              <w:autoSpaceDE/>
              <w:autoSpaceDN/>
              <w:adjustRightInd/>
              <w:rPr>
                <w:b/>
                <w:bCs/>
                <w:sz w:val="20"/>
                <w:szCs w:val="20"/>
              </w:rPr>
            </w:pPr>
            <w:r w:rsidRPr="00B24A4C">
              <w:rPr>
                <w:b/>
                <w:bCs/>
                <w:sz w:val="20"/>
                <w:szCs w:val="20"/>
              </w:rPr>
              <w:t>1S7Z6507B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3EDDA7" w14:textId="77777777" w:rsidR="00B24A4C" w:rsidRPr="00B24A4C" w:rsidRDefault="00B24A4C" w:rsidP="00B24A4C">
            <w:pPr>
              <w:widowControl/>
              <w:autoSpaceDE/>
              <w:autoSpaceDN/>
              <w:adjustRightInd/>
              <w:rPr>
                <w:sz w:val="20"/>
                <w:szCs w:val="20"/>
              </w:rPr>
            </w:pPr>
            <w:r w:rsidRPr="00B24A4C">
              <w:rPr>
                <w:sz w:val="20"/>
                <w:szCs w:val="20"/>
              </w:rPr>
              <w:t>1S7G6507D7G</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8CA386B" w14:textId="77777777" w:rsidR="00B24A4C" w:rsidRPr="00B24A4C" w:rsidRDefault="00B24A4C" w:rsidP="00B24A4C">
            <w:pPr>
              <w:widowControl/>
              <w:autoSpaceDE/>
              <w:autoSpaceDN/>
              <w:adjustRightInd/>
              <w:rPr>
                <w:b/>
                <w:bCs/>
                <w:sz w:val="20"/>
                <w:szCs w:val="20"/>
              </w:rPr>
            </w:pPr>
            <w:r w:rsidRPr="00B24A4C">
              <w:rPr>
                <w:b/>
                <w:bCs/>
                <w:sz w:val="20"/>
                <w:szCs w:val="20"/>
              </w:rPr>
              <w:t>VALVE - INLET</w:t>
            </w:r>
          </w:p>
        </w:tc>
      </w:tr>
      <w:tr w:rsidR="00B24A4C" w:rsidRPr="00B24A4C" w14:paraId="66D9DCBC"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EE6E2F" w14:textId="77777777" w:rsidR="00B24A4C" w:rsidRPr="00B24A4C" w:rsidRDefault="00B24A4C" w:rsidP="00B24A4C">
            <w:pPr>
              <w:widowControl/>
              <w:autoSpaceDE/>
              <w:autoSpaceDN/>
              <w:adjustRightInd/>
              <w:rPr>
                <w:b/>
                <w:bCs/>
                <w:sz w:val="20"/>
                <w:szCs w:val="20"/>
              </w:rPr>
            </w:pPr>
            <w:r w:rsidRPr="00B24A4C">
              <w:rPr>
                <w:b/>
                <w:bCs/>
                <w:sz w:val="20"/>
                <w:szCs w:val="20"/>
              </w:rPr>
              <w:t>1S7Z6514AA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05F37D" w14:textId="77777777" w:rsidR="00B24A4C" w:rsidRPr="00B24A4C" w:rsidRDefault="00B24A4C" w:rsidP="00B24A4C">
            <w:pPr>
              <w:widowControl/>
              <w:autoSpaceDE/>
              <w:autoSpaceDN/>
              <w:adjustRightInd/>
              <w:rPr>
                <w:sz w:val="20"/>
                <w:szCs w:val="20"/>
              </w:rPr>
            </w:pPr>
            <w:r w:rsidRPr="00B24A4C">
              <w:rPr>
                <w:sz w:val="20"/>
                <w:szCs w:val="20"/>
              </w:rPr>
              <w:t>1S7G6514AE</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1C5AEA43" w14:textId="77777777" w:rsidR="00B24A4C" w:rsidRPr="00B24A4C" w:rsidRDefault="00B24A4C" w:rsidP="00B24A4C">
            <w:pPr>
              <w:widowControl/>
              <w:autoSpaceDE/>
              <w:autoSpaceDN/>
              <w:adjustRightInd/>
              <w:rPr>
                <w:b/>
                <w:bCs/>
                <w:sz w:val="20"/>
                <w:szCs w:val="20"/>
              </w:rPr>
            </w:pPr>
            <w:r w:rsidRPr="00B24A4C">
              <w:rPr>
                <w:b/>
                <w:bCs/>
                <w:sz w:val="20"/>
                <w:szCs w:val="20"/>
              </w:rPr>
              <w:t>RETAINER - VALVE SPRING</w:t>
            </w:r>
          </w:p>
        </w:tc>
      </w:tr>
      <w:tr w:rsidR="00B24A4C" w:rsidRPr="00B24A4C" w14:paraId="2D6BBBC3"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F614AD" w14:textId="77777777" w:rsidR="00B24A4C" w:rsidRPr="00B24A4C" w:rsidRDefault="00B24A4C" w:rsidP="00B24A4C">
            <w:pPr>
              <w:widowControl/>
              <w:autoSpaceDE/>
              <w:autoSpaceDN/>
              <w:adjustRightInd/>
              <w:rPr>
                <w:b/>
                <w:bCs/>
                <w:sz w:val="20"/>
                <w:szCs w:val="20"/>
              </w:rPr>
            </w:pPr>
            <w:r w:rsidRPr="00B24A4C">
              <w:rPr>
                <w:b/>
                <w:bCs/>
                <w:sz w:val="20"/>
                <w:szCs w:val="20"/>
              </w:rPr>
              <w:t>1S7Z6518AA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841EC4" w14:textId="77777777" w:rsidR="00B24A4C" w:rsidRPr="00B24A4C" w:rsidRDefault="00B24A4C" w:rsidP="00B24A4C">
            <w:pPr>
              <w:widowControl/>
              <w:autoSpaceDE/>
              <w:autoSpaceDN/>
              <w:adjustRightInd/>
              <w:rPr>
                <w:sz w:val="20"/>
                <w:szCs w:val="20"/>
              </w:rPr>
            </w:pPr>
            <w:r w:rsidRPr="00B24A4C">
              <w:rPr>
                <w:sz w:val="20"/>
                <w:szCs w:val="20"/>
              </w:rPr>
              <w:t>1S7G6518AD</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49D30F3" w14:textId="77777777" w:rsidR="00B24A4C" w:rsidRPr="00B24A4C" w:rsidRDefault="00B24A4C" w:rsidP="00B24A4C">
            <w:pPr>
              <w:widowControl/>
              <w:autoSpaceDE/>
              <w:autoSpaceDN/>
              <w:adjustRightInd/>
              <w:rPr>
                <w:b/>
                <w:bCs/>
                <w:sz w:val="20"/>
                <w:szCs w:val="20"/>
              </w:rPr>
            </w:pPr>
            <w:r w:rsidRPr="00B24A4C">
              <w:rPr>
                <w:b/>
                <w:bCs/>
                <w:sz w:val="20"/>
                <w:szCs w:val="20"/>
              </w:rPr>
              <w:t>KEY, VALVE SPRG</w:t>
            </w:r>
          </w:p>
        </w:tc>
      </w:tr>
      <w:tr w:rsidR="00B24A4C" w:rsidRPr="00B24A4C" w14:paraId="11903CFB"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0EE762" w14:textId="77777777" w:rsidR="00B24A4C" w:rsidRPr="00B24A4C" w:rsidRDefault="00B24A4C" w:rsidP="00B24A4C">
            <w:pPr>
              <w:widowControl/>
              <w:autoSpaceDE/>
              <w:autoSpaceDN/>
              <w:adjustRightInd/>
              <w:rPr>
                <w:b/>
                <w:bCs/>
                <w:sz w:val="20"/>
                <w:szCs w:val="20"/>
              </w:rPr>
            </w:pPr>
            <w:r w:rsidRPr="00B24A4C">
              <w:rPr>
                <w:b/>
                <w:bCs/>
                <w:sz w:val="20"/>
                <w:szCs w:val="20"/>
              </w:rPr>
              <w:t>1S7Z8501A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CF4F46" w14:textId="77777777" w:rsidR="00B24A4C" w:rsidRPr="00B24A4C" w:rsidRDefault="00B24A4C" w:rsidP="00B24A4C">
            <w:pPr>
              <w:widowControl/>
              <w:autoSpaceDE/>
              <w:autoSpaceDN/>
              <w:adjustRightInd/>
              <w:rPr>
                <w:sz w:val="20"/>
                <w:szCs w:val="20"/>
              </w:rPr>
            </w:pPr>
            <w:r w:rsidRPr="00B24A4C">
              <w:rPr>
                <w:sz w:val="20"/>
                <w:szCs w:val="20"/>
              </w:rPr>
              <w:t>1S7G8501BD</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B2124DF" w14:textId="77777777" w:rsidR="00B24A4C" w:rsidRPr="00B24A4C" w:rsidRDefault="00B24A4C" w:rsidP="00B24A4C">
            <w:pPr>
              <w:widowControl/>
              <w:autoSpaceDE/>
              <w:autoSpaceDN/>
              <w:adjustRightInd/>
              <w:rPr>
                <w:b/>
                <w:bCs/>
                <w:sz w:val="20"/>
                <w:szCs w:val="20"/>
              </w:rPr>
            </w:pPr>
            <w:r w:rsidRPr="00B24A4C">
              <w:rPr>
                <w:b/>
                <w:bCs/>
                <w:sz w:val="20"/>
                <w:szCs w:val="20"/>
              </w:rPr>
              <w:t>PUMP ASY - WATER</w:t>
            </w:r>
          </w:p>
        </w:tc>
      </w:tr>
      <w:tr w:rsidR="00B24A4C" w:rsidRPr="00B24A4C" w14:paraId="61739968"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8024F9" w14:textId="77777777" w:rsidR="00B24A4C" w:rsidRPr="00B24A4C" w:rsidRDefault="00B24A4C" w:rsidP="00B24A4C">
            <w:pPr>
              <w:widowControl/>
              <w:autoSpaceDE/>
              <w:autoSpaceDN/>
              <w:adjustRightInd/>
              <w:rPr>
                <w:b/>
                <w:bCs/>
                <w:sz w:val="20"/>
                <w:szCs w:val="20"/>
              </w:rPr>
            </w:pPr>
            <w:r w:rsidRPr="00B24A4C">
              <w:rPr>
                <w:b/>
                <w:bCs/>
                <w:sz w:val="20"/>
                <w:szCs w:val="20"/>
              </w:rPr>
              <w:t>8W9Z6C287A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1762B7" w14:textId="77777777" w:rsidR="00B24A4C" w:rsidRPr="00B24A4C" w:rsidRDefault="00B24A4C" w:rsidP="00B24A4C">
            <w:pPr>
              <w:widowControl/>
              <w:autoSpaceDE/>
              <w:autoSpaceDN/>
              <w:adjustRightInd/>
              <w:rPr>
                <w:sz w:val="20"/>
                <w:szCs w:val="20"/>
              </w:rPr>
            </w:pPr>
            <w:r w:rsidRPr="00B24A4C">
              <w:rPr>
                <w:sz w:val="20"/>
                <w:szCs w:val="20"/>
              </w:rPr>
              <w:t>AG9E6C287AA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1C32BC6E" w14:textId="77777777" w:rsidR="00B24A4C" w:rsidRPr="00B24A4C" w:rsidRDefault="00B24A4C" w:rsidP="00B24A4C">
            <w:pPr>
              <w:widowControl/>
              <w:autoSpaceDE/>
              <w:autoSpaceDN/>
              <w:adjustRightInd/>
              <w:rPr>
                <w:b/>
                <w:bCs/>
                <w:sz w:val="20"/>
                <w:szCs w:val="20"/>
              </w:rPr>
            </w:pPr>
            <w:r w:rsidRPr="00B24A4C">
              <w:rPr>
                <w:b/>
                <w:bCs/>
                <w:sz w:val="20"/>
                <w:szCs w:val="20"/>
              </w:rPr>
              <w:t>TAPPET ASY, FU PMP</w:t>
            </w:r>
          </w:p>
        </w:tc>
      </w:tr>
      <w:tr w:rsidR="00B24A4C" w:rsidRPr="00B24A4C" w14:paraId="7FD7ADA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D12344" w14:textId="77777777" w:rsidR="00B24A4C" w:rsidRPr="00B24A4C" w:rsidRDefault="00B24A4C" w:rsidP="00B24A4C">
            <w:pPr>
              <w:widowControl/>
              <w:autoSpaceDE/>
              <w:autoSpaceDN/>
              <w:adjustRightInd/>
              <w:rPr>
                <w:b/>
                <w:bCs/>
                <w:sz w:val="20"/>
                <w:szCs w:val="20"/>
              </w:rPr>
            </w:pPr>
            <w:r w:rsidRPr="00B24A4C">
              <w:rPr>
                <w:b/>
                <w:bCs/>
                <w:sz w:val="20"/>
                <w:szCs w:val="20"/>
              </w:rPr>
              <w:t>AG9Z6010B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42C48A" w14:textId="77777777" w:rsidR="00B24A4C" w:rsidRPr="00B24A4C" w:rsidRDefault="00B24A4C" w:rsidP="00B24A4C">
            <w:pPr>
              <w:widowControl/>
              <w:autoSpaceDE/>
              <w:autoSpaceDN/>
              <w:adjustRightInd/>
              <w:rPr>
                <w:sz w:val="20"/>
                <w:szCs w:val="20"/>
              </w:rPr>
            </w:pPr>
            <w:r w:rsidRPr="00B24A4C">
              <w:rPr>
                <w:sz w:val="20"/>
                <w:szCs w:val="20"/>
              </w:rPr>
              <w:t>AG9E6010A34B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07ABE00" w14:textId="77777777" w:rsidR="00B24A4C" w:rsidRPr="00B24A4C" w:rsidRDefault="00B24A4C" w:rsidP="00B24A4C">
            <w:pPr>
              <w:widowControl/>
              <w:autoSpaceDE/>
              <w:autoSpaceDN/>
              <w:adjustRightInd/>
              <w:rPr>
                <w:b/>
                <w:bCs/>
                <w:sz w:val="20"/>
                <w:szCs w:val="20"/>
              </w:rPr>
            </w:pPr>
            <w:r w:rsidRPr="00B24A4C">
              <w:rPr>
                <w:b/>
                <w:bCs/>
                <w:sz w:val="20"/>
                <w:szCs w:val="20"/>
              </w:rPr>
              <w:t>CYLINDER BLOCK</w:t>
            </w:r>
          </w:p>
        </w:tc>
      </w:tr>
      <w:tr w:rsidR="00B24A4C" w:rsidRPr="00B24A4C" w14:paraId="66699828"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2D236E" w14:textId="77777777" w:rsidR="00B24A4C" w:rsidRPr="00B24A4C" w:rsidRDefault="00B24A4C" w:rsidP="00B24A4C">
            <w:pPr>
              <w:widowControl/>
              <w:autoSpaceDE/>
              <w:autoSpaceDN/>
              <w:adjustRightInd/>
              <w:rPr>
                <w:b/>
                <w:bCs/>
                <w:sz w:val="20"/>
                <w:szCs w:val="20"/>
              </w:rPr>
            </w:pPr>
            <w:r w:rsidRPr="00B24A4C">
              <w:rPr>
                <w:b/>
                <w:bCs/>
                <w:sz w:val="20"/>
                <w:szCs w:val="20"/>
              </w:rPr>
              <w:t>AG9Z6135B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B4F07A" w14:textId="77777777" w:rsidR="00B24A4C" w:rsidRPr="00B24A4C" w:rsidRDefault="00B24A4C" w:rsidP="00B24A4C">
            <w:pPr>
              <w:widowControl/>
              <w:autoSpaceDE/>
              <w:autoSpaceDN/>
              <w:adjustRightInd/>
              <w:rPr>
                <w:sz w:val="20"/>
                <w:szCs w:val="20"/>
              </w:rPr>
            </w:pPr>
            <w:r w:rsidRPr="00B24A4C">
              <w:rPr>
                <w:sz w:val="20"/>
                <w:szCs w:val="20"/>
              </w:rPr>
              <w:t>AG9E6135AA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E7A5707" w14:textId="77777777" w:rsidR="00B24A4C" w:rsidRPr="00B24A4C" w:rsidRDefault="00B24A4C" w:rsidP="00B24A4C">
            <w:pPr>
              <w:widowControl/>
              <w:autoSpaceDE/>
              <w:autoSpaceDN/>
              <w:adjustRightInd/>
              <w:rPr>
                <w:b/>
                <w:bCs/>
                <w:sz w:val="20"/>
                <w:szCs w:val="20"/>
              </w:rPr>
            </w:pPr>
            <w:r w:rsidRPr="00B24A4C">
              <w:rPr>
                <w:b/>
                <w:bCs/>
                <w:sz w:val="20"/>
                <w:szCs w:val="20"/>
              </w:rPr>
              <w:t>PIN - PISTON</w:t>
            </w:r>
          </w:p>
        </w:tc>
      </w:tr>
      <w:tr w:rsidR="00B24A4C" w:rsidRPr="00B24A4C" w14:paraId="1F172DD4"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FF3708" w14:textId="77777777" w:rsidR="00B24A4C" w:rsidRPr="00B24A4C" w:rsidRDefault="00B24A4C" w:rsidP="00B24A4C">
            <w:pPr>
              <w:widowControl/>
              <w:autoSpaceDE/>
              <w:autoSpaceDN/>
              <w:adjustRightInd/>
              <w:rPr>
                <w:b/>
                <w:bCs/>
                <w:sz w:val="20"/>
                <w:szCs w:val="20"/>
              </w:rPr>
            </w:pPr>
            <w:r w:rsidRPr="00B24A4C">
              <w:rPr>
                <w:b/>
                <w:bCs/>
                <w:sz w:val="20"/>
                <w:szCs w:val="20"/>
              </w:rPr>
              <w:t>AG9Z6140A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EF1B75" w14:textId="77777777" w:rsidR="00B24A4C" w:rsidRPr="00B24A4C" w:rsidRDefault="00B24A4C" w:rsidP="00B24A4C">
            <w:pPr>
              <w:widowControl/>
              <w:autoSpaceDE/>
              <w:autoSpaceDN/>
              <w:adjustRightInd/>
              <w:rPr>
                <w:sz w:val="20"/>
                <w:szCs w:val="20"/>
              </w:rPr>
            </w:pPr>
            <w:r w:rsidRPr="00B24A4C">
              <w:rPr>
                <w:sz w:val="20"/>
                <w:szCs w:val="20"/>
              </w:rPr>
              <w:t>AG9G6140BA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7FCFA32" w14:textId="77777777" w:rsidR="00B24A4C" w:rsidRPr="00B24A4C" w:rsidRDefault="00B24A4C" w:rsidP="00B24A4C">
            <w:pPr>
              <w:widowControl/>
              <w:autoSpaceDE/>
              <w:autoSpaceDN/>
              <w:adjustRightInd/>
              <w:rPr>
                <w:b/>
                <w:bCs/>
                <w:sz w:val="20"/>
                <w:szCs w:val="20"/>
              </w:rPr>
            </w:pPr>
            <w:r w:rsidRPr="00B24A4C">
              <w:rPr>
                <w:b/>
                <w:bCs/>
                <w:sz w:val="20"/>
                <w:szCs w:val="20"/>
              </w:rPr>
              <w:t>RETAINER - PISTON PIN</w:t>
            </w:r>
          </w:p>
        </w:tc>
      </w:tr>
      <w:tr w:rsidR="00B24A4C" w:rsidRPr="00B24A4C" w14:paraId="7ECEE854"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45D370" w14:textId="77777777" w:rsidR="00B24A4C" w:rsidRPr="00B24A4C" w:rsidRDefault="00B24A4C" w:rsidP="00B24A4C">
            <w:pPr>
              <w:widowControl/>
              <w:autoSpaceDE/>
              <w:autoSpaceDN/>
              <w:adjustRightInd/>
              <w:rPr>
                <w:b/>
                <w:bCs/>
                <w:sz w:val="20"/>
                <w:szCs w:val="20"/>
              </w:rPr>
            </w:pPr>
            <w:r w:rsidRPr="00B24A4C">
              <w:rPr>
                <w:b/>
                <w:bCs/>
                <w:sz w:val="20"/>
                <w:szCs w:val="20"/>
              </w:rPr>
              <w:t>AG9Z6200D</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CD5D16" w14:textId="77777777" w:rsidR="00B24A4C" w:rsidRPr="00B24A4C" w:rsidRDefault="00B24A4C" w:rsidP="00B24A4C">
            <w:pPr>
              <w:widowControl/>
              <w:autoSpaceDE/>
              <w:autoSpaceDN/>
              <w:adjustRightInd/>
              <w:rPr>
                <w:sz w:val="20"/>
                <w:szCs w:val="20"/>
              </w:rPr>
            </w:pPr>
            <w:r w:rsidRPr="00B24A4C">
              <w:rPr>
                <w:sz w:val="20"/>
                <w:szCs w:val="20"/>
              </w:rPr>
              <w:t>AG9E6200CD</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D78CFF6" w14:textId="77777777" w:rsidR="00B24A4C" w:rsidRPr="00B24A4C" w:rsidRDefault="00B24A4C" w:rsidP="00B24A4C">
            <w:pPr>
              <w:widowControl/>
              <w:autoSpaceDE/>
              <w:autoSpaceDN/>
              <w:adjustRightInd/>
              <w:rPr>
                <w:b/>
                <w:bCs/>
                <w:sz w:val="20"/>
                <w:szCs w:val="20"/>
              </w:rPr>
            </w:pPr>
            <w:r w:rsidRPr="00B24A4C">
              <w:rPr>
                <w:b/>
                <w:bCs/>
                <w:sz w:val="20"/>
                <w:szCs w:val="20"/>
              </w:rPr>
              <w:t>ROD - CONNECTING</w:t>
            </w:r>
          </w:p>
        </w:tc>
      </w:tr>
      <w:tr w:rsidR="00B24A4C" w:rsidRPr="00B24A4C" w14:paraId="092E38A3"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B3E828" w14:textId="77777777" w:rsidR="00B24A4C" w:rsidRPr="00B24A4C" w:rsidRDefault="00B24A4C" w:rsidP="00B24A4C">
            <w:pPr>
              <w:widowControl/>
              <w:autoSpaceDE/>
              <w:autoSpaceDN/>
              <w:adjustRightInd/>
              <w:rPr>
                <w:b/>
                <w:bCs/>
                <w:sz w:val="20"/>
                <w:szCs w:val="20"/>
              </w:rPr>
            </w:pPr>
            <w:r w:rsidRPr="00B24A4C">
              <w:rPr>
                <w:b/>
                <w:bCs/>
                <w:sz w:val="20"/>
                <w:szCs w:val="20"/>
              </w:rPr>
              <w:t>AG9Z6250A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DE3A4C" w14:textId="77777777" w:rsidR="00B24A4C" w:rsidRPr="00B24A4C" w:rsidRDefault="00B24A4C" w:rsidP="00B24A4C">
            <w:pPr>
              <w:widowControl/>
              <w:autoSpaceDE/>
              <w:autoSpaceDN/>
              <w:adjustRightInd/>
              <w:rPr>
                <w:sz w:val="20"/>
                <w:szCs w:val="20"/>
              </w:rPr>
            </w:pPr>
            <w:r w:rsidRPr="00B24A4C">
              <w:rPr>
                <w:sz w:val="20"/>
                <w:szCs w:val="20"/>
              </w:rPr>
              <w:t>AG9E6A268AB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A6F4170" w14:textId="77777777" w:rsidR="00B24A4C" w:rsidRPr="00B24A4C" w:rsidRDefault="00B24A4C" w:rsidP="00B24A4C">
            <w:pPr>
              <w:widowControl/>
              <w:autoSpaceDE/>
              <w:autoSpaceDN/>
              <w:adjustRightInd/>
              <w:rPr>
                <w:b/>
                <w:bCs/>
                <w:sz w:val="20"/>
                <w:szCs w:val="20"/>
              </w:rPr>
            </w:pPr>
            <w:r w:rsidRPr="00B24A4C">
              <w:rPr>
                <w:b/>
                <w:bCs/>
                <w:sz w:val="20"/>
                <w:szCs w:val="20"/>
              </w:rPr>
              <w:t>CAMSHAFT, LH (EXHAUST)</w:t>
            </w:r>
          </w:p>
        </w:tc>
      </w:tr>
      <w:tr w:rsidR="00B24A4C" w:rsidRPr="00B24A4C" w14:paraId="353816F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3F7B9D" w14:textId="77777777" w:rsidR="00B24A4C" w:rsidRPr="00B24A4C" w:rsidRDefault="00B24A4C" w:rsidP="00B24A4C">
            <w:pPr>
              <w:widowControl/>
              <w:autoSpaceDE/>
              <w:autoSpaceDN/>
              <w:adjustRightInd/>
              <w:rPr>
                <w:b/>
                <w:bCs/>
                <w:sz w:val="20"/>
                <w:szCs w:val="20"/>
              </w:rPr>
            </w:pPr>
            <w:r w:rsidRPr="00B24A4C">
              <w:rPr>
                <w:b/>
                <w:bCs/>
                <w:sz w:val="20"/>
                <w:szCs w:val="20"/>
              </w:rPr>
              <w:t>AG9Z6303A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7760AEF" w14:textId="77777777" w:rsidR="00B24A4C" w:rsidRPr="00B24A4C" w:rsidRDefault="00B24A4C" w:rsidP="00B24A4C">
            <w:pPr>
              <w:widowControl/>
              <w:autoSpaceDE/>
              <w:autoSpaceDN/>
              <w:adjustRightInd/>
              <w:rPr>
                <w:sz w:val="20"/>
                <w:szCs w:val="20"/>
              </w:rPr>
            </w:pPr>
            <w:r w:rsidRPr="00B24A4C">
              <w:rPr>
                <w:sz w:val="20"/>
                <w:szCs w:val="20"/>
              </w:rPr>
              <w:t>BB5E6300A33A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68E1E96" w14:textId="77777777" w:rsidR="00B24A4C" w:rsidRPr="00B24A4C" w:rsidRDefault="00B24A4C" w:rsidP="00B24A4C">
            <w:pPr>
              <w:widowControl/>
              <w:autoSpaceDE/>
              <w:autoSpaceDN/>
              <w:adjustRightInd/>
              <w:rPr>
                <w:b/>
                <w:bCs/>
                <w:sz w:val="20"/>
                <w:szCs w:val="20"/>
              </w:rPr>
            </w:pPr>
            <w:r w:rsidRPr="00B24A4C">
              <w:rPr>
                <w:b/>
                <w:bCs/>
                <w:sz w:val="20"/>
                <w:szCs w:val="20"/>
              </w:rPr>
              <w:t>CRANKSHAFT ASY</w:t>
            </w:r>
          </w:p>
        </w:tc>
      </w:tr>
      <w:tr w:rsidR="00B24A4C" w:rsidRPr="00B24A4C" w14:paraId="67470AED"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D5DD98" w14:textId="77777777" w:rsidR="00B24A4C" w:rsidRPr="00B24A4C" w:rsidRDefault="00B24A4C" w:rsidP="00B24A4C">
            <w:pPr>
              <w:widowControl/>
              <w:autoSpaceDE/>
              <w:autoSpaceDN/>
              <w:adjustRightInd/>
              <w:rPr>
                <w:b/>
                <w:bCs/>
                <w:sz w:val="20"/>
                <w:szCs w:val="20"/>
              </w:rPr>
            </w:pPr>
            <w:r w:rsidRPr="00B24A4C">
              <w:rPr>
                <w:b/>
                <w:bCs/>
                <w:sz w:val="20"/>
                <w:szCs w:val="20"/>
              </w:rPr>
              <w:t>AG9Z6505A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A2DE37" w14:textId="77777777" w:rsidR="00B24A4C" w:rsidRPr="00B24A4C" w:rsidRDefault="00B24A4C" w:rsidP="00B24A4C">
            <w:pPr>
              <w:widowControl/>
              <w:autoSpaceDE/>
              <w:autoSpaceDN/>
              <w:adjustRightInd/>
              <w:rPr>
                <w:sz w:val="20"/>
                <w:szCs w:val="20"/>
              </w:rPr>
            </w:pPr>
            <w:r w:rsidRPr="00B24A4C">
              <w:rPr>
                <w:sz w:val="20"/>
                <w:szCs w:val="20"/>
              </w:rPr>
              <w:t>AG9E6505AA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933E78E" w14:textId="77777777" w:rsidR="00B24A4C" w:rsidRPr="00B24A4C" w:rsidRDefault="00B24A4C" w:rsidP="00B24A4C">
            <w:pPr>
              <w:widowControl/>
              <w:autoSpaceDE/>
              <w:autoSpaceDN/>
              <w:adjustRightInd/>
              <w:rPr>
                <w:b/>
                <w:bCs/>
                <w:sz w:val="20"/>
                <w:szCs w:val="20"/>
              </w:rPr>
            </w:pPr>
            <w:r w:rsidRPr="00B24A4C">
              <w:rPr>
                <w:b/>
                <w:bCs/>
                <w:sz w:val="20"/>
                <w:szCs w:val="20"/>
              </w:rPr>
              <w:t>VALVE - EXHAUST</w:t>
            </w:r>
          </w:p>
        </w:tc>
      </w:tr>
      <w:tr w:rsidR="00B24A4C" w:rsidRPr="00B24A4C" w14:paraId="7EE47B4D"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7B05DC" w14:textId="77777777" w:rsidR="00B24A4C" w:rsidRPr="00B24A4C" w:rsidRDefault="00B24A4C" w:rsidP="00B24A4C">
            <w:pPr>
              <w:widowControl/>
              <w:autoSpaceDE/>
              <w:autoSpaceDN/>
              <w:adjustRightInd/>
              <w:rPr>
                <w:b/>
                <w:bCs/>
                <w:sz w:val="20"/>
                <w:szCs w:val="20"/>
              </w:rPr>
            </w:pPr>
            <w:r w:rsidRPr="00B24A4C">
              <w:rPr>
                <w:b/>
                <w:bCs/>
                <w:sz w:val="20"/>
                <w:szCs w:val="20"/>
              </w:rPr>
              <w:t>AG9Z6600B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9C81A5" w14:textId="77777777" w:rsidR="00B24A4C" w:rsidRPr="00B24A4C" w:rsidRDefault="00B24A4C" w:rsidP="00B24A4C">
            <w:pPr>
              <w:widowControl/>
              <w:autoSpaceDE/>
              <w:autoSpaceDN/>
              <w:adjustRightInd/>
              <w:rPr>
                <w:sz w:val="20"/>
                <w:szCs w:val="20"/>
              </w:rPr>
            </w:pPr>
            <w:r w:rsidRPr="00B24A4C">
              <w:rPr>
                <w:sz w:val="20"/>
                <w:szCs w:val="20"/>
              </w:rPr>
              <w:t>AG9E6600AB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4265DAC" w14:textId="77777777" w:rsidR="00B24A4C" w:rsidRPr="00B24A4C" w:rsidRDefault="00B24A4C" w:rsidP="00B24A4C">
            <w:pPr>
              <w:widowControl/>
              <w:autoSpaceDE/>
              <w:autoSpaceDN/>
              <w:adjustRightInd/>
              <w:rPr>
                <w:b/>
                <w:bCs/>
                <w:sz w:val="20"/>
                <w:szCs w:val="20"/>
              </w:rPr>
            </w:pPr>
            <w:r w:rsidRPr="00B24A4C">
              <w:rPr>
                <w:b/>
                <w:bCs/>
                <w:sz w:val="20"/>
                <w:szCs w:val="20"/>
              </w:rPr>
              <w:t>PUMP ASY - OIL</w:t>
            </w:r>
          </w:p>
        </w:tc>
      </w:tr>
      <w:tr w:rsidR="00B24A4C" w:rsidRPr="00B24A4C" w14:paraId="636B531C"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5B47DD" w14:textId="77777777" w:rsidR="00B24A4C" w:rsidRPr="00B24A4C" w:rsidRDefault="00B24A4C" w:rsidP="00B24A4C">
            <w:pPr>
              <w:widowControl/>
              <w:autoSpaceDE/>
              <w:autoSpaceDN/>
              <w:adjustRightInd/>
              <w:rPr>
                <w:b/>
                <w:bCs/>
                <w:sz w:val="20"/>
                <w:szCs w:val="20"/>
              </w:rPr>
            </w:pPr>
            <w:r w:rsidRPr="00B24A4C">
              <w:rPr>
                <w:b/>
                <w:bCs/>
                <w:sz w:val="20"/>
                <w:szCs w:val="20"/>
              </w:rPr>
              <w:t>AG9Z6A785A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E0ABBF" w14:textId="77777777" w:rsidR="00B24A4C" w:rsidRPr="00B24A4C" w:rsidRDefault="00B24A4C" w:rsidP="00B24A4C">
            <w:pPr>
              <w:widowControl/>
              <w:autoSpaceDE/>
              <w:autoSpaceDN/>
              <w:adjustRightInd/>
              <w:rPr>
                <w:sz w:val="20"/>
                <w:szCs w:val="20"/>
              </w:rPr>
            </w:pPr>
            <w:r w:rsidRPr="00B24A4C">
              <w:rPr>
                <w:sz w:val="20"/>
                <w:szCs w:val="20"/>
              </w:rPr>
              <w:t>AG9G6A785CA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C299CA5" w14:textId="77777777" w:rsidR="00B24A4C" w:rsidRPr="00B24A4C" w:rsidRDefault="00B24A4C" w:rsidP="00B24A4C">
            <w:pPr>
              <w:widowControl/>
              <w:autoSpaceDE/>
              <w:autoSpaceDN/>
              <w:adjustRightInd/>
              <w:rPr>
                <w:b/>
                <w:bCs/>
                <w:sz w:val="20"/>
                <w:szCs w:val="20"/>
              </w:rPr>
            </w:pPr>
            <w:r w:rsidRPr="00B24A4C">
              <w:rPr>
                <w:b/>
                <w:bCs/>
                <w:sz w:val="20"/>
                <w:szCs w:val="20"/>
              </w:rPr>
              <w:t>SEPARATOR ASY - OIL</w:t>
            </w:r>
          </w:p>
        </w:tc>
      </w:tr>
      <w:tr w:rsidR="00B24A4C" w:rsidRPr="00B24A4C" w14:paraId="3FF2366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604C0A" w14:textId="77777777" w:rsidR="00B24A4C" w:rsidRPr="00B24A4C" w:rsidRDefault="00B24A4C" w:rsidP="00B24A4C">
            <w:pPr>
              <w:widowControl/>
              <w:autoSpaceDE/>
              <w:autoSpaceDN/>
              <w:adjustRightInd/>
              <w:rPr>
                <w:b/>
                <w:bCs/>
                <w:sz w:val="20"/>
                <w:szCs w:val="20"/>
              </w:rPr>
            </w:pPr>
            <w:r w:rsidRPr="00B24A4C">
              <w:rPr>
                <w:b/>
                <w:bCs/>
                <w:sz w:val="20"/>
                <w:szCs w:val="20"/>
              </w:rPr>
              <w:t>AG9Z9350B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51E091" w14:textId="77777777" w:rsidR="00B24A4C" w:rsidRPr="00B24A4C" w:rsidRDefault="00B24A4C" w:rsidP="00B24A4C">
            <w:pPr>
              <w:widowControl/>
              <w:autoSpaceDE/>
              <w:autoSpaceDN/>
              <w:adjustRightInd/>
              <w:rPr>
                <w:sz w:val="20"/>
                <w:szCs w:val="20"/>
              </w:rPr>
            </w:pPr>
            <w:r w:rsidRPr="00B24A4C">
              <w:rPr>
                <w:sz w:val="20"/>
                <w:szCs w:val="20"/>
              </w:rPr>
              <w:t>AG9E9D376AB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420F8B6" w14:textId="77777777" w:rsidR="00B24A4C" w:rsidRPr="00B24A4C" w:rsidRDefault="00B24A4C" w:rsidP="00B24A4C">
            <w:pPr>
              <w:widowControl/>
              <w:autoSpaceDE/>
              <w:autoSpaceDN/>
              <w:adjustRightInd/>
              <w:rPr>
                <w:b/>
                <w:bCs/>
                <w:sz w:val="20"/>
                <w:szCs w:val="20"/>
              </w:rPr>
            </w:pPr>
            <w:r w:rsidRPr="00B24A4C">
              <w:rPr>
                <w:b/>
                <w:bCs/>
                <w:sz w:val="20"/>
                <w:szCs w:val="20"/>
              </w:rPr>
              <w:t>PUMP ASY - FUEL</w:t>
            </w:r>
          </w:p>
        </w:tc>
      </w:tr>
      <w:tr w:rsidR="00B24A4C" w:rsidRPr="00B24A4C" w14:paraId="2F85E5F8"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1D2664" w14:textId="77777777" w:rsidR="00B24A4C" w:rsidRPr="00B24A4C" w:rsidRDefault="00B24A4C" w:rsidP="00B24A4C">
            <w:pPr>
              <w:widowControl/>
              <w:autoSpaceDE/>
              <w:autoSpaceDN/>
              <w:adjustRightInd/>
              <w:rPr>
                <w:b/>
                <w:bCs/>
                <w:sz w:val="20"/>
                <w:szCs w:val="20"/>
              </w:rPr>
            </w:pPr>
            <w:r w:rsidRPr="00B24A4C">
              <w:rPr>
                <w:b/>
                <w:bCs/>
                <w:sz w:val="20"/>
                <w:szCs w:val="20"/>
              </w:rPr>
              <w:t>AG9Z9P847A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56AD88" w14:textId="77777777" w:rsidR="00B24A4C" w:rsidRPr="00B24A4C" w:rsidRDefault="00B24A4C" w:rsidP="00B24A4C">
            <w:pPr>
              <w:widowControl/>
              <w:autoSpaceDE/>
              <w:autoSpaceDN/>
              <w:adjustRightInd/>
              <w:rPr>
                <w:sz w:val="20"/>
                <w:szCs w:val="20"/>
              </w:rPr>
            </w:pPr>
            <w:r w:rsidRPr="00B24A4C">
              <w:rPr>
                <w:sz w:val="20"/>
                <w:szCs w:val="20"/>
              </w:rPr>
              <w:t>AG9G9P847AA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74C2721" w14:textId="77777777" w:rsidR="00B24A4C" w:rsidRPr="00B24A4C" w:rsidRDefault="00B24A4C" w:rsidP="00B24A4C">
            <w:pPr>
              <w:widowControl/>
              <w:autoSpaceDE/>
              <w:autoSpaceDN/>
              <w:adjustRightInd/>
              <w:rPr>
                <w:b/>
                <w:bCs/>
                <w:sz w:val="20"/>
                <w:szCs w:val="20"/>
              </w:rPr>
            </w:pPr>
            <w:r w:rsidRPr="00B24A4C">
              <w:rPr>
                <w:b/>
                <w:bCs/>
                <w:sz w:val="20"/>
                <w:szCs w:val="20"/>
              </w:rPr>
              <w:t>BRACKET,  FU INJ CLIP</w:t>
            </w:r>
          </w:p>
        </w:tc>
      </w:tr>
      <w:tr w:rsidR="00B24A4C" w:rsidRPr="00B24A4C" w14:paraId="2424D3D4"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D431C9" w14:textId="77777777" w:rsidR="00B24A4C" w:rsidRPr="00B24A4C" w:rsidRDefault="00B24A4C" w:rsidP="00B24A4C">
            <w:pPr>
              <w:widowControl/>
              <w:autoSpaceDE/>
              <w:autoSpaceDN/>
              <w:adjustRightInd/>
              <w:rPr>
                <w:b/>
                <w:bCs/>
                <w:sz w:val="20"/>
                <w:szCs w:val="20"/>
              </w:rPr>
            </w:pPr>
            <w:r w:rsidRPr="00B24A4C">
              <w:rPr>
                <w:b/>
                <w:bCs/>
                <w:sz w:val="20"/>
                <w:szCs w:val="20"/>
              </w:rPr>
              <w:t>BB5Z2A451C</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86CBED" w14:textId="77777777" w:rsidR="00B24A4C" w:rsidRPr="00B24A4C" w:rsidRDefault="00B24A4C" w:rsidP="00B24A4C">
            <w:pPr>
              <w:widowControl/>
              <w:autoSpaceDE/>
              <w:autoSpaceDN/>
              <w:adjustRightInd/>
              <w:rPr>
                <w:sz w:val="20"/>
                <w:szCs w:val="20"/>
              </w:rPr>
            </w:pPr>
            <w:r w:rsidRPr="00B24A4C">
              <w:rPr>
                <w:sz w:val="20"/>
                <w:szCs w:val="20"/>
              </w:rPr>
              <w:t>BB5E2A451BD</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74A301E" w14:textId="77777777" w:rsidR="00B24A4C" w:rsidRPr="00B24A4C" w:rsidRDefault="00B24A4C" w:rsidP="00B24A4C">
            <w:pPr>
              <w:widowControl/>
              <w:autoSpaceDE/>
              <w:autoSpaceDN/>
              <w:adjustRightInd/>
              <w:rPr>
                <w:b/>
                <w:bCs/>
                <w:sz w:val="20"/>
                <w:szCs w:val="20"/>
              </w:rPr>
            </w:pPr>
            <w:r w:rsidRPr="00B24A4C">
              <w:rPr>
                <w:b/>
                <w:bCs/>
                <w:sz w:val="20"/>
                <w:szCs w:val="20"/>
              </w:rPr>
              <w:t>PUMP ASY - VACUUM</w:t>
            </w:r>
          </w:p>
        </w:tc>
      </w:tr>
      <w:tr w:rsidR="00B24A4C" w:rsidRPr="00B24A4C" w14:paraId="723CBE9B"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DF3931" w14:textId="77777777" w:rsidR="00B24A4C" w:rsidRPr="00B24A4C" w:rsidRDefault="00B24A4C" w:rsidP="00B24A4C">
            <w:pPr>
              <w:widowControl/>
              <w:autoSpaceDE/>
              <w:autoSpaceDN/>
              <w:adjustRightInd/>
              <w:rPr>
                <w:b/>
                <w:bCs/>
                <w:sz w:val="20"/>
                <w:szCs w:val="20"/>
              </w:rPr>
            </w:pPr>
            <w:r w:rsidRPr="00B24A4C">
              <w:rPr>
                <w:b/>
                <w:bCs/>
                <w:sz w:val="20"/>
                <w:szCs w:val="20"/>
              </w:rPr>
              <w:t>BB5Z6019C</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A1EA17" w14:textId="77777777" w:rsidR="00B24A4C" w:rsidRPr="00B24A4C" w:rsidRDefault="00B24A4C" w:rsidP="00B24A4C">
            <w:pPr>
              <w:widowControl/>
              <w:autoSpaceDE/>
              <w:autoSpaceDN/>
              <w:adjustRightInd/>
              <w:rPr>
                <w:sz w:val="20"/>
                <w:szCs w:val="20"/>
              </w:rPr>
            </w:pPr>
            <w:r w:rsidRPr="00B24A4C">
              <w:rPr>
                <w:sz w:val="20"/>
                <w:szCs w:val="20"/>
              </w:rPr>
              <w:t>BB5E6019AF</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F9E2D4C" w14:textId="77777777" w:rsidR="00B24A4C" w:rsidRPr="00B24A4C" w:rsidRDefault="00B24A4C" w:rsidP="00B24A4C">
            <w:pPr>
              <w:widowControl/>
              <w:autoSpaceDE/>
              <w:autoSpaceDN/>
              <w:adjustRightInd/>
              <w:rPr>
                <w:b/>
                <w:bCs/>
                <w:sz w:val="20"/>
                <w:szCs w:val="20"/>
              </w:rPr>
            </w:pPr>
            <w:r w:rsidRPr="00B24A4C">
              <w:rPr>
                <w:b/>
                <w:bCs/>
                <w:sz w:val="20"/>
                <w:szCs w:val="20"/>
              </w:rPr>
              <w:t>COVER - CYLINDER FRONT</w:t>
            </w:r>
          </w:p>
        </w:tc>
      </w:tr>
      <w:tr w:rsidR="00B24A4C" w:rsidRPr="00B24A4C" w14:paraId="66890F75"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F694635" w14:textId="77777777" w:rsidR="00B24A4C" w:rsidRPr="00B24A4C" w:rsidRDefault="00B24A4C" w:rsidP="00B24A4C">
            <w:pPr>
              <w:widowControl/>
              <w:autoSpaceDE/>
              <w:autoSpaceDN/>
              <w:adjustRightInd/>
              <w:rPr>
                <w:b/>
                <w:bCs/>
                <w:sz w:val="20"/>
                <w:szCs w:val="20"/>
              </w:rPr>
            </w:pPr>
            <w:r w:rsidRPr="00B24A4C">
              <w:rPr>
                <w:b/>
                <w:bCs/>
                <w:sz w:val="20"/>
                <w:szCs w:val="20"/>
              </w:rPr>
              <w:t>BB5Z6250A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B72983" w14:textId="77777777" w:rsidR="00B24A4C" w:rsidRPr="00B24A4C" w:rsidRDefault="00B24A4C" w:rsidP="00B24A4C">
            <w:pPr>
              <w:widowControl/>
              <w:autoSpaceDE/>
              <w:autoSpaceDN/>
              <w:adjustRightInd/>
              <w:rPr>
                <w:sz w:val="20"/>
                <w:szCs w:val="20"/>
              </w:rPr>
            </w:pPr>
            <w:r w:rsidRPr="00B24A4C">
              <w:rPr>
                <w:sz w:val="20"/>
                <w:szCs w:val="20"/>
              </w:rPr>
              <w:t>BB5E6A267AB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1C03A4B" w14:textId="77777777" w:rsidR="00B24A4C" w:rsidRPr="00B24A4C" w:rsidRDefault="00B24A4C" w:rsidP="00B24A4C">
            <w:pPr>
              <w:widowControl/>
              <w:autoSpaceDE/>
              <w:autoSpaceDN/>
              <w:adjustRightInd/>
              <w:rPr>
                <w:b/>
                <w:bCs/>
                <w:sz w:val="20"/>
                <w:szCs w:val="20"/>
              </w:rPr>
            </w:pPr>
            <w:r w:rsidRPr="00B24A4C">
              <w:rPr>
                <w:b/>
                <w:bCs/>
                <w:sz w:val="20"/>
                <w:szCs w:val="20"/>
              </w:rPr>
              <w:t>CAMSHAFT, RH (INTAKE)</w:t>
            </w:r>
          </w:p>
        </w:tc>
      </w:tr>
      <w:tr w:rsidR="00B24A4C" w:rsidRPr="00B24A4C" w14:paraId="68B6FB76"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322EEE5" w14:textId="77777777" w:rsidR="00B24A4C" w:rsidRPr="00B24A4C" w:rsidRDefault="00B24A4C" w:rsidP="00B24A4C">
            <w:pPr>
              <w:widowControl/>
              <w:autoSpaceDE/>
              <w:autoSpaceDN/>
              <w:adjustRightInd/>
              <w:rPr>
                <w:b/>
                <w:bCs/>
                <w:sz w:val="20"/>
                <w:szCs w:val="20"/>
              </w:rPr>
            </w:pPr>
            <w:r w:rsidRPr="00B24A4C">
              <w:rPr>
                <w:b/>
                <w:bCs/>
                <w:sz w:val="20"/>
                <w:szCs w:val="20"/>
              </w:rPr>
              <w:t>BB5Z6881A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33968A" w14:textId="77777777" w:rsidR="00B24A4C" w:rsidRPr="00B24A4C" w:rsidRDefault="00B24A4C" w:rsidP="00B24A4C">
            <w:pPr>
              <w:widowControl/>
              <w:autoSpaceDE/>
              <w:autoSpaceDN/>
              <w:adjustRightInd/>
              <w:rPr>
                <w:sz w:val="20"/>
                <w:szCs w:val="20"/>
              </w:rPr>
            </w:pPr>
            <w:r w:rsidRPr="00B24A4C">
              <w:rPr>
                <w:sz w:val="20"/>
                <w:szCs w:val="20"/>
              </w:rPr>
              <w:t>BB5E6881AD</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C2313AE" w14:textId="77777777" w:rsidR="00B24A4C" w:rsidRPr="00B24A4C" w:rsidRDefault="00B24A4C" w:rsidP="00B24A4C">
            <w:pPr>
              <w:widowControl/>
              <w:autoSpaceDE/>
              <w:autoSpaceDN/>
              <w:adjustRightInd/>
              <w:rPr>
                <w:b/>
                <w:bCs/>
                <w:sz w:val="20"/>
                <w:szCs w:val="20"/>
              </w:rPr>
            </w:pPr>
            <w:r w:rsidRPr="00B24A4C">
              <w:rPr>
                <w:b/>
                <w:bCs/>
                <w:sz w:val="20"/>
                <w:szCs w:val="20"/>
              </w:rPr>
              <w:t>ADPT OIL FILTER</w:t>
            </w:r>
          </w:p>
        </w:tc>
      </w:tr>
      <w:tr w:rsidR="00B24A4C" w:rsidRPr="00B24A4C" w14:paraId="0ECF7C9C"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D9C472" w14:textId="77777777" w:rsidR="00B24A4C" w:rsidRPr="00B24A4C" w:rsidRDefault="00B24A4C" w:rsidP="00B24A4C">
            <w:pPr>
              <w:widowControl/>
              <w:autoSpaceDE/>
              <w:autoSpaceDN/>
              <w:adjustRightInd/>
              <w:rPr>
                <w:b/>
                <w:bCs/>
                <w:sz w:val="20"/>
                <w:szCs w:val="20"/>
              </w:rPr>
            </w:pPr>
            <w:r w:rsidRPr="00B24A4C">
              <w:rPr>
                <w:b/>
                <w:bCs/>
                <w:sz w:val="20"/>
                <w:szCs w:val="20"/>
              </w:rPr>
              <w:t>BB5Z6K269A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521672" w14:textId="77777777" w:rsidR="00B24A4C" w:rsidRPr="00B24A4C" w:rsidRDefault="00B24A4C" w:rsidP="00B24A4C">
            <w:pPr>
              <w:widowControl/>
              <w:autoSpaceDE/>
              <w:autoSpaceDN/>
              <w:adjustRightInd/>
              <w:rPr>
                <w:sz w:val="20"/>
                <w:szCs w:val="20"/>
              </w:rPr>
            </w:pPr>
            <w:r w:rsidRPr="00B24A4C">
              <w:rPr>
                <w:sz w:val="20"/>
                <w:szCs w:val="20"/>
              </w:rPr>
              <w:t>DB5E6K269AA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F33BC66" w14:textId="77777777" w:rsidR="00B24A4C" w:rsidRPr="00B24A4C" w:rsidRDefault="00B24A4C" w:rsidP="00B24A4C">
            <w:pPr>
              <w:widowControl/>
              <w:autoSpaceDE/>
              <w:autoSpaceDN/>
              <w:adjustRightInd/>
              <w:rPr>
                <w:b/>
                <w:bCs/>
                <w:sz w:val="20"/>
                <w:szCs w:val="20"/>
              </w:rPr>
            </w:pPr>
            <w:r w:rsidRPr="00B24A4C">
              <w:rPr>
                <w:b/>
                <w:bCs/>
                <w:sz w:val="20"/>
                <w:szCs w:val="20"/>
              </w:rPr>
              <w:t>COUPLING - PUMP DRIVE</w:t>
            </w:r>
          </w:p>
        </w:tc>
      </w:tr>
      <w:tr w:rsidR="00B24A4C" w:rsidRPr="00B24A4C" w14:paraId="3165EF2F"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EC2132" w14:textId="77777777" w:rsidR="00B24A4C" w:rsidRPr="00B24A4C" w:rsidRDefault="00B24A4C" w:rsidP="00B24A4C">
            <w:pPr>
              <w:widowControl/>
              <w:autoSpaceDE/>
              <w:autoSpaceDN/>
              <w:adjustRightInd/>
              <w:rPr>
                <w:b/>
                <w:bCs/>
                <w:sz w:val="20"/>
                <w:szCs w:val="20"/>
              </w:rPr>
            </w:pPr>
            <w:r w:rsidRPr="00B24A4C">
              <w:rPr>
                <w:b/>
                <w:bCs/>
                <w:sz w:val="20"/>
                <w:szCs w:val="20"/>
              </w:rPr>
              <w:t>BB5Z9F593B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C261AB" w14:textId="77777777" w:rsidR="00B24A4C" w:rsidRPr="00B24A4C" w:rsidRDefault="00B24A4C" w:rsidP="00B24A4C">
            <w:pPr>
              <w:widowControl/>
              <w:autoSpaceDE/>
              <w:autoSpaceDN/>
              <w:adjustRightInd/>
              <w:rPr>
                <w:sz w:val="20"/>
                <w:szCs w:val="20"/>
              </w:rPr>
            </w:pPr>
            <w:r w:rsidRPr="00B24A4C">
              <w:rPr>
                <w:sz w:val="20"/>
                <w:szCs w:val="20"/>
              </w:rPr>
              <w:t>BB5E9F593BA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D29A32E" w14:textId="77777777" w:rsidR="00B24A4C" w:rsidRPr="00B24A4C" w:rsidRDefault="00B24A4C" w:rsidP="00B24A4C">
            <w:pPr>
              <w:widowControl/>
              <w:autoSpaceDE/>
              <w:autoSpaceDN/>
              <w:adjustRightInd/>
              <w:rPr>
                <w:b/>
                <w:bCs/>
                <w:sz w:val="20"/>
                <w:szCs w:val="20"/>
              </w:rPr>
            </w:pPr>
            <w:r w:rsidRPr="00B24A4C">
              <w:rPr>
                <w:b/>
                <w:bCs/>
                <w:sz w:val="20"/>
                <w:szCs w:val="20"/>
              </w:rPr>
              <w:t>INJECTOR ASY</w:t>
            </w:r>
          </w:p>
        </w:tc>
      </w:tr>
      <w:tr w:rsidR="00B24A4C" w:rsidRPr="00B24A4C" w14:paraId="7715FF7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959EE3" w14:textId="77777777" w:rsidR="00B24A4C" w:rsidRPr="00B24A4C" w:rsidRDefault="00B24A4C" w:rsidP="00B24A4C">
            <w:pPr>
              <w:widowControl/>
              <w:autoSpaceDE/>
              <w:autoSpaceDN/>
              <w:adjustRightInd/>
              <w:rPr>
                <w:b/>
                <w:bCs/>
                <w:sz w:val="20"/>
                <w:szCs w:val="20"/>
              </w:rPr>
            </w:pPr>
            <w:r w:rsidRPr="00B24A4C">
              <w:rPr>
                <w:b/>
                <w:bCs/>
                <w:sz w:val="20"/>
                <w:szCs w:val="20"/>
              </w:rPr>
              <w:t>CJ5Z6049C</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FD48E0" w14:textId="77777777" w:rsidR="00B24A4C" w:rsidRPr="00B24A4C" w:rsidRDefault="00B24A4C" w:rsidP="00B24A4C">
            <w:pPr>
              <w:widowControl/>
              <w:autoSpaceDE/>
              <w:autoSpaceDN/>
              <w:adjustRightInd/>
              <w:rPr>
                <w:sz w:val="20"/>
                <w:szCs w:val="20"/>
              </w:rPr>
            </w:pPr>
            <w:r w:rsidRPr="00B24A4C">
              <w:rPr>
                <w:sz w:val="20"/>
                <w:szCs w:val="20"/>
              </w:rPr>
              <w:t>CJ5E6C032AC</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BE18E1E" w14:textId="77777777" w:rsidR="00B24A4C" w:rsidRPr="00B24A4C" w:rsidRDefault="00B24A4C" w:rsidP="00B24A4C">
            <w:pPr>
              <w:widowControl/>
              <w:autoSpaceDE/>
              <w:autoSpaceDN/>
              <w:adjustRightInd/>
              <w:rPr>
                <w:b/>
                <w:bCs/>
                <w:sz w:val="20"/>
                <w:szCs w:val="20"/>
              </w:rPr>
            </w:pPr>
            <w:r w:rsidRPr="00B24A4C">
              <w:rPr>
                <w:b/>
                <w:bCs/>
                <w:sz w:val="20"/>
                <w:szCs w:val="20"/>
              </w:rPr>
              <w:t>CYLINDER HEAD ASY</w:t>
            </w:r>
          </w:p>
        </w:tc>
      </w:tr>
      <w:tr w:rsidR="00B24A4C" w:rsidRPr="00B24A4C" w14:paraId="4ECC472D"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F59D7F" w14:textId="77777777" w:rsidR="00B24A4C" w:rsidRPr="00B24A4C" w:rsidRDefault="00B24A4C" w:rsidP="00B24A4C">
            <w:pPr>
              <w:widowControl/>
              <w:autoSpaceDE/>
              <w:autoSpaceDN/>
              <w:adjustRightInd/>
              <w:rPr>
                <w:b/>
                <w:bCs/>
                <w:sz w:val="20"/>
                <w:szCs w:val="20"/>
              </w:rPr>
            </w:pPr>
            <w:r w:rsidRPr="00B24A4C">
              <w:rPr>
                <w:b/>
                <w:bCs/>
                <w:sz w:val="20"/>
                <w:szCs w:val="20"/>
              </w:rPr>
              <w:t>CJ5Z6513A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A7C5F6" w14:textId="77777777" w:rsidR="00B24A4C" w:rsidRPr="00B24A4C" w:rsidRDefault="00B24A4C" w:rsidP="00B24A4C">
            <w:pPr>
              <w:widowControl/>
              <w:autoSpaceDE/>
              <w:autoSpaceDN/>
              <w:adjustRightInd/>
              <w:rPr>
                <w:sz w:val="20"/>
                <w:szCs w:val="20"/>
              </w:rPr>
            </w:pPr>
            <w:r w:rsidRPr="00B24A4C">
              <w:rPr>
                <w:sz w:val="20"/>
                <w:szCs w:val="20"/>
              </w:rPr>
              <w:t>CJ5E6513AA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D624A61" w14:textId="77777777" w:rsidR="00B24A4C" w:rsidRPr="00B24A4C" w:rsidRDefault="00B24A4C" w:rsidP="00B24A4C">
            <w:pPr>
              <w:widowControl/>
              <w:autoSpaceDE/>
              <w:autoSpaceDN/>
              <w:adjustRightInd/>
              <w:rPr>
                <w:b/>
                <w:bCs/>
                <w:sz w:val="20"/>
                <w:szCs w:val="20"/>
              </w:rPr>
            </w:pPr>
            <w:r w:rsidRPr="00B24A4C">
              <w:rPr>
                <w:b/>
                <w:bCs/>
                <w:sz w:val="20"/>
                <w:szCs w:val="20"/>
              </w:rPr>
              <w:t>SPRING - VALVE</w:t>
            </w:r>
          </w:p>
        </w:tc>
      </w:tr>
      <w:tr w:rsidR="00B24A4C" w:rsidRPr="00B24A4C" w14:paraId="6AFB4E5B"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DD35E52" w14:textId="77777777" w:rsidR="00B24A4C" w:rsidRPr="00B24A4C" w:rsidRDefault="00B24A4C" w:rsidP="00B24A4C">
            <w:pPr>
              <w:widowControl/>
              <w:autoSpaceDE/>
              <w:autoSpaceDN/>
              <w:adjustRightInd/>
              <w:rPr>
                <w:b/>
                <w:bCs/>
                <w:sz w:val="20"/>
                <w:szCs w:val="20"/>
              </w:rPr>
            </w:pPr>
            <w:r w:rsidRPr="00B24A4C">
              <w:rPr>
                <w:b/>
                <w:bCs/>
                <w:sz w:val="20"/>
                <w:szCs w:val="20"/>
              </w:rPr>
              <w:t>CJ5Z6582A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D62285" w14:textId="77777777" w:rsidR="00B24A4C" w:rsidRPr="00B24A4C" w:rsidRDefault="00B24A4C" w:rsidP="00B24A4C">
            <w:pPr>
              <w:widowControl/>
              <w:autoSpaceDE/>
              <w:autoSpaceDN/>
              <w:adjustRightInd/>
              <w:rPr>
                <w:sz w:val="20"/>
                <w:szCs w:val="20"/>
              </w:rPr>
            </w:pPr>
            <w:r w:rsidRPr="00B24A4C">
              <w:rPr>
                <w:sz w:val="20"/>
                <w:szCs w:val="20"/>
              </w:rPr>
              <w:t>CJ5E6K271BG</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1F6FAAB" w14:textId="77777777" w:rsidR="00B24A4C" w:rsidRPr="00B24A4C" w:rsidRDefault="00B24A4C" w:rsidP="00B24A4C">
            <w:pPr>
              <w:widowControl/>
              <w:autoSpaceDE/>
              <w:autoSpaceDN/>
              <w:adjustRightInd/>
              <w:rPr>
                <w:b/>
                <w:bCs/>
                <w:sz w:val="20"/>
                <w:szCs w:val="20"/>
              </w:rPr>
            </w:pPr>
            <w:r w:rsidRPr="00B24A4C">
              <w:rPr>
                <w:b/>
                <w:bCs/>
                <w:sz w:val="20"/>
                <w:szCs w:val="20"/>
              </w:rPr>
              <w:t>COVER - CYLINDER HEAD</w:t>
            </w:r>
          </w:p>
        </w:tc>
      </w:tr>
      <w:tr w:rsidR="00B24A4C" w:rsidRPr="00B24A4C" w14:paraId="624D8469"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F9F567" w14:textId="77777777" w:rsidR="00B24A4C" w:rsidRPr="00B24A4C" w:rsidRDefault="00B24A4C" w:rsidP="00B24A4C">
            <w:pPr>
              <w:widowControl/>
              <w:autoSpaceDE/>
              <w:autoSpaceDN/>
              <w:adjustRightInd/>
              <w:rPr>
                <w:b/>
                <w:bCs/>
                <w:sz w:val="20"/>
                <w:szCs w:val="20"/>
              </w:rPr>
            </w:pPr>
            <w:r w:rsidRPr="00B24A4C">
              <w:rPr>
                <w:b/>
                <w:bCs/>
                <w:sz w:val="20"/>
                <w:szCs w:val="20"/>
              </w:rPr>
              <w:t>CJ5Z6K254A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4847B6" w14:textId="77777777" w:rsidR="00B24A4C" w:rsidRPr="00B24A4C" w:rsidRDefault="00B24A4C" w:rsidP="00B24A4C">
            <w:pPr>
              <w:widowControl/>
              <w:autoSpaceDE/>
              <w:autoSpaceDN/>
              <w:adjustRightInd/>
              <w:rPr>
                <w:sz w:val="20"/>
                <w:szCs w:val="20"/>
              </w:rPr>
            </w:pPr>
            <w:r w:rsidRPr="00B24A4C">
              <w:rPr>
                <w:sz w:val="20"/>
                <w:szCs w:val="20"/>
              </w:rPr>
              <w:t>CJ5E6C271AA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CF3DC0B" w14:textId="77777777" w:rsidR="00B24A4C" w:rsidRPr="00B24A4C" w:rsidRDefault="00B24A4C" w:rsidP="00B24A4C">
            <w:pPr>
              <w:widowControl/>
              <w:autoSpaceDE/>
              <w:autoSpaceDN/>
              <w:adjustRightInd/>
              <w:rPr>
                <w:b/>
                <w:bCs/>
                <w:sz w:val="20"/>
                <w:szCs w:val="20"/>
              </w:rPr>
            </w:pPr>
            <w:r w:rsidRPr="00B24A4C">
              <w:rPr>
                <w:b/>
                <w:bCs/>
                <w:sz w:val="20"/>
                <w:szCs w:val="20"/>
              </w:rPr>
              <w:t>TENSIONER, OIL PUMP DRIVE</w:t>
            </w:r>
          </w:p>
        </w:tc>
      </w:tr>
      <w:tr w:rsidR="00B24A4C" w:rsidRPr="00B24A4C" w14:paraId="7F0CB3A3"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DD9812" w14:textId="77777777" w:rsidR="00B24A4C" w:rsidRPr="00B24A4C" w:rsidRDefault="00B24A4C" w:rsidP="00B24A4C">
            <w:pPr>
              <w:widowControl/>
              <w:autoSpaceDE/>
              <w:autoSpaceDN/>
              <w:adjustRightInd/>
              <w:rPr>
                <w:b/>
                <w:bCs/>
                <w:sz w:val="20"/>
                <w:szCs w:val="20"/>
              </w:rPr>
            </w:pPr>
            <w:r w:rsidRPr="00B24A4C">
              <w:rPr>
                <w:b/>
                <w:bCs/>
                <w:sz w:val="20"/>
                <w:szCs w:val="20"/>
              </w:rPr>
              <w:t>CJ5Z6M280A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1FC1E8" w14:textId="77777777" w:rsidR="00B24A4C" w:rsidRPr="00B24A4C" w:rsidRDefault="00B24A4C" w:rsidP="00B24A4C">
            <w:pPr>
              <w:widowControl/>
              <w:autoSpaceDE/>
              <w:autoSpaceDN/>
              <w:adjustRightInd/>
              <w:rPr>
                <w:sz w:val="20"/>
                <w:szCs w:val="20"/>
              </w:rPr>
            </w:pPr>
            <w:r w:rsidRPr="00B24A4C">
              <w:rPr>
                <w:sz w:val="20"/>
                <w:szCs w:val="20"/>
              </w:rPr>
              <w:t>CJ5E6B297AA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F5EB32D" w14:textId="77777777" w:rsidR="00B24A4C" w:rsidRPr="00B24A4C" w:rsidRDefault="00B24A4C" w:rsidP="00B24A4C">
            <w:pPr>
              <w:widowControl/>
              <w:autoSpaceDE/>
              <w:autoSpaceDN/>
              <w:adjustRightInd/>
              <w:rPr>
                <w:b/>
                <w:bCs/>
                <w:sz w:val="20"/>
                <w:szCs w:val="20"/>
              </w:rPr>
            </w:pPr>
            <w:r w:rsidRPr="00B24A4C">
              <w:rPr>
                <w:b/>
                <w:bCs/>
                <w:sz w:val="20"/>
                <w:szCs w:val="20"/>
              </w:rPr>
              <w:t>SOLENOID - ENGINE VARIABLE TIMING</w:t>
            </w:r>
          </w:p>
        </w:tc>
      </w:tr>
      <w:tr w:rsidR="00B24A4C" w:rsidRPr="00B24A4C" w14:paraId="6B7AAA8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5482CE" w14:textId="77777777" w:rsidR="00B24A4C" w:rsidRPr="00B24A4C" w:rsidRDefault="00B24A4C" w:rsidP="00B24A4C">
            <w:pPr>
              <w:widowControl/>
              <w:autoSpaceDE/>
              <w:autoSpaceDN/>
              <w:adjustRightInd/>
              <w:rPr>
                <w:b/>
                <w:bCs/>
                <w:sz w:val="20"/>
                <w:szCs w:val="20"/>
              </w:rPr>
            </w:pPr>
            <w:r w:rsidRPr="00B24A4C">
              <w:rPr>
                <w:b/>
                <w:bCs/>
                <w:sz w:val="20"/>
                <w:szCs w:val="20"/>
              </w:rPr>
              <w:t>CJ5Z9D280A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62AE5CA" w14:textId="77777777" w:rsidR="00B24A4C" w:rsidRPr="00B24A4C" w:rsidRDefault="00B24A4C" w:rsidP="00B24A4C">
            <w:pPr>
              <w:widowControl/>
              <w:autoSpaceDE/>
              <w:autoSpaceDN/>
              <w:adjustRightInd/>
              <w:rPr>
                <w:sz w:val="20"/>
                <w:szCs w:val="20"/>
              </w:rPr>
            </w:pPr>
            <w:r w:rsidRPr="00B24A4C">
              <w:rPr>
                <w:sz w:val="20"/>
                <w:szCs w:val="20"/>
              </w:rPr>
              <w:t>CJ5E9D280BF</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6BE3EC4" w14:textId="77777777" w:rsidR="00B24A4C" w:rsidRPr="00B24A4C" w:rsidRDefault="00B24A4C" w:rsidP="00B24A4C">
            <w:pPr>
              <w:widowControl/>
              <w:autoSpaceDE/>
              <w:autoSpaceDN/>
              <w:adjustRightInd/>
              <w:rPr>
                <w:b/>
                <w:bCs/>
                <w:sz w:val="20"/>
                <w:szCs w:val="20"/>
              </w:rPr>
            </w:pPr>
            <w:r w:rsidRPr="00B24A4C">
              <w:rPr>
                <w:b/>
                <w:bCs/>
                <w:sz w:val="20"/>
                <w:szCs w:val="20"/>
              </w:rPr>
              <w:t>MANIFOLD ASY - FUEL SUPPLY</w:t>
            </w:r>
          </w:p>
        </w:tc>
      </w:tr>
      <w:tr w:rsidR="00B24A4C" w:rsidRPr="00B24A4C" w14:paraId="19213093"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EC3E1A" w14:textId="77777777" w:rsidR="00B24A4C" w:rsidRPr="00B24A4C" w:rsidRDefault="00B24A4C" w:rsidP="00B24A4C">
            <w:pPr>
              <w:widowControl/>
              <w:autoSpaceDE/>
              <w:autoSpaceDN/>
              <w:adjustRightInd/>
              <w:rPr>
                <w:b/>
                <w:bCs/>
                <w:sz w:val="20"/>
                <w:szCs w:val="20"/>
              </w:rPr>
            </w:pPr>
            <w:r w:rsidRPr="00B24A4C">
              <w:rPr>
                <w:b/>
                <w:bCs/>
                <w:sz w:val="20"/>
                <w:szCs w:val="20"/>
              </w:rPr>
              <w:t>CJ5Z9D440A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175579" w14:textId="77777777" w:rsidR="00B24A4C" w:rsidRPr="00B24A4C" w:rsidRDefault="00B24A4C" w:rsidP="00B24A4C">
            <w:pPr>
              <w:widowControl/>
              <w:autoSpaceDE/>
              <w:autoSpaceDN/>
              <w:adjustRightInd/>
              <w:rPr>
                <w:sz w:val="20"/>
                <w:szCs w:val="20"/>
              </w:rPr>
            </w:pPr>
            <w:r w:rsidRPr="00B24A4C">
              <w:rPr>
                <w:sz w:val="20"/>
                <w:szCs w:val="20"/>
              </w:rPr>
              <w:t>CJ5E9B374BC</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736B742" w14:textId="77777777" w:rsidR="00B24A4C" w:rsidRPr="00B24A4C" w:rsidRDefault="00B24A4C" w:rsidP="00B24A4C">
            <w:pPr>
              <w:widowControl/>
              <w:autoSpaceDE/>
              <w:autoSpaceDN/>
              <w:adjustRightInd/>
              <w:rPr>
                <w:b/>
                <w:bCs/>
                <w:sz w:val="20"/>
                <w:szCs w:val="20"/>
              </w:rPr>
            </w:pPr>
            <w:r w:rsidRPr="00B24A4C">
              <w:rPr>
                <w:b/>
                <w:bCs/>
                <w:sz w:val="20"/>
                <w:szCs w:val="20"/>
              </w:rPr>
              <w:t>COVER - FUEL PUMP</w:t>
            </w:r>
          </w:p>
        </w:tc>
      </w:tr>
      <w:tr w:rsidR="00B24A4C" w:rsidRPr="00B24A4C" w14:paraId="43D33DBD"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5149D3" w14:textId="77777777" w:rsidR="00B24A4C" w:rsidRPr="00B24A4C" w:rsidRDefault="00B24A4C" w:rsidP="00B24A4C">
            <w:pPr>
              <w:widowControl/>
              <w:autoSpaceDE/>
              <w:autoSpaceDN/>
              <w:adjustRightInd/>
              <w:rPr>
                <w:b/>
                <w:bCs/>
                <w:sz w:val="20"/>
                <w:szCs w:val="20"/>
              </w:rPr>
            </w:pPr>
            <w:r w:rsidRPr="00B24A4C">
              <w:rPr>
                <w:b/>
                <w:bCs/>
                <w:sz w:val="20"/>
                <w:szCs w:val="20"/>
              </w:rPr>
              <w:t>CM5Z6652A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89F600" w14:textId="77777777" w:rsidR="00B24A4C" w:rsidRPr="00B24A4C" w:rsidRDefault="00B24A4C" w:rsidP="00B24A4C">
            <w:pPr>
              <w:widowControl/>
              <w:autoSpaceDE/>
              <w:autoSpaceDN/>
              <w:adjustRightInd/>
              <w:rPr>
                <w:sz w:val="20"/>
                <w:szCs w:val="20"/>
              </w:rPr>
            </w:pPr>
            <w:r w:rsidRPr="00B24A4C">
              <w:rPr>
                <w:sz w:val="20"/>
                <w:szCs w:val="20"/>
              </w:rPr>
              <w:t>CM5E6652AA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DAF2960" w14:textId="77777777" w:rsidR="00B24A4C" w:rsidRPr="00B24A4C" w:rsidRDefault="00B24A4C" w:rsidP="00B24A4C">
            <w:pPr>
              <w:widowControl/>
              <w:autoSpaceDE/>
              <w:autoSpaceDN/>
              <w:adjustRightInd/>
              <w:rPr>
                <w:b/>
                <w:bCs/>
                <w:sz w:val="20"/>
                <w:szCs w:val="20"/>
              </w:rPr>
            </w:pPr>
            <w:r w:rsidRPr="00B24A4C">
              <w:rPr>
                <w:b/>
                <w:bCs/>
                <w:sz w:val="20"/>
                <w:szCs w:val="20"/>
              </w:rPr>
              <w:t>GEAR, OIL PUMP DRIVE</w:t>
            </w:r>
          </w:p>
        </w:tc>
      </w:tr>
      <w:tr w:rsidR="00B24A4C" w:rsidRPr="00B24A4C" w14:paraId="5EEA6A4E"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F44ADD" w14:textId="77777777" w:rsidR="00B24A4C" w:rsidRPr="00B24A4C" w:rsidRDefault="00B24A4C" w:rsidP="00B24A4C">
            <w:pPr>
              <w:widowControl/>
              <w:autoSpaceDE/>
              <w:autoSpaceDN/>
              <w:adjustRightInd/>
              <w:rPr>
                <w:b/>
                <w:bCs/>
                <w:sz w:val="20"/>
                <w:szCs w:val="20"/>
              </w:rPr>
            </w:pPr>
            <w:r w:rsidRPr="00B24A4C">
              <w:rPr>
                <w:b/>
                <w:bCs/>
                <w:sz w:val="20"/>
                <w:szCs w:val="20"/>
              </w:rPr>
              <w:t>CM5Z6A895A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E8B389" w14:textId="77777777" w:rsidR="00B24A4C" w:rsidRPr="00B24A4C" w:rsidRDefault="00B24A4C" w:rsidP="00B24A4C">
            <w:pPr>
              <w:widowControl/>
              <w:autoSpaceDE/>
              <w:autoSpaceDN/>
              <w:adjustRightInd/>
              <w:rPr>
                <w:sz w:val="20"/>
                <w:szCs w:val="20"/>
              </w:rPr>
            </w:pPr>
            <w:r w:rsidRPr="00B24A4C">
              <w:rPr>
                <w:sz w:val="20"/>
                <w:szCs w:val="20"/>
              </w:rPr>
              <w:t>CM5E6A895AA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93C71E7" w14:textId="77777777" w:rsidR="00B24A4C" w:rsidRPr="00B24A4C" w:rsidRDefault="00B24A4C" w:rsidP="00B24A4C">
            <w:pPr>
              <w:widowControl/>
              <w:autoSpaceDE/>
              <w:autoSpaceDN/>
              <w:adjustRightInd/>
              <w:rPr>
                <w:b/>
                <w:bCs/>
                <w:sz w:val="20"/>
                <w:szCs w:val="20"/>
              </w:rPr>
            </w:pPr>
            <w:r w:rsidRPr="00B24A4C">
              <w:rPr>
                <w:b/>
                <w:bCs/>
                <w:sz w:val="20"/>
                <w:szCs w:val="20"/>
              </w:rPr>
              <w:t>CHAIN ASY - OIL PUMP DRIVE</w:t>
            </w:r>
          </w:p>
        </w:tc>
      </w:tr>
      <w:tr w:rsidR="00B24A4C" w:rsidRPr="00B24A4C" w14:paraId="7EABC5D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FD25CC" w14:textId="77777777" w:rsidR="00B24A4C" w:rsidRPr="00B24A4C" w:rsidRDefault="00B24A4C" w:rsidP="00B24A4C">
            <w:pPr>
              <w:widowControl/>
              <w:autoSpaceDE/>
              <w:autoSpaceDN/>
              <w:adjustRightInd/>
              <w:rPr>
                <w:b/>
                <w:bCs/>
                <w:sz w:val="20"/>
                <w:szCs w:val="20"/>
              </w:rPr>
            </w:pPr>
            <w:r w:rsidRPr="00B24A4C">
              <w:rPr>
                <w:b/>
                <w:bCs/>
                <w:sz w:val="20"/>
                <w:szCs w:val="20"/>
              </w:rPr>
              <w:t>CYFS12Y2</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9FFFCA" w14:textId="77777777" w:rsidR="00B24A4C" w:rsidRPr="00B24A4C" w:rsidRDefault="00B24A4C" w:rsidP="00B24A4C">
            <w:pPr>
              <w:widowControl/>
              <w:autoSpaceDE/>
              <w:autoSpaceDN/>
              <w:adjustRightInd/>
              <w:rPr>
                <w:sz w:val="20"/>
                <w:szCs w:val="20"/>
              </w:rPr>
            </w:pPr>
            <w:r w:rsidRPr="00B24A4C">
              <w:rPr>
                <w:sz w:val="20"/>
                <w:szCs w:val="20"/>
              </w:rPr>
              <w:t>CB5E12405AA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024CBD0" w14:textId="77777777" w:rsidR="00B24A4C" w:rsidRPr="00B24A4C" w:rsidRDefault="00B24A4C" w:rsidP="00B24A4C">
            <w:pPr>
              <w:widowControl/>
              <w:autoSpaceDE/>
              <w:autoSpaceDN/>
              <w:adjustRightInd/>
              <w:rPr>
                <w:b/>
                <w:bCs/>
                <w:sz w:val="20"/>
                <w:szCs w:val="20"/>
              </w:rPr>
            </w:pPr>
            <w:r w:rsidRPr="00B24A4C">
              <w:rPr>
                <w:b/>
                <w:bCs/>
                <w:sz w:val="20"/>
                <w:szCs w:val="20"/>
              </w:rPr>
              <w:t>SPARK PLUG</w:t>
            </w:r>
          </w:p>
        </w:tc>
      </w:tr>
      <w:tr w:rsidR="00B24A4C" w:rsidRPr="00B24A4C" w14:paraId="7B2B7DB0"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D112A3" w14:textId="77777777" w:rsidR="00B24A4C" w:rsidRPr="00B24A4C" w:rsidRDefault="00B24A4C" w:rsidP="00B24A4C">
            <w:pPr>
              <w:widowControl/>
              <w:autoSpaceDE/>
              <w:autoSpaceDN/>
              <w:adjustRightInd/>
              <w:rPr>
                <w:b/>
                <w:bCs/>
                <w:sz w:val="20"/>
                <w:szCs w:val="20"/>
              </w:rPr>
            </w:pPr>
            <w:r w:rsidRPr="00B24A4C">
              <w:rPr>
                <w:b/>
                <w:bCs/>
                <w:sz w:val="20"/>
                <w:szCs w:val="20"/>
              </w:rPr>
              <w:t>AG9Z-6108-H</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C4A8BE" w14:textId="77777777" w:rsidR="00B24A4C" w:rsidRPr="00B24A4C" w:rsidRDefault="00B24A4C" w:rsidP="00B24A4C">
            <w:pPr>
              <w:widowControl/>
              <w:autoSpaceDE/>
              <w:autoSpaceDN/>
              <w:adjustRightInd/>
              <w:rPr>
                <w:sz w:val="20"/>
                <w:szCs w:val="20"/>
              </w:rPr>
            </w:pPr>
            <w:r w:rsidRPr="00B24A4C">
              <w:rPr>
                <w:sz w:val="20"/>
                <w:szCs w:val="20"/>
              </w:rPr>
              <w:t>AG9E-6110-AC2</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48A5D55" w14:textId="77777777" w:rsidR="00B24A4C" w:rsidRPr="00B24A4C" w:rsidRDefault="00B24A4C" w:rsidP="00B24A4C">
            <w:pPr>
              <w:widowControl/>
              <w:autoSpaceDE/>
              <w:autoSpaceDN/>
              <w:adjustRightInd/>
              <w:rPr>
                <w:b/>
                <w:bCs/>
                <w:sz w:val="20"/>
                <w:szCs w:val="20"/>
              </w:rPr>
            </w:pPr>
            <w:r w:rsidRPr="00B24A4C">
              <w:rPr>
                <w:b/>
                <w:bCs/>
                <w:sz w:val="20"/>
                <w:szCs w:val="20"/>
              </w:rPr>
              <w:t>PISTON- STD</w:t>
            </w:r>
          </w:p>
        </w:tc>
      </w:tr>
      <w:tr w:rsidR="00B24A4C" w:rsidRPr="00B24A4C" w14:paraId="0223B99D" w14:textId="77777777" w:rsidTr="0056283B">
        <w:trPr>
          <w:trHeight w:val="74"/>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81B3DC" w14:textId="77777777" w:rsidR="00B24A4C" w:rsidRPr="00B24A4C" w:rsidRDefault="00B24A4C" w:rsidP="00B24A4C">
            <w:pPr>
              <w:widowControl/>
              <w:autoSpaceDE/>
              <w:autoSpaceDN/>
              <w:adjustRightInd/>
              <w:rPr>
                <w:b/>
                <w:bCs/>
                <w:sz w:val="20"/>
                <w:szCs w:val="20"/>
              </w:rPr>
            </w:pPr>
            <w:r w:rsidRPr="00B24A4C">
              <w:rPr>
                <w:b/>
                <w:bCs/>
                <w:sz w:val="20"/>
                <w:szCs w:val="20"/>
              </w:rPr>
              <w:t> </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DDE08D" w14:textId="77777777" w:rsidR="00B24A4C" w:rsidRPr="00B24A4C" w:rsidRDefault="00B24A4C" w:rsidP="00B24A4C">
            <w:pPr>
              <w:widowControl/>
              <w:autoSpaceDE/>
              <w:autoSpaceDN/>
              <w:adjustRightInd/>
              <w:rPr>
                <w:sz w:val="20"/>
                <w:szCs w:val="20"/>
              </w:rPr>
            </w:pPr>
            <w:r w:rsidRPr="00B24A4C">
              <w:rPr>
                <w:sz w:val="20"/>
                <w:szCs w:val="20"/>
              </w:rPr>
              <w:t> </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AFC7510" w14:textId="77777777" w:rsidR="00B24A4C" w:rsidRPr="00B24A4C" w:rsidRDefault="00B24A4C" w:rsidP="00B24A4C">
            <w:pPr>
              <w:widowControl/>
              <w:autoSpaceDE/>
              <w:autoSpaceDN/>
              <w:adjustRightInd/>
              <w:rPr>
                <w:b/>
                <w:bCs/>
                <w:sz w:val="20"/>
                <w:szCs w:val="20"/>
              </w:rPr>
            </w:pPr>
            <w:r w:rsidRPr="00B24A4C">
              <w:rPr>
                <w:b/>
                <w:bCs/>
                <w:sz w:val="20"/>
                <w:szCs w:val="20"/>
              </w:rPr>
              <w:t> </w:t>
            </w:r>
          </w:p>
        </w:tc>
      </w:tr>
      <w:tr w:rsidR="00B24A4C" w:rsidRPr="00B24A4C" w14:paraId="66CB2BB9" w14:textId="77777777" w:rsidTr="0056283B">
        <w:trPr>
          <w:trHeight w:val="2105"/>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94647F" w14:textId="77777777" w:rsidR="00B24A4C" w:rsidRPr="00B24A4C" w:rsidRDefault="00B24A4C" w:rsidP="00B24A4C">
            <w:pPr>
              <w:widowControl/>
              <w:autoSpaceDE/>
              <w:autoSpaceDN/>
              <w:adjustRightInd/>
              <w:rPr>
                <w:b/>
                <w:bCs/>
                <w:sz w:val="20"/>
                <w:szCs w:val="20"/>
              </w:rPr>
            </w:pP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E03946" w14:textId="77777777" w:rsidR="00B24A4C" w:rsidRPr="00B24A4C" w:rsidRDefault="00B24A4C" w:rsidP="00B24A4C">
            <w:pPr>
              <w:widowControl/>
              <w:autoSpaceDE/>
              <w:autoSpaceDN/>
              <w:adjustRightInd/>
              <w:rPr>
                <w:b/>
                <w:sz w:val="20"/>
                <w:szCs w:val="20"/>
              </w:rPr>
            </w:pPr>
            <w:r w:rsidRPr="00B24A4C">
              <w:rPr>
                <w:b/>
                <w:sz w:val="20"/>
                <w:szCs w:val="20"/>
              </w:rPr>
              <w:t xml:space="preserve">               Table A5.3 Fasteners</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7021ACE" w14:textId="77777777" w:rsidR="00B24A4C" w:rsidRPr="00B24A4C" w:rsidRDefault="00B24A4C" w:rsidP="00B24A4C">
            <w:pPr>
              <w:widowControl/>
              <w:autoSpaceDE/>
              <w:autoSpaceDN/>
              <w:adjustRightInd/>
              <w:rPr>
                <w:b/>
                <w:bCs/>
                <w:sz w:val="20"/>
                <w:szCs w:val="20"/>
              </w:rPr>
            </w:pPr>
            <w:r w:rsidRPr="00B24A4C">
              <w:rPr>
                <w:b/>
                <w:bCs/>
                <w:sz w:val="20"/>
                <w:szCs w:val="20"/>
              </w:rPr>
              <w:t> </w:t>
            </w:r>
          </w:p>
        </w:tc>
      </w:tr>
      <w:tr w:rsidR="00B24A4C" w:rsidRPr="00B24A4C" w14:paraId="0B49881B" w14:textId="77777777" w:rsidTr="0056283B">
        <w:trPr>
          <w:trHeight w:val="480"/>
        </w:trPr>
        <w:tc>
          <w:tcPr>
            <w:tcW w:w="2702" w:type="dxa"/>
            <w:tcBorders>
              <w:top w:val="single" w:sz="4" w:space="0" w:color="auto"/>
              <w:left w:val="single" w:sz="4" w:space="0" w:color="auto"/>
              <w:bottom w:val="single" w:sz="4" w:space="0" w:color="auto"/>
              <w:right w:val="single" w:sz="4" w:space="0" w:color="auto"/>
            </w:tcBorders>
            <w:shd w:val="clear" w:color="auto" w:fill="000000"/>
            <w:vAlign w:val="bottom"/>
          </w:tcPr>
          <w:p w14:paraId="1B593EB6" w14:textId="77777777" w:rsidR="00B24A4C" w:rsidRPr="00B24A4C" w:rsidRDefault="00B24A4C" w:rsidP="00B24A4C">
            <w:pPr>
              <w:widowControl/>
              <w:autoSpaceDE/>
              <w:autoSpaceDN/>
              <w:adjustRightInd/>
              <w:jc w:val="center"/>
              <w:rPr>
                <w:b/>
                <w:bCs/>
                <w:sz w:val="20"/>
                <w:szCs w:val="20"/>
              </w:rPr>
            </w:pPr>
            <w:r w:rsidRPr="00B24A4C">
              <w:rPr>
                <w:b/>
                <w:bCs/>
                <w:sz w:val="20"/>
                <w:szCs w:val="20"/>
              </w:rPr>
              <w:t>Current Ford Service Part Number</w:t>
            </w:r>
          </w:p>
        </w:tc>
        <w:tc>
          <w:tcPr>
            <w:tcW w:w="4878" w:type="dxa"/>
            <w:tcBorders>
              <w:top w:val="single" w:sz="4" w:space="0" w:color="auto"/>
              <w:left w:val="single" w:sz="4" w:space="0" w:color="auto"/>
              <w:bottom w:val="single" w:sz="4" w:space="0" w:color="auto"/>
              <w:right w:val="single" w:sz="4" w:space="0" w:color="auto"/>
            </w:tcBorders>
            <w:shd w:val="clear" w:color="auto" w:fill="000000"/>
            <w:vAlign w:val="bottom"/>
          </w:tcPr>
          <w:p w14:paraId="49C7922D" w14:textId="0D9AAE87" w:rsidR="00B24A4C" w:rsidRPr="00B24A4C" w:rsidRDefault="00B24A4C" w:rsidP="00B24A4C">
            <w:pPr>
              <w:widowControl/>
              <w:autoSpaceDE/>
              <w:autoSpaceDN/>
              <w:adjustRightInd/>
              <w:jc w:val="center"/>
              <w:rPr>
                <w:b/>
                <w:bCs/>
                <w:sz w:val="20"/>
                <w:szCs w:val="20"/>
              </w:rPr>
            </w:pPr>
            <w:r w:rsidRPr="00B24A4C">
              <w:rPr>
                <w:b/>
                <w:bCs/>
                <w:sz w:val="20"/>
                <w:szCs w:val="20"/>
              </w:rPr>
              <w:t>Ford Engineering Part Number</w:t>
            </w:r>
          </w:p>
        </w:tc>
        <w:tc>
          <w:tcPr>
            <w:tcW w:w="3040" w:type="dxa"/>
            <w:tcBorders>
              <w:top w:val="single" w:sz="4" w:space="0" w:color="auto"/>
              <w:left w:val="single" w:sz="4" w:space="0" w:color="auto"/>
              <w:bottom w:val="single" w:sz="4" w:space="0" w:color="auto"/>
              <w:right w:val="single" w:sz="4" w:space="0" w:color="auto"/>
            </w:tcBorders>
            <w:shd w:val="clear" w:color="auto" w:fill="000000"/>
            <w:vAlign w:val="bottom"/>
          </w:tcPr>
          <w:p w14:paraId="083F9BD2" w14:textId="77777777" w:rsidR="00B24A4C" w:rsidRPr="00B24A4C" w:rsidRDefault="00B24A4C" w:rsidP="00B24A4C">
            <w:pPr>
              <w:widowControl/>
              <w:autoSpaceDE/>
              <w:autoSpaceDN/>
              <w:adjustRightInd/>
              <w:jc w:val="center"/>
              <w:rPr>
                <w:b/>
                <w:bCs/>
                <w:sz w:val="20"/>
                <w:szCs w:val="20"/>
              </w:rPr>
            </w:pPr>
            <w:r w:rsidRPr="00B24A4C">
              <w:rPr>
                <w:b/>
                <w:bCs/>
                <w:sz w:val="20"/>
                <w:szCs w:val="20"/>
              </w:rPr>
              <w:t>Description</w:t>
            </w:r>
          </w:p>
        </w:tc>
      </w:tr>
      <w:tr w:rsidR="00B24A4C" w:rsidRPr="00B24A4C" w14:paraId="1E0C2466"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F72BDB" w14:textId="77777777" w:rsidR="00B24A4C" w:rsidRPr="00B24A4C" w:rsidRDefault="00B24A4C" w:rsidP="00B24A4C">
            <w:pPr>
              <w:widowControl/>
              <w:autoSpaceDE/>
              <w:autoSpaceDN/>
              <w:adjustRightInd/>
              <w:rPr>
                <w:b/>
                <w:bCs/>
                <w:sz w:val="20"/>
                <w:szCs w:val="20"/>
              </w:rPr>
            </w:pPr>
            <w:r w:rsidRPr="00B24A4C">
              <w:rPr>
                <w:b/>
                <w:bCs/>
                <w:sz w:val="20"/>
                <w:szCs w:val="20"/>
              </w:rPr>
              <w:t>F5TZ6A785A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5A454E" w14:textId="77777777" w:rsidR="00B24A4C" w:rsidRPr="00B24A4C" w:rsidRDefault="00B24A4C" w:rsidP="00B24A4C">
            <w:pPr>
              <w:widowControl/>
              <w:autoSpaceDE/>
              <w:autoSpaceDN/>
              <w:adjustRightInd/>
              <w:rPr>
                <w:sz w:val="20"/>
                <w:szCs w:val="20"/>
              </w:rPr>
            </w:pPr>
            <w:r w:rsidRPr="00B24A4C">
              <w:rPr>
                <w:sz w:val="20"/>
                <w:szCs w:val="20"/>
              </w:rPr>
              <w:t>F57E6A785AC</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1218586" w14:textId="77777777" w:rsidR="00B24A4C" w:rsidRPr="00B24A4C" w:rsidRDefault="00B24A4C" w:rsidP="00B24A4C">
            <w:pPr>
              <w:widowControl/>
              <w:autoSpaceDE/>
              <w:autoSpaceDN/>
              <w:adjustRightInd/>
              <w:rPr>
                <w:b/>
                <w:bCs/>
                <w:sz w:val="20"/>
                <w:szCs w:val="20"/>
              </w:rPr>
            </w:pPr>
            <w:r w:rsidRPr="00B24A4C">
              <w:rPr>
                <w:b/>
                <w:bCs/>
                <w:sz w:val="20"/>
                <w:szCs w:val="20"/>
              </w:rPr>
              <w:t>SEPARATOR ASY - OIL, EXT</w:t>
            </w:r>
          </w:p>
        </w:tc>
      </w:tr>
      <w:tr w:rsidR="00B24A4C" w:rsidRPr="00B24A4C" w14:paraId="619221B4"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DD11CE" w14:textId="77777777" w:rsidR="00B24A4C" w:rsidRPr="00B24A4C" w:rsidRDefault="00B24A4C" w:rsidP="00B24A4C">
            <w:pPr>
              <w:widowControl/>
              <w:autoSpaceDE/>
              <w:autoSpaceDN/>
              <w:adjustRightInd/>
              <w:rPr>
                <w:b/>
                <w:bCs/>
                <w:sz w:val="20"/>
                <w:szCs w:val="20"/>
              </w:rPr>
            </w:pPr>
            <w:r w:rsidRPr="00B24A4C">
              <w:rPr>
                <w:b/>
                <w:bCs/>
                <w:sz w:val="20"/>
                <w:szCs w:val="20"/>
              </w:rPr>
              <w:t>W500033S437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600E0E2" w14:textId="77777777" w:rsidR="00B24A4C" w:rsidRPr="00B24A4C" w:rsidRDefault="00B24A4C" w:rsidP="00B24A4C">
            <w:pPr>
              <w:widowControl/>
              <w:autoSpaceDE/>
              <w:autoSpaceDN/>
              <w:adjustRightInd/>
              <w:rPr>
                <w:sz w:val="20"/>
                <w:szCs w:val="20"/>
              </w:rPr>
            </w:pPr>
            <w:r w:rsidRPr="00B24A4C">
              <w:rPr>
                <w:sz w:val="20"/>
                <w:szCs w:val="20"/>
              </w:rPr>
              <w:t>W500033S437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ABFF7CB" w14:textId="77777777" w:rsidR="00B24A4C" w:rsidRPr="00B24A4C" w:rsidRDefault="00B24A4C" w:rsidP="00B24A4C">
            <w:pPr>
              <w:widowControl/>
              <w:autoSpaceDE/>
              <w:autoSpaceDN/>
              <w:adjustRightInd/>
              <w:rPr>
                <w:b/>
                <w:bCs/>
                <w:sz w:val="20"/>
                <w:szCs w:val="20"/>
              </w:rPr>
            </w:pPr>
            <w:r w:rsidRPr="00B24A4C">
              <w:rPr>
                <w:b/>
                <w:bCs/>
                <w:sz w:val="20"/>
                <w:szCs w:val="20"/>
              </w:rPr>
              <w:t>BOLT - FLANGED HEX.</w:t>
            </w:r>
          </w:p>
        </w:tc>
      </w:tr>
      <w:tr w:rsidR="00B24A4C" w:rsidRPr="00B24A4C" w14:paraId="6636FC6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23D301" w14:textId="77777777" w:rsidR="00B24A4C" w:rsidRPr="00B24A4C" w:rsidRDefault="00B24A4C" w:rsidP="00B24A4C">
            <w:pPr>
              <w:widowControl/>
              <w:autoSpaceDE/>
              <w:autoSpaceDN/>
              <w:adjustRightInd/>
              <w:rPr>
                <w:b/>
                <w:bCs/>
                <w:sz w:val="20"/>
                <w:szCs w:val="20"/>
              </w:rPr>
            </w:pPr>
            <w:r w:rsidRPr="00B24A4C">
              <w:rPr>
                <w:b/>
                <w:bCs/>
                <w:sz w:val="20"/>
                <w:szCs w:val="20"/>
              </w:rPr>
              <w:t>W500114S442</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629451" w14:textId="77777777" w:rsidR="00B24A4C" w:rsidRPr="00B24A4C" w:rsidRDefault="00B24A4C" w:rsidP="00B24A4C">
            <w:pPr>
              <w:widowControl/>
              <w:autoSpaceDE/>
              <w:autoSpaceDN/>
              <w:adjustRightInd/>
              <w:rPr>
                <w:sz w:val="20"/>
                <w:szCs w:val="20"/>
              </w:rPr>
            </w:pPr>
            <w:r w:rsidRPr="00B24A4C">
              <w:rPr>
                <w:sz w:val="20"/>
                <w:szCs w:val="20"/>
              </w:rPr>
              <w:t>W500114S442</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3E0E828"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77282423"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7DEC42" w14:textId="77777777" w:rsidR="00B24A4C" w:rsidRPr="00B24A4C" w:rsidRDefault="00B24A4C" w:rsidP="00B24A4C">
            <w:pPr>
              <w:widowControl/>
              <w:autoSpaceDE/>
              <w:autoSpaceDN/>
              <w:adjustRightInd/>
              <w:rPr>
                <w:b/>
                <w:bCs/>
                <w:sz w:val="20"/>
                <w:szCs w:val="20"/>
              </w:rPr>
            </w:pPr>
            <w:r w:rsidRPr="00B24A4C">
              <w:rPr>
                <w:b/>
                <w:bCs/>
                <w:sz w:val="20"/>
                <w:szCs w:val="20"/>
              </w:rPr>
              <w:t>W500212S437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DD8EF3" w14:textId="77777777" w:rsidR="00B24A4C" w:rsidRPr="00B24A4C" w:rsidRDefault="00B24A4C" w:rsidP="00B24A4C">
            <w:pPr>
              <w:widowControl/>
              <w:autoSpaceDE/>
              <w:autoSpaceDN/>
              <w:adjustRightInd/>
              <w:rPr>
                <w:sz w:val="20"/>
                <w:szCs w:val="20"/>
              </w:rPr>
            </w:pPr>
            <w:r w:rsidRPr="00B24A4C">
              <w:rPr>
                <w:sz w:val="20"/>
                <w:szCs w:val="20"/>
              </w:rPr>
              <w:t>W500212S437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9C1B420" w14:textId="77777777" w:rsidR="00B24A4C" w:rsidRPr="00B24A4C" w:rsidRDefault="00B24A4C" w:rsidP="00B24A4C">
            <w:pPr>
              <w:widowControl/>
              <w:autoSpaceDE/>
              <w:autoSpaceDN/>
              <w:adjustRightInd/>
              <w:rPr>
                <w:b/>
                <w:bCs/>
                <w:sz w:val="20"/>
                <w:szCs w:val="20"/>
              </w:rPr>
            </w:pPr>
            <w:r w:rsidRPr="00B24A4C">
              <w:rPr>
                <w:b/>
                <w:bCs/>
                <w:sz w:val="20"/>
                <w:szCs w:val="20"/>
              </w:rPr>
              <w:t>SCREW</w:t>
            </w:r>
          </w:p>
        </w:tc>
      </w:tr>
      <w:tr w:rsidR="00B24A4C" w:rsidRPr="00B24A4C" w14:paraId="2A6B3CFF"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FF3DDC" w14:textId="77777777" w:rsidR="00B24A4C" w:rsidRPr="00B24A4C" w:rsidRDefault="00B24A4C" w:rsidP="00B24A4C">
            <w:pPr>
              <w:widowControl/>
              <w:autoSpaceDE/>
              <w:autoSpaceDN/>
              <w:adjustRightInd/>
              <w:rPr>
                <w:b/>
                <w:bCs/>
                <w:sz w:val="20"/>
                <w:szCs w:val="20"/>
              </w:rPr>
            </w:pPr>
            <w:r w:rsidRPr="00B24A4C">
              <w:rPr>
                <w:b/>
                <w:bCs/>
                <w:sz w:val="20"/>
                <w:szCs w:val="20"/>
              </w:rPr>
              <w:t>W500214S437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F51789" w14:textId="77777777" w:rsidR="00B24A4C" w:rsidRPr="00B24A4C" w:rsidRDefault="00B24A4C" w:rsidP="00B24A4C">
            <w:pPr>
              <w:widowControl/>
              <w:autoSpaceDE/>
              <w:autoSpaceDN/>
              <w:adjustRightInd/>
              <w:rPr>
                <w:sz w:val="20"/>
                <w:szCs w:val="20"/>
              </w:rPr>
            </w:pPr>
            <w:r w:rsidRPr="00B24A4C">
              <w:rPr>
                <w:sz w:val="20"/>
                <w:szCs w:val="20"/>
              </w:rPr>
              <w:t>W500214S437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894AAD9" w14:textId="77777777" w:rsidR="00B24A4C" w:rsidRPr="00B24A4C" w:rsidRDefault="00B24A4C" w:rsidP="00B24A4C">
            <w:pPr>
              <w:widowControl/>
              <w:autoSpaceDE/>
              <w:autoSpaceDN/>
              <w:adjustRightInd/>
              <w:rPr>
                <w:b/>
                <w:bCs/>
                <w:sz w:val="20"/>
                <w:szCs w:val="20"/>
              </w:rPr>
            </w:pPr>
            <w:r w:rsidRPr="00B24A4C">
              <w:rPr>
                <w:b/>
                <w:bCs/>
                <w:sz w:val="20"/>
                <w:szCs w:val="20"/>
              </w:rPr>
              <w:t>BOLT - HEX.HEAD</w:t>
            </w:r>
          </w:p>
        </w:tc>
      </w:tr>
      <w:tr w:rsidR="00B24A4C" w:rsidRPr="00B24A4C" w14:paraId="30F01079"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0FC745" w14:textId="77777777" w:rsidR="00B24A4C" w:rsidRPr="00B24A4C" w:rsidRDefault="00B24A4C" w:rsidP="00B24A4C">
            <w:pPr>
              <w:widowControl/>
              <w:autoSpaceDE/>
              <w:autoSpaceDN/>
              <w:adjustRightInd/>
              <w:rPr>
                <w:b/>
                <w:bCs/>
                <w:sz w:val="20"/>
                <w:szCs w:val="20"/>
              </w:rPr>
            </w:pPr>
            <w:r w:rsidRPr="00B24A4C">
              <w:rPr>
                <w:b/>
                <w:bCs/>
                <w:sz w:val="20"/>
                <w:szCs w:val="20"/>
              </w:rPr>
              <w:t>W500221S437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5C8A97" w14:textId="77777777" w:rsidR="00B24A4C" w:rsidRPr="00B24A4C" w:rsidRDefault="00B24A4C" w:rsidP="00B24A4C">
            <w:pPr>
              <w:widowControl/>
              <w:autoSpaceDE/>
              <w:autoSpaceDN/>
              <w:adjustRightInd/>
              <w:rPr>
                <w:sz w:val="20"/>
                <w:szCs w:val="20"/>
              </w:rPr>
            </w:pPr>
            <w:r w:rsidRPr="00B24A4C">
              <w:rPr>
                <w:sz w:val="20"/>
                <w:szCs w:val="20"/>
              </w:rPr>
              <w:t>W500221S437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83DABAE" w14:textId="77777777" w:rsidR="00B24A4C" w:rsidRPr="00B24A4C" w:rsidRDefault="00B24A4C" w:rsidP="00B24A4C">
            <w:pPr>
              <w:widowControl/>
              <w:autoSpaceDE/>
              <w:autoSpaceDN/>
              <w:adjustRightInd/>
              <w:rPr>
                <w:b/>
                <w:bCs/>
                <w:sz w:val="20"/>
                <w:szCs w:val="20"/>
              </w:rPr>
            </w:pPr>
            <w:r w:rsidRPr="00B24A4C">
              <w:rPr>
                <w:b/>
                <w:bCs/>
                <w:sz w:val="20"/>
                <w:szCs w:val="20"/>
              </w:rPr>
              <w:t>BOLT - HEX.HEAD</w:t>
            </w:r>
          </w:p>
        </w:tc>
      </w:tr>
      <w:tr w:rsidR="00B24A4C" w:rsidRPr="00B24A4C" w14:paraId="70590314"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B4B8C5" w14:textId="77777777" w:rsidR="00B24A4C" w:rsidRPr="00B24A4C" w:rsidRDefault="00B24A4C" w:rsidP="00B24A4C">
            <w:pPr>
              <w:widowControl/>
              <w:autoSpaceDE/>
              <w:autoSpaceDN/>
              <w:adjustRightInd/>
              <w:rPr>
                <w:b/>
                <w:bCs/>
                <w:sz w:val="20"/>
                <w:szCs w:val="20"/>
              </w:rPr>
            </w:pPr>
            <w:r w:rsidRPr="00B24A4C">
              <w:rPr>
                <w:b/>
                <w:bCs/>
                <w:sz w:val="20"/>
                <w:szCs w:val="20"/>
              </w:rPr>
              <w:t>W500224S437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2103A2" w14:textId="77777777" w:rsidR="00B24A4C" w:rsidRPr="00B24A4C" w:rsidRDefault="00B24A4C" w:rsidP="00B24A4C">
            <w:pPr>
              <w:widowControl/>
              <w:autoSpaceDE/>
              <w:autoSpaceDN/>
              <w:adjustRightInd/>
              <w:rPr>
                <w:sz w:val="20"/>
                <w:szCs w:val="20"/>
              </w:rPr>
            </w:pPr>
            <w:r w:rsidRPr="00B24A4C">
              <w:rPr>
                <w:sz w:val="20"/>
                <w:szCs w:val="20"/>
              </w:rPr>
              <w:t>W500224S437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1951BD2"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0E61B091"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D81486" w14:textId="77777777" w:rsidR="00B24A4C" w:rsidRPr="00B24A4C" w:rsidRDefault="00B24A4C" w:rsidP="00B24A4C">
            <w:pPr>
              <w:widowControl/>
              <w:autoSpaceDE/>
              <w:autoSpaceDN/>
              <w:adjustRightInd/>
              <w:rPr>
                <w:b/>
                <w:bCs/>
                <w:sz w:val="20"/>
                <w:szCs w:val="20"/>
              </w:rPr>
            </w:pPr>
            <w:r w:rsidRPr="00B24A4C">
              <w:rPr>
                <w:b/>
                <w:bCs/>
                <w:sz w:val="20"/>
                <w:szCs w:val="20"/>
              </w:rPr>
              <w:t>W500300S437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980EB3" w14:textId="77777777" w:rsidR="00B24A4C" w:rsidRPr="00B24A4C" w:rsidRDefault="00B24A4C" w:rsidP="00B24A4C">
            <w:pPr>
              <w:widowControl/>
              <w:autoSpaceDE/>
              <w:autoSpaceDN/>
              <w:adjustRightInd/>
              <w:rPr>
                <w:sz w:val="20"/>
                <w:szCs w:val="20"/>
              </w:rPr>
            </w:pPr>
            <w:r w:rsidRPr="00B24A4C">
              <w:rPr>
                <w:sz w:val="20"/>
                <w:szCs w:val="20"/>
              </w:rPr>
              <w:t>W500300S437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978E7CE"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1F163D68"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BF5F46" w14:textId="77777777" w:rsidR="00B24A4C" w:rsidRPr="00B24A4C" w:rsidRDefault="00B24A4C" w:rsidP="00B24A4C">
            <w:pPr>
              <w:widowControl/>
              <w:autoSpaceDE/>
              <w:autoSpaceDN/>
              <w:adjustRightInd/>
              <w:rPr>
                <w:b/>
                <w:bCs/>
                <w:sz w:val="20"/>
                <w:szCs w:val="20"/>
              </w:rPr>
            </w:pPr>
            <w:r w:rsidRPr="00B24A4C">
              <w:rPr>
                <w:b/>
                <w:bCs/>
                <w:sz w:val="20"/>
                <w:szCs w:val="20"/>
              </w:rPr>
              <w:t>W500301S437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B6EDE6" w14:textId="77777777" w:rsidR="00B24A4C" w:rsidRPr="00B24A4C" w:rsidRDefault="00B24A4C" w:rsidP="00B24A4C">
            <w:pPr>
              <w:widowControl/>
              <w:autoSpaceDE/>
              <w:autoSpaceDN/>
              <w:adjustRightInd/>
              <w:rPr>
                <w:sz w:val="20"/>
                <w:szCs w:val="20"/>
              </w:rPr>
            </w:pPr>
            <w:r w:rsidRPr="00B24A4C">
              <w:rPr>
                <w:sz w:val="20"/>
                <w:szCs w:val="20"/>
              </w:rPr>
              <w:t>W500301S437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0D178DB"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141C1174"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3E7C13" w14:textId="77777777" w:rsidR="00B24A4C" w:rsidRPr="00B24A4C" w:rsidRDefault="00B24A4C" w:rsidP="00B24A4C">
            <w:pPr>
              <w:widowControl/>
              <w:autoSpaceDE/>
              <w:autoSpaceDN/>
              <w:adjustRightInd/>
              <w:rPr>
                <w:b/>
                <w:bCs/>
                <w:sz w:val="20"/>
                <w:szCs w:val="20"/>
              </w:rPr>
            </w:pPr>
            <w:r w:rsidRPr="00B24A4C">
              <w:rPr>
                <w:b/>
                <w:bCs/>
                <w:sz w:val="20"/>
                <w:szCs w:val="20"/>
              </w:rPr>
              <w:t>W500310S437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2AAEB4" w14:textId="77777777" w:rsidR="00B24A4C" w:rsidRPr="00B24A4C" w:rsidRDefault="00B24A4C" w:rsidP="00B24A4C">
            <w:pPr>
              <w:widowControl/>
              <w:autoSpaceDE/>
              <w:autoSpaceDN/>
              <w:adjustRightInd/>
              <w:rPr>
                <w:sz w:val="20"/>
                <w:szCs w:val="20"/>
              </w:rPr>
            </w:pPr>
            <w:r w:rsidRPr="00B24A4C">
              <w:rPr>
                <w:sz w:val="20"/>
                <w:szCs w:val="20"/>
              </w:rPr>
              <w:t>W500310S437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37D2C60" w14:textId="77777777" w:rsidR="00B24A4C" w:rsidRPr="00B24A4C" w:rsidRDefault="00B24A4C" w:rsidP="00B24A4C">
            <w:pPr>
              <w:widowControl/>
              <w:autoSpaceDE/>
              <w:autoSpaceDN/>
              <w:adjustRightInd/>
              <w:rPr>
                <w:b/>
                <w:bCs/>
                <w:sz w:val="20"/>
                <w:szCs w:val="20"/>
              </w:rPr>
            </w:pPr>
            <w:r w:rsidRPr="00B24A4C">
              <w:rPr>
                <w:b/>
                <w:bCs/>
                <w:sz w:val="20"/>
                <w:szCs w:val="20"/>
              </w:rPr>
              <w:t>BOLT - HEX.HEAD</w:t>
            </w:r>
          </w:p>
        </w:tc>
      </w:tr>
      <w:tr w:rsidR="00B24A4C" w:rsidRPr="00B24A4C" w14:paraId="6F5767BE"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D659EC" w14:textId="77777777" w:rsidR="00B24A4C" w:rsidRPr="00B24A4C" w:rsidRDefault="00B24A4C" w:rsidP="00B24A4C">
            <w:pPr>
              <w:widowControl/>
              <w:autoSpaceDE/>
              <w:autoSpaceDN/>
              <w:adjustRightInd/>
              <w:rPr>
                <w:b/>
                <w:bCs/>
                <w:sz w:val="20"/>
                <w:szCs w:val="20"/>
              </w:rPr>
            </w:pPr>
            <w:r w:rsidRPr="00B24A4C">
              <w:rPr>
                <w:b/>
                <w:bCs/>
                <w:sz w:val="20"/>
                <w:szCs w:val="20"/>
              </w:rPr>
              <w:t>W500313S437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4470DA" w14:textId="77777777" w:rsidR="00B24A4C" w:rsidRPr="00B24A4C" w:rsidRDefault="00B24A4C" w:rsidP="00B24A4C">
            <w:pPr>
              <w:widowControl/>
              <w:autoSpaceDE/>
              <w:autoSpaceDN/>
              <w:adjustRightInd/>
              <w:rPr>
                <w:sz w:val="20"/>
                <w:szCs w:val="20"/>
              </w:rPr>
            </w:pPr>
            <w:r w:rsidRPr="00B24A4C">
              <w:rPr>
                <w:sz w:val="20"/>
                <w:szCs w:val="20"/>
              </w:rPr>
              <w:t>W500313S437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9AA24EC"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42AA4D6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33E774" w14:textId="77777777" w:rsidR="00B24A4C" w:rsidRPr="00B24A4C" w:rsidRDefault="00B24A4C" w:rsidP="00B24A4C">
            <w:pPr>
              <w:widowControl/>
              <w:autoSpaceDE/>
              <w:autoSpaceDN/>
              <w:adjustRightInd/>
              <w:rPr>
                <w:b/>
                <w:bCs/>
                <w:sz w:val="20"/>
                <w:szCs w:val="20"/>
              </w:rPr>
            </w:pPr>
            <w:r w:rsidRPr="00B24A4C">
              <w:rPr>
                <w:b/>
                <w:bCs/>
                <w:sz w:val="20"/>
                <w:szCs w:val="20"/>
              </w:rPr>
              <w:t>W500328S437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42F154" w14:textId="77777777" w:rsidR="00B24A4C" w:rsidRPr="00B24A4C" w:rsidRDefault="00B24A4C" w:rsidP="00B24A4C">
            <w:pPr>
              <w:widowControl/>
              <w:autoSpaceDE/>
              <w:autoSpaceDN/>
              <w:adjustRightInd/>
              <w:rPr>
                <w:sz w:val="20"/>
                <w:szCs w:val="20"/>
              </w:rPr>
            </w:pPr>
            <w:r w:rsidRPr="00B24A4C">
              <w:rPr>
                <w:sz w:val="20"/>
                <w:szCs w:val="20"/>
              </w:rPr>
              <w:t>W500328S437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C311974"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7AAD06E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678511" w14:textId="77777777" w:rsidR="00B24A4C" w:rsidRPr="00B24A4C" w:rsidRDefault="00B24A4C" w:rsidP="00B24A4C">
            <w:pPr>
              <w:widowControl/>
              <w:autoSpaceDE/>
              <w:autoSpaceDN/>
              <w:adjustRightInd/>
              <w:rPr>
                <w:b/>
                <w:bCs/>
                <w:sz w:val="20"/>
                <w:szCs w:val="20"/>
              </w:rPr>
            </w:pPr>
            <w:r w:rsidRPr="00B24A4C">
              <w:rPr>
                <w:b/>
                <w:bCs/>
                <w:sz w:val="20"/>
                <w:szCs w:val="20"/>
              </w:rPr>
              <w:t>W500414S442</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689633" w14:textId="77777777" w:rsidR="00B24A4C" w:rsidRPr="00B24A4C" w:rsidRDefault="00B24A4C" w:rsidP="00B24A4C">
            <w:pPr>
              <w:widowControl/>
              <w:autoSpaceDE/>
              <w:autoSpaceDN/>
              <w:adjustRightInd/>
              <w:rPr>
                <w:sz w:val="20"/>
                <w:szCs w:val="20"/>
              </w:rPr>
            </w:pPr>
            <w:r w:rsidRPr="00B24A4C">
              <w:rPr>
                <w:sz w:val="20"/>
                <w:szCs w:val="20"/>
              </w:rPr>
              <w:t>W500414S442</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1756DEC6"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66E037C3"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EEB5DE" w14:textId="77777777" w:rsidR="00B24A4C" w:rsidRPr="00B24A4C" w:rsidRDefault="00B24A4C" w:rsidP="00B24A4C">
            <w:pPr>
              <w:widowControl/>
              <w:autoSpaceDE/>
              <w:autoSpaceDN/>
              <w:adjustRightInd/>
              <w:rPr>
                <w:b/>
                <w:bCs/>
                <w:sz w:val="20"/>
                <w:szCs w:val="20"/>
              </w:rPr>
            </w:pPr>
            <w:r w:rsidRPr="00B24A4C">
              <w:rPr>
                <w:b/>
                <w:bCs/>
                <w:sz w:val="20"/>
                <w:szCs w:val="20"/>
              </w:rPr>
              <w:t>W503275S437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C3D97F" w14:textId="77777777" w:rsidR="00B24A4C" w:rsidRPr="00B24A4C" w:rsidRDefault="00B24A4C" w:rsidP="00B24A4C">
            <w:pPr>
              <w:widowControl/>
              <w:autoSpaceDE/>
              <w:autoSpaceDN/>
              <w:adjustRightInd/>
              <w:rPr>
                <w:sz w:val="20"/>
                <w:szCs w:val="20"/>
              </w:rPr>
            </w:pPr>
            <w:r w:rsidRPr="00B24A4C">
              <w:rPr>
                <w:sz w:val="20"/>
                <w:szCs w:val="20"/>
              </w:rPr>
              <w:t>W503275S437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E7B9A6D" w14:textId="77777777" w:rsidR="00B24A4C" w:rsidRPr="00B24A4C" w:rsidRDefault="00B24A4C" w:rsidP="00B24A4C">
            <w:pPr>
              <w:widowControl/>
              <w:autoSpaceDE/>
              <w:autoSpaceDN/>
              <w:adjustRightInd/>
              <w:rPr>
                <w:b/>
                <w:bCs/>
                <w:sz w:val="20"/>
                <w:szCs w:val="20"/>
              </w:rPr>
            </w:pPr>
            <w:r w:rsidRPr="00B24A4C">
              <w:rPr>
                <w:b/>
                <w:bCs/>
                <w:sz w:val="20"/>
                <w:szCs w:val="20"/>
              </w:rPr>
              <w:t>BOLT - HEX. HEAD - FLANGED</w:t>
            </w:r>
          </w:p>
        </w:tc>
      </w:tr>
      <w:tr w:rsidR="00B24A4C" w:rsidRPr="00B24A4C" w14:paraId="6B4AAF4C"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C830E5" w14:textId="77777777" w:rsidR="00B24A4C" w:rsidRPr="00B24A4C" w:rsidRDefault="00B24A4C" w:rsidP="00B24A4C">
            <w:pPr>
              <w:widowControl/>
              <w:autoSpaceDE/>
              <w:autoSpaceDN/>
              <w:adjustRightInd/>
              <w:rPr>
                <w:b/>
                <w:bCs/>
                <w:sz w:val="20"/>
                <w:szCs w:val="20"/>
              </w:rPr>
            </w:pPr>
            <w:r w:rsidRPr="00B24A4C">
              <w:rPr>
                <w:b/>
                <w:bCs/>
                <w:sz w:val="20"/>
                <w:szCs w:val="20"/>
              </w:rPr>
              <w:t>W505531S442</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08A11A" w14:textId="77777777" w:rsidR="00B24A4C" w:rsidRPr="00B24A4C" w:rsidRDefault="00B24A4C" w:rsidP="00B24A4C">
            <w:pPr>
              <w:widowControl/>
              <w:autoSpaceDE/>
              <w:autoSpaceDN/>
              <w:adjustRightInd/>
              <w:rPr>
                <w:sz w:val="20"/>
                <w:szCs w:val="20"/>
              </w:rPr>
            </w:pPr>
            <w:r w:rsidRPr="00B24A4C">
              <w:rPr>
                <w:sz w:val="20"/>
                <w:szCs w:val="20"/>
              </w:rPr>
              <w:t>W505531S442</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719291B" w14:textId="77777777" w:rsidR="00B24A4C" w:rsidRPr="00B24A4C" w:rsidRDefault="00B24A4C" w:rsidP="00B24A4C">
            <w:pPr>
              <w:widowControl/>
              <w:autoSpaceDE/>
              <w:autoSpaceDN/>
              <w:adjustRightInd/>
              <w:rPr>
                <w:b/>
                <w:bCs/>
                <w:sz w:val="20"/>
                <w:szCs w:val="20"/>
              </w:rPr>
            </w:pPr>
            <w:r w:rsidRPr="00B24A4C">
              <w:rPr>
                <w:b/>
                <w:bCs/>
                <w:sz w:val="20"/>
                <w:szCs w:val="20"/>
              </w:rPr>
              <w:t>SCREW</w:t>
            </w:r>
          </w:p>
        </w:tc>
      </w:tr>
      <w:tr w:rsidR="00B24A4C" w:rsidRPr="00B24A4C" w14:paraId="029FE26F"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33E32F" w14:textId="77777777" w:rsidR="00B24A4C" w:rsidRPr="00B24A4C" w:rsidRDefault="00B24A4C" w:rsidP="00B24A4C">
            <w:pPr>
              <w:widowControl/>
              <w:autoSpaceDE/>
              <w:autoSpaceDN/>
              <w:adjustRightInd/>
              <w:rPr>
                <w:b/>
                <w:bCs/>
                <w:sz w:val="20"/>
                <w:szCs w:val="20"/>
              </w:rPr>
            </w:pPr>
            <w:r w:rsidRPr="00B24A4C">
              <w:rPr>
                <w:b/>
                <w:bCs/>
                <w:sz w:val="20"/>
                <w:szCs w:val="20"/>
              </w:rPr>
              <w:t>W506976S442</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9F3D32" w14:textId="77777777" w:rsidR="00B24A4C" w:rsidRPr="00B24A4C" w:rsidRDefault="00B24A4C" w:rsidP="00B24A4C">
            <w:pPr>
              <w:widowControl/>
              <w:autoSpaceDE/>
              <w:autoSpaceDN/>
              <w:adjustRightInd/>
              <w:rPr>
                <w:sz w:val="20"/>
                <w:szCs w:val="20"/>
              </w:rPr>
            </w:pPr>
            <w:r w:rsidRPr="00B24A4C">
              <w:rPr>
                <w:sz w:val="20"/>
                <w:szCs w:val="20"/>
              </w:rPr>
              <w:t>W506976S442</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7FB66B3" w14:textId="77777777" w:rsidR="00B24A4C" w:rsidRPr="00B24A4C" w:rsidRDefault="00B24A4C" w:rsidP="00B24A4C">
            <w:pPr>
              <w:widowControl/>
              <w:autoSpaceDE/>
              <w:autoSpaceDN/>
              <w:adjustRightInd/>
              <w:rPr>
                <w:b/>
                <w:bCs/>
                <w:sz w:val="20"/>
                <w:szCs w:val="20"/>
              </w:rPr>
            </w:pPr>
            <w:r w:rsidRPr="00B24A4C">
              <w:rPr>
                <w:b/>
                <w:bCs/>
                <w:sz w:val="20"/>
                <w:szCs w:val="20"/>
              </w:rPr>
              <w:t>SCREW</w:t>
            </w:r>
          </w:p>
        </w:tc>
      </w:tr>
      <w:tr w:rsidR="00B24A4C" w:rsidRPr="00B24A4C" w14:paraId="520E6A7F"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BE6FA6" w14:textId="77777777" w:rsidR="00B24A4C" w:rsidRPr="00B24A4C" w:rsidRDefault="00B24A4C" w:rsidP="00B24A4C">
            <w:pPr>
              <w:widowControl/>
              <w:autoSpaceDE/>
              <w:autoSpaceDN/>
              <w:adjustRightInd/>
              <w:rPr>
                <w:b/>
                <w:bCs/>
                <w:sz w:val="20"/>
                <w:szCs w:val="20"/>
              </w:rPr>
            </w:pPr>
            <w:r w:rsidRPr="00B24A4C">
              <w:rPr>
                <w:b/>
                <w:bCs/>
                <w:sz w:val="20"/>
                <w:szCs w:val="20"/>
              </w:rPr>
              <w:t>W520214S440</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6CE1D69" w14:textId="77777777" w:rsidR="00B24A4C" w:rsidRPr="00B24A4C" w:rsidRDefault="00B24A4C" w:rsidP="00B24A4C">
            <w:pPr>
              <w:widowControl/>
              <w:autoSpaceDE/>
              <w:autoSpaceDN/>
              <w:adjustRightInd/>
              <w:rPr>
                <w:sz w:val="20"/>
                <w:szCs w:val="20"/>
              </w:rPr>
            </w:pPr>
            <w:r w:rsidRPr="00B24A4C">
              <w:rPr>
                <w:sz w:val="20"/>
                <w:szCs w:val="20"/>
              </w:rPr>
              <w:t>W520214S440</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C4AF10E" w14:textId="77777777" w:rsidR="00B24A4C" w:rsidRPr="00B24A4C" w:rsidRDefault="00B24A4C" w:rsidP="00B24A4C">
            <w:pPr>
              <w:widowControl/>
              <w:autoSpaceDE/>
              <w:autoSpaceDN/>
              <w:adjustRightInd/>
              <w:rPr>
                <w:b/>
                <w:bCs/>
                <w:sz w:val="20"/>
                <w:szCs w:val="20"/>
              </w:rPr>
            </w:pPr>
            <w:r w:rsidRPr="00B24A4C">
              <w:rPr>
                <w:b/>
                <w:bCs/>
                <w:sz w:val="20"/>
                <w:szCs w:val="20"/>
              </w:rPr>
              <w:t>NUT</w:t>
            </w:r>
          </w:p>
        </w:tc>
      </w:tr>
      <w:tr w:rsidR="00B24A4C" w:rsidRPr="00B24A4C" w14:paraId="38127EA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185DC3" w14:textId="77777777" w:rsidR="00B24A4C" w:rsidRPr="00B24A4C" w:rsidRDefault="00B24A4C" w:rsidP="00B24A4C">
            <w:pPr>
              <w:widowControl/>
              <w:autoSpaceDE/>
              <w:autoSpaceDN/>
              <w:adjustRightInd/>
              <w:rPr>
                <w:b/>
                <w:bCs/>
                <w:sz w:val="20"/>
                <w:szCs w:val="20"/>
              </w:rPr>
            </w:pPr>
            <w:r w:rsidRPr="00B24A4C">
              <w:rPr>
                <w:b/>
                <w:bCs/>
                <w:sz w:val="20"/>
                <w:szCs w:val="20"/>
              </w:rPr>
              <w:t>W700115S437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D1AA3A" w14:textId="77777777" w:rsidR="00B24A4C" w:rsidRPr="00B24A4C" w:rsidRDefault="00B24A4C" w:rsidP="00B24A4C">
            <w:pPr>
              <w:widowControl/>
              <w:autoSpaceDE/>
              <w:autoSpaceDN/>
              <w:adjustRightInd/>
              <w:rPr>
                <w:sz w:val="20"/>
                <w:szCs w:val="20"/>
              </w:rPr>
            </w:pPr>
            <w:r w:rsidRPr="00B24A4C">
              <w:rPr>
                <w:sz w:val="20"/>
                <w:szCs w:val="20"/>
              </w:rPr>
              <w:t>W700115S437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17C493D" w14:textId="77777777" w:rsidR="00B24A4C" w:rsidRPr="00B24A4C" w:rsidRDefault="00B24A4C" w:rsidP="00B24A4C">
            <w:pPr>
              <w:widowControl/>
              <w:autoSpaceDE/>
              <w:autoSpaceDN/>
              <w:adjustRightInd/>
              <w:rPr>
                <w:b/>
                <w:bCs/>
                <w:sz w:val="20"/>
                <w:szCs w:val="20"/>
              </w:rPr>
            </w:pPr>
            <w:r w:rsidRPr="00B24A4C">
              <w:rPr>
                <w:b/>
                <w:bCs/>
                <w:sz w:val="20"/>
                <w:szCs w:val="20"/>
              </w:rPr>
              <w:t>SCREW AND WASHER ASY</w:t>
            </w:r>
          </w:p>
        </w:tc>
      </w:tr>
      <w:tr w:rsidR="00B24A4C" w:rsidRPr="00B24A4C" w14:paraId="39B5764C"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891B02C" w14:textId="77777777" w:rsidR="00B24A4C" w:rsidRPr="00B24A4C" w:rsidRDefault="00B24A4C" w:rsidP="00B24A4C">
            <w:pPr>
              <w:widowControl/>
              <w:autoSpaceDE/>
              <w:autoSpaceDN/>
              <w:adjustRightInd/>
              <w:rPr>
                <w:b/>
                <w:bCs/>
                <w:sz w:val="20"/>
                <w:szCs w:val="20"/>
              </w:rPr>
            </w:pPr>
            <w:r w:rsidRPr="00B24A4C">
              <w:rPr>
                <w:b/>
                <w:bCs/>
                <w:sz w:val="20"/>
                <w:szCs w:val="20"/>
              </w:rPr>
              <w:t>W701183S300</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206A37" w14:textId="77777777" w:rsidR="00B24A4C" w:rsidRPr="00B24A4C" w:rsidRDefault="00B24A4C" w:rsidP="00B24A4C">
            <w:pPr>
              <w:widowControl/>
              <w:autoSpaceDE/>
              <w:autoSpaceDN/>
              <w:adjustRightInd/>
              <w:rPr>
                <w:sz w:val="20"/>
                <w:szCs w:val="20"/>
              </w:rPr>
            </w:pPr>
            <w:r w:rsidRPr="00B24A4C">
              <w:rPr>
                <w:sz w:val="20"/>
                <w:szCs w:val="20"/>
              </w:rPr>
              <w:t>W701183S300</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1E979ED8" w14:textId="77777777" w:rsidR="00B24A4C" w:rsidRPr="00B24A4C" w:rsidRDefault="00B24A4C" w:rsidP="00B24A4C">
            <w:pPr>
              <w:widowControl/>
              <w:autoSpaceDE/>
              <w:autoSpaceDN/>
              <w:adjustRightInd/>
              <w:rPr>
                <w:b/>
                <w:bCs/>
                <w:sz w:val="20"/>
                <w:szCs w:val="20"/>
              </w:rPr>
            </w:pPr>
            <w:r w:rsidRPr="00B24A4C">
              <w:rPr>
                <w:b/>
                <w:bCs/>
                <w:sz w:val="20"/>
                <w:szCs w:val="20"/>
              </w:rPr>
              <w:t>DOWEL - BUSH</w:t>
            </w:r>
          </w:p>
        </w:tc>
      </w:tr>
      <w:tr w:rsidR="00B24A4C" w:rsidRPr="00B24A4C" w14:paraId="562B229D"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88136F" w14:textId="77777777" w:rsidR="00B24A4C" w:rsidRPr="00B24A4C" w:rsidRDefault="00B24A4C" w:rsidP="00B24A4C">
            <w:pPr>
              <w:widowControl/>
              <w:autoSpaceDE/>
              <w:autoSpaceDN/>
              <w:adjustRightInd/>
              <w:rPr>
                <w:b/>
                <w:bCs/>
                <w:sz w:val="20"/>
                <w:szCs w:val="20"/>
              </w:rPr>
            </w:pPr>
            <w:r w:rsidRPr="00B24A4C">
              <w:rPr>
                <w:b/>
                <w:bCs/>
                <w:sz w:val="20"/>
                <w:szCs w:val="20"/>
              </w:rPr>
              <w:t>W701219S437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5E4A49" w14:textId="77777777" w:rsidR="00B24A4C" w:rsidRPr="00B24A4C" w:rsidRDefault="00B24A4C" w:rsidP="00B24A4C">
            <w:pPr>
              <w:widowControl/>
              <w:autoSpaceDE/>
              <w:autoSpaceDN/>
              <w:adjustRightInd/>
              <w:rPr>
                <w:sz w:val="20"/>
                <w:szCs w:val="20"/>
              </w:rPr>
            </w:pPr>
            <w:r w:rsidRPr="00B24A4C">
              <w:rPr>
                <w:sz w:val="20"/>
                <w:szCs w:val="20"/>
              </w:rPr>
              <w:t>W701219S437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854BEDE"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35A65B86"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DBC451" w14:textId="77777777" w:rsidR="00B24A4C" w:rsidRPr="00B24A4C" w:rsidRDefault="00B24A4C" w:rsidP="00B24A4C">
            <w:pPr>
              <w:widowControl/>
              <w:autoSpaceDE/>
              <w:autoSpaceDN/>
              <w:adjustRightInd/>
              <w:rPr>
                <w:b/>
                <w:bCs/>
                <w:sz w:val="20"/>
                <w:szCs w:val="20"/>
              </w:rPr>
            </w:pPr>
            <w:r w:rsidRPr="00B24A4C">
              <w:rPr>
                <w:b/>
                <w:bCs/>
                <w:sz w:val="20"/>
                <w:szCs w:val="20"/>
              </w:rPr>
              <w:t>W702426S303</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0724C1" w14:textId="77777777" w:rsidR="00B24A4C" w:rsidRPr="00B24A4C" w:rsidRDefault="00B24A4C" w:rsidP="00B24A4C">
            <w:pPr>
              <w:widowControl/>
              <w:autoSpaceDE/>
              <w:autoSpaceDN/>
              <w:adjustRightInd/>
              <w:rPr>
                <w:sz w:val="20"/>
                <w:szCs w:val="20"/>
              </w:rPr>
            </w:pPr>
            <w:r w:rsidRPr="00B24A4C">
              <w:rPr>
                <w:sz w:val="20"/>
                <w:szCs w:val="20"/>
              </w:rPr>
              <w:t>W702426S303</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619C4F9" w14:textId="77777777" w:rsidR="00B24A4C" w:rsidRPr="00B24A4C" w:rsidRDefault="00B24A4C" w:rsidP="00B24A4C">
            <w:pPr>
              <w:widowControl/>
              <w:autoSpaceDE/>
              <w:autoSpaceDN/>
              <w:adjustRightInd/>
              <w:rPr>
                <w:b/>
                <w:bCs/>
                <w:sz w:val="20"/>
                <w:szCs w:val="20"/>
              </w:rPr>
            </w:pPr>
            <w:r w:rsidRPr="00B24A4C">
              <w:rPr>
                <w:b/>
                <w:bCs/>
                <w:sz w:val="20"/>
                <w:szCs w:val="20"/>
              </w:rPr>
              <w:t>BOLT - HEX.HEAD</w:t>
            </w:r>
          </w:p>
        </w:tc>
      </w:tr>
      <w:tr w:rsidR="00B24A4C" w:rsidRPr="00B24A4C" w14:paraId="7758BE1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120011" w14:textId="77777777" w:rsidR="00B24A4C" w:rsidRPr="00B24A4C" w:rsidRDefault="00B24A4C" w:rsidP="00B24A4C">
            <w:pPr>
              <w:widowControl/>
              <w:autoSpaceDE/>
              <w:autoSpaceDN/>
              <w:adjustRightInd/>
              <w:rPr>
                <w:b/>
                <w:bCs/>
                <w:sz w:val="20"/>
                <w:szCs w:val="20"/>
              </w:rPr>
            </w:pPr>
            <w:r w:rsidRPr="00B24A4C">
              <w:rPr>
                <w:b/>
                <w:bCs/>
                <w:sz w:val="20"/>
                <w:szCs w:val="20"/>
              </w:rPr>
              <w:t>W702492S437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996498" w14:textId="77777777" w:rsidR="00B24A4C" w:rsidRPr="00B24A4C" w:rsidRDefault="00B24A4C" w:rsidP="00B24A4C">
            <w:pPr>
              <w:widowControl/>
              <w:autoSpaceDE/>
              <w:autoSpaceDN/>
              <w:adjustRightInd/>
              <w:rPr>
                <w:sz w:val="20"/>
                <w:szCs w:val="20"/>
              </w:rPr>
            </w:pPr>
            <w:r w:rsidRPr="00B24A4C">
              <w:rPr>
                <w:sz w:val="20"/>
                <w:szCs w:val="20"/>
              </w:rPr>
              <w:t>W702492S437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AB4DB95" w14:textId="77777777" w:rsidR="00B24A4C" w:rsidRPr="00B24A4C" w:rsidRDefault="00B24A4C" w:rsidP="00B24A4C">
            <w:pPr>
              <w:widowControl/>
              <w:autoSpaceDE/>
              <w:autoSpaceDN/>
              <w:adjustRightInd/>
              <w:rPr>
                <w:b/>
                <w:bCs/>
                <w:sz w:val="20"/>
                <w:szCs w:val="20"/>
              </w:rPr>
            </w:pPr>
            <w:r w:rsidRPr="00B24A4C">
              <w:rPr>
                <w:b/>
                <w:bCs/>
                <w:sz w:val="20"/>
                <w:szCs w:val="20"/>
              </w:rPr>
              <w:t>STUD</w:t>
            </w:r>
          </w:p>
        </w:tc>
      </w:tr>
      <w:tr w:rsidR="00B24A4C" w:rsidRPr="00B24A4C" w14:paraId="7081659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8165D4" w14:textId="77777777" w:rsidR="00B24A4C" w:rsidRPr="00B24A4C" w:rsidRDefault="00B24A4C" w:rsidP="00B24A4C">
            <w:pPr>
              <w:widowControl/>
              <w:autoSpaceDE/>
              <w:autoSpaceDN/>
              <w:adjustRightInd/>
              <w:rPr>
                <w:b/>
                <w:bCs/>
                <w:sz w:val="20"/>
                <w:szCs w:val="20"/>
              </w:rPr>
            </w:pPr>
            <w:r w:rsidRPr="00B24A4C">
              <w:rPr>
                <w:b/>
                <w:bCs/>
                <w:sz w:val="20"/>
                <w:szCs w:val="20"/>
              </w:rPr>
              <w:t>W702700S437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2C3807" w14:textId="77777777" w:rsidR="00B24A4C" w:rsidRPr="00B24A4C" w:rsidRDefault="00B24A4C" w:rsidP="00B24A4C">
            <w:pPr>
              <w:widowControl/>
              <w:autoSpaceDE/>
              <w:autoSpaceDN/>
              <w:adjustRightInd/>
              <w:rPr>
                <w:sz w:val="20"/>
                <w:szCs w:val="20"/>
              </w:rPr>
            </w:pPr>
            <w:r w:rsidRPr="00B24A4C">
              <w:rPr>
                <w:sz w:val="20"/>
                <w:szCs w:val="20"/>
              </w:rPr>
              <w:t>W702700S437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106E3F5C" w14:textId="77777777" w:rsidR="00B24A4C" w:rsidRPr="00B24A4C" w:rsidRDefault="00B24A4C" w:rsidP="00B24A4C">
            <w:pPr>
              <w:widowControl/>
              <w:autoSpaceDE/>
              <w:autoSpaceDN/>
              <w:adjustRightInd/>
              <w:rPr>
                <w:b/>
                <w:bCs/>
                <w:sz w:val="20"/>
                <w:szCs w:val="20"/>
              </w:rPr>
            </w:pPr>
            <w:r w:rsidRPr="00B24A4C">
              <w:rPr>
                <w:b/>
                <w:bCs/>
                <w:sz w:val="20"/>
                <w:szCs w:val="20"/>
              </w:rPr>
              <w:t>STUD</w:t>
            </w:r>
          </w:p>
        </w:tc>
      </w:tr>
      <w:tr w:rsidR="00B24A4C" w:rsidRPr="00B24A4C" w14:paraId="5B95E77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234266" w14:textId="77777777" w:rsidR="00B24A4C" w:rsidRPr="00B24A4C" w:rsidRDefault="00B24A4C" w:rsidP="00B24A4C">
            <w:pPr>
              <w:widowControl/>
              <w:autoSpaceDE/>
              <w:autoSpaceDN/>
              <w:adjustRightInd/>
              <w:rPr>
                <w:b/>
                <w:bCs/>
                <w:sz w:val="20"/>
                <w:szCs w:val="20"/>
              </w:rPr>
            </w:pPr>
            <w:r w:rsidRPr="00B24A4C">
              <w:rPr>
                <w:b/>
                <w:bCs/>
                <w:sz w:val="20"/>
                <w:szCs w:val="20"/>
              </w:rPr>
              <w:t>W703383S437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B7164C" w14:textId="77777777" w:rsidR="00B24A4C" w:rsidRPr="00B24A4C" w:rsidRDefault="00B24A4C" w:rsidP="00B24A4C">
            <w:pPr>
              <w:widowControl/>
              <w:autoSpaceDE/>
              <w:autoSpaceDN/>
              <w:adjustRightInd/>
              <w:rPr>
                <w:sz w:val="20"/>
                <w:szCs w:val="20"/>
              </w:rPr>
            </w:pPr>
            <w:r w:rsidRPr="00B24A4C">
              <w:rPr>
                <w:sz w:val="20"/>
                <w:szCs w:val="20"/>
              </w:rPr>
              <w:t>W703383S437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8DF5A3E"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48478BC1"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DCE1F9" w14:textId="77777777" w:rsidR="00B24A4C" w:rsidRPr="00B24A4C" w:rsidRDefault="00B24A4C" w:rsidP="00B24A4C">
            <w:pPr>
              <w:widowControl/>
              <w:autoSpaceDE/>
              <w:autoSpaceDN/>
              <w:adjustRightInd/>
              <w:rPr>
                <w:b/>
                <w:bCs/>
                <w:sz w:val="20"/>
                <w:szCs w:val="20"/>
              </w:rPr>
            </w:pPr>
            <w:r w:rsidRPr="00B24A4C">
              <w:rPr>
                <w:b/>
                <w:bCs/>
                <w:sz w:val="20"/>
                <w:szCs w:val="20"/>
              </w:rPr>
              <w:t>W703643S430</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D5D3F7" w14:textId="77777777" w:rsidR="00B24A4C" w:rsidRPr="00B24A4C" w:rsidRDefault="00B24A4C" w:rsidP="00B24A4C">
            <w:pPr>
              <w:widowControl/>
              <w:autoSpaceDE/>
              <w:autoSpaceDN/>
              <w:adjustRightInd/>
              <w:rPr>
                <w:sz w:val="20"/>
                <w:szCs w:val="20"/>
              </w:rPr>
            </w:pPr>
            <w:r w:rsidRPr="00B24A4C">
              <w:rPr>
                <w:sz w:val="20"/>
                <w:szCs w:val="20"/>
              </w:rPr>
              <w:t>W703643S430</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A3181A6"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703996C3"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C94BC4" w14:textId="77777777" w:rsidR="00B24A4C" w:rsidRPr="00B24A4C" w:rsidRDefault="00B24A4C" w:rsidP="00B24A4C">
            <w:pPr>
              <w:widowControl/>
              <w:autoSpaceDE/>
              <w:autoSpaceDN/>
              <w:adjustRightInd/>
              <w:rPr>
                <w:b/>
                <w:bCs/>
                <w:sz w:val="20"/>
                <w:szCs w:val="20"/>
              </w:rPr>
            </w:pPr>
            <w:r w:rsidRPr="00B24A4C">
              <w:rPr>
                <w:b/>
                <w:bCs/>
                <w:sz w:val="20"/>
                <w:szCs w:val="20"/>
              </w:rPr>
              <w:t>W703649S300</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6CAA8A" w14:textId="77777777" w:rsidR="00B24A4C" w:rsidRPr="00B24A4C" w:rsidRDefault="00B24A4C" w:rsidP="00B24A4C">
            <w:pPr>
              <w:widowControl/>
              <w:autoSpaceDE/>
              <w:autoSpaceDN/>
              <w:adjustRightInd/>
              <w:rPr>
                <w:sz w:val="20"/>
                <w:szCs w:val="20"/>
              </w:rPr>
            </w:pPr>
            <w:r w:rsidRPr="00B24A4C">
              <w:rPr>
                <w:sz w:val="20"/>
                <w:szCs w:val="20"/>
              </w:rPr>
              <w:t>W703649S300</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7D77895" w14:textId="77777777" w:rsidR="00B24A4C" w:rsidRPr="00B24A4C" w:rsidRDefault="00B24A4C" w:rsidP="00B24A4C">
            <w:pPr>
              <w:widowControl/>
              <w:autoSpaceDE/>
              <w:autoSpaceDN/>
              <w:adjustRightInd/>
              <w:rPr>
                <w:b/>
                <w:bCs/>
                <w:sz w:val="20"/>
                <w:szCs w:val="20"/>
              </w:rPr>
            </w:pPr>
            <w:r w:rsidRPr="00B24A4C">
              <w:rPr>
                <w:b/>
                <w:bCs/>
                <w:sz w:val="20"/>
                <w:szCs w:val="20"/>
              </w:rPr>
              <w:t>PIN</w:t>
            </w:r>
          </w:p>
        </w:tc>
      </w:tr>
      <w:tr w:rsidR="00B24A4C" w:rsidRPr="00B24A4C" w14:paraId="2956939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599E3D" w14:textId="77777777" w:rsidR="00B24A4C" w:rsidRPr="00B24A4C" w:rsidRDefault="00B24A4C" w:rsidP="00B24A4C">
            <w:pPr>
              <w:widowControl/>
              <w:autoSpaceDE/>
              <w:autoSpaceDN/>
              <w:adjustRightInd/>
              <w:rPr>
                <w:b/>
                <w:bCs/>
                <w:sz w:val="20"/>
                <w:szCs w:val="20"/>
              </w:rPr>
            </w:pPr>
            <w:r w:rsidRPr="00B24A4C">
              <w:rPr>
                <w:b/>
                <w:bCs/>
                <w:sz w:val="20"/>
                <w:szCs w:val="20"/>
              </w:rPr>
              <w:t>W704474S437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187D7A" w14:textId="77777777" w:rsidR="00B24A4C" w:rsidRPr="00B24A4C" w:rsidRDefault="00B24A4C" w:rsidP="00B24A4C">
            <w:pPr>
              <w:widowControl/>
              <w:autoSpaceDE/>
              <w:autoSpaceDN/>
              <w:adjustRightInd/>
              <w:rPr>
                <w:sz w:val="20"/>
                <w:szCs w:val="20"/>
              </w:rPr>
            </w:pPr>
            <w:r w:rsidRPr="00B24A4C">
              <w:rPr>
                <w:sz w:val="20"/>
                <w:szCs w:val="20"/>
              </w:rPr>
              <w:t>W704474S437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79279C6" w14:textId="77777777" w:rsidR="00B24A4C" w:rsidRPr="00B24A4C" w:rsidRDefault="00B24A4C" w:rsidP="00B24A4C">
            <w:pPr>
              <w:widowControl/>
              <w:autoSpaceDE/>
              <w:autoSpaceDN/>
              <w:adjustRightInd/>
              <w:rPr>
                <w:b/>
                <w:bCs/>
                <w:sz w:val="20"/>
                <w:szCs w:val="20"/>
              </w:rPr>
            </w:pPr>
            <w:r w:rsidRPr="00B24A4C">
              <w:rPr>
                <w:b/>
                <w:bCs/>
                <w:sz w:val="20"/>
                <w:szCs w:val="20"/>
              </w:rPr>
              <w:t>STUD</w:t>
            </w:r>
          </w:p>
        </w:tc>
      </w:tr>
      <w:tr w:rsidR="00B24A4C" w:rsidRPr="00B24A4C" w14:paraId="706A43AA"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681E6E" w14:textId="77777777" w:rsidR="00B24A4C" w:rsidRPr="00B24A4C" w:rsidRDefault="00B24A4C" w:rsidP="00B24A4C">
            <w:pPr>
              <w:widowControl/>
              <w:autoSpaceDE/>
              <w:autoSpaceDN/>
              <w:adjustRightInd/>
              <w:rPr>
                <w:b/>
                <w:bCs/>
                <w:sz w:val="20"/>
                <w:szCs w:val="20"/>
              </w:rPr>
            </w:pPr>
            <w:r w:rsidRPr="00B24A4C">
              <w:rPr>
                <w:b/>
                <w:bCs/>
                <w:sz w:val="20"/>
                <w:szCs w:val="20"/>
              </w:rPr>
              <w:t>W706282S430</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644C5C" w14:textId="77777777" w:rsidR="00B24A4C" w:rsidRPr="00B24A4C" w:rsidRDefault="00B24A4C" w:rsidP="00B24A4C">
            <w:pPr>
              <w:widowControl/>
              <w:autoSpaceDE/>
              <w:autoSpaceDN/>
              <w:adjustRightInd/>
              <w:rPr>
                <w:sz w:val="20"/>
                <w:szCs w:val="20"/>
              </w:rPr>
            </w:pPr>
            <w:r w:rsidRPr="00B24A4C">
              <w:rPr>
                <w:sz w:val="20"/>
                <w:szCs w:val="20"/>
              </w:rPr>
              <w:t>W706282S430</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4D23C90"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5CE4BB4A"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B2CB6B" w14:textId="77777777" w:rsidR="00B24A4C" w:rsidRPr="00B24A4C" w:rsidRDefault="00B24A4C" w:rsidP="00B24A4C">
            <w:pPr>
              <w:widowControl/>
              <w:autoSpaceDE/>
              <w:autoSpaceDN/>
              <w:adjustRightInd/>
              <w:rPr>
                <w:b/>
                <w:bCs/>
                <w:sz w:val="20"/>
                <w:szCs w:val="20"/>
              </w:rPr>
            </w:pPr>
            <w:r w:rsidRPr="00B24A4C">
              <w:rPr>
                <w:b/>
                <w:bCs/>
                <w:sz w:val="20"/>
                <w:szCs w:val="20"/>
              </w:rPr>
              <w:t>W706284S437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3288AF" w14:textId="77777777" w:rsidR="00B24A4C" w:rsidRPr="00B24A4C" w:rsidRDefault="00B24A4C" w:rsidP="00B24A4C">
            <w:pPr>
              <w:widowControl/>
              <w:autoSpaceDE/>
              <w:autoSpaceDN/>
              <w:adjustRightInd/>
              <w:rPr>
                <w:sz w:val="20"/>
                <w:szCs w:val="20"/>
              </w:rPr>
            </w:pPr>
            <w:r w:rsidRPr="00B24A4C">
              <w:rPr>
                <w:sz w:val="20"/>
                <w:szCs w:val="20"/>
              </w:rPr>
              <w:t>W706284S437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AB27FFB"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43A3FF6E"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DF1F06E" w14:textId="77777777" w:rsidR="00B24A4C" w:rsidRPr="00B24A4C" w:rsidRDefault="00B24A4C" w:rsidP="00B24A4C">
            <w:pPr>
              <w:widowControl/>
              <w:autoSpaceDE/>
              <w:autoSpaceDN/>
              <w:adjustRightInd/>
              <w:rPr>
                <w:b/>
                <w:bCs/>
                <w:sz w:val="20"/>
                <w:szCs w:val="20"/>
              </w:rPr>
            </w:pPr>
            <w:r w:rsidRPr="00B24A4C">
              <w:rPr>
                <w:b/>
                <w:bCs/>
                <w:sz w:val="20"/>
                <w:szCs w:val="20"/>
              </w:rPr>
              <w:t>W706487S437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A1910A" w14:textId="77777777" w:rsidR="00B24A4C" w:rsidRPr="00B24A4C" w:rsidRDefault="00B24A4C" w:rsidP="00B24A4C">
            <w:pPr>
              <w:widowControl/>
              <w:autoSpaceDE/>
              <w:autoSpaceDN/>
              <w:adjustRightInd/>
              <w:rPr>
                <w:sz w:val="20"/>
                <w:szCs w:val="20"/>
              </w:rPr>
            </w:pPr>
            <w:r w:rsidRPr="00B24A4C">
              <w:rPr>
                <w:sz w:val="20"/>
                <w:szCs w:val="20"/>
              </w:rPr>
              <w:t>W706487S437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24607BF" w14:textId="77777777" w:rsidR="00B24A4C" w:rsidRPr="00B24A4C" w:rsidRDefault="00B24A4C" w:rsidP="00B24A4C">
            <w:pPr>
              <w:widowControl/>
              <w:autoSpaceDE/>
              <w:autoSpaceDN/>
              <w:adjustRightInd/>
              <w:rPr>
                <w:b/>
                <w:bCs/>
                <w:sz w:val="20"/>
                <w:szCs w:val="20"/>
              </w:rPr>
            </w:pPr>
            <w:r w:rsidRPr="00B24A4C">
              <w:rPr>
                <w:b/>
                <w:bCs/>
                <w:sz w:val="20"/>
                <w:szCs w:val="20"/>
              </w:rPr>
              <w:t>BOLT-OIL COOLER FILTER</w:t>
            </w:r>
          </w:p>
        </w:tc>
      </w:tr>
      <w:tr w:rsidR="00B24A4C" w:rsidRPr="00B24A4C" w14:paraId="42F9406F"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8AFF06" w14:textId="77777777" w:rsidR="00B24A4C" w:rsidRPr="00B24A4C" w:rsidRDefault="00B24A4C" w:rsidP="00B24A4C">
            <w:pPr>
              <w:widowControl/>
              <w:autoSpaceDE/>
              <w:autoSpaceDN/>
              <w:adjustRightInd/>
              <w:rPr>
                <w:b/>
                <w:bCs/>
                <w:sz w:val="20"/>
                <w:szCs w:val="20"/>
              </w:rPr>
            </w:pPr>
            <w:r w:rsidRPr="00B24A4C">
              <w:rPr>
                <w:b/>
                <w:bCs/>
                <w:sz w:val="20"/>
                <w:szCs w:val="20"/>
              </w:rPr>
              <w:t>W711261S437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663769" w14:textId="77777777" w:rsidR="00B24A4C" w:rsidRPr="00B24A4C" w:rsidRDefault="00B24A4C" w:rsidP="00B24A4C">
            <w:pPr>
              <w:widowControl/>
              <w:autoSpaceDE/>
              <w:autoSpaceDN/>
              <w:adjustRightInd/>
              <w:rPr>
                <w:sz w:val="20"/>
                <w:szCs w:val="20"/>
              </w:rPr>
            </w:pPr>
            <w:r w:rsidRPr="00B24A4C">
              <w:rPr>
                <w:sz w:val="20"/>
                <w:szCs w:val="20"/>
              </w:rPr>
              <w:t>W711261S437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C6893C2"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42B5C9B6"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29BCAF" w14:textId="77777777" w:rsidR="00B24A4C" w:rsidRPr="00B24A4C" w:rsidRDefault="00B24A4C" w:rsidP="00B24A4C">
            <w:pPr>
              <w:widowControl/>
              <w:autoSpaceDE/>
              <w:autoSpaceDN/>
              <w:adjustRightInd/>
              <w:rPr>
                <w:b/>
                <w:bCs/>
                <w:sz w:val="20"/>
                <w:szCs w:val="20"/>
              </w:rPr>
            </w:pPr>
            <w:r w:rsidRPr="00B24A4C">
              <w:rPr>
                <w:b/>
                <w:bCs/>
                <w:sz w:val="20"/>
                <w:szCs w:val="20"/>
              </w:rPr>
              <w:t>W711574S439</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388807" w14:textId="77777777" w:rsidR="00B24A4C" w:rsidRPr="00B24A4C" w:rsidRDefault="00B24A4C" w:rsidP="00B24A4C">
            <w:pPr>
              <w:widowControl/>
              <w:autoSpaceDE/>
              <w:autoSpaceDN/>
              <w:adjustRightInd/>
              <w:rPr>
                <w:sz w:val="20"/>
                <w:szCs w:val="20"/>
              </w:rPr>
            </w:pPr>
            <w:r w:rsidRPr="00B24A4C">
              <w:rPr>
                <w:sz w:val="20"/>
                <w:szCs w:val="20"/>
              </w:rPr>
              <w:t>W711574S439</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6C73129" w14:textId="77777777" w:rsidR="00B24A4C" w:rsidRPr="00B24A4C" w:rsidRDefault="00B24A4C" w:rsidP="00B24A4C">
            <w:pPr>
              <w:widowControl/>
              <w:autoSpaceDE/>
              <w:autoSpaceDN/>
              <w:adjustRightInd/>
              <w:rPr>
                <w:b/>
                <w:bCs/>
                <w:sz w:val="20"/>
                <w:szCs w:val="20"/>
              </w:rPr>
            </w:pPr>
            <w:r w:rsidRPr="00B24A4C">
              <w:rPr>
                <w:b/>
                <w:bCs/>
                <w:sz w:val="20"/>
                <w:szCs w:val="20"/>
              </w:rPr>
              <w:t>STUD</w:t>
            </w:r>
          </w:p>
        </w:tc>
      </w:tr>
      <w:tr w:rsidR="00B24A4C" w:rsidRPr="00B24A4C" w14:paraId="7E41904A"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082076" w14:textId="77777777" w:rsidR="00B24A4C" w:rsidRPr="00B24A4C" w:rsidRDefault="00B24A4C" w:rsidP="00B24A4C">
            <w:pPr>
              <w:widowControl/>
              <w:autoSpaceDE/>
              <w:autoSpaceDN/>
              <w:adjustRightInd/>
              <w:rPr>
                <w:b/>
                <w:bCs/>
                <w:sz w:val="20"/>
                <w:szCs w:val="20"/>
              </w:rPr>
            </w:pPr>
            <w:r w:rsidRPr="00B24A4C">
              <w:rPr>
                <w:b/>
                <w:bCs/>
                <w:sz w:val="20"/>
                <w:szCs w:val="20"/>
              </w:rPr>
              <w:t>W712022S430A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D2246F" w14:textId="77777777" w:rsidR="00B24A4C" w:rsidRPr="00B24A4C" w:rsidRDefault="00B24A4C" w:rsidP="00B24A4C">
            <w:pPr>
              <w:widowControl/>
              <w:autoSpaceDE/>
              <w:autoSpaceDN/>
              <w:adjustRightInd/>
              <w:rPr>
                <w:sz w:val="20"/>
                <w:szCs w:val="20"/>
              </w:rPr>
            </w:pPr>
            <w:r w:rsidRPr="00B24A4C">
              <w:rPr>
                <w:sz w:val="20"/>
                <w:szCs w:val="20"/>
              </w:rPr>
              <w:t>W712022S430</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DCCA0CD" w14:textId="77777777" w:rsidR="00B24A4C" w:rsidRPr="00B24A4C" w:rsidRDefault="00B24A4C" w:rsidP="00B24A4C">
            <w:pPr>
              <w:widowControl/>
              <w:autoSpaceDE/>
              <w:autoSpaceDN/>
              <w:adjustRightInd/>
              <w:rPr>
                <w:b/>
                <w:bCs/>
                <w:sz w:val="20"/>
                <w:szCs w:val="20"/>
              </w:rPr>
            </w:pPr>
            <w:r w:rsidRPr="00B24A4C">
              <w:rPr>
                <w:b/>
                <w:bCs/>
                <w:sz w:val="20"/>
                <w:szCs w:val="20"/>
              </w:rPr>
              <w:t>BOLT - HEX.HEAD</w:t>
            </w:r>
          </w:p>
        </w:tc>
      </w:tr>
      <w:tr w:rsidR="00B24A4C" w:rsidRPr="00B24A4C" w14:paraId="5377207D"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497373" w14:textId="77777777" w:rsidR="00B24A4C" w:rsidRPr="00B24A4C" w:rsidRDefault="00B24A4C" w:rsidP="00B24A4C">
            <w:pPr>
              <w:widowControl/>
              <w:autoSpaceDE/>
              <w:autoSpaceDN/>
              <w:adjustRightInd/>
              <w:rPr>
                <w:b/>
                <w:bCs/>
                <w:sz w:val="20"/>
                <w:szCs w:val="20"/>
              </w:rPr>
            </w:pPr>
            <w:r w:rsidRPr="00B24A4C">
              <w:rPr>
                <w:b/>
                <w:bCs/>
                <w:sz w:val="20"/>
                <w:szCs w:val="20"/>
              </w:rPr>
              <w:t>W713095S403</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DED354" w14:textId="77777777" w:rsidR="00B24A4C" w:rsidRPr="00B24A4C" w:rsidRDefault="00B24A4C" w:rsidP="00B24A4C">
            <w:pPr>
              <w:widowControl/>
              <w:autoSpaceDE/>
              <w:autoSpaceDN/>
              <w:adjustRightInd/>
              <w:rPr>
                <w:sz w:val="20"/>
                <w:szCs w:val="20"/>
              </w:rPr>
            </w:pPr>
            <w:r w:rsidRPr="00B24A4C">
              <w:rPr>
                <w:sz w:val="20"/>
                <w:szCs w:val="20"/>
              </w:rPr>
              <w:t>W713095S403</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F5DFB1A" w14:textId="77777777" w:rsidR="00B24A4C" w:rsidRPr="00B24A4C" w:rsidRDefault="00B24A4C" w:rsidP="00B24A4C">
            <w:pPr>
              <w:widowControl/>
              <w:autoSpaceDE/>
              <w:autoSpaceDN/>
              <w:adjustRightInd/>
              <w:rPr>
                <w:b/>
                <w:bCs/>
                <w:sz w:val="20"/>
                <w:szCs w:val="20"/>
              </w:rPr>
            </w:pPr>
            <w:r w:rsidRPr="00B24A4C">
              <w:rPr>
                <w:b/>
                <w:bCs/>
                <w:sz w:val="20"/>
                <w:szCs w:val="20"/>
              </w:rPr>
              <w:t>NUT</w:t>
            </w:r>
          </w:p>
        </w:tc>
      </w:tr>
      <w:tr w:rsidR="00B24A4C" w:rsidRPr="00B24A4C" w14:paraId="3C14700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262D29" w14:textId="77777777" w:rsidR="00B24A4C" w:rsidRPr="00B24A4C" w:rsidRDefault="00B24A4C" w:rsidP="00B24A4C">
            <w:pPr>
              <w:widowControl/>
              <w:autoSpaceDE/>
              <w:autoSpaceDN/>
              <w:adjustRightInd/>
              <w:rPr>
                <w:b/>
                <w:bCs/>
                <w:sz w:val="20"/>
                <w:szCs w:val="20"/>
              </w:rPr>
            </w:pPr>
            <w:r w:rsidRPr="00B24A4C">
              <w:rPr>
                <w:b/>
                <w:bCs/>
                <w:sz w:val="20"/>
                <w:szCs w:val="20"/>
              </w:rPr>
              <w:t>W715323S300</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9F37E3" w14:textId="77777777" w:rsidR="00B24A4C" w:rsidRPr="00B24A4C" w:rsidRDefault="00B24A4C" w:rsidP="00B24A4C">
            <w:pPr>
              <w:widowControl/>
              <w:autoSpaceDE/>
              <w:autoSpaceDN/>
              <w:adjustRightInd/>
              <w:rPr>
                <w:sz w:val="20"/>
                <w:szCs w:val="20"/>
              </w:rPr>
            </w:pPr>
            <w:r w:rsidRPr="00B24A4C">
              <w:rPr>
                <w:sz w:val="20"/>
                <w:szCs w:val="20"/>
              </w:rPr>
              <w:t>W715323S300</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1A2FEFEF" w14:textId="77777777" w:rsidR="00B24A4C" w:rsidRPr="00B24A4C" w:rsidRDefault="00B24A4C" w:rsidP="00B24A4C">
            <w:pPr>
              <w:widowControl/>
              <w:autoSpaceDE/>
              <w:autoSpaceDN/>
              <w:adjustRightInd/>
              <w:rPr>
                <w:b/>
                <w:bCs/>
                <w:sz w:val="20"/>
                <w:szCs w:val="20"/>
              </w:rPr>
            </w:pPr>
            <w:r w:rsidRPr="00B24A4C">
              <w:rPr>
                <w:b/>
                <w:bCs/>
                <w:sz w:val="20"/>
                <w:szCs w:val="20"/>
              </w:rPr>
              <w:t>WASHER - COPPER, T/C OIL LINE</w:t>
            </w:r>
          </w:p>
        </w:tc>
      </w:tr>
      <w:tr w:rsidR="00B24A4C" w:rsidRPr="00B24A4C" w14:paraId="2F880F34"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1A8BF7" w14:textId="77777777" w:rsidR="00B24A4C" w:rsidRPr="00B24A4C" w:rsidRDefault="00B24A4C" w:rsidP="00B24A4C">
            <w:pPr>
              <w:widowControl/>
              <w:autoSpaceDE/>
              <w:autoSpaceDN/>
              <w:adjustRightInd/>
              <w:rPr>
                <w:b/>
                <w:bCs/>
                <w:sz w:val="20"/>
                <w:szCs w:val="20"/>
              </w:rPr>
            </w:pPr>
            <w:r w:rsidRPr="00B24A4C">
              <w:rPr>
                <w:b/>
                <w:bCs/>
                <w:sz w:val="20"/>
                <w:szCs w:val="20"/>
              </w:rPr>
              <w:t>W715638S443</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787140" w14:textId="77777777" w:rsidR="00B24A4C" w:rsidRPr="00B24A4C" w:rsidRDefault="00B24A4C" w:rsidP="00B24A4C">
            <w:pPr>
              <w:widowControl/>
              <w:autoSpaceDE/>
              <w:autoSpaceDN/>
              <w:adjustRightInd/>
              <w:rPr>
                <w:sz w:val="20"/>
                <w:szCs w:val="20"/>
              </w:rPr>
            </w:pPr>
            <w:r w:rsidRPr="00B24A4C">
              <w:rPr>
                <w:sz w:val="20"/>
                <w:szCs w:val="20"/>
              </w:rPr>
              <w:t>W715638S443</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79D7B18" w14:textId="77777777" w:rsidR="00B24A4C" w:rsidRPr="00B24A4C" w:rsidRDefault="00B24A4C" w:rsidP="00B24A4C">
            <w:pPr>
              <w:widowControl/>
              <w:autoSpaceDE/>
              <w:autoSpaceDN/>
              <w:adjustRightInd/>
              <w:rPr>
                <w:b/>
                <w:bCs/>
                <w:sz w:val="20"/>
                <w:szCs w:val="20"/>
              </w:rPr>
            </w:pPr>
            <w:r w:rsidRPr="00B24A4C">
              <w:rPr>
                <w:b/>
                <w:bCs/>
                <w:sz w:val="20"/>
                <w:szCs w:val="20"/>
              </w:rPr>
              <w:t>STUD</w:t>
            </w:r>
          </w:p>
        </w:tc>
      </w:tr>
      <w:tr w:rsidR="00B24A4C" w:rsidRPr="00B24A4C" w14:paraId="3D6A201E"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BBFC4F" w14:textId="77777777" w:rsidR="00B24A4C" w:rsidRPr="00B24A4C" w:rsidRDefault="00B24A4C" w:rsidP="00B24A4C">
            <w:pPr>
              <w:widowControl/>
              <w:autoSpaceDE/>
              <w:autoSpaceDN/>
              <w:adjustRightInd/>
              <w:rPr>
                <w:b/>
                <w:bCs/>
                <w:sz w:val="20"/>
                <w:szCs w:val="20"/>
              </w:rPr>
            </w:pPr>
            <w:r w:rsidRPr="00B24A4C">
              <w:rPr>
                <w:b/>
                <w:bCs/>
                <w:sz w:val="20"/>
                <w:szCs w:val="20"/>
              </w:rPr>
              <w:t>W715848S437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CB21F0" w14:textId="77777777" w:rsidR="00B24A4C" w:rsidRPr="00B24A4C" w:rsidRDefault="00B24A4C" w:rsidP="00B24A4C">
            <w:pPr>
              <w:widowControl/>
              <w:autoSpaceDE/>
              <w:autoSpaceDN/>
              <w:adjustRightInd/>
              <w:rPr>
                <w:sz w:val="20"/>
                <w:szCs w:val="20"/>
              </w:rPr>
            </w:pPr>
            <w:r w:rsidRPr="00B24A4C">
              <w:rPr>
                <w:sz w:val="20"/>
                <w:szCs w:val="20"/>
              </w:rPr>
              <w:t>W715848S437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2E1D9B7"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6068724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5EE230" w14:textId="77777777" w:rsidR="00B24A4C" w:rsidRPr="00B24A4C" w:rsidRDefault="00B24A4C" w:rsidP="00B24A4C">
            <w:pPr>
              <w:widowControl/>
              <w:autoSpaceDE/>
              <w:autoSpaceDN/>
              <w:adjustRightInd/>
              <w:rPr>
                <w:b/>
                <w:bCs/>
                <w:sz w:val="20"/>
                <w:szCs w:val="20"/>
              </w:rPr>
            </w:pPr>
            <w:r w:rsidRPr="00B24A4C">
              <w:rPr>
                <w:b/>
                <w:bCs/>
                <w:sz w:val="20"/>
                <w:szCs w:val="20"/>
              </w:rPr>
              <w:t>W716137S437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180342" w14:textId="77777777" w:rsidR="00B24A4C" w:rsidRPr="00B24A4C" w:rsidRDefault="00B24A4C" w:rsidP="00B24A4C">
            <w:pPr>
              <w:widowControl/>
              <w:autoSpaceDE/>
              <w:autoSpaceDN/>
              <w:adjustRightInd/>
              <w:rPr>
                <w:sz w:val="20"/>
                <w:szCs w:val="20"/>
              </w:rPr>
            </w:pPr>
            <w:r w:rsidRPr="00B24A4C">
              <w:rPr>
                <w:sz w:val="20"/>
                <w:szCs w:val="20"/>
              </w:rPr>
              <w:t>W716137S437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1E41E12E"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198E960F"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F431EF" w14:textId="77777777" w:rsidR="00B24A4C" w:rsidRPr="00B24A4C" w:rsidRDefault="00B24A4C" w:rsidP="00B24A4C">
            <w:pPr>
              <w:widowControl/>
              <w:autoSpaceDE/>
              <w:autoSpaceDN/>
              <w:adjustRightInd/>
              <w:rPr>
                <w:b/>
                <w:bCs/>
                <w:sz w:val="20"/>
                <w:szCs w:val="20"/>
              </w:rPr>
            </w:pPr>
            <w:r w:rsidRPr="00B24A4C">
              <w:rPr>
                <w:b/>
                <w:bCs/>
                <w:sz w:val="20"/>
                <w:szCs w:val="20"/>
              </w:rPr>
              <w:t>W716735S437</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2C5D24" w14:textId="77777777" w:rsidR="00B24A4C" w:rsidRPr="00B24A4C" w:rsidRDefault="00B24A4C" w:rsidP="00B24A4C">
            <w:pPr>
              <w:widowControl/>
              <w:autoSpaceDE/>
              <w:autoSpaceDN/>
              <w:adjustRightInd/>
              <w:rPr>
                <w:sz w:val="20"/>
                <w:szCs w:val="20"/>
              </w:rPr>
            </w:pPr>
            <w:r w:rsidRPr="00B24A4C">
              <w:rPr>
                <w:sz w:val="20"/>
                <w:szCs w:val="20"/>
              </w:rPr>
              <w:t>W716735S437</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0FDF436"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7205212B"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1F7A25" w14:textId="77777777" w:rsidR="00B24A4C" w:rsidRPr="00B24A4C" w:rsidRDefault="00B24A4C" w:rsidP="00B24A4C">
            <w:pPr>
              <w:widowControl/>
              <w:autoSpaceDE/>
              <w:autoSpaceDN/>
              <w:adjustRightInd/>
              <w:rPr>
                <w:b/>
                <w:bCs/>
                <w:sz w:val="20"/>
                <w:szCs w:val="20"/>
              </w:rPr>
            </w:pPr>
            <w:r w:rsidRPr="00B24A4C">
              <w:rPr>
                <w:b/>
                <w:bCs/>
                <w:sz w:val="20"/>
                <w:szCs w:val="20"/>
              </w:rPr>
              <w:t>W716841S900</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9D95DC" w14:textId="77777777" w:rsidR="00B24A4C" w:rsidRPr="00B24A4C" w:rsidRDefault="00B24A4C" w:rsidP="00B24A4C">
            <w:pPr>
              <w:widowControl/>
              <w:autoSpaceDE/>
              <w:autoSpaceDN/>
              <w:adjustRightInd/>
              <w:rPr>
                <w:sz w:val="20"/>
                <w:szCs w:val="20"/>
              </w:rPr>
            </w:pPr>
            <w:r w:rsidRPr="00B24A4C">
              <w:rPr>
                <w:sz w:val="20"/>
                <w:szCs w:val="20"/>
              </w:rPr>
              <w:t>W716841S900</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08B1083" w14:textId="77777777" w:rsidR="00B24A4C" w:rsidRPr="00B24A4C" w:rsidRDefault="00B24A4C" w:rsidP="00B24A4C">
            <w:pPr>
              <w:widowControl/>
              <w:autoSpaceDE/>
              <w:autoSpaceDN/>
              <w:adjustRightInd/>
              <w:rPr>
                <w:b/>
                <w:bCs/>
                <w:sz w:val="20"/>
                <w:szCs w:val="20"/>
              </w:rPr>
            </w:pPr>
            <w:r w:rsidRPr="00B24A4C">
              <w:rPr>
                <w:b/>
                <w:bCs/>
                <w:sz w:val="20"/>
                <w:szCs w:val="20"/>
              </w:rPr>
              <w:t>PIN, BELL HOUSING</w:t>
            </w:r>
          </w:p>
        </w:tc>
      </w:tr>
      <w:tr w:rsidR="00B24A4C" w:rsidRPr="00B24A4C" w14:paraId="08C15C8E"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D65593" w14:textId="77777777" w:rsidR="00B24A4C" w:rsidRPr="00B24A4C" w:rsidRDefault="00B24A4C" w:rsidP="00B24A4C">
            <w:pPr>
              <w:widowControl/>
              <w:autoSpaceDE/>
              <w:autoSpaceDN/>
              <w:adjustRightInd/>
              <w:rPr>
                <w:b/>
                <w:bCs/>
                <w:sz w:val="20"/>
                <w:szCs w:val="20"/>
              </w:rPr>
            </w:pPr>
            <w:r w:rsidRPr="00B24A4C">
              <w:rPr>
                <w:b/>
                <w:bCs/>
                <w:sz w:val="20"/>
                <w:szCs w:val="20"/>
              </w:rPr>
              <w:t>1L5Z6379AA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9DBD72" w14:textId="77777777" w:rsidR="00B24A4C" w:rsidRPr="00B24A4C" w:rsidRDefault="00B24A4C" w:rsidP="00B24A4C">
            <w:pPr>
              <w:widowControl/>
              <w:autoSpaceDE/>
              <w:autoSpaceDN/>
              <w:adjustRightInd/>
              <w:rPr>
                <w:sz w:val="20"/>
                <w:szCs w:val="20"/>
              </w:rPr>
            </w:pPr>
            <w:r w:rsidRPr="00B24A4C">
              <w:rPr>
                <w:sz w:val="20"/>
                <w:szCs w:val="20"/>
              </w:rPr>
              <w:t>W706161S300</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4799E79" w14:textId="77777777" w:rsidR="00B24A4C" w:rsidRPr="00B24A4C" w:rsidRDefault="00B24A4C" w:rsidP="00B24A4C">
            <w:pPr>
              <w:widowControl/>
              <w:autoSpaceDE/>
              <w:autoSpaceDN/>
              <w:adjustRightInd/>
              <w:rPr>
                <w:b/>
                <w:bCs/>
                <w:sz w:val="20"/>
                <w:szCs w:val="20"/>
              </w:rPr>
            </w:pPr>
            <w:r w:rsidRPr="00B24A4C">
              <w:rPr>
                <w:b/>
                <w:bCs/>
                <w:sz w:val="20"/>
                <w:szCs w:val="20"/>
              </w:rPr>
              <w:t>BOLT</w:t>
            </w:r>
          </w:p>
        </w:tc>
      </w:tr>
      <w:tr w:rsidR="00B24A4C" w:rsidRPr="00B24A4C" w14:paraId="0416364A"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0869D5" w14:textId="77777777" w:rsidR="00B24A4C" w:rsidRPr="00B24A4C" w:rsidRDefault="00B24A4C" w:rsidP="00B24A4C">
            <w:pPr>
              <w:widowControl/>
              <w:autoSpaceDE/>
              <w:autoSpaceDN/>
              <w:adjustRightInd/>
              <w:rPr>
                <w:b/>
                <w:bCs/>
                <w:sz w:val="20"/>
                <w:szCs w:val="20"/>
              </w:rPr>
            </w:pPr>
            <w:r w:rsidRPr="00B24A4C">
              <w:rPr>
                <w:b/>
                <w:bCs/>
                <w:sz w:val="20"/>
                <w:szCs w:val="20"/>
              </w:rPr>
              <w:t>1S7Z6A340AA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D0FDB3" w14:textId="77777777" w:rsidR="00B24A4C" w:rsidRPr="00B24A4C" w:rsidRDefault="00B24A4C" w:rsidP="00B24A4C">
            <w:pPr>
              <w:widowControl/>
              <w:autoSpaceDE/>
              <w:autoSpaceDN/>
              <w:adjustRightInd/>
              <w:rPr>
                <w:sz w:val="20"/>
                <w:szCs w:val="20"/>
              </w:rPr>
            </w:pPr>
            <w:r w:rsidRPr="00B24A4C">
              <w:rPr>
                <w:sz w:val="20"/>
                <w:szCs w:val="20"/>
              </w:rPr>
              <w:t>1S7G6K340BC</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AA19677" w14:textId="77777777" w:rsidR="00B24A4C" w:rsidRPr="00B24A4C" w:rsidRDefault="00B24A4C" w:rsidP="00B24A4C">
            <w:pPr>
              <w:widowControl/>
              <w:autoSpaceDE/>
              <w:autoSpaceDN/>
              <w:adjustRightInd/>
              <w:rPr>
                <w:b/>
                <w:bCs/>
                <w:sz w:val="20"/>
                <w:szCs w:val="20"/>
              </w:rPr>
            </w:pPr>
            <w:r w:rsidRPr="00B24A4C">
              <w:rPr>
                <w:b/>
                <w:bCs/>
                <w:sz w:val="20"/>
                <w:szCs w:val="20"/>
              </w:rPr>
              <w:t>BOLT, CRK SHFT PULLEY</w:t>
            </w:r>
          </w:p>
        </w:tc>
      </w:tr>
      <w:tr w:rsidR="00B24A4C" w:rsidRPr="00B24A4C" w14:paraId="6D18D2C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2D6D4D" w14:textId="77777777" w:rsidR="00B24A4C" w:rsidRPr="00B24A4C" w:rsidRDefault="00B24A4C" w:rsidP="00B24A4C">
            <w:pPr>
              <w:widowControl/>
              <w:autoSpaceDE/>
              <w:autoSpaceDN/>
              <w:adjustRightInd/>
              <w:rPr>
                <w:b/>
                <w:bCs/>
                <w:sz w:val="20"/>
                <w:szCs w:val="20"/>
              </w:rPr>
            </w:pPr>
            <w:r w:rsidRPr="00B24A4C">
              <w:rPr>
                <w:b/>
                <w:bCs/>
                <w:sz w:val="20"/>
                <w:szCs w:val="20"/>
              </w:rPr>
              <w:t>1S7Z6K282AA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C71A8E" w14:textId="77777777" w:rsidR="00B24A4C" w:rsidRPr="00B24A4C" w:rsidRDefault="00B24A4C" w:rsidP="00B24A4C">
            <w:pPr>
              <w:widowControl/>
              <w:autoSpaceDE/>
              <w:autoSpaceDN/>
              <w:adjustRightInd/>
              <w:rPr>
                <w:sz w:val="20"/>
                <w:szCs w:val="20"/>
              </w:rPr>
            </w:pPr>
            <w:r w:rsidRPr="00B24A4C">
              <w:rPr>
                <w:sz w:val="20"/>
                <w:szCs w:val="20"/>
              </w:rPr>
              <w:t>1S7G6K282AB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152B5E4" w14:textId="77777777" w:rsidR="00B24A4C" w:rsidRPr="00B24A4C" w:rsidRDefault="00B24A4C" w:rsidP="00B24A4C">
            <w:pPr>
              <w:widowControl/>
              <w:autoSpaceDE/>
              <w:autoSpaceDN/>
              <w:adjustRightInd/>
              <w:rPr>
                <w:b/>
                <w:bCs/>
                <w:sz w:val="20"/>
                <w:szCs w:val="20"/>
              </w:rPr>
            </w:pPr>
            <w:r w:rsidRPr="00B24A4C">
              <w:rPr>
                <w:b/>
                <w:bCs/>
                <w:sz w:val="20"/>
                <w:szCs w:val="20"/>
              </w:rPr>
              <w:t>BOLT, CHAIN TEN</w:t>
            </w:r>
          </w:p>
        </w:tc>
      </w:tr>
      <w:tr w:rsidR="00B24A4C" w:rsidRPr="00B24A4C" w14:paraId="3231FFB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5B0C29" w14:textId="77777777" w:rsidR="00B24A4C" w:rsidRPr="00B24A4C" w:rsidRDefault="00B24A4C" w:rsidP="00B24A4C">
            <w:pPr>
              <w:widowControl/>
              <w:autoSpaceDE/>
              <w:autoSpaceDN/>
              <w:adjustRightInd/>
              <w:rPr>
                <w:b/>
                <w:bCs/>
                <w:sz w:val="20"/>
                <w:szCs w:val="20"/>
              </w:rPr>
            </w:pPr>
            <w:r w:rsidRPr="00B24A4C">
              <w:rPr>
                <w:b/>
                <w:bCs/>
                <w:sz w:val="20"/>
                <w:szCs w:val="20"/>
              </w:rPr>
              <w:t>AG9Z6065A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EE6213" w14:textId="77777777" w:rsidR="00B24A4C" w:rsidRPr="00B24A4C" w:rsidRDefault="00B24A4C" w:rsidP="00B24A4C">
            <w:pPr>
              <w:widowControl/>
              <w:autoSpaceDE/>
              <w:autoSpaceDN/>
              <w:adjustRightInd/>
              <w:rPr>
                <w:sz w:val="20"/>
                <w:szCs w:val="20"/>
              </w:rPr>
            </w:pPr>
            <w:r w:rsidRPr="00B24A4C">
              <w:rPr>
                <w:sz w:val="20"/>
                <w:szCs w:val="20"/>
              </w:rPr>
              <w:t>AG9G6065BA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3356360" w14:textId="77777777" w:rsidR="00B24A4C" w:rsidRPr="00B24A4C" w:rsidRDefault="00B24A4C" w:rsidP="00B24A4C">
            <w:pPr>
              <w:widowControl/>
              <w:autoSpaceDE/>
              <w:autoSpaceDN/>
              <w:adjustRightInd/>
              <w:rPr>
                <w:b/>
                <w:bCs/>
                <w:sz w:val="20"/>
                <w:szCs w:val="20"/>
              </w:rPr>
            </w:pPr>
            <w:r w:rsidRPr="00B24A4C">
              <w:rPr>
                <w:b/>
                <w:bCs/>
                <w:sz w:val="20"/>
                <w:szCs w:val="20"/>
              </w:rPr>
              <w:t>BOLT - HEX.HEAD, CYL HEAD</w:t>
            </w:r>
          </w:p>
        </w:tc>
      </w:tr>
      <w:tr w:rsidR="00B24A4C" w:rsidRPr="00B24A4C" w14:paraId="0EE84A74"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2BDEE8" w14:textId="77777777" w:rsidR="00B24A4C" w:rsidRPr="00B24A4C" w:rsidRDefault="00B24A4C" w:rsidP="00B24A4C">
            <w:pPr>
              <w:widowControl/>
              <w:autoSpaceDE/>
              <w:autoSpaceDN/>
              <w:adjustRightInd/>
              <w:rPr>
                <w:b/>
                <w:bCs/>
                <w:sz w:val="20"/>
                <w:szCs w:val="20"/>
              </w:rPr>
            </w:pPr>
            <w:r w:rsidRPr="00B24A4C">
              <w:rPr>
                <w:b/>
                <w:bCs/>
                <w:sz w:val="20"/>
                <w:szCs w:val="20"/>
              </w:rPr>
              <w:t>AG9Z6345A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134972" w14:textId="77777777" w:rsidR="00B24A4C" w:rsidRPr="00B24A4C" w:rsidRDefault="00B24A4C" w:rsidP="00B24A4C">
            <w:pPr>
              <w:widowControl/>
              <w:autoSpaceDE/>
              <w:autoSpaceDN/>
              <w:adjustRightInd/>
              <w:rPr>
                <w:sz w:val="20"/>
                <w:szCs w:val="20"/>
              </w:rPr>
            </w:pPr>
            <w:r w:rsidRPr="00B24A4C">
              <w:rPr>
                <w:sz w:val="20"/>
                <w:szCs w:val="20"/>
              </w:rPr>
              <w:t>AG9G6345AC</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FF541C0" w14:textId="77777777" w:rsidR="00B24A4C" w:rsidRPr="00B24A4C" w:rsidRDefault="00B24A4C" w:rsidP="00B24A4C">
            <w:pPr>
              <w:widowControl/>
              <w:autoSpaceDE/>
              <w:autoSpaceDN/>
              <w:adjustRightInd/>
              <w:rPr>
                <w:b/>
                <w:bCs/>
                <w:sz w:val="20"/>
                <w:szCs w:val="20"/>
              </w:rPr>
            </w:pPr>
            <w:r w:rsidRPr="00B24A4C">
              <w:rPr>
                <w:b/>
                <w:bCs/>
                <w:sz w:val="20"/>
                <w:szCs w:val="20"/>
              </w:rPr>
              <w:t>BOLT - BEARING CAP - HEX. HEAD</w:t>
            </w:r>
          </w:p>
        </w:tc>
      </w:tr>
      <w:tr w:rsidR="00B24A4C" w:rsidRPr="00B24A4C" w14:paraId="0CEA35B5"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7D069B" w14:textId="77777777" w:rsidR="00B24A4C" w:rsidRPr="00B24A4C" w:rsidRDefault="00B24A4C" w:rsidP="00B24A4C">
            <w:pPr>
              <w:widowControl/>
              <w:autoSpaceDE/>
              <w:autoSpaceDN/>
              <w:adjustRightInd/>
              <w:rPr>
                <w:b/>
                <w:bCs/>
                <w:sz w:val="20"/>
                <w:szCs w:val="20"/>
              </w:rPr>
            </w:pPr>
            <w:r w:rsidRPr="00B24A4C">
              <w:rPr>
                <w:b/>
                <w:bCs/>
                <w:sz w:val="20"/>
                <w:szCs w:val="20"/>
              </w:rPr>
              <w:t>BB5Z6214A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732034" w14:textId="77777777" w:rsidR="00B24A4C" w:rsidRPr="00B24A4C" w:rsidRDefault="00B24A4C" w:rsidP="00B24A4C">
            <w:pPr>
              <w:widowControl/>
              <w:autoSpaceDE/>
              <w:autoSpaceDN/>
              <w:adjustRightInd/>
              <w:rPr>
                <w:sz w:val="20"/>
                <w:szCs w:val="20"/>
              </w:rPr>
            </w:pPr>
            <w:r w:rsidRPr="00B24A4C">
              <w:rPr>
                <w:sz w:val="20"/>
                <w:szCs w:val="20"/>
              </w:rPr>
              <w:t>BB5E6214CA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6A7580F" w14:textId="77777777" w:rsidR="00B24A4C" w:rsidRPr="00B24A4C" w:rsidRDefault="00B24A4C" w:rsidP="00B24A4C">
            <w:pPr>
              <w:widowControl/>
              <w:autoSpaceDE/>
              <w:autoSpaceDN/>
              <w:adjustRightInd/>
              <w:rPr>
                <w:b/>
                <w:bCs/>
                <w:sz w:val="20"/>
                <w:szCs w:val="20"/>
              </w:rPr>
            </w:pPr>
            <w:r w:rsidRPr="00B24A4C">
              <w:rPr>
                <w:b/>
                <w:bCs/>
                <w:sz w:val="20"/>
                <w:szCs w:val="20"/>
              </w:rPr>
              <w:t>BOLT - CONNECTING ROD</w:t>
            </w:r>
          </w:p>
        </w:tc>
      </w:tr>
      <w:tr w:rsidR="00B24A4C" w:rsidRPr="00B24A4C" w14:paraId="2F465FB9"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1B16C8" w14:textId="77777777" w:rsidR="00B24A4C" w:rsidRPr="00B24A4C" w:rsidRDefault="00B24A4C" w:rsidP="00B24A4C">
            <w:pPr>
              <w:widowControl/>
              <w:autoSpaceDE/>
              <w:autoSpaceDN/>
              <w:adjustRightInd/>
              <w:rPr>
                <w:b/>
                <w:bCs/>
                <w:sz w:val="20"/>
                <w:szCs w:val="20"/>
              </w:rPr>
            </w:pPr>
            <w:r w:rsidRPr="00B24A4C">
              <w:rPr>
                <w:b/>
                <w:bCs/>
                <w:sz w:val="20"/>
                <w:szCs w:val="20"/>
              </w:rPr>
              <w:t>CV6Z6279A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45A8B5" w14:textId="77777777" w:rsidR="00B24A4C" w:rsidRPr="00B24A4C" w:rsidRDefault="00B24A4C" w:rsidP="00B24A4C">
            <w:pPr>
              <w:widowControl/>
              <w:autoSpaceDE/>
              <w:autoSpaceDN/>
              <w:adjustRightInd/>
              <w:rPr>
                <w:sz w:val="20"/>
                <w:szCs w:val="20"/>
              </w:rPr>
            </w:pPr>
            <w:r w:rsidRPr="00B24A4C">
              <w:rPr>
                <w:sz w:val="20"/>
                <w:szCs w:val="20"/>
              </w:rPr>
              <w:t>CV6E6279AA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D660E7B" w14:textId="77777777" w:rsidR="00B24A4C" w:rsidRPr="00B24A4C" w:rsidRDefault="00B24A4C" w:rsidP="00B24A4C">
            <w:pPr>
              <w:widowControl/>
              <w:autoSpaceDE/>
              <w:autoSpaceDN/>
              <w:adjustRightInd/>
              <w:rPr>
                <w:b/>
                <w:bCs/>
                <w:sz w:val="20"/>
                <w:szCs w:val="20"/>
              </w:rPr>
            </w:pPr>
            <w:r w:rsidRPr="00B24A4C">
              <w:rPr>
                <w:b/>
                <w:bCs/>
                <w:sz w:val="20"/>
                <w:szCs w:val="20"/>
              </w:rPr>
              <w:t>BOLT, CAMSHAFT</w:t>
            </w:r>
          </w:p>
        </w:tc>
      </w:tr>
      <w:tr w:rsidR="00B24A4C" w:rsidRPr="00B24A4C" w14:paraId="169CDA01"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D30A48" w14:textId="77777777" w:rsidR="00B24A4C" w:rsidRPr="00B24A4C" w:rsidRDefault="00B24A4C" w:rsidP="00B24A4C">
            <w:pPr>
              <w:widowControl/>
              <w:autoSpaceDE/>
              <w:autoSpaceDN/>
              <w:adjustRightInd/>
              <w:rPr>
                <w:b/>
                <w:bCs/>
                <w:sz w:val="20"/>
                <w:szCs w:val="20"/>
              </w:rPr>
            </w:pPr>
            <w:r w:rsidRPr="00B24A4C">
              <w:rPr>
                <w:b/>
                <w:bCs/>
                <w:sz w:val="20"/>
                <w:szCs w:val="20"/>
              </w:rPr>
              <w:t> </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3E5055" w14:textId="77777777" w:rsidR="00B24A4C" w:rsidRPr="00B24A4C" w:rsidRDefault="00B24A4C" w:rsidP="00B24A4C">
            <w:pPr>
              <w:widowControl/>
              <w:autoSpaceDE/>
              <w:autoSpaceDN/>
              <w:adjustRightInd/>
              <w:rPr>
                <w:sz w:val="20"/>
                <w:szCs w:val="20"/>
              </w:rPr>
            </w:pPr>
            <w:r w:rsidRPr="00B24A4C">
              <w:rPr>
                <w:sz w:val="20"/>
                <w:szCs w:val="20"/>
              </w:rPr>
              <w:t> </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19CC777" w14:textId="77777777" w:rsidR="00B24A4C" w:rsidRPr="00B24A4C" w:rsidRDefault="00B24A4C" w:rsidP="00B24A4C">
            <w:pPr>
              <w:widowControl/>
              <w:autoSpaceDE/>
              <w:autoSpaceDN/>
              <w:adjustRightInd/>
              <w:rPr>
                <w:b/>
                <w:bCs/>
                <w:sz w:val="20"/>
                <w:szCs w:val="20"/>
              </w:rPr>
            </w:pPr>
            <w:r w:rsidRPr="00B24A4C">
              <w:rPr>
                <w:b/>
                <w:bCs/>
                <w:sz w:val="20"/>
                <w:szCs w:val="20"/>
              </w:rPr>
              <w:t> </w:t>
            </w:r>
          </w:p>
        </w:tc>
      </w:tr>
      <w:tr w:rsidR="00B24A4C" w:rsidRPr="00B24A4C" w14:paraId="2571A377" w14:textId="77777777" w:rsidTr="0056283B">
        <w:trPr>
          <w:trHeight w:val="74"/>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640D91" w14:textId="77777777" w:rsidR="00B24A4C" w:rsidRPr="00B24A4C" w:rsidRDefault="00B24A4C" w:rsidP="00B24A4C">
            <w:pPr>
              <w:widowControl/>
              <w:autoSpaceDE/>
              <w:autoSpaceDN/>
              <w:adjustRightInd/>
              <w:rPr>
                <w:b/>
                <w:bCs/>
                <w:sz w:val="20"/>
                <w:szCs w:val="20"/>
              </w:rPr>
            </w:pPr>
            <w:r w:rsidRPr="00B24A4C">
              <w:rPr>
                <w:b/>
                <w:bCs/>
                <w:sz w:val="20"/>
                <w:szCs w:val="20"/>
              </w:rPr>
              <w:t> </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6925CE" w14:textId="77777777" w:rsidR="00B24A4C" w:rsidRPr="00B24A4C" w:rsidRDefault="00B24A4C" w:rsidP="00B24A4C">
            <w:pPr>
              <w:widowControl/>
              <w:autoSpaceDE/>
              <w:autoSpaceDN/>
              <w:adjustRightInd/>
              <w:rPr>
                <w:sz w:val="20"/>
                <w:szCs w:val="20"/>
              </w:rPr>
            </w:pPr>
            <w:r w:rsidRPr="00B24A4C">
              <w:rPr>
                <w:sz w:val="20"/>
                <w:szCs w:val="20"/>
              </w:rPr>
              <w:t> </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BDC172B" w14:textId="77777777" w:rsidR="00B24A4C" w:rsidRPr="00B24A4C" w:rsidRDefault="00B24A4C" w:rsidP="00B24A4C">
            <w:pPr>
              <w:widowControl/>
              <w:autoSpaceDE/>
              <w:autoSpaceDN/>
              <w:adjustRightInd/>
              <w:rPr>
                <w:b/>
                <w:bCs/>
                <w:sz w:val="20"/>
                <w:szCs w:val="20"/>
              </w:rPr>
            </w:pPr>
            <w:r w:rsidRPr="00B24A4C">
              <w:rPr>
                <w:b/>
                <w:bCs/>
                <w:sz w:val="20"/>
                <w:szCs w:val="20"/>
              </w:rPr>
              <w:t> </w:t>
            </w:r>
          </w:p>
        </w:tc>
      </w:tr>
      <w:tr w:rsidR="00B24A4C" w:rsidRPr="00B24A4C" w14:paraId="7CB50845" w14:textId="77777777" w:rsidTr="0056283B">
        <w:trPr>
          <w:trHeight w:val="240"/>
        </w:trPr>
        <w:tc>
          <w:tcPr>
            <w:tcW w:w="2702" w:type="dxa"/>
            <w:tcBorders>
              <w:top w:val="nil"/>
              <w:left w:val="nil"/>
              <w:bottom w:val="nil"/>
              <w:right w:val="nil"/>
            </w:tcBorders>
            <w:shd w:val="clear" w:color="auto" w:fill="auto"/>
            <w:noWrap/>
            <w:vAlign w:val="bottom"/>
          </w:tcPr>
          <w:p w14:paraId="1398D3B7" w14:textId="77777777" w:rsidR="00B24A4C" w:rsidRPr="00B24A4C" w:rsidRDefault="00B24A4C" w:rsidP="00B24A4C">
            <w:pPr>
              <w:widowControl/>
              <w:autoSpaceDE/>
              <w:autoSpaceDN/>
              <w:adjustRightInd/>
              <w:rPr>
                <w:sz w:val="20"/>
                <w:szCs w:val="20"/>
              </w:rPr>
            </w:pPr>
          </w:p>
        </w:tc>
        <w:tc>
          <w:tcPr>
            <w:tcW w:w="4878" w:type="dxa"/>
            <w:tcBorders>
              <w:top w:val="nil"/>
              <w:left w:val="nil"/>
              <w:bottom w:val="nil"/>
              <w:right w:val="nil"/>
            </w:tcBorders>
            <w:shd w:val="clear" w:color="auto" w:fill="auto"/>
            <w:noWrap/>
            <w:vAlign w:val="bottom"/>
          </w:tcPr>
          <w:p w14:paraId="68FED1E5" w14:textId="77777777" w:rsidR="00B24A4C" w:rsidRPr="00B24A4C" w:rsidRDefault="00B24A4C" w:rsidP="00B24A4C">
            <w:pPr>
              <w:widowControl/>
              <w:autoSpaceDE/>
              <w:autoSpaceDN/>
              <w:adjustRightInd/>
              <w:rPr>
                <w:sz w:val="20"/>
                <w:szCs w:val="20"/>
              </w:rPr>
            </w:pPr>
          </w:p>
        </w:tc>
        <w:tc>
          <w:tcPr>
            <w:tcW w:w="3040" w:type="dxa"/>
            <w:tcBorders>
              <w:top w:val="nil"/>
              <w:left w:val="nil"/>
              <w:bottom w:val="nil"/>
              <w:right w:val="nil"/>
            </w:tcBorders>
            <w:shd w:val="clear" w:color="auto" w:fill="FFFFFF"/>
            <w:noWrap/>
            <w:vAlign w:val="bottom"/>
          </w:tcPr>
          <w:p w14:paraId="12C723CC"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1606F0A8" w14:textId="77777777" w:rsidTr="0056283B">
        <w:trPr>
          <w:trHeight w:val="1736"/>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0B43FD" w14:textId="77777777" w:rsidR="00B24A4C" w:rsidRPr="00B24A4C" w:rsidRDefault="00B24A4C" w:rsidP="00B24A4C">
            <w:pPr>
              <w:widowControl/>
              <w:autoSpaceDE/>
              <w:autoSpaceDN/>
              <w:adjustRightInd/>
              <w:rPr>
                <w:b/>
                <w:bCs/>
                <w:sz w:val="20"/>
                <w:szCs w:val="20"/>
              </w:rPr>
            </w:pP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3C23BD" w14:textId="77777777" w:rsidR="00B24A4C" w:rsidRPr="00B24A4C" w:rsidRDefault="00B24A4C" w:rsidP="00B24A4C">
            <w:pPr>
              <w:widowControl/>
              <w:autoSpaceDE/>
              <w:autoSpaceDN/>
              <w:adjustRightInd/>
              <w:rPr>
                <w:b/>
                <w:sz w:val="20"/>
                <w:szCs w:val="20"/>
              </w:rPr>
            </w:pPr>
            <w:r w:rsidRPr="00B24A4C">
              <w:rPr>
                <w:b/>
                <w:sz w:val="20"/>
                <w:szCs w:val="20"/>
              </w:rPr>
              <w:t xml:space="preserve">              Table A5.4 Test Parts List</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533F9E7"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67296644" w14:textId="77777777" w:rsidTr="0056283B">
        <w:trPr>
          <w:trHeight w:val="480"/>
        </w:trPr>
        <w:tc>
          <w:tcPr>
            <w:tcW w:w="2702" w:type="dxa"/>
            <w:tcBorders>
              <w:top w:val="single" w:sz="4" w:space="0" w:color="auto"/>
              <w:left w:val="single" w:sz="4" w:space="0" w:color="auto"/>
              <w:bottom w:val="single" w:sz="4" w:space="0" w:color="auto"/>
              <w:right w:val="single" w:sz="4" w:space="0" w:color="auto"/>
            </w:tcBorders>
            <w:shd w:val="clear" w:color="auto" w:fill="000000"/>
            <w:vAlign w:val="bottom"/>
          </w:tcPr>
          <w:p w14:paraId="234B196D" w14:textId="77777777" w:rsidR="00B24A4C" w:rsidRPr="00B24A4C" w:rsidRDefault="00B24A4C" w:rsidP="00B24A4C">
            <w:pPr>
              <w:widowControl/>
              <w:autoSpaceDE/>
              <w:autoSpaceDN/>
              <w:adjustRightInd/>
              <w:jc w:val="center"/>
              <w:rPr>
                <w:b/>
                <w:bCs/>
                <w:sz w:val="20"/>
                <w:szCs w:val="20"/>
              </w:rPr>
            </w:pPr>
            <w:r w:rsidRPr="00B24A4C">
              <w:rPr>
                <w:b/>
                <w:bCs/>
                <w:sz w:val="20"/>
                <w:szCs w:val="20"/>
              </w:rPr>
              <w:t>Current Ford Service Part Number</w:t>
            </w:r>
          </w:p>
        </w:tc>
        <w:tc>
          <w:tcPr>
            <w:tcW w:w="4878" w:type="dxa"/>
            <w:tcBorders>
              <w:top w:val="single" w:sz="4" w:space="0" w:color="auto"/>
              <w:left w:val="single" w:sz="4" w:space="0" w:color="auto"/>
              <w:bottom w:val="single" w:sz="4" w:space="0" w:color="auto"/>
              <w:right w:val="single" w:sz="4" w:space="0" w:color="auto"/>
            </w:tcBorders>
            <w:shd w:val="clear" w:color="auto" w:fill="000000"/>
            <w:vAlign w:val="bottom"/>
          </w:tcPr>
          <w:p w14:paraId="131B2D83" w14:textId="022616A9" w:rsidR="00B24A4C" w:rsidRPr="00B24A4C" w:rsidRDefault="00B24A4C" w:rsidP="00B24A4C">
            <w:pPr>
              <w:widowControl/>
              <w:autoSpaceDE/>
              <w:autoSpaceDN/>
              <w:adjustRightInd/>
              <w:jc w:val="center"/>
              <w:rPr>
                <w:b/>
                <w:bCs/>
                <w:sz w:val="20"/>
                <w:szCs w:val="20"/>
              </w:rPr>
            </w:pPr>
            <w:r w:rsidRPr="00B24A4C">
              <w:rPr>
                <w:b/>
                <w:bCs/>
                <w:sz w:val="20"/>
                <w:szCs w:val="20"/>
              </w:rPr>
              <w:t>Ford Engineering Part Number</w:t>
            </w:r>
          </w:p>
        </w:tc>
        <w:tc>
          <w:tcPr>
            <w:tcW w:w="3040" w:type="dxa"/>
            <w:tcBorders>
              <w:top w:val="single" w:sz="4" w:space="0" w:color="auto"/>
              <w:left w:val="single" w:sz="4" w:space="0" w:color="auto"/>
              <w:bottom w:val="single" w:sz="4" w:space="0" w:color="auto"/>
              <w:right w:val="single" w:sz="4" w:space="0" w:color="auto"/>
            </w:tcBorders>
            <w:shd w:val="clear" w:color="auto" w:fill="000000"/>
            <w:vAlign w:val="bottom"/>
          </w:tcPr>
          <w:p w14:paraId="14ADB5F0" w14:textId="77777777" w:rsidR="00B24A4C" w:rsidRPr="00B24A4C" w:rsidRDefault="00B24A4C" w:rsidP="00B24A4C">
            <w:pPr>
              <w:widowControl/>
              <w:autoSpaceDE/>
              <w:autoSpaceDN/>
              <w:adjustRightInd/>
              <w:jc w:val="center"/>
              <w:rPr>
                <w:b/>
                <w:bCs/>
                <w:sz w:val="20"/>
                <w:szCs w:val="20"/>
              </w:rPr>
            </w:pPr>
            <w:r w:rsidRPr="00B24A4C">
              <w:rPr>
                <w:b/>
                <w:bCs/>
                <w:sz w:val="20"/>
                <w:szCs w:val="20"/>
              </w:rPr>
              <w:t>Description</w:t>
            </w:r>
          </w:p>
        </w:tc>
      </w:tr>
      <w:tr w:rsidR="00B24A4C" w:rsidRPr="00B24A4C" w14:paraId="607A07EB"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4533BE" w14:textId="77777777" w:rsidR="00B24A4C" w:rsidRPr="00B24A4C" w:rsidRDefault="00B24A4C" w:rsidP="00B24A4C">
            <w:pPr>
              <w:widowControl/>
              <w:autoSpaceDE/>
              <w:autoSpaceDN/>
              <w:adjustRightInd/>
              <w:rPr>
                <w:b/>
                <w:bCs/>
                <w:sz w:val="20"/>
                <w:szCs w:val="20"/>
              </w:rPr>
            </w:pPr>
            <w:r w:rsidRPr="00B24A4C">
              <w:rPr>
                <w:b/>
                <w:bCs/>
                <w:sz w:val="20"/>
                <w:szCs w:val="20"/>
              </w:rPr>
              <w:t>1S7Z6378AA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DECF3A" w14:textId="77777777" w:rsidR="00B24A4C" w:rsidRPr="00B24A4C" w:rsidRDefault="00B24A4C" w:rsidP="00B24A4C">
            <w:pPr>
              <w:widowControl/>
              <w:autoSpaceDE/>
              <w:autoSpaceDN/>
              <w:adjustRightInd/>
              <w:rPr>
                <w:sz w:val="20"/>
                <w:szCs w:val="20"/>
              </w:rPr>
            </w:pPr>
            <w:r w:rsidRPr="00B24A4C">
              <w:rPr>
                <w:sz w:val="20"/>
                <w:szCs w:val="20"/>
              </w:rPr>
              <w:t>1S7G6378AB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DC09751" w14:textId="77777777" w:rsidR="00B24A4C" w:rsidRPr="00B24A4C" w:rsidRDefault="00B24A4C" w:rsidP="00B24A4C">
            <w:pPr>
              <w:widowControl/>
              <w:autoSpaceDE/>
              <w:autoSpaceDN/>
              <w:adjustRightInd/>
              <w:rPr>
                <w:b/>
                <w:bCs/>
                <w:sz w:val="20"/>
                <w:szCs w:val="20"/>
              </w:rPr>
            </w:pPr>
            <w:r w:rsidRPr="00B24A4C">
              <w:rPr>
                <w:b/>
                <w:bCs/>
                <w:sz w:val="20"/>
                <w:szCs w:val="20"/>
              </w:rPr>
              <w:t>WASHER,CRK DIAMOND CRUSH</w:t>
            </w:r>
          </w:p>
        </w:tc>
      </w:tr>
      <w:tr w:rsidR="00B24A4C" w:rsidRPr="00B24A4C" w14:paraId="6F349918"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8EA833" w14:textId="77777777" w:rsidR="00B24A4C" w:rsidRPr="00B24A4C" w:rsidRDefault="00B24A4C" w:rsidP="00B24A4C">
            <w:pPr>
              <w:widowControl/>
              <w:autoSpaceDE/>
              <w:autoSpaceDN/>
              <w:adjustRightInd/>
              <w:rPr>
                <w:b/>
                <w:bCs/>
                <w:sz w:val="20"/>
                <w:szCs w:val="20"/>
              </w:rPr>
            </w:pPr>
            <w:r w:rsidRPr="00B24A4C">
              <w:rPr>
                <w:b/>
                <w:bCs/>
                <w:sz w:val="20"/>
                <w:szCs w:val="20"/>
              </w:rPr>
              <w:t>AG9Z-6148-A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D78099" w14:textId="77777777" w:rsidR="00B24A4C" w:rsidRPr="00B24A4C" w:rsidRDefault="00B24A4C" w:rsidP="00B24A4C">
            <w:pPr>
              <w:widowControl/>
              <w:autoSpaceDE/>
              <w:autoSpaceDN/>
              <w:adjustRightInd/>
              <w:rPr>
                <w:sz w:val="20"/>
                <w:szCs w:val="20"/>
              </w:rPr>
            </w:pPr>
            <w:r w:rsidRPr="00B24A4C">
              <w:rPr>
                <w:sz w:val="20"/>
                <w:szCs w:val="20"/>
              </w:rPr>
              <w:t>AG9E-6148-AA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96D3FC6" w14:textId="77777777" w:rsidR="00B24A4C" w:rsidRPr="00B24A4C" w:rsidRDefault="00B24A4C" w:rsidP="00B24A4C">
            <w:pPr>
              <w:widowControl/>
              <w:autoSpaceDE/>
              <w:autoSpaceDN/>
              <w:adjustRightInd/>
              <w:rPr>
                <w:b/>
                <w:bCs/>
                <w:sz w:val="20"/>
                <w:szCs w:val="20"/>
              </w:rPr>
            </w:pPr>
            <w:r w:rsidRPr="00B24A4C">
              <w:rPr>
                <w:b/>
                <w:bCs/>
                <w:sz w:val="20"/>
                <w:szCs w:val="20"/>
              </w:rPr>
              <w:t>KIT-PISTON RING</w:t>
            </w:r>
          </w:p>
        </w:tc>
      </w:tr>
      <w:tr w:rsidR="00B24A4C" w:rsidRPr="00B24A4C" w14:paraId="14EA256D"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E22BD3" w14:textId="77777777" w:rsidR="00B24A4C" w:rsidRPr="00B24A4C" w:rsidRDefault="00B24A4C" w:rsidP="00B24A4C">
            <w:pPr>
              <w:widowControl/>
              <w:autoSpaceDE/>
              <w:autoSpaceDN/>
              <w:adjustRightInd/>
              <w:rPr>
                <w:b/>
                <w:bCs/>
                <w:sz w:val="20"/>
                <w:szCs w:val="20"/>
              </w:rPr>
            </w:pPr>
            <w:r w:rsidRPr="00B24A4C">
              <w:rPr>
                <w:b/>
                <w:bCs/>
                <w:sz w:val="20"/>
                <w:szCs w:val="20"/>
              </w:rPr>
              <w:t>6M8Z6278A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B80C1A" w14:textId="77777777" w:rsidR="00B24A4C" w:rsidRPr="00B24A4C" w:rsidRDefault="00B24A4C" w:rsidP="00B24A4C">
            <w:pPr>
              <w:widowControl/>
              <w:autoSpaceDE/>
              <w:autoSpaceDN/>
              <w:adjustRightInd/>
              <w:rPr>
                <w:sz w:val="20"/>
                <w:szCs w:val="20"/>
              </w:rPr>
            </w:pPr>
            <w:r w:rsidRPr="00B24A4C">
              <w:rPr>
                <w:sz w:val="20"/>
                <w:szCs w:val="20"/>
              </w:rPr>
              <w:t>6M8G6278AA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9B5221A" w14:textId="77777777" w:rsidR="00B24A4C" w:rsidRPr="00B24A4C" w:rsidRDefault="00B24A4C" w:rsidP="00B24A4C">
            <w:pPr>
              <w:widowControl/>
              <w:autoSpaceDE/>
              <w:autoSpaceDN/>
              <w:adjustRightInd/>
              <w:rPr>
                <w:b/>
                <w:bCs/>
                <w:sz w:val="20"/>
                <w:szCs w:val="20"/>
              </w:rPr>
            </w:pPr>
            <w:r w:rsidRPr="00B24A4C">
              <w:rPr>
                <w:b/>
                <w:bCs/>
                <w:sz w:val="20"/>
                <w:szCs w:val="20"/>
              </w:rPr>
              <w:t>WASHER, CAM, DIAMOND CRUSH</w:t>
            </w:r>
          </w:p>
        </w:tc>
      </w:tr>
      <w:tr w:rsidR="00B24A4C" w:rsidRPr="00B24A4C" w14:paraId="3B0A7BF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AA823D" w14:textId="77777777" w:rsidR="00B24A4C" w:rsidRPr="00B24A4C" w:rsidRDefault="00B24A4C" w:rsidP="00B24A4C">
            <w:pPr>
              <w:widowControl/>
              <w:autoSpaceDE/>
              <w:autoSpaceDN/>
              <w:adjustRightInd/>
              <w:rPr>
                <w:b/>
                <w:bCs/>
                <w:sz w:val="20"/>
                <w:szCs w:val="20"/>
              </w:rPr>
            </w:pPr>
            <w:r w:rsidRPr="00B24A4C">
              <w:rPr>
                <w:b/>
                <w:bCs/>
                <w:sz w:val="20"/>
                <w:szCs w:val="20"/>
              </w:rPr>
              <w:t>7T4Z9601A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534E7B" w14:textId="77777777" w:rsidR="00B24A4C" w:rsidRPr="00B24A4C" w:rsidRDefault="00B24A4C" w:rsidP="00B24A4C">
            <w:pPr>
              <w:widowControl/>
              <w:autoSpaceDE/>
              <w:autoSpaceDN/>
              <w:adjustRightInd/>
              <w:rPr>
                <w:sz w:val="20"/>
                <w:szCs w:val="20"/>
              </w:rPr>
            </w:pPr>
            <w:r w:rsidRPr="00B24A4C">
              <w:rPr>
                <w:sz w:val="20"/>
                <w:szCs w:val="20"/>
              </w:rPr>
              <w:t>7T439601AA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BF682F2" w14:textId="77777777" w:rsidR="00B24A4C" w:rsidRPr="00B24A4C" w:rsidRDefault="00B24A4C" w:rsidP="00B24A4C">
            <w:pPr>
              <w:widowControl/>
              <w:autoSpaceDE/>
              <w:autoSpaceDN/>
              <w:adjustRightInd/>
              <w:rPr>
                <w:b/>
                <w:bCs/>
                <w:sz w:val="20"/>
                <w:szCs w:val="20"/>
              </w:rPr>
            </w:pPr>
            <w:r w:rsidRPr="00B24A4C">
              <w:rPr>
                <w:b/>
                <w:bCs/>
                <w:sz w:val="20"/>
                <w:szCs w:val="20"/>
              </w:rPr>
              <w:t>ELEMENT ASY - AIR CLEANER</w:t>
            </w:r>
          </w:p>
        </w:tc>
      </w:tr>
      <w:tr w:rsidR="00B24A4C" w:rsidRPr="00B24A4C" w14:paraId="75C391E4"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41BA79" w14:textId="77777777" w:rsidR="00B24A4C" w:rsidRPr="00B24A4C" w:rsidRDefault="00B24A4C" w:rsidP="00B24A4C">
            <w:pPr>
              <w:widowControl/>
              <w:autoSpaceDE/>
              <w:autoSpaceDN/>
              <w:adjustRightInd/>
              <w:rPr>
                <w:b/>
                <w:bCs/>
                <w:sz w:val="20"/>
                <w:szCs w:val="20"/>
              </w:rPr>
            </w:pPr>
            <w:r w:rsidRPr="00B24A4C">
              <w:rPr>
                <w:b/>
                <w:bCs/>
                <w:sz w:val="20"/>
                <w:szCs w:val="20"/>
              </w:rPr>
              <w:t>CJ5Z6256B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9B7958" w14:textId="77777777" w:rsidR="00B24A4C" w:rsidRPr="00B24A4C" w:rsidRDefault="00B24A4C" w:rsidP="00B24A4C">
            <w:pPr>
              <w:widowControl/>
              <w:autoSpaceDE/>
              <w:autoSpaceDN/>
              <w:adjustRightInd/>
              <w:rPr>
                <w:sz w:val="20"/>
                <w:szCs w:val="20"/>
              </w:rPr>
            </w:pPr>
            <w:r w:rsidRPr="00B24A4C">
              <w:rPr>
                <w:sz w:val="20"/>
                <w:szCs w:val="20"/>
              </w:rPr>
              <w:t>CJ5E6C524AD</w:t>
            </w:r>
          </w:p>
        </w:tc>
        <w:tc>
          <w:tcPr>
            <w:tcW w:w="30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8AE017" w14:textId="77777777" w:rsidR="00B24A4C" w:rsidRPr="00B24A4C" w:rsidRDefault="00B24A4C" w:rsidP="00B24A4C">
            <w:pPr>
              <w:widowControl/>
              <w:autoSpaceDE/>
              <w:autoSpaceDN/>
              <w:adjustRightInd/>
              <w:rPr>
                <w:b/>
                <w:bCs/>
                <w:sz w:val="20"/>
                <w:szCs w:val="20"/>
              </w:rPr>
            </w:pPr>
            <w:r w:rsidRPr="00B24A4C">
              <w:rPr>
                <w:b/>
                <w:bCs/>
                <w:sz w:val="20"/>
                <w:szCs w:val="20"/>
              </w:rPr>
              <w:t>SPROCKET - CAMSHAFT, LH</w:t>
            </w:r>
          </w:p>
        </w:tc>
      </w:tr>
      <w:tr w:rsidR="00B24A4C" w:rsidRPr="00B24A4C" w14:paraId="265B20E5"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C0D93A" w14:textId="77777777" w:rsidR="00B24A4C" w:rsidRPr="00B24A4C" w:rsidRDefault="00B24A4C" w:rsidP="00B24A4C">
            <w:pPr>
              <w:widowControl/>
              <w:autoSpaceDE/>
              <w:autoSpaceDN/>
              <w:adjustRightInd/>
              <w:rPr>
                <w:b/>
                <w:bCs/>
                <w:sz w:val="20"/>
                <w:szCs w:val="20"/>
              </w:rPr>
            </w:pPr>
            <w:r w:rsidRPr="00B24A4C">
              <w:rPr>
                <w:b/>
                <w:bCs/>
                <w:sz w:val="20"/>
                <w:szCs w:val="20"/>
              </w:rPr>
              <w:t>CJ5Z6268A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5A7A96" w14:textId="77777777" w:rsidR="00B24A4C" w:rsidRPr="00B24A4C" w:rsidRDefault="00B24A4C" w:rsidP="00B24A4C">
            <w:pPr>
              <w:widowControl/>
              <w:autoSpaceDE/>
              <w:autoSpaceDN/>
              <w:adjustRightInd/>
              <w:rPr>
                <w:sz w:val="20"/>
                <w:szCs w:val="20"/>
              </w:rPr>
            </w:pPr>
            <w:r w:rsidRPr="00B24A4C">
              <w:rPr>
                <w:sz w:val="20"/>
                <w:szCs w:val="20"/>
              </w:rPr>
              <w:t>CJ5E6268AA</w:t>
            </w:r>
          </w:p>
        </w:tc>
        <w:tc>
          <w:tcPr>
            <w:tcW w:w="30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1D9147" w14:textId="77777777" w:rsidR="00B24A4C" w:rsidRPr="00B24A4C" w:rsidRDefault="00B24A4C" w:rsidP="00B24A4C">
            <w:pPr>
              <w:widowControl/>
              <w:autoSpaceDE/>
              <w:autoSpaceDN/>
              <w:adjustRightInd/>
              <w:rPr>
                <w:b/>
                <w:bCs/>
                <w:sz w:val="20"/>
                <w:szCs w:val="20"/>
              </w:rPr>
            </w:pPr>
            <w:r w:rsidRPr="00B24A4C">
              <w:rPr>
                <w:b/>
                <w:bCs/>
                <w:sz w:val="20"/>
                <w:szCs w:val="20"/>
              </w:rPr>
              <w:t>BELT/CHAIN - TIMING</w:t>
            </w:r>
          </w:p>
        </w:tc>
      </w:tr>
      <w:tr w:rsidR="00B24A4C" w:rsidRPr="00B24A4C" w14:paraId="167BECFD"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09AB57" w14:textId="77777777" w:rsidR="00B24A4C" w:rsidRPr="00B24A4C" w:rsidRDefault="00B24A4C" w:rsidP="00B24A4C">
            <w:pPr>
              <w:widowControl/>
              <w:autoSpaceDE/>
              <w:autoSpaceDN/>
              <w:adjustRightInd/>
              <w:rPr>
                <w:b/>
                <w:bCs/>
                <w:sz w:val="20"/>
                <w:szCs w:val="20"/>
              </w:rPr>
            </w:pPr>
            <w:r w:rsidRPr="00B24A4C">
              <w:rPr>
                <w:b/>
                <w:bCs/>
                <w:sz w:val="20"/>
                <w:szCs w:val="20"/>
              </w:rPr>
              <w:t>CJ5Z6306A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FEDA49" w14:textId="77777777" w:rsidR="00B24A4C" w:rsidRPr="00B24A4C" w:rsidRDefault="00B24A4C" w:rsidP="00B24A4C">
            <w:pPr>
              <w:widowControl/>
              <w:autoSpaceDE/>
              <w:autoSpaceDN/>
              <w:adjustRightInd/>
              <w:rPr>
                <w:sz w:val="20"/>
                <w:szCs w:val="20"/>
              </w:rPr>
            </w:pPr>
            <w:r w:rsidRPr="00B24A4C">
              <w:rPr>
                <w:sz w:val="20"/>
                <w:szCs w:val="20"/>
              </w:rPr>
              <w:t>CJ5E6306AB</w:t>
            </w:r>
          </w:p>
        </w:tc>
        <w:tc>
          <w:tcPr>
            <w:tcW w:w="30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08E667" w14:textId="77777777" w:rsidR="00B24A4C" w:rsidRPr="00B24A4C" w:rsidRDefault="00B24A4C" w:rsidP="00B24A4C">
            <w:pPr>
              <w:widowControl/>
              <w:autoSpaceDE/>
              <w:autoSpaceDN/>
              <w:adjustRightInd/>
              <w:rPr>
                <w:b/>
                <w:bCs/>
                <w:sz w:val="20"/>
                <w:szCs w:val="20"/>
              </w:rPr>
            </w:pPr>
            <w:r w:rsidRPr="00B24A4C">
              <w:rPr>
                <w:b/>
                <w:bCs/>
                <w:sz w:val="20"/>
                <w:szCs w:val="20"/>
              </w:rPr>
              <w:t>GEAR - CRANKSHAFT</w:t>
            </w:r>
          </w:p>
        </w:tc>
      </w:tr>
      <w:tr w:rsidR="00B24A4C" w:rsidRPr="00B24A4C" w14:paraId="0A7E9298"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3F6B25" w14:textId="77777777" w:rsidR="00B24A4C" w:rsidRPr="00B24A4C" w:rsidRDefault="00B24A4C" w:rsidP="00B24A4C">
            <w:pPr>
              <w:widowControl/>
              <w:autoSpaceDE/>
              <w:autoSpaceDN/>
              <w:adjustRightInd/>
              <w:rPr>
                <w:b/>
                <w:bCs/>
                <w:sz w:val="20"/>
                <w:szCs w:val="20"/>
              </w:rPr>
            </w:pPr>
            <w:r w:rsidRPr="00B24A4C">
              <w:rPr>
                <w:b/>
                <w:bCs/>
                <w:sz w:val="20"/>
                <w:szCs w:val="20"/>
              </w:rPr>
              <w:t>CJ5Z6C525A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FE3DFD" w14:textId="77777777" w:rsidR="00B24A4C" w:rsidRPr="00B24A4C" w:rsidRDefault="00B24A4C" w:rsidP="00B24A4C">
            <w:pPr>
              <w:widowControl/>
              <w:autoSpaceDE/>
              <w:autoSpaceDN/>
              <w:adjustRightInd/>
              <w:rPr>
                <w:sz w:val="20"/>
                <w:szCs w:val="20"/>
              </w:rPr>
            </w:pPr>
            <w:r w:rsidRPr="00B24A4C">
              <w:rPr>
                <w:sz w:val="20"/>
                <w:szCs w:val="20"/>
              </w:rPr>
              <w:t>CJ5E6C525AD</w:t>
            </w:r>
          </w:p>
        </w:tc>
        <w:tc>
          <w:tcPr>
            <w:tcW w:w="30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9CDAB1" w14:textId="77777777" w:rsidR="00B24A4C" w:rsidRPr="00B24A4C" w:rsidRDefault="00B24A4C" w:rsidP="00B24A4C">
            <w:pPr>
              <w:widowControl/>
              <w:autoSpaceDE/>
              <w:autoSpaceDN/>
              <w:adjustRightInd/>
              <w:rPr>
                <w:b/>
                <w:bCs/>
                <w:sz w:val="20"/>
                <w:szCs w:val="20"/>
              </w:rPr>
            </w:pPr>
            <w:r w:rsidRPr="00B24A4C">
              <w:rPr>
                <w:b/>
                <w:bCs/>
                <w:sz w:val="20"/>
                <w:szCs w:val="20"/>
              </w:rPr>
              <w:t>SPROCKET - CAMSHAFT, RH</w:t>
            </w:r>
          </w:p>
        </w:tc>
      </w:tr>
      <w:tr w:rsidR="00B24A4C" w:rsidRPr="00B24A4C" w14:paraId="7CBB264D"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CA7FFA" w14:textId="77777777" w:rsidR="00B24A4C" w:rsidRPr="00B24A4C" w:rsidRDefault="00B24A4C" w:rsidP="00B24A4C">
            <w:pPr>
              <w:widowControl/>
              <w:autoSpaceDE/>
              <w:autoSpaceDN/>
              <w:adjustRightInd/>
              <w:rPr>
                <w:b/>
                <w:bCs/>
                <w:sz w:val="20"/>
                <w:szCs w:val="20"/>
              </w:rPr>
            </w:pPr>
            <w:r w:rsidRPr="00B24A4C">
              <w:rPr>
                <w:b/>
                <w:bCs/>
                <w:sz w:val="20"/>
                <w:szCs w:val="20"/>
              </w:rPr>
              <w:t>CJ5Z6K254B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9C5A7B" w14:textId="77777777" w:rsidR="00B24A4C" w:rsidRPr="00B24A4C" w:rsidRDefault="00B24A4C" w:rsidP="00B24A4C">
            <w:pPr>
              <w:widowControl/>
              <w:autoSpaceDE/>
              <w:autoSpaceDN/>
              <w:adjustRightInd/>
              <w:rPr>
                <w:sz w:val="20"/>
                <w:szCs w:val="20"/>
              </w:rPr>
            </w:pPr>
            <w:r w:rsidRPr="00B24A4C">
              <w:rPr>
                <w:sz w:val="20"/>
                <w:szCs w:val="20"/>
              </w:rPr>
              <w:t>CJ5E6K254AA</w:t>
            </w:r>
          </w:p>
        </w:tc>
        <w:tc>
          <w:tcPr>
            <w:tcW w:w="30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481786" w14:textId="77777777" w:rsidR="00B24A4C" w:rsidRPr="00B24A4C" w:rsidRDefault="00B24A4C" w:rsidP="00B24A4C">
            <w:pPr>
              <w:widowControl/>
              <w:autoSpaceDE/>
              <w:autoSpaceDN/>
              <w:adjustRightInd/>
              <w:rPr>
                <w:b/>
                <w:bCs/>
                <w:sz w:val="20"/>
                <w:szCs w:val="20"/>
              </w:rPr>
            </w:pPr>
            <w:r w:rsidRPr="00B24A4C">
              <w:rPr>
                <w:b/>
                <w:bCs/>
                <w:sz w:val="20"/>
                <w:szCs w:val="20"/>
              </w:rPr>
              <w:t>TENSIONER - TIMING CHAIN</w:t>
            </w:r>
          </w:p>
        </w:tc>
      </w:tr>
      <w:tr w:rsidR="00B24A4C" w:rsidRPr="00B24A4C" w14:paraId="0FA46FDB"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B941C6" w14:textId="77777777" w:rsidR="00B24A4C" w:rsidRPr="00B24A4C" w:rsidRDefault="00B24A4C" w:rsidP="00B24A4C">
            <w:pPr>
              <w:widowControl/>
              <w:autoSpaceDE/>
              <w:autoSpaceDN/>
              <w:adjustRightInd/>
              <w:rPr>
                <w:b/>
                <w:bCs/>
                <w:sz w:val="20"/>
                <w:szCs w:val="20"/>
              </w:rPr>
            </w:pPr>
            <w:r w:rsidRPr="00B24A4C">
              <w:rPr>
                <w:b/>
                <w:bCs/>
                <w:sz w:val="20"/>
                <w:szCs w:val="20"/>
              </w:rPr>
              <w:t>CJ5Z6K255A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1D0EB1" w14:textId="77777777" w:rsidR="00B24A4C" w:rsidRPr="00B24A4C" w:rsidRDefault="00B24A4C" w:rsidP="00B24A4C">
            <w:pPr>
              <w:widowControl/>
              <w:autoSpaceDE/>
              <w:autoSpaceDN/>
              <w:adjustRightInd/>
              <w:rPr>
                <w:sz w:val="20"/>
                <w:szCs w:val="20"/>
              </w:rPr>
            </w:pPr>
            <w:r w:rsidRPr="00B24A4C">
              <w:rPr>
                <w:sz w:val="20"/>
                <w:szCs w:val="20"/>
              </w:rPr>
              <w:t>CJ5E6K255AB</w:t>
            </w:r>
          </w:p>
        </w:tc>
        <w:tc>
          <w:tcPr>
            <w:tcW w:w="30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C953E5" w14:textId="77777777" w:rsidR="00B24A4C" w:rsidRPr="00B24A4C" w:rsidRDefault="00B24A4C" w:rsidP="00B24A4C">
            <w:pPr>
              <w:widowControl/>
              <w:autoSpaceDE/>
              <w:autoSpaceDN/>
              <w:adjustRightInd/>
              <w:rPr>
                <w:b/>
                <w:bCs/>
                <w:sz w:val="20"/>
                <w:szCs w:val="20"/>
              </w:rPr>
            </w:pPr>
            <w:r w:rsidRPr="00B24A4C">
              <w:rPr>
                <w:b/>
                <w:bCs/>
                <w:sz w:val="20"/>
                <w:szCs w:val="20"/>
              </w:rPr>
              <w:t>ARM - TIMING CHAIN TENSIONER</w:t>
            </w:r>
          </w:p>
        </w:tc>
      </w:tr>
      <w:tr w:rsidR="00B24A4C" w:rsidRPr="00B24A4C" w14:paraId="558B541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63DB1C" w14:textId="77777777" w:rsidR="00B24A4C" w:rsidRPr="00B24A4C" w:rsidRDefault="00B24A4C" w:rsidP="00B24A4C">
            <w:pPr>
              <w:widowControl/>
              <w:autoSpaceDE/>
              <w:autoSpaceDN/>
              <w:adjustRightInd/>
              <w:rPr>
                <w:b/>
                <w:bCs/>
                <w:sz w:val="20"/>
                <w:szCs w:val="20"/>
              </w:rPr>
            </w:pPr>
            <w:r w:rsidRPr="00B24A4C">
              <w:rPr>
                <w:b/>
                <w:bCs/>
                <w:sz w:val="20"/>
                <w:szCs w:val="20"/>
              </w:rPr>
              <w:t>CJ5Z6K297A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D97DA4" w14:textId="77777777" w:rsidR="00B24A4C" w:rsidRPr="00B24A4C" w:rsidRDefault="00B24A4C" w:rsidP="00B24A4C">
            <w:pPr>
              <w:widowControl/>
              <w:autoSpaceDE/>
              <w:autoSpaceDN/>
              <w:adjustRightInd/>
              <w:rPr>
                <w:sz w:val="20"/>
                <w:szCs w:val="20"/>
              </w:rPr>
            </w:pPr>
            <w:r w:rsidRPr="00B24A4C">
              <w:rPr>
                <w:sz w:val="20"/>
                <w:szCs w:val="20"/>
              </w:rPr>
              <w:t>CJ5E6K297AB</w:t>
            </w:r>
          </w:p>
        </w:tc>
        <w:tc>
          <w:tcPr>
            <w:tcW w:w="304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B5C676" w14:textId="77777777" w:rsidR="00B24A4C" w:rsidRPr="00B24A4C" w:rsidRDefault="00B24A4C" w:rsidP="00B24A4C">
            <w:pPr>
              <w:widowControl/>
              <w:autoSpaceDE/>
              <w:autoSpaceDN/>
              <w:adjustRightInd/>
              <w:rPr>
                <w:b/>
                <w:bCs/>
                <w:sz w:val="20"/>
                <w:szCs w:val="20"/>
              </w:rPr>
            </w:pPr>
            <w:r w:rsidRPr="00B24A4C">
              <w:rPr>
                <w:b/>
                <w:bCs/>
                <w:sz w:val="20"/>
                <w:szCs w:val="20"/>
              </w:rPr>
              <w:t>GUIDE, TIMING CHAIN</w:t>
            </w:r>
          </w:p>
        </w:tc>
      </w:tr>
      <w:tr w:rsidR="00B24A4C" w:rsidRPr="00B24A4C" w14:paraId="46CE5EFE" w14:textId="77777777" w:rsidTr="0056283B">
        <w:trPr>
          <w:trHeight w:val="240"/>
        </w:trPr>
        <w:tc>
          <w:tcPr>
            <w:tcW w:w="2702" w:type="dxa"/>
            <w:tcBorders>
              <w:top w:val="nil"/>
              <w:left w:val="nil"/>
              <w:bottom w:val="nil"/>
              <w:right w:val="nil"/>
            </w:tcBorders>
            <w:shd w:val="clear" w:color="auto" w:fill="auto"/>
            <w:noWrap/>
            <w:vAlign w:val="bottom"/>
          </w:tcPr>
          <w:p w14:paraId="5D25CB2C" w14:textId="77777777" w:rsidR="00B24A4C" w:rsidRPr="00B24A4C" w:rsidRDefault="00B24A4C" w:rsidP="00B24A4C">
            <w:pPr>
              <w:widowControl/>
              <w:autoSpaceDE/>
              <w:autoSpaceDN/>
              <w:adjustRightInd/>
              <w:rPr>
                <w:sz w:val="20"/>
                <w:szCs w:val="20"/>
              </w:rPr>
            </w:pPr>
          </w:p>
        </w:tc>
        <w:tc>
          <w:tcPr>
            <w:tcW w:w="4878" w:type="dxa"/>
            <w:tcBorders>
              <w:top w:val="nil"/>
              <w:left w:val="nil"/>
              <w:bottom w:val="nil"/>
              <w:right w:val="nil"/>
            </w:tcBorders>
            <w:shd w:val="clear" w:color="auto" w:fill="auto"/>
            <w:noWrap/>
            <w:vAlign w:val="bottom"/>
          </w:tcPr>
          <w:p w14:paraId="0DF04881" w14:textId="77777777" w:rsidR="00B24A4C" w:rsidRPr="00B24A4C" w:rsidRDefault="00B24A4C" w:rsidP="00B24A4C">
            <w:pPr>
              <w:widowControl/>
              <w:autoSpaceDE/>
              <w:autoSpaceDN/>
              <w:adjustRightInd/>
              <w:rPr>
                <w:sz w:val="20"/>
                <w:szCs w:val="20"/>
              </w:rPr>
            </w:pPr>
          </w:p>
        </w:tc>
        <w:tc>
          <w:tcPr>
            <w:tcW w:w="3040" w:type="dxa"/>
            <w:tcBorders>
              <w:top w:val="nil"/>
              <w:left w:val="nil"/>
              <w:bottom w:val="nil"/>
              <w:right w:val="nil"/>
            </w:tcBorders>
            <w:shd w:val="clear" w:color="auto" w:fill="FFFFFF"/>
            <w:noWrap/>
            <w:vAlign w:val="bottom"/>
          </w:tcPr>
          <w:p w14:paraId="561A3775"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1F324D88" w14:textId="77777777" w:rsidTr="0056283B">
        <w:trPr>
          <w:trHeight w:val="240"/>
        </w:trPr>
        <w:tc>
          <w:tcPr>
            <w:tcW w:w="2702" w:type="dxa"/>
            <w:tcBorders>
              <w:top w:val="nil"/>
              <w:left w:val="nil"/>
              <w:bottom w:val="nil"/>
              <w:right w:val="nil"/>
            </w:tcBorders>
            <w:shd w:val="clear" w:color="auto" w:fill="auto"/>
            <w:noWrap/>
            <w:vAlign w:val="bottom"/>
          </w:tcPr>
          <w:p w14:paraId="761F07CB" w14:textId="77777777" w:rsidR="00B24A4C" w:rsidRPr="00B24A4C" w:rsidRDefault="00B24A4C" w:rsidP="00B24A4C">
            <w:pPr>
              <w:widowControl/>
              <w:autoSpaceDE/>
              <w:autoSpaceDN/>
              <w:adjustRightInd/>
              <w:rPr>
                <w:sz w:val="20"/>
                <w:szCs w:val="20"/>
              </w:rPr>
            </w:pPr>
          </w:p>
        </w:tc>
        <w:tc>
          <w:tcPr>
            <w:tcW w:w="4878" w:type="dxa"/>
            <w:tcBorders>
              <w:top w:val="nil"/>
              <w:left w:val="nil"/>
              <w:bottom w:val="nil"/>
              <w:right w:val="nil"/>
            </w:tcBorders>
            <w:shd w:val="clear" w:color="auto" w:fill="auto"/>
            <w:noWrap/>
            <w:vAlign w:val="bottom"/>
          </w:tcPr>
          <w:p w14:paraId="1F7AE891" w14:textId="77777777" w:rsidR="00B24A4C" w:rsidRPr="00B24A4C" w:rsidRDefault="00B24A4C" w:rsidP="00B24A4C">
            <w:pPr>
              <w:widowControl/>
              <w:autoSpaceDE/>
              <w:autoSpaceDN/>
              <w:adjustRightInd/>
              <w:rPr>
                <w:sz w:val="20"/>
                <w:szCs w:val="20"/>
              </w:rPr>
            </w:pPr>
          </w:p>
        </w:tc>
        <w:tc>
          <w:tcPr>
            <w:tcW w:w="3040" w:type="dxa"/>
            <w:tcBorders>
              <w:top w:val="nil"/>
              <w:left w:val="nil"/>
              <w:bottom w:val="nil"/>
              <w:right w:val="nil"/>
            </w:tcBorders>
            <w:shd w:val="clear" w:color="auto" w:fill="FFFFFF"/>
            <w:noWrap/>
            <w:vAlign w:val="bottom"/>
          </w:tcPr>
          <w:p w14:paraId="4938B2DB"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108FBB4E" w14:textId="77777777" w:rsidTr="0056283B">
        <w:trPr>
          <w:trHeight w:val="791"/>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D5294E" w14:textId="77777777" w:rsidR="00B24A4C" w:rsidRPr="00B24A4C" w:rsidRDefault="00B24A4C" w:rsidP="00B24A4C">
            <w:pPr>
              <w:widowControl/>
              <w:autoSpaceDE/>
              <w:autoSpaceDN/>
              <w:adjustRightInd/>
              <w:rPr>
                <w:b/>
                <w:bCs/>
                <w:sz w:val="20"/>
                <w:szCs w:val="20"/>
              </w:rPr>
            </w:pPr>
          </w:p>
        </w:tc>
        <w:tc>
          <w:tcPr>
            <w:tcW w:w="4878" w:type="dxa"/>
            <w:tcBorders>
              <w:top w:val="nil"/>
              <w:left w:val="nil"/>
              <w:bottom w:val="nil"/>
              <w:right w:val="nil"/>
            </w:tcBorders>
            <w:shd w:val="clear" w:color="auto" w:fill="auto"/>
            <w:noWrap/>
            <w:vAlign w:val="bottom"/>
          </w:tcPr>
          <w:p w14:paraId="779E7970" w14:textId="77777777" w:rsidR="00B24A4C" w:rsidRPr="00B24A4C" w:rsidRDefault="00B24A4C" w:rsidP="00B24A4C">
            <w:pPr>
              <w:widowControl/>
              <w:autoSpaceDE/>
              <w:autoSpaceDN/>
              <w:adjustRightInd/>
              <w:jc w:val="center"/>
              <w:rPr>
                <w:b/>
                <w:sz w:val="20"/>
                <w:szCs w:val="20"/>
              </w:rPr>
            </w:pPr>
            <w:r w:rsidRPr="00B24A4C">
              <w:rPr>
                <w:b/>
                <w:sz w:val="20"/>
                <w:szCs w:val="20"/>
              </w:rPr>
              <w:t>Table A5.5 Gaskets List</w:t>
            </w:r>
          </w:p>
        </w:tc>
        <w:tc>
          <w:tcPr>
            <w:tcW w:w="3040" w:type="dxa"/>
            <w:tcBorders>
              <w:top w:val="nil"/>
              <w:left w:val="nil"/>
              <w:bottom w:val="nil"/>
              <w:right w:val="nil"/>
            </w:tcBorders>
            <w:shd w:val="clear" w:color="auto" w:fill="FFFFFF"/>
            <w:noWrap/>
            <w:vAlign w:val="bottom"/>
          </w:tcPr>
          <w:p w14:paraId="15A5B14E"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17C0000B" w14:textId="77777777" w:rsidTr="0056283B">
        <w:trPr>
          <w:trHeight w:val="480"/>
        </w:trPr>
        <w:tc>
          <w:tcPr>
            <w:tcW w:w="2702" w:type="dxa"/>
            <w:tcBorders>
              <w:top w:val="single" w:sz="4" w:space="0" w:color="auto"/>
              <w:left w:val="single" w:sz="4" w:space="0" w:color="auto"/>
              <w:bottom w:val="single" w:sz="4" w:space="0" w:color="auto"/>
              <w:right w:val="single" w:sz="4" w:space="0" w:color="auto"/>
            </w:tcBorders>
            <w:shd w:val="clear" w:color="auto" w:fill="000000"/>
            <w:vAlign w:val="bottom"/>
          </w:tcPr>
          <w:p w14:paraId="75115B20" w14:textId="77777777" w:rsidR="00B24A4C" w:rsidRPr="00B24A4C" w:rsidRDefault="00B24A4C" w:rsidP="00B24A4C">
            <w:pPr>
              <w:widowControl/>
              <w:autoSpaceDE/>
              <w:autoSpaceDN/>
              <w:adjustRightInd/>
              <w:jc w:val="center"/>
              <w:rPr>
                <w:b/>
                <w:bCs/>
                <w:sz w:val="20"/>
                <w:szCs w:val="20"/>
              </w:rPr>
            </w:pPr>
            <w:r w:rsidRPr="00B24A4C">
              <w:rPr>
                <w:b/>
                <w:bCs/>
                <w:sz w:val="20"/>
                <w:szCs w:val="20"/>
              </w:rPr>
              <w:t>Current Ford Service Part Number</w:t>
            </w:r>
          </w:p>
        </w:tc>
        <w:tc>
          <w:tcPr>
            <w:tcW w:w="4878" w:type="dxa"/>
            <w:tcBorders>
              <w:top w:val="single" w:sz="4" w:space="0" w:color="auto"/>
              <w:left w:val="single" w:sz="4" w:space="0" w:color="auto"/>
              <w:bottom w:val="single" w:sz="4" w:space="0" w:color="auto"/>
              <w:right w:val="single" w:sz="4" w:space="0" w:color="auto"/>
            </w:tcBorders>
            <w:shd w:val="clear" w:color="auto" w:fill="000000"/>
            <w:vAlign w:val="bottom"/>
          </w:tcPr>
          <w:p w14:paraId="35E1D8E1" w14:textId="0A400BEB" w:rsidR="00B24A4C" w:rsidRPr="00B24A4C" w:rsidRDefault="00B24A4C" w:rsidP="00B24A4C">
            <w:pPr>
              <w:widowControl/>
              <w:autoSpaceDE/>
              <w:autoSpaceDN/>
              <w:adjustRightInd/>
              <w:jc w:val="center"/>
              <w:rPr>
                <w:b/>
                <w:bCs/>
                <w:sz w:val="20"/>
                <w:szCs w:val="20"/>
              </w:rPr>
            </w:pPr>
            <w:r w:rsidRPr="00B24A4C">
              <w:rPr>
                <w:b/>
                <w:bCs/>
                <w:sz w:val="20"/>
                <w:szCs w:val="20"/>
              </w:rPr>
              <w:t>Ford Engineering Part Number</w:t>
            </w:r>
          </w:p>
        </w:tc>
        <w:tc>
          <w:tcPr>
            <w:tcW w:w="3040" w:type="dxa"/>
            <w:tcBorders>
              <w:top w:val="single" w:sz="4" w:space="0" w:color="auto"/>
              <w:left w:val="single" w:sz="4" w:space="0" w:color="auto"/>
              <w:bottom w:val="single" w:sz="4" w:space="0" w:color="auto"/>
              <w:right w:val="single" w:sz="4" w:space="0" w:color="auto"/>
            </w:tcBorders>
            <w:shd w:val="clear" w:color="auto" w:fill="000000"/>
            <w:vAlign w:val="bottom"/>
          </w:tcPr>
          <w:p w14:paraId="344A0C20" w14:textId="77777777" w:rsidR="00B24A4C" w:rsidRPr="00B24A4C" w:rsidRDefault="00B24A4C" w:rsidP="00B24A4C">
            <w:pPr>
              <w:widowControl/>
              <w:autoSpaceDE/>
              <w:autoSpaceDN/>
              <w:adjustRightInd/>
              <w:jc w:val="center"/>
              <w:rPr>
                <w:b/>
                <w:bCs/>
                <w:sz w:val="20"/>
                <w:szCs w:val="20"/>
              </w:rPr>
            </w:pPr>
            <w:r w:rsidRPr="00B24A4C">
              <w:rPr>
                <w:b/>
                <w:bCs/>
                <w:sz w:val="20"/>
                <w:szCs w:val="20"/>
              </w:rPr>
              <w:t>Description</w:t>
            </w:r>
          </w:p>
        </w:tc>
      </w:tr>
      <w:tr w:rsidR="00B24A4C" w:rsidRPr="00B24A4C" w14:paraId="591C65EA"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CE665C" w14:textId="77777777" w:rsidR="00B24A4C" w:rsidRPr="00B24A4C" w:rsidRDefault="00B24A4C" w:rsidP="00B24A4C">
            <w:pPr>
              <w:widowControl/>
              <w:autoSpaceDE/>
              <w:autoSpaceDN/>
              <w:adjustRightInd/>
              <w:rPr>
                <w:b/>
                <w:bCs/>
                <w:sz w:val="20"/>
                <w:szCs w:val="20"/>
              </w:rPr>
            </w:pPr>
            <w:r w:rsidRPr="00B24A4C">
              <w:rPr>
                <w:b/>
                <w:bCs/>
                <w:sz w:val="20"/>
                <w:szCs w:val="20"/>
              </w:rPr>
              <w:t>CJ5Z6079D</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839B262" w14:textId="77777777" w:rsidR="00B24A4C" w:rsidRPr="00B24A4C" w:rsidRDefault="00B24A4C" w:rsidP="00B24A4C">
            <w:pPr>
              <w:widowControl/>
              <w:autoSpaceDE/>
              <w:autoSpaceDN/>
              <w:adjustRightInd/>
              <w:rPr>
                <w:sz w:val="20"/>
                <w:szCs w:val="20"/>
              </w:rPr>
            </w:pPr>
            <w:r w:rsidRPr="00B24A4C">
              <w:rPr>
                <w:sz w:val="20"/>
                <w:szCs w:val="20"/>
              </w:rPr>
              <w:t>CJ5E6079AC</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87D4712" w14:textId="77777777" w:rsidR="00B24A4C" w:rsidRPr="00B24A4C" w:rsidRDefault="00B24A4C" w:rsidP="00B24A4C">
            <w:pPr>
              <w:widowControl/>
              <w:autoSpaceDE/>
              <w:autoSpaceDN/>
              <w:adjustRightInd/>
              <w:rPr>
                <w:b/>
                <w:bCs/>
                <w:sz w:val="20"/>
                <w:szCs w:val="20"/>
              </w:rPr>
            </w:pPr>
            <w:r w:rsidRPr="00B24A4C">
              <w:rPr>
                <w:b/>
                <w:bCs/>
                <w:sz w:val="20"/>
                <w:szCs w:val="20"/>
              </w:rPr>
              <w:t>KIT - GASKET</w:t>
            </w:r>
          </w:p>
        </w:tc>
      </w:tr>
      <w:tr w:rsidR="00B24A4C" w:rsidRPr="00B24A4C" w14:paraId="0222E17A"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7E9CD2" w14:textId="77777777" w:rsidR="00B24A4C" w:rsidRPr="00B24A4C" w:rsidRDefault="00B24A4C" w:rsidP="00B24A4C">
            <w:pPr>
              <w:widowControl/>
              <w:autoSpaceDE/>
              <w:autoSpaceDN/>
              <w:adjustRightInd/>
              <w:rPr>
                <w:b/>
                <w:bCs/>
                <w:sz w:val="20"/>
                <w:szCs w:val="20"/>
              </w:rPr>
            </w:pPr>
            <w:r w:rsidRPr="00B24A4C">
              <w:rPr>
                <w:b/>
                <w:bCs/>
                <w:sz w:val="20"/>
                <w:szCs w:val="20"/>
              </w:rPr>
              <w:t>1S7Z6571EA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5303D2" w14:textId="77777777" w:rsidR="00B24A4C" w:rsidRPr="00B24A4C" w:rsidRDefault="00B24A4C" w:rsidP="00B24A4C">
            <w:pPr>
              <w:widowControl/>
              <w:autoSpaceDE/>
              <w:autoSpaceDN/>
              <w:adjustRightInd/>
              <w:rPr>
                <w:sz w:val="20"/>
                <w:szCs w:val="20"/>
              </w:rPr>
            </w:pPr>
            <w:r w:rsidRPr="00B24A4C">
              <w:rPr>
                <w:sz w:val="20"/>
                <w:szCs w:val="20"/>
              </w:rPr>
              <w:t>1S7G6A517BG</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8C67FD5" w14:textId="77777777" w:rsidR="00B24A4C" w:rsidRPr="00B24A4C" w:rsidRDefault="00B24A4C" w:rsidP="00B24A4C">
            <w:pPr>
              <w:widowControl/>
              <w:autoSpaceDE/>
              <w:autoSpaceDN/>
              <w:adjustRightInd/>
              <w:rPr>
                <w:b/>
                <w:bCs/>
                <w:sz w:val="20"/>
                <w:szCs w:val="20"/>
              </w:rPr>
            </w:pPr>
            <w:r w:rsidRPr="00B24A4C">
              <w:rPr>
                <w:b/>
                <w:bCs/>
                <w:sz w:val="20"/>
                <w:szCs w:val="20"/>
              </w:rPr>
              <w:t>SEAL - VALVE STEM EX</w:t>
            </w:r>
          </w:p>
        </w:tc>
      </w:tr>
      <w:tr w:rsidR="00B24A4C" w:rsidRPr="00B24A4C" w14:paraId="7C292D80"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30C9A9" w14:textId="77777777" w:rsidR="00B24A4C" w:rsidRPr="00B24A4C" w:rsidRDefault="00B24A4C" w:rsidP="00B24A4C">
            <w:pPr>
              <w:widowControl/>
              <w:autoSpaceDE/>
              <w:autoSpaceDN/>
              <w:adjustRightInd/>
              <w:rPr>
                <w:b/>
                <w:bCs/>
                <w:sz w:val="20"/>
                <w:szCs w:val="20"/>
              </w:rPr>
            </w:pPr>
            <w:r w:rsidRPr="00B24A4C">
              <w:rPr>
                <w:b/>
                <w:bCs/>
                <w:sz w:val="20"/>
                <w:szCs w:val="20"/>
              </w:rPr>
              <w:t>1S7Z6840AA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B4FEAF" w14:textId="77777777" w:rsidR="00B24A4C" w:rsidRPr="00B24A4C" w:rsidRDefault="00B24A4C" w:rsidP="00B24A4C">
            <w:pPr>
              <w:widowControl/>
              <w:autoSpaceDE/>
              <w:autoSpaceDN/>
              <w:adjustRightInd/>
              <w:rPr>
                <w:sz w:val="20"/>
                <w:szCs w:val="20"/>
              </w:rPr>
            </w:pPr>
            <w:r w:rsidRPr="00B24A4C">
              <w:rPr>
                <w:sz w:val="20"/>
                <w:szCs w:val="20"/>
              </w:rPr>
              <w:t>1S7G6A636AD</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39B6974" w14:textId="77777777" w:rsidR="00B24A4C" w:rsidRPr="00B24A4C" w:rsidRDefault="00B24A4C" w:rsidP="00B24A4C">
            <w:pPr>
              <w:widowControl/>
              <w:autoSpaceDE/>
              <w:autoSpaceDN/>
              <w:adjustRightInd/>
              <w:rPr>
                <w:b/>
                <w:bCs/>
                <w:sz w:val="20"/>
                <w:szCs w:val="20"/>
              </w:rPr>
            </w:pPr>
            <w:r w:rsidRPr="00B24A4C">
              <w:rPr>
                <w:b/>
                <w:bCs/>
                <w:sz w:val="20"/>
                <w:szCs w:val="20"/>
              </w:rPr>
              <w:t>GASKET, OIL FILTER ADPT</w:t>
            </w:r>
          </w:p>
        </w:tc>
      </w:tr>
      <w:tr w:rsidR="00B24A4C" w:rsidRPr="00B24A4C" w14:paraId="6DA5EC01"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C387B4" w14:textId="77777777" w:rsidR="00B24A4C" w:rsidRPr="00B24A4C" w:rsidRDefault="00B24A4C" w:rsidP="00B24A4C">
            <w:pPr>
              <w:widowControl/>
              <w:autoSpaceDE/>
              <w:autoSpaceDN/>
              <w:adjustRightInd/>
              <w:rPr>
                <w:b/>
                <w:bCs/>
                <w:sz w:val="20"/>
                <w:szCs w:val="20"/>
              </w:rPr>
            </w:pPr>
            <w:r w:rsidRPr="00B24A4C">
              <w:rPr>
                <w:b/>
                <w:bCs/>
                <w:sz w:val="20"/>
                <w:szCs w:val="20"/>
              </w:rPr>
              <w:t>1S7Z6B752AA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39D623" w14:textId="77777777" w:rsidR="00B24A4C" w:rsidRPr="00B24A4C" w:rsidRDefault="00B24A4C" w:rsidP="00B24A4C">
            <w:pPr>
              <w:widowControl/>
              <w:autoSpaceDE/>
              <w:autoSpaceDN/>
              <w:adjustRightInd/>
              <w:rPr>
                <w:sz w:val="20"/>
                <w:szCs w:val="20"/>
              </w:rPr>
            </w:pPr>
            <w:r w:rsidRPr="00B24A4C">
              <w:rPr>
                <w:sz w:val="20"/>
                <w:szCs w:val="20"/>
              </w:rPr>
              <w:t>1S7G6B752AC</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FD8DD12" w14:textId="77777777" w:rsidR="00B24A4C" w:rsidRPr="00B24A4C" w:rsidRDefault="00B24A4C" w:rsidP="00B24A4C">
            <w:pPr>
              <w:widowControl/>
              <w:autoSpaceDE/>
              <w:autoSpaceDN/>
              <w:adjustRightInd/>
              <w:rPr>
                <w:b/>
                <w:bCs/>
                <w:sz w:val="20"/>
                <w:szCs w:val="20"/>
              </w:rPr>
            </w:pPr>
            <w:r w:rsidRPr="00B24A4C">
              <w:rPr>
                <w:b/>
                <w:bCs/>
                <w:sz w:val="20"/>
                <w:szCs w:val="20"/>
              </w:rPr>
              <w:t>GASKET, OIL SEP</w:t>
            </w:r>
          </w:p>
        </w:tc>
      </w:tr>
      <w:tr w:rsidR="00B24A4C" w:rsidRPr="00B24A4C" w14:paraId="1582556C"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5BD4EF" w14:textId="77777777" w:rsidR="00B24A4C" w:rsidRPr="00B24A4C" w:rsidRDefault="00B24A4C" w:rsidP="00B24A4C">
            <w:pPr>
              <w:widowControl/>
              <w:autoSpaceDE/>
              <w:autoSpaceDN/>
              <w:adjustRightInd/>
              <w:rPr>
                <w:b/>
                <w:bCs/>
                <w:sz w:val="20"/>
                <w:szCs w:val="20"/>
              </w:rPr>
            </w:pPr>
            <w:r w:rsidRPr="00B24A4C">
              <w:rPr>
                <w:b/>
                <w:bCs/>
                <w:sz w:val="20"/>
                <w:szCs w:val="20"/>
              </w:rPr>
              <w:t>1S7Z6K301BA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047DF7" w14:textId="77777777" w:rsidR="00B24A4C" w:rsidRPr="00B24A4C" w:rsidRDefault="00B24A4C" w:rsidP="00B24A4C">
            <w:pPr>
              <w:widowControl/>
              <w:autoSpaceDE/>
              <w:autoSpaceDN/>
              <w:adjustRightInd/>
              <w:rPr>
                <w:sz w:val="20"/>
                <w:szCs w:val="20"/>
              </w:rPr>
            </w:pPr>
            <w:r w:rsidRPr="00B24A4C">
              <w:rPr>
                <w:sz w:val="20"/>
                <w:szCs w:val="20"/>
              </w:rPr>
              <w:t>1S7G6A321AA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661157E" w14:textId="77777777" w:rsidR="00B24A4C" w:rsidRPr="00B24A4C" w:rsidRDefault="00B24A4C" w:rsidP="00B24A4C">
            <w:pPr>
              <w:widowControl/>
              <w:autoSpaceDE/>
              <w:autoSpaceDN/>
              <w:adjustRightInd/>
              <w:rPr>
                <w:b/>
                <w:bCs/>
                <w:sz w:val="20"/>
                <w:szCs w:val="20"/>
              </w:rPr>
            </w:pPr>
            <w:r w:rsidRPr="00B24A4C">
              <w:rPr>
                <w:b/>
                <w:bCs/>
                <w:sz w:val="20"/>
                <w:szCs w:val="20"/>
              </w:rPr>
              <w:t xml:space="preserve">SEAL - CRANKSHAFT REAR OIL </w:t>
            </w:r>
          </w:p>
        </w:tc>
      </w:tr>
      <w:tr w:rsidR="00B24A4C" w:rsidRPr="00B24A4C" w14:paraId="40D45273"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13D11F" w14:textId="77777777" w:rsidR="00B24A4C" w:rsidRPr="00B24A4C" w:rsidRDefault="00B24A4C" w:rsidP="00B24A4C">
            <w:pPr>
              <w:widowControl/>
              <w:autoSpaceDE/>
              <w:autoSpaceDN/>
              <w:adjustRightInd/>
              <w:rPr>
                <w:b/>
                <w:bCs/>
                <w:sz w:val="20"/>
                <w:szCs w:val="20"/>
              </w:rPr>
            </w:pPr>
            <w:r w:rsidRPr="00B24A4C">
              <w:rPr>
                <w:b/>
                <w:bCs/>
                <w:sz w:val="20"/>
                <w:szCs w:val="20"/>
              </w:rPr>
              <w:t>1S7Z8507AE</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4A77A4" w14:textId="77777777" w:rsidR="00B24A4C" w:rsidRPr="00B24A4C" w:rsidRDefault="00B24A4C" w:rsidP="00B24A4C">
            <w:pPr>
              <w:widowControl/>
              <w:autoSpaceDE/>
              <w:autoSpaceDN/>
              <w:adjustRightInd/>
              <w:rPr>
                <w:sz w:val="20"/>
                <w:szCs w:val="20"/>
              </w:rPr>
            </w:pPr>
            <w:r w:rsidRPr="00B24A4C">
              <w:rPr>
                <w:sz w:val="20"/>
                <w:szCs w:val="20"/>
              </w:rPr>
              <w:t>1S7G8507AF</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EDC9F34" w14:textId="77777777" w:rsidR="00B24A4C" w:rsidRPr="00B24A4C" w:rsidRDefault="00B24A4C" w:rsidP="00B24A4C">
            <w:pPr>
              <w:widowControl/>
              <w:autoSpaceDE/>
              <w:autoSpaceDN/>
              <w:adjustRightInd/>
              <w:rPr>
                <w:b/>
                <w:bCs/>
                <w:sz w:val="20"/>
                <w:szCs w:val="20"/>
              </w:rPr>
            </w:pPr>
            <w:r w:rsidRPr="00B24A4C">
              <w:rPr>
                <w:b/>
                <w:bCs/>
                <w:sz w:val="20"/>
                <w:szCs w:val="20"/>
              </w:rPr>
              <w:t>GASKET - WATER PUMP</w:t>
            </w:r>
          </w:p>
        </w:tc>
      </w:tr>
      <w:tr w:rsidR="00B24A4C" w:rsidRPr="00B24A4C" w14:paraId="05EA4E93"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C6BE756" w14:textId="77777777" w:rsidR="00B24A4C" w:rsidRPr="00B24A4C" w:rsidRDefault="00B24A4C" w:rsidP="00B24A4C">
            <w:pPr>
              <w:widowControl/>
              <w:autoSpaceDE/>
              <w:autoSpaceDN/>
              <w:adjustRightInd/>
              <w:rPr>
                <w:b/>
                <w:bCs/>
                <w:sz w:val="20"/>
                <w:szCs w:val="20"/>
              </w:rPr>
            </w:pPr>
            <w:r w:rsidRPr="00B24A4C">
              <w:rPr>
                <w:b/>
                <w:bCs/>
                <w:sz w:val="20"/>
                <w:szCs w:val="20"/>
              </w:rPr>
              <w:t>3M4Z6625AA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9694C0" w14:textId="77777777" w:rsidR="00B24A4C" w:rsidRPr="00B24A4C" w:rsidRDefault="00B24A4C" w:rsidP="00B24A4C">
            <w:pPr>
              <w:widowControl/>
              <w:autoSpaceDE/>
              <w:autoSpaceDN/>
              <w:adjustRightInd/>
              <w:rPr>
                <w:sz w:val="20"/>
                <w:szCs w:val="20"/>
              </w:rPr>
            </w:pPr>
            <w:r w:rsidRPr="00B24A4C">
              <w:rPr>
                <w:sz w:val="20"/>
                <w:szCs w:val="20"/>
              </w:rPr>
              <w:t>3M4G6625AA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5D560AB" w14:textId="77777777" w:rsidR="00B24A4C" w:rsidRPr="00B24A4C" w:rsidRDefault="00B24A4C" w:rsidP="00B24A4C">
            <w:pPr>
              <w:widowControl/>
              <w:autoSpaceDE/>
              <w:autoSpaceDN/>
              <w:adjustRightInd/>
              <w:rPr>
                <w:b/>
                <w:bCs/>
                <w:sz w:val="20"/>
                <w:szCs w:val="20"/>
              </w:rPr>
            </w:pPr>
            <w:r w:rsidRPr="00B24A4C">
              <w:rPr>
                <w:b/>
                <w:bCs/>
                <w:sz w:val="20"/>
                <w:szCs w:val="20"/>
              </w:rPr>
              <w:t>GASKET, OIL PMP P/U TUBE</w:t>
            </w:r>
          </w:p>
        </w:tc>
      </w:tr>
      <w:tr w:rsidR="00B24A4C" w:rsidRPr="00B24A4C" w14:paraId="1919DA73"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D517B3" w14:textId="77777777" w:rsidR="00B24A4C" w:rsidRPr="00B24A4C" w:rsidRDefault="00B24A4C" w:rsidP="00B24A4C">
            <w:pPr>
              <w:widowControl/>
              <w:autoSpaceDE/>
              <w:autoSpaceDN/>
              <w:adjustRightInd/>
              <w:rPr>
                <w:b/>
                <w:bCs/>
                <w:sz w:val="20"/>
                <w:szCs w:val="20"/>
              </w:rPr>
            </w:pPr>
            <w:r w:rsidRPr="00B24A4C">
              <w:rPr>
                <w:b/>
                <w:bCs/>
                <w:sz w:val="20"/>
                <w:szCs w:val="20"/>
              </w:rPr>
              <w:t>3M4Z8255A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FAEDA4" w14:textId="77777777" w:rsidR="00B24A4C" w:rsidRPr="00B24A4C" w:rsidRDefault="00B24A4C" w:rsidP="00B24A4C">
            <w:pPr>
              <w:widowControl/>
              <w:autoSpaceDE/>
              <w:autoSpaceDN/>
              <w:adjustRightInd/>
              <w:rPr>
                <w:sz w:val="20"/>
                <w:szCs w:val="20"/>
              </w:rPr>
            </w:pPr>
            <w:r w:rsidRPr="00B24A4C">
              <w:rPr>
                <w:sz w:val="20"/>
                <w:szCs w:val="20"/>
              </w:rPr>
              <w:t>3M4G8K530AB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27B8E96" w14:textId="77777777" w:rsidR="00B24A4C" w:rsidRPr="00B24A4C" w:rsidRDefault="00B24A4C" w:rsidP="00B24A4C">
            <w:pPr>
              <w:widowControl/>
              <w:autoSpaceDE/>
              <w:autoSpaceDN/>
              <w:adjustRightInd/>
              <w:rPr>
                <w:b/>
                <w:bCs/>
                <w:sz w:val="20"/>
                <w:szCs w:val="20"/>
              </w:rPr>
            </w:pPr>
            <w:r w:rsidRPr="00B24A4C">
              <w:rPr>
                <w:b/>
                <w:bCs/>
                <w:sz w:val="20"/>
                <w:szCs w:val="20"/>
              </w:rPr>
              <w:t>GASKET, T/STAT HSG</w:t>
            </w:r>
          </w:p>
        </w:tc>
      </w:tr>
      <w:tr w:rsidR="00B24A4C" w:rsidRPr="00B24A4C" w14:paraId="7BB276DD"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DE2BF9" w14:textId="77777777" w:rsidR="00B24A4C" w:rsidRPr="00B24A4C" w:rsidRDefault="00B24A4C" w:rsidP="00B24A4C">
            <w:pPr>
              <w:widowControl/>
              <w:autoSpaceDE/>
              <w:autoSpaceDN/>
              <w:adjustRightInd/>
              <w:rPr>
                <w:b/>
                <w:bCs/>
                <w:sz w:val="20"/>
                <w:szCs w:val="20"/>
              </w:rPr>
            </w:pPr>
            <w:r w:rsidRPr="00B24A4C">
              <w:rPr>
                <w:b/>
                <w:bCs/>
                <w:sz w:val="20"/>
                <w:szCs w:val="20"/>
              </w:rPr>
              <w:t>3S4Z6571AA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4999CA" w14:textId="77777777" w:rsidR="00B24A4C" w:rsidRPr="00B24A4C" w:rsidRDefault="00B24A4C" w:rsidP="00B24A4C">
            <w:pPr>
              <w:widowControl/>
              <w:autoSpaceDE/>
              <w:autoSpaceDN/>
              <w:adjustRightInd/>
              <w:rPr>
                <w:sz w:val="20"/>
                <w:szCs w:val="20"/>
              </w:rPr>
            </w:pPr>
            <w:r w:rsidRPr="00B24A4C">
              <w:rPr>
                <w:sz w:val="20"/>
                <w:szCs w:val="20"/>
              </w:rPr>
              <w:t>3S4G6A517AA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79DCC45" w14:textId="77777777" w:rsidR="00B24A4C" w:rsidRPr="00B24A4C" w:rsidRDefault="00B24A4C" w:rsidP="00B24A4C">
            <w:pPr>
              <w:widowControl/>
              <w:autoSpaceDE/>
              <w:autoSpaceDN/>
              <w:adjustRightInd/>
              <w:rPr>
                <w:b/>
                <w:bCs/>
                <w:sz w:val="20"/>
                <w:szCs w:val="20"/>
              </w:rPr>
            </w:pPr>
            <w:r w:rsidRPr="00B24A4C">
              <w:rPr>
                <w:b/>
                <w:bCs/>
                <w:sz w:val="20"/>
                <w:szCs w:val="20"/>
              </w:rPr>
              <w:t>SEAL - VALVE STEM INT</w:t>
            </w:r>
          </w:p>
        </w:tc>
      </w:tr>
      <w:tr w:rsidR="00B24A4C" w:rsidRPr="00B24A4C" w14:paraId="1C4048D6"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86E99C" w14:textId="77777777" w:rsidR="00B24A4C" w:rsidRPr="00B24A4C" w:rsidRDefault="00B24A4C" w:rsidP="00B24A4C">
            <w:pPr>
              <w:widowControl/>
              <w:autoSpaceDE/>
              <w:autoSpaceDN/>
              <w:adjustRightInd/>
              <w:rPr>
                <w:b/>
                <w:bCs/>
                <w:sz w:val="20"/>
                <w:szCs w:val="20"/>
              </w:rPr>
            </w:pPr>
            <w:r w:rsidRPr="00B24A4C">
              <w:rPr>
                <w:b/>
                <w:bCs/>
                <w:sz w:val="20"/>
                <w:szCs w:val="20"/>
              </w:rPr>
              <w:t>9L8Z9E936A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BCB9BF" w14:textId="77777777" w:rsidR="00B24A4C" w:rsidRPr="00B24A4C" w:rsidRDefault="00B24A4C" w:rsidP="00B24A4C">
            <w:pPr>
              <w:widowControl/>
              <w:autoSpaceDE/>
              <w:autoSpaceDN/>
              <w:adjustRightInd/>
              <w:rPr>
                <w:sz w:val="20"/>
                <w:szCs w:val="20"/>
              </w:rPr>
            </w:pPr>
            <w:r w:rsidRPr="00B24A4C">
              <w:rPr>
                <w:sz w:val="20"/>
                <w:szCs w:val="20"/>
              </w:rPr>
              <w:t>9L8E9E936AA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52EB770" w14:textId="77777777" w:rsidR="00B24A4C" w:rsidRPr="00B24A4C" w:rsidRDefault="00B24A4C" w:rsidP="00B24A4C">
            <w:pPr>
              <w:widowControl/>
              <w:autoSpaceDE/>
              <w:autoSpaceDN/>
              <w:adjustRightInd/>
              <w:rPr>
                <w:b/>
                <w:bCs/>
                <w:sz w:val="20"/>
                <w:szCs w:val="20"/>
              </w:rPr>
            </w:pPr>
            <w:r w:rsidRPr="00B24A4C">
              <w:rPr>
                <w:b/>
                <w:bCs/>
                <w:sz w:val="20"/>
                <w:szCs w:val="20"/>
              </w:rPr>
              <w:t>GASKET, T/B</w:t>
            </w:r>
          </w:p>
        </w:tc>
      </w:tr>
      <w:tr w:rsidR="00B24A4C" w:rsidRPr="00B24A4C" w14:paraId="13604E79"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9370B0A" w14:textId="77777777" w:rsidR="00B24A4C" w:rsidRPr="00B24A4C" w:rsidRDefault="00B24A4C" w:rsidP="00B24A4C">
            <w:pPr>
              <w:widowControl/>
              <w:autoSpaceDE/>
              <w:autoSpaceDN/>
              <w:adjustRightInd/>
              <w:rPr>
                <w:b/>
                <w:bCs/>
                <w:sz w:val="20"/>
                <w:szCs w:val="20"/>
              </w:rPr>
            </w:pPr>
            <w:r w:rsidRPr="00B24A4C">
              <w:rPr>
                <w:b/>
                <w:bCs/>
                <w:sz w:val="20"/>
                <w:szCs w:val="20"/>
              </w:rPr>
              <w:t>AA5Z9E583A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AF5B8A" w14:textId="77777777" w:rsidR="00B24A4C" w:rsidRPr="00B24A4C" w:rsidRDefault="00B24A4C" w:rsidP="00B24A4C">
            <w:pPr>
              <w:widowControl/>
              <w:autoSpaceDE/>
              <w:autoSpaceDN/>
              <w:adjustRightInd/>
              <w:rPr>
                <w:sz w:val="20"/>
                <w:szCs w:val="20"/>
              </w:rPr>
            </w:pPr>
            <w:r w:rsidRPr="00B24A4C">
              <w:rPr>
                <w:sz w:val="20"/>
                <w:szCs w:val="20"/>
              </w:rPr>
              <w:t>AA5E9E583AA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557C655" w14:textId="77777777" w:rsidR="00B24A4C" w:rsidRPr="00B24A4C" w:rsidRDefault="00B24A4C" w:rsidP="00B24A4C">
            <w:pPr>
              <w:widowControl/>
              <w:autoSpaceDE/>
              <w:autoSpaceDN/>
              <w:adjustRightInd/>
              <w:rPr>
                <w:b/>
                <w:bCs/>
                <w:sz w:val="20"/>
                <w:szCs w:val="20"/>
              </w:rPr>
            </w:pPr>
            <w:r w:rsidRPr="00B24A4C">
              <w:rPr>
                <w:b/>
                <w:bCs/>
                <w:sz w:val="20"/>
                <w:szCs w:val="20"/>
              </w:rPr>
              <w:t>SEAL, FU PUMP</w:t>
            </w:r>
          </w:p>
        </w:tc>
      </w:tr>
      <w:tr w:rsidR="00B24A4C" w:rsidRPr="00B24A4C" w14:paraId="3BA879A3"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AF3625" w14:textId="77777777" w:rsidR="00B24A4C" w:rsidRPr="00B24A4C" w:rsidRDefault="00B24A4C" w:rsidP="00B24A4C">
            <w:pPr>
              <w:widowControl/>
              <w:autoSpaceDE/>
              <w:autoSpaceDN/>
              <w:adjustRightInd/>
              <w:rPr>
                <w:b/>
                <w:bCs/>
                <w:sz w:val="20"/>
                <w:szCs w:val="20"/>
              </w:rPr>
            </w:pPr>
            <w:r w:rsidRPr="00B24A4C">
              <w:rPr>
                <w:b/>
                <w:bCs/>
                <w:sz w:val="20"/>
                <w:szCs w:val="20"/>
              </w:rPr>
              <w:t>AG9Z9P431A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BD2082" w14:textId="77777777" w:rsidR="00B24A4C" w:rsidRPr="00B24A4C" w:rsidRDefault="00B24A4C" w:rsidP="00B24A4C">
            <w:pPr>
              <w:widowControl/>
              <w:autoSpaceDE/>
              <w:autoSpaceDN/>
              <w:adjustRightInd/>
              <w:rPr>
                <w:sz w:val="20"/>
                <w:szCs w:val="20"/>
              </w:rPr>
            </w:pPr>
            <w:r w:rsidRPr="00B24A4C">
              <w:rPr>
                <w:sz w:val="20"/>
                <w:szCs w:val="20"/>
              </w:rPr>
              <w:t>AG9G9P431AA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E94C077" w14:textId="77777777" w:rsidR="00B24A4C" w:rsidRPr="00B24A4C" w:rsidRDefault="00B24A4C" w:rsidP="00B24A4C">
            <w:pPr>
              <w:widowControl/>
              <w:autoSpaceDE/>
              <w:autoSpaceDN/>
              <w:adjustRightInd/>
              <w:rPr>
                <w:b/>
                <w:bCs/>
                <w:sz w:val="20"/>
                <w:szCs w:val="20"/>
              </w:rPr>
            </w:pPr>
            <w:r w:rsidRPr="00B24A4C">
              <w:rPr>
                <w:b/>
                <w:bCs/>
                <w:sz w:val="20"/>
                <w:szCs w:val="20"/>
              </w:rPr>
              <w:t>GASKET, T/C COOL LINE</w:t>
            </w:r>
          </w:p>
        </w:tc>
      </w:tr>
      <w:tr w:rsidR="00B24A4C" w:rsidRPr="00B24A4C" w14:paraId="5B5DD97F"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4F24FA" w14:textId="77777777" w:rsidR="00B24A4C" w:rsidRPr="00B24A4C" w:rsidRDefault="00B24A4C" w:rsidP="00B24A4C">
            <w:pPr>
              <w:widowControl/>
              <w:autoSpaceDE/>
              <w:autoSpaceDN/>
              <w:adjustRightInd/>
              <w:rPr>
                <w:b/>
                <w:bCs/>
                <w:sz w:val="20"/>
                <w:szCs w:val="20"/>
              </w:rPr>
            </w:pPr>
            <w:r w:rsidRPr="00B24A4C">
              <w:rPr>
                <w:b/>
                <w:bCs/>
                <w:sz w:val="20"/>
                <w:szCs w:val="20"/>
              </w:rPr>
              <w:t>BB5Z2A572B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4A5E96" w14:textId="77777777" w:rsidR="00B24A4C" w:rsidRPr="00B24A4C" w:rsidRDefault="00B24A4C" w:rsidP="00B24A4C">
            <w:pPr>
              <w:widowControl/>
              <w:autoSpaceDE/>
              <w:autoSpaceDN/>
              <w:adjustRightInd/>
              <w:rPr>
                <w:sz w:val="20"/>
                <w:szCs w:val="20"/>
              </w:rPr>
            </w:pPr>
            <w:r w:rsidRPr="00B24A4C">
              <w:rPr>
                <w:sz w:val="20"/>
                <w:szCs w:val="20"/>
              </w:rPr>
              <w:t>BB5E2D224BB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C1BA38B" w14:textId="77777777" w:rsidR="00B24A4C" w:rsidRPr="00B24A4C" w:rsidRDefault="00B24A4C" w:rsidP="00B24A4C">
            <w:pPr>
              <w:widowControl/>
              <w:autoSpaceDE/>
              <w:autoSpaceDN/>
              <w:adjustRightInd/>
              <w:rPr>
                <w:b/>
                <w:bCs/>
                <w:sz w:val="20"/>
                <w:szCs w:val="20"/>
              </w:rPr>
            </w:pPr>
            <w:r w:rsidRPr="00B24A4C">
              <w:rPr>
                <w:b/>
                <w:bCs/>
                <w:sz w:val="20"/>
                <w:szCs w:val="20"/>
              </w:rPr>
              <w:t>GASKET - VACUUM PUMP</w:t>
            </w:r>
          </w:p>
        </w:tc>
      </w:tr>
      <w:tr w:rsidR="00B24A4C" w:rsidRPr="00B24A4C" w14:paraId="4DBD379B"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6DBA59" w14:textId="77777777" w:rsidR="00B24A4C" w:rsidRPr="00B24A4C" w:rsidRDefault="00B24A4C" w:rsidP="00B24A4C">
            <w:pPr>
              <w:widowControl/>
              <w:autoSpaceDE/>
              <w:autoSpaceDN/>
              <w:adjustRightInd/>
              <w:rPr>
                <w:b/>
                <w:bCs/>
                <w:sz w:val="20"/>
                <w:szCs w:val="20"/>
              </w:rPr>
            </w:pPr>
            <w:r w:rsidRPr="00B24A4C">
              <w:rPr>
                <w:b/>
                <w:bCs/>
                <w:sz w:val="20"/>
                <w:szCs w:val="20"/>
              </w:rPr>
              <w:t>BB5Z6584A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92C0AD" w14:textId="77777777" w:rsidR="00B24A4C" w:rsidRPr="00B24A4C" w:rsidRDefault="00B24A4C" w:rsidP="00B24A4C">
            <w:pPr>
              <w:widowControl/>
              <w:autoSpaceDE/>
              <w:autoSpaceDN/>
              <w:adjustRightInd/>
              <w:rPr>
                <w:sz w:val="20"/>
                <w:szCs w:val="20"/>
              </w:rPr>
            </w:pPr>
            <w:r w:rsidRPr="00B24A4C">
              <w:rPr>
                <w:sz w:val="20"/>
                <w:szCs w:val="20"/>
              </w:rPr>
              <w:t>BB5E6K260AB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EF6663D" w14:textId="77777777" w:rsidR="00B24A4C" w:rsidRPr="00B24A4C" w:rsidRDefault="00B24A4C" w:rsidP="00B24A4C">
            <w:pPr>
              <w:widowControl/>
              <w:autoSpaceDE/>
              <w:autoSpaceDN/>
              <w:adjustRightInd/>
              <w:rPr>
                <w:b/>
                <w:bCs/>
                <w:sz w:val="20"/>
                <w:szCs w:val="20"/>
              </w:rPr>
            </w:pPr>
            <w:r w:rsidRPr="00B24A4C">
              <w:rPr>
                <w:b/>
                <w:bCs/>
                <w:sz w:val="20"/>
                <w:szCs w:val="20"/>
              </w:rPr>
              <w:t>GASKET, CAM COVER</w:t>
            </w:r>
          </w:p>
        </w:tc>
      </w:tr>
      <w:tr w:rsidR="00B24A4C" w:rsidRPr="00B24A4C" w14:paraId="3C750BA8"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0B227A" w14:textId="77777777" w:rsidR="00B24A4C" w:rsidRPr="00B24A4C" w:rsidRDefault="00B24A4C" w:rsidP="00B24A4C">
            <w:pPr>
              <w:widowControl/>
              <w:autoSpaceDE/>
              <w:autoSpaceDN/>
              <w:adjustRightInd/>
              <w:rPr>
                <w:b/>
                <w:bCs/>
                <w:sz w:val="20"/>
                <w:szCs w:val="20"/>
              </w:rPr>
            </w:pPr>
            <w:r w:rsidRPr="00B24A4C">
              <w:rPr>
                <w:b/>
                <w:bCs/>
                <w:sz w:val="20"/>
                <w:szCs w:val="20"/>
              </w:rPr>
              <w:t>BB5Z6L612A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36951D" w14:textId="77777777" w:rsidR="00B24A4C" w:rsidRPr="00B24A4C" w:rsidRDefault="00B24A4C" w:rsidP="00B24A4C">
            <w:pPr>
              <w:widowControl/>
              <w:autoSpaceDE/>
              <w:autoSpaceDN/>
              <w:adjustRightInd/>
              <w:rPr>
                <w:sz w:val="20"/>
                <w:szCs w:val="20"/>
              </w:rPr>
            </w:pPr>
            <w:r w:rsidRPr="00B24A4C">
              <w:rPr>
                <w:sz w:val="20"/>
                <w:szCs w:val="20"/>
              </w:rPr>
              <w:t>BB536L612AA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E033780" w14:textId="77777777" w:rsidR="00B24A4C" w:rsidRPr="00B24A4C" w:rsidRDefault="00B24A4C" w:rsidP="00B24A4C">
            <w:pPr>
              <w:widowControl/>
              <w:autoSpaceDE/>
              <w:autoSpaceDN/>
              <w:adjustRightInd/>
              <w:rPr>
                <w:b/>
                <w:bCs/>
                <w:sz w:val="20"/>
                <w:szCs w:val="20"/>
              </w:rPr>
            </w:pPr>
            <w:r w:rsidRPr="00B24A4C">
              <w:rPr>
                <w:b/>
                <w:bCs/>
                <w:sz w:val="20"/>
                <w:szCs w:val="20"/>
              </w:rPr>
              <w:t>GASKET, EXHAUST</w:t>
            </w:r>
          </w:p>
        </w:tc>
      </w:tr>
      <w:tr w:rsidR="00B24A4C" w:rsidRPr="00B24A4C" w14:paraId="2E516BAF"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4D03EB" w14:textId="77777777" w:rsidR="00B24A4C" w:rsidRPr="00B24A4C" w:rsidRDefault="00B24A4C" w:rsidP="00B24A4C">
            <w:pPr>
              <w:widowControl/>
              <w:autoSpaceDE/>
              <w:autoSpaceDN/>
              <w:adjustRightInd/>
              <w:rPr>
                <w:b/>
                <w:bCs/>
                <w:sz w:val="20"/>
                <w:szCs w:val="20"/>
              </w:rPr>
            </w:pPr>
            <w:r w:rsidRPr="00B24A4C">
              <w:rPr>
                <w:b/>
                <w:bCs/>
                <w:sz w:val="20"/>
                <w:szCs w:val="20"/>
              </w:rPr>
              <w:t>BG9Z9229A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9C510C" w14:textId="77777777" w:rsidR="00B24A4C" w:rsidRPr="00B24A4C" w:rsidRDefault="00B24A4C" w:rsidP="00B24A4C">
            <w:pPr>
              <w:widowControl/>
              <w:autoSpaceDE/>
              <w:autoSpaceDN/>
              <w:adjustRightInd/>
              <w:rPr>
                <w:sz w:val="20"/>
                <w:szCs w:val="20"/>
              </w:rPr>
            </w:pPr>
            <w:r w:rsidRPr="00B24A4C">
              <w:rPr>
                <w:sz w:val="20"/>
                <w:szCs w:val="20"/>
              </w:rPr>
              <w:t>BG9E9U509AB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1DE0ACF" w14:textId="77777777" w:rsidR="00B24A4C" w:rsidRPr="00B24A4C" w:rsidRDefault="00B24A4C" w:rsidP="00B24A4C">
            <w:pPr>
              <w:widowControl/>
              <w:autoSpaceDE/>
              <w:autoSpaceDN/>
              <w:adjustRightInd/>
              <w:rPr>
                <w:b/>
                <w:bCs/>
                <w:sz w:val="20"/>
                <w:szCs w:val="20"/>
              </w:rPr>
            </w:pPr>
            <w:r w:rsidRPr="00B24A4C">
              <w:rPr>
                <w:b/>
                <w:bCs/>
                <w:sz w:val="20"/>
                <w:szCs w:val="20"/>
              </w:rPr>
              <w:t>KIT - "O" RING, FU INJ</w:t>
            </w:r>
          </w:p>
        </w:tc>
      </w:tr>
      <w:tr w:rsidR="00B24A4C" w:rsidRPr="00B24A4C" w14:paraId="70F9E9B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9CF32B" w14:textId="77777777" w:rsidR="00B24A4C" w:rsidRPr="00B24A4C" w:rsidRDefault="00B24A4C" w:rsidP="00B24A4C">
            <w:pPr>
              <w:widowControl/>
              <w:autoSpaceDE/>
              <w:autoSpaceDN/>
              <w:adjustRightInd/>
              <w:rPr>
                <w:b/>
                <w:bCs/>
                <w:sz w:val="20"/>
                <w:szCs w:val="20"/>
              </w:rPr>
            </w:pPr>
            <w:r w:rsidRPr="00B24A4C">
              <w:rPr>
                <w:b/>
                <w:bCs/>
                <w:sz w:val="20"/>
                <w:szCs w:val="20"/>
              </w:rPr>
              <w:t>BR3Z6C535B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295CE4" w14:textId="77777777" w:rsidR="00B24A4C" w:rsidRPr="00B24A4C" w:rsidRDefault="00B24A4C" w:rsidP="00B24A4C">
            <w:pPr>
              <w:widowControl/>
              <w:autoSpaceDE/>
              <w:autoSpaceDN/>
              <w:adjustRightInd/>
              <w:rPr>
                <w:sz w:val="20"/>
                <w:szCs w:val="20"/>
              </w:rPr>
            </w:pPr>
            <w:r w:rsidRPr="00B24A4C">
              <w:rPr>
                <w:sz w:val="20"/>
                <w:szCs w:val="20"/>
              </w:rPr>
              <w:t>BR3E6P251BA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11DD4703" w14:textId="77777777" w:rsidR="00B24A4C" w:rsidRPr="00B24A4C" w:rsidRDefault="00B24A4C" w:rsidP="00B24A4C">
            <w:pPr>
              <w:widowControl/>
              <w:autoSpaceDE/>
              <w:autoSpaceDN/>
              <w:adjustRightInd/>
              <w:rPr>
                <w:b/>
                <w:bCs/>
                <w:sz w:val="20"/>
                <w:szCs w:val="20"/>
              </w:rPr>
            </w:pPr>
            <w:r w:rsidRPr="00B24A4C">
              <w:rPr>
                <w:b/>
                <w:bCs/>
                <w:sz w:val="20"/>
                <w:szCs w:val="20"/>
              </w:rPr>
              <w:t>SEAL - VALVE VCT</w:t>
            </w:r>
          </w:p>
        </w:tc>
      </w:tr>
      <w:tr w:rsidR="00B24A4C" w:rsidRPr="00B24A4C" w14:paraId="3581F139"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8746ED" w14:textId="77777777" w:rsidR="00B24A4C" w:rsidRPr="00B24A4C" w:rsidRDefault="00B24A4C" w:rsidP="00B24A4C">
            <w:pPr>
              <w:widowControl/>
              <w:autoSpaceDE/>
              <w:autoSpaceDN/>
              <w:adjustRightInd/>
              <w:rPr>
                <w:b/>
                <w:bCs/>
                <w:sz w:val="20"/>
                <w:szCs w:val="20"/>
              </w:rPr>
            </w:pPr>
            <w:r w:rsidRPr="00B24A4C">
              <w:rPr>
                <w:b/>
                <w:bCs/>
                <w:sz w:val="20"/>
                <w:szCs w:val="20"/>
              </w:rPr>
              <w:t>CB5Z9276A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B8D646" w14:textId="77777777" w:rsidR="00B24A4C" w:rsidRPr="00B24A4C" w:rsidRDefault="00B24A4C" w:rsidP="00B24A4C">
            <w:pPr>
              <w:widowControl/>
              <w:autoSpaceDE/>
              <w:autoSpaceDN/>
              <w:adjustRightInd/>
              <w:rPr>
                <w:sz w:val="20"/>
                <w:szCs w:val="20"/>
              </w:rPr>
            </w:pPr>
            <w:r w:rsidRPr="00B24A4C">
              <w:rPr>
                <w:sz w:val="20"/>
                <w:szCs w:val="20"/>
              </w:rPr>
              <w:t>CJ5E9A420BA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C013603" w14:textId="77777777" w:rsidR="00B24A4C" w:rsidRPr="00B24A4C" w:rsidRDefault="00B24A4C" w:rsidP="00B24A4C">
            <w:pPr>
              <w:widowControl/>
              <w:autoSpaceDE/>
              <w:autoSpaceDN/>
              <w:adjustRightInd/>
              <w:rPr>
                <w:b/>
                <w:bCs/>
                <w:sz w:val="20"/>
                <w:szCs w:val="20"/>
              </w:rPr>
            </w:pPr>
            <w:r w:rsidRPr="00B24A4C">
              <w:rPr>
                <w:b/>
                <w:bCs/>
                <w:sz w:val="20"/>
                <w:szCs w:val="20"/>
              </w:rPr>
              <w:t>GASKET, FU PUMP CVR</w:t>
            </w:r>
          </w:p>
        </w:tc>
      </w:tr>
      <w:tr w:rsidR="00B24A4C" w:rsidRPr="00B24A4C" w14:paraId="667187FF"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0FF345" w14:textId="77777777" w:rsidR="00B24A4C" w:rsidRPr="00B24A4C" w:rsidRDefault="00B24A4C" w:rsidP="00B24A4C">
            <w:pPr>
              <w:widowControl/>
              <w:autoSpaceDE/>
              <w:autoSpaceDN/>
              <w:adjustRightInd/>
              <w:rPr>
                <w:b/>
                <w:bCs/>
                <w:sz w:val="20"/>
                <w:szCs w:val="20"/>
              </w:rPr>
            </w:pPr>
            <w:r w:rsidRPr="00B24A4C">
              <w:rPr>
                <w:b/>
                <w:bCs/>
                <w:sz w:val="20"/>
                <w:szCs w:val="20"/>
              </w:rPr>
              <w:t>CJ5Z6051A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FF4768E" w14:textId="77777777" w:rsidR="00B24A4C" w:rsidRPr="00B24A4C" w:rsidRDefault="00B24A4C" w:rsidP="00B24A4C">
            <w:pPr>
              <w:widowControl/>
              <w:autoSpaceDE/>
              <w:autoSpaceDN/>
              <w:adjustRightInd/>
              <w:rPr>
                <w:sz w:val="20"/>
                <w:szCs w:val="20"/>
              </w:rPr>
            </w:pPr>
            <w:r w:rsidRPr="00B24A4C">
              <w:rPr>
                <w:sz w:val="20"/>
                <w:szCs w:val="20"/>
              </w:rPr>
              <w:t>CJ5E6051EC</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0751348" w14:textId="77777777" w:rsidR="00B24A4C" w:rsidRPr="00B24A4C" w:rsidRDefault="00B24A4C" w:rsidP="00B24A4C">
            <w:pPr>
              <w:widowControl/>
              <w:autoSpaceDE/>
              <w:autoSpaceDN/>
              <w:adjustRightInd/>
              <w:rPr>
                <w:b/>
                <w:bCs/>
                <w:sz w:val="20"/>
                <w:szCs w:val="20"/>
              </w:rPr>
            </w:pPr>
            <w:r w:rsidRPr="00B24A4C">
              <w:rPr>
                <w:b/>
                <w:bCs/>
                <w:sz w:val="20"/>
                <w:szCs w:val="20"/>
              </w:rPr>
              <w:t>GASKET - CYLINDER HEAD</w:t>
            </w:r>
          </w:p>
        </w:tc>
      </w:tr>
      <w:tr w:rsidR="00B24A4C" w:rsidRPr="00B24A4C" w14:paraId="3031BB1F"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7B2F7C" w14:textId="77777777" w:rsidR="00B24A4C" w:rsidRPr="00B24A4C" w:rsidRDefault="00B24A4C" w:rsidP="00B24A4C">
            <w:pPr>
              <w:widowControl/>
              <w:autoSpaceDE/>
              <w:autoSpaceDN/>
              <w:adjustRightInd/>
              <w:rPr>
                <w:b/>
                <w:bCs/>
                <w:sz w:val="20"/>
                <w:szCs w:val="20"/>
              </w:rPr>
            </w:pPr>
            <w:r w:rsidRPr="00B24A4C">
              <w:rPr>
                <w:b/>
                <w:bCs/>
                <w:sz w:val="20"/>
                <w:szCs w:val="20"/>
              </w:rPr>
              <w:t>CJ5Z6N652A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D96677" w14:textId="77777777" w:rsidR="00B24A4C" w:rsidRPr="00B24A4C" w:rsidRDefault="00B24A4C" w:rsidP="00B24A4C">
            <w:pPr>
              <w:widowControl/>
              <w:autoSpaceDE/>
              <w:autoSpaceDN/>
              <w:adjustRightInd/>
              <w:rPr>
                <w:sz w:val="20"/>
                <w:szCs w:val="20"/>
              </w:rPr>
            </w:pPr>
            <w:r w:rsidRPr="00B24A4C">
              <w:rPr>
                <w:sz w:val="20"/>
                <w:szCs w:val="20"/>
              </w:rPr>
              <w:t>CJ5E6N652AA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B3CA279" w14:textId="77777777" w:rsidR="00B24A4C" w:rsidRPr="00B24A4C" w:rsidRDefault="00B24A4C" w:rsidP="00B24A4C">
            <w:pPr>
              <w:widowControl/>
              <w:autoSpaceDE/>
              <w:autoSpaceDN/>
              <w:adjustRightInd/>
              <w:rPr>
                <w:b/>
                <w:bCs/>
                <w:sz w:val="20"/>
                <w:szCs w:val="20"/>
              </w:rPr>
            </w:pPr>
            <w:r w:rsidRPr="00B24A4C">
              <w:rPr>
                <w:b/>
                <w:bCs/>
                <w:sz w:val="20"/>
                <w:szCs w:val="20"/>
              </w:rPr>
              <w:t>GASKET, T/C OIL DRAIN LINE</w:t>
            </w:r>
          </w:p>
        </w:tc>
      </w:tr>
      <w:tr w:rsidR="00B24A4C" w:rsidRPr="00B24A4C" w14:paraId="0DE04EC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E472D1" w14:textId="77777777" w:rsidR="00B24A4C" w:rsidRPr="00B24A4C" w:rsidRDefault="00B24A4C" w:rsidP="00B24A4C">
            <w:pPr>
              <w:widowControl/>
              <w:autoSpaceDE/>
              <w:autoSpaceDN/>
              <w:adjustRightInd/>
              <w:rPr>
                <w:b/>
                <w:bCs/>
                <w:sz w:val="20"/>
                <w:szCs w:val="20"/>
              </w:rPr>
            </w:pPr>
            <w:r w:rsidRPr="00B24A4C">
              <w:rPr>
                <w:b/>
                <w:bCs/>
                <w:sz w:val="20"/>
                <w:szCs w:val="20"/>
              </w:rPr>
              <w:t>CJ5Z8255A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15C4F9" w14:textId="77777777" w:rsidR="00B24A4C" w:rsidRPr="00B24A4C" w:rsidRDefault="00B24A4C" w:rsidP="00B24A4C">
            <w:pPr>
              <w:widowControl/>
              <w:autoSpaceDE/>
              <w:autoSpaceDN/>
              <w:adjustRightInd/>
              <w:rPr>
                <w:sz w:val="20"/>
                <w:szCs w:val="20"/>
              </w:rPr>
            </w:pPr>
            <w:r w:rsidRPr="00B24A4C">
              <w:rPr>
                <w:sz w:val="20"/>
                <w:szCs w:val="20"/>
              </w:rPr>
              <w:t>CJ5E8255AA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7324079" w14:textId="77777777" w:rsidR="00B24A4C" w:rsidRPr="00B24A4C" w:rsidRDefault="00B24A4C" w:rsidP="00B24A4C">
            <w:pPr>
              <w:widowControl/>
              <w:autoSpaceDE/>
              <w:autoSpaceDN/>
              <w:adjustRightInd/>
              <w:rPr>
                <w:b/>
                <w:bCs/>
                <w:sz w:val="20"/>
                <w:szCs w:val="20"/>
              </w:rPr>
            </w:pPr>
            <w:r w:rsidRPr="00B24A4C">
              <w:rPr>
                <w:b/>
                <w:bCs/>
                <w:sz w:val="20"/>
                <w:szCs w:val="20"/>
              </w:rPr>
              <w:t>SEAL - THERMOSTAT</w:t>
            </w:r>
          </w:p>
        </w:tc>
      </w:tr>
      <w:tr w:rsidR="00B24A4C" w:rsidRPr="00B24A4C" w14:paraId="38EECC58"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3A120F" w14:textId="77777777" w:rsidR="00B24A4C" w:rsidRPr="00B24A4C" w:rsidRDefault="00B24A4C" w:rsidP="00B24A4C">
            <w:pPr>
              <w:widowControl/>
              <w:autoSpaceDE/>
              <w:autoSpaceDN/>
              <w:adjustRightInd/>
              <w:rPr>
                <w:b/>
                <w:bCs/>
                <w:sz w:val="20"/>
                <w:szCs w:val="20"/>
              </w:rPr>
            </w:pPr>
            <w:r w:rsidRPr="00B24A4C">
              <w:rPr>
                <w:b/>
                <w:bCs/>
                <w:sz w:val="20"/>
                <w:szCs w:val="20"/>
              </w:rPr>
              <w:t>CJ5Z9439A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D3C262" w14:textId="77777777" w:rsidR="00B24A4C" w:rsidRPr="00B24A4C" w:rsidRDefault="00B24A4C" w:rsidP="00B24A4C">
            <w:pPr>
              <w:widowControl/>
              <w:autoSpaceDE/>
              <w:autoSpaceDN/>
              <w:adjustRightInd/>
              <w:rPr>
                <w:sz w:val="20"/>
                <w:szCs w:val="20"/>
              </w:rPr>
            </w:pPr>
            <w:r w:rsidRPr="00B24A4C">
              <w:rPr>
                <w:sz w:val="20"/>
                <w:szCs w:val="20"/>
              </w:rPr>
              <w:t>CJ5E9439AA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5D50A08" w14:textId="77777777" w:rsidR="00B24A4C" w:rsidRPr="00B24A4C" w:rsidRDefault="00B24A4C" w:rsidP="00B24A4C">
            <w:pPr>
              <w:widowControl/>
              <w:autoSpaceDE/>
              <w:autoSpaceDN/>
              <w:adjustRightInd/>
              <w:rPr>
                <w:b/>
                <w:bCs/>
                <w:sz w:val="20"/>
                <w:szCs w:val="20"/>
              </w:rPr>
            </w:pPr>
            <w:r w:rsidRPr="00B24A4C">
              <w:rPr>
                <w:b/>
                <w:bCs/>
                <w:sz w:val="20"/>
                <w:szCs w:val="20"/>
              </w:rPr>
              <w:t>GASKET - INTAKE MANIFOLD</w:t>
            </w:r>
          </w:p>
        </w:tc>
      </w:tr>
      <w:tr w:rsidR="00B24A4C" w:rsidRPr="00B24A4C" w14:paraId="7D0C206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2213FA" w14:textId="77777777" w:rsidR="00B24A4C" w:rsidRPr="00B24A4C" w:rsidRDefault="00B24A4C" w:rsidP="00B24A4C">
            <w:pPr>
              <w:widowControl/>
              <w:autoSpaceDE/>
              <w:autoSpaceDN/>
              <w:adjustRightInd/>
              <w:rPr>
                <w:b/>
                <w:bCs/>
                <w:sz w:val="20"/>
                <w:szCs w:val="20"/>
              </w:rPr>
            </w:pPr>
            <w:r w:rsidRPr="00B24A4C">
              <w:rPr>
                <w:b/>
                <w:bCs/>
                <w:sz w:val="20"/>
                <w:szCs w:val="20"/>
              </w:rPr>
              <w:t>CJ5Z9448A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6526A8" w14:textId="77777777" w:rsidR="00B24A4C" w:rsidRPr="00B24A4C" w:rsidRDefault="00B24A4C" w:rsidP="00B24A4C">
            <w:pPr>
              <w:widowControl/>
              <w:autoSpaceDE/>
              <w:autoSpaceDN/>
              <w:adjustRightInd/>
              <w:rPr>
                <w:sz w:val="20"/>
                <w:szCs w:val="20"/>
              </w:rPr>
            </w:pPr>
            <w:r w:rsidRPr="00B24A4C">
              <w:rPr>
                <w:sz w:val="20"/>
                <w:szCs w:val="20"/>
              </w:rPr>
              <w:t>CJ5E9448BA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D889D6B" w14:textId="77777777" w:rsidR="00B24A4C" w:rsidRPr="00B24A4C" w:rsidRDefault="00B24A4C" w:rsidP="00B24A4C">
            <w:pPr>
              <w:widowControl/>
              <w:autoSpaceDE/>
              <w:autoSpaceDN/>
              <w:adjustRightInd/>
              <w:rPr>
                <w:b/>
                <w:bCs/>
                <w:sz w:val="20"/>
                <w:szCs w:val="20"/>
              </w:rPr>
            </w:pPr>
            <w:r w:rsidRPr="00B24A4C">
              <w:rPr>
                <w:b/>
                <w:bCs/>
                <w:sz w:val="20"/>
                <w:szCs w:val="20"/>
              </w:rPr>
              <w:t>GASKET, EX MANIFOLD</w:t>
            </w:r>
          </w:p>
        </w:tc>
      </w:tr>
      <w:tr w:rsidR="00B24A4C" w:rsidRPr="00B24A4C" w14:paraId="7E6C4D0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4352F3" w14:textId="77777777" w:rsidR="00B24A4C" w:rsidRPr="00B24A4C" w:rsidRDefault="00B24A4C" w:rsidP="00B24A4C">
            <w:pPr>
              <w:widowControl/>
              <w:autoSpaceDE/>
              <w:autoSpaceDN/>
              <w:adjustRightInd/>
              <w:rPr>
                <w:b/>
                <w:bCs/>
                <w:sz w:val="20"/>
                <w:szCs w:val="20"/>
              </w:rPr>
            </w:pPr>
            <w:r w:rsidRPr="00B24A4C">
              <w:rPr>
                <w:b/>
                <w:bCs/>
                <w:sz w:val="20"/>
                <w:szCs w:val="20"/>
              </w:rPr>
              <w:t>CM5Z6700A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D21E27" w14:textId="77777777" w:rsidR="00B24A4C" w:rsidRPr="00B24A4C" w:rsidRDefault="00B24A4C" w:rsidP="00B24A4C">
            <w:pPr>
              <w:widowControl/>
              <w:autoSpaceDE/>
              <w:autoSpaceDN/>
              <w:adjustRightInd/>
              <w:rPr>
                <w:sz w:val="20"/>
                <w:szCs w:val="20"/>
              </w:rPr>
            </w:pPr>
            <w:r w:rsidRPr="00B24A4C">
              <w:rPr>
                <w:sz w:val="20"/>
                <w:szCs w:val="20"/>
              </w:rPr>
              <w:t>CM5E6700AB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1DB8AE6" w14:textId="77777777" w:rsidR="00B24A4C" w:rsidRPr="00B24A4C" w:rsidRDefault="00B24A4C" w:rsidP="00B24A4C">
            <w:pPr>
              <w:widowControl/>
              <w:autoSpaceDE/>
              <w:autoSpaceDN/>
              <w:adjustRightInd/>
              <w:rPr>
                <w:b/>
                <w:bCs/>
                <w:sz w:val="20"/>
                <w:szCs w:val="20"/>
              </w:rPr>
            </w:pPr>
            <w:r w:rsidRPr="00B24A4C">
              <w:rPr>
                <w:b/>
                <w:bCs/>
                <w:sz w:val="20"/>
                <w:szCs w:val="20"/>
              </w:rPr>
              <w:t>SEAL ASY - CRKSHAFT OIL - FRT</w:t>
            </w:r>
          </w:p>
        </w:tc>
      </w:tr>
      <w:tr w:rsidR="00B24A4C" w:rsidRPr="00B24A4C" w14:paraId="2B4A3E03" w14:textId="77777777" w:rsidTr="0056283B">
        <w:trPr>
          <w:trHeight w:val="240"/>
        </w:trPr>
        <w:tc>
          <w:tcPr>
            <w:tcW w:w="2702" w:type="dxa"/>
            <w:tcBorders>
              <w:top w:val="nil"/>
              <w:left w:val="nil"/>
              <w:bottom w:val="nil"/>
              <w:right w:val="nil"/>
            </w:tcBorders>
            <w:shd w:val="clear" w:color="auto" w:fill="auto"/>
            <w:noWrap/>
            <w:vAlign w:val="bottom"/>
          </w:tcPr>
          <w:p w14:paraId="1BD3FD95" w14:textId="77777777" w:rsidR="00B24A4C" w:rsidRPr="00B24A4C" w:rsidRDefault="00B24A4C" w:rsidP="00B24A4C">
            <w:pPr>
              <w:widowControl/>
              <w:autoSpaceDE/>
              <w:autoSpaceDN/>
              <w:adjustRightInd/>
              <w:rPr>
                <w:sz w:val="20"/>
                <w:szCs w:val="20"/>
              </w:rPr>
            </w:pPr>
          </w:p>
        </w:tc>
        <w:tc>
          <w:tcPr>
            <w:tcW w:w="4878" w:type="dxa"/>
            <w:tcBorders>
              <w:top w:val="nil"/>
              <w:left w:val="nil"/>
              <w:bottom w:val="nil"/>
              <w:right w:val="nil"/>
            </w:tcBorders>
            <w:shd w:val="clear" w:color="auto" w:fill="auto"/>
            <w:noWrap/>
            <w:vAlign w:val="bottom"/>
          </w:tcPr>
          <w:p w14:paraId="2EB3F04E" w14:textId="77777777" w:rsidR="00B24A4C" w:rsidRPr="00B24A4C" w:rsidRDefault="00B24A4C" w:rsidP="00B24A4C">
            <w:pPr>
              <w:widowControl/>
              <w:autoSpaceDE/>
              <w:autoSpaceDN/>
              <w:adjustRightInd/>
              <w:rPr>
                <w:sz w:val="20"/>
                <w:szCs w:val="20"/>
              </w:rPr>
            </w:pPr>
          </w:p>
        </w:tc>
        <w:tc>
          <w:tcPr>
            <w:tcW w:w="3040" w:type="dxa"/>
            <w:tcBorders>
              <w:top w:val="nil"/>
              <w:left w:val="nil"/>
              <w:bottom w:val="nil"/>
              <w:right w:val="nil"/>
            </w:tcBorders>
            <w:shd w:val="clear" w:color="auto" w:fill="FFFFFF"/>
            <w:noWrap/>
            <w:vAlign w:val="bottom"/>
          </w:tcPr>
          <w:p w14:paraId="4816BC7F"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071776EB" w14:textId="77777777" w:rsidTr="0056283B">
        <w:trPr>
          <w:trHeight w:val="240"/>
        </w:trPr>
        <w:tc>
          <w:tcPr>
            <w:tcW w:w="2702" w:type="dxa"/>
            <w:tcBorders>
              <w:top w:val="nil"/>
              <w:left w:val="nil"/>
              <w:bottom w:val="nil"/>
              <w:right w:val="nil"/>
            </w:tcBorders>
            <w:shd w:val="clear" w:color="auto" w:fill="auto"/>
            <w:noWrap/>
            <w:vAlign w:val="bottom"/>
          </w:tcPr>
          <w:p w14:paraId="5A39C5D1" w14:textId="77777777" w:rsidR="00B24A4C" w:rsidRPr="00B24A4C" w:rsidRDefault="00B24A4C" w:rsidP="00B24A4C">
            <w:pPr>
              <w:widowControl/>
              <w:autoSpaceDE/>
              <w:autoSpaceDN/>
              <w:adjustRightInd/>
              <w:rPr>
                <w:sz w:val="20"/>
                <w:szCs w:val="20"/>
              </w:rPr>
            </w:pPr>
          </w:p>
        </w:tc>
        <w:tc>
          <w:tcPr>
            <w:tcW w:w="4878" w:type="dxa"/>
            <w:tcBorders>
              <w:top w:val="nil"/>
              <w:left w:val="nil"/>
              <w:bottom w:val="nil"/>
              <w:right w:val="nil"/>
            </w:tcBorders>
            <w:shd w:val="clear" w:color="auto" w:fill="auto"/>
            <w:noWrap/>
            <w:vAlign w:val="bottom"/>
          </w:tcPr>
          <w:p w14:paraId="7566BCC3" w14:textId="77777777" w:rsidR="00B24A4C" w:rsidRPr="00B24A4C" w:rsidRDefault="00B24A4C" w:rsidP="00B24A4C">
            <w:pPr>
              <w:widowControl/>
              <w:autoSpaceDE/>
              <w:autoSpaceDN/>
              <w:adjustRightInd/>
              <w:rPr>
                <w:sz w:val="20"/>
                <w:szCs w:val="20"/>
              </w:rPr>
            </w:pPr>
          </w:p>
        </w:tc>
        <w:tc>
          <w:tcPr>
            <w:tcW w:w="3040" w:type="dxa"/>
            <w:tcBorders>
              <w:top w:val="nil"/>
              <w:left w:val="nil"/>
              <w:bottom w:val="nil"/>
              <w:right w:val="nil"/>
            </w:tcBorders>
            <w:shd w:val="clear" w:color="auto" w:fill="FFFFFF"/>
            <w:noWrap/>
            <w:vAlign w:val="bottom"/>
          </w:tcPr>
          <w:p w14:paraId="01647CE1"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19A28304" w14:textId="77777777" w:rsidTr="0056283B">
        <w:trPr>
          <w:trHeight w:val="873"/>
        </w:trPr>
        <w:tc>
          <w:tcPr>
            <w:tcW w:w="7580" w:type="dxa"/>
            <w:gridSpan w:val="2"/>
            <w:tcBorders>
              <w:top w:val="nil"/>
              <w:left w:val="nil"/>
              <w:bottom w:val="nil"/>
              <w:right w:val="nil"/>
            </w:tcBorders>
            <w:shd w:val="clear" w:color="auto" w:fill="auto"/>
            <w:noWrap/>
            <w:vAlign w:val="bottom"/>
          </w:tcPr>
          <w:p w14:paraId="2A39CB2C" w14:textId="77777777" w:rsidR="00B24A4C" w:rsidRPr="00B24A4C" w:rsidRDefault="00B24A4C" w:rsidP="00B24A4C">
            <w:pPr>
              <w:widowControl/>
              <w:autoSpaceDE/>
              <w:autoSpaceDN/>
              <w:adjustRightInd/>
              <w:jc w:val="center"/>
              <w:rPr>
                <w:b/>
                <w:bCs/>
                <w:sz w:val="20"/>
                <w:szCs w:val="20"/>
              </w:rPr>
            </w:pPr>
            <w:r w:rsidRPr="00B24A4C">
              <w:rPr>
                <w:b/>
                <w:bCs/>
                <w:sz w:val="20"/>
                <w:szCs w:val="20"/>
              </w:rPr>
              <w:t xml:space="preserve">                                     Table A5.6 Test Stand Set Up Parts List</w:t>
            </w:r>
          </w:p>
        </w:tc>
        <w:tc>
          <w:tcPr>
            <w:tcW w:w="3040" w:type="dxa"/>
            <w:tcBorders>
              <w:top w:val="nil"/>
              <w:left w:val="nil"/>
              <w:bottom w:val="nil"/>
              <w:right w:val="nil"/>
            </w:tcBorders>
            <w:shd w:val="clear" w:color="auto" w:fill="FFFFFF"/>
            <w:noWrap/>
            <w:vAlign w:val="bottom"/>
          </w:tcPr>
          <w:p w14:paraId="06342600"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54395866" w14:textId="77777777" w:rsidTr="0056283B">
        <w:trPr>
          <w:trHeight w:val="480"/>
        </w:trPr>
        <w:tc>
          <w:tcPr>
            <w:tcW w:w="2702" w:type="dxa"/>
            <w:tcBorders>
              <w:top w:val="single" w:sz="4" w:space="0" w:color="auto"/>
              <w:left w:val="single" w:sz="4" w:space="0" w:color="auto"/>
              <w:bottom w:val="single" w:sz="4" w:space="0" w:color="auto"/>
              <w:right w:val="single" w:sz="4" w:space="0" w:color="auto"/>
            </w:tcBorders>
            <w:shd w:val="clear" w:color="auto" w:fill="000000"/>
            <w:vAlign w:val="bottom"/>
          </w:tcPr>
          <w:p w14:paraId="0A88E458" w14:textId="77777777" w:rsidR="00B24A4C" w:rsidRPr="00B24A4C" w:rsidRDefault="00B24A4C" w:rsidP="00B24A4C">
            <w:pPr>
              <w:widowControl/>
              <w:autoSpaceDE/>
              <w:autoSpaceDN/>
              <w:adjustRightInd/>
              <w:jc w:val="center"/>
              <w:rPr>
                <w:b/>
                <w:bCs/>
                <w:sz w:val="20"/>
                <w:szCs w:val="20"/>
              </w:rPr>
            </w:pPr>
            <w:r w:rsidRPr="00B24A4C">
              <w:rPr>
                <w:b/>
                <w:bCs/>
                <w:sz w:val="20"/>
                <w:szCs w:val="20"/>
              </w:rPr>
              <w:t>Current Ford Service Part Number</w:t>
            </w:r>
          </w:p>
        </w:tc>
        <w:tc>
          <w:tcPr>
            <w:tcW w:w="4878" w:type="dxa"/>
            <w:tcBorders>
              <w:top w:val="single" w:sz="4" w:space="0" w:color="auto"/>
              <w:left w:val="single" w:sz="4" w:space="0" w:color="auto"/>
              <w:bottom w:val="single" w:sz="4" w:space="0" w:color="auto"/>
              <w:right w:val="single" w:sz="4" w:space="0" w:color="auto"/>
            </w:tcBorders>
            <w:shd w:val="clear" w:color="auto" w:fill="000000"/>
            <w:vAlign w:val="bottom"/>
          </w:tcPr>
          <w:p w14:paraId="696199BC" w14:textId="5615E487" w:rsidR="008C3B39" w:rsidRDefault="008C3B39" w:rsidP="00B24A4C">
            <w:pPr>
              <w:widowControl/>
              <w:autoSpaceDE/>
              <w:autoSpaceDN/>
              <w:adjustRightInd/>
              <w:jc w:val="center"/>
              <w:rPr>
                <w:ins w:id="82" w:author="Terry Bates" w:date="2018-12-16T13:59:00Z"/>
                <w:b/>
                <w:bCs/>
                <w:sz w:val="20"/>
                <w:szCs w:val="20"/>
              </w:rPr>
            </w:pPr>
          </w:p>
          <w:p w14:paraId="40ACC26C" w14:textId="6053B0B7" w:rsidR="00B24A4C" w:rsidRPr="00B24A4C" w:rsidRDefault="00B24A4C" w:rsidP="00B24A4C">
            <w:pPr>
              <w:widowControl/>
              <w:autoSpaceDE/>
              <w:autoSpaceDN/>
              <w:adjustRightInd/>
              <w:jc w:val="center"/>
              <w:rPr>
                <w:b/>
                <w:bCs/>
                <w:sz w:val="20"/>
                <w:szCs w:val="20"/>
              </w:rPr>
            </w:pPr>
            <w:r w:rsidRPr="00B24A4C">
              <w:rPr>
                <w:b/>
                <w:bCs/>
                <w:sz w:val="20"/>
                <w:szCs w:val="20"/>
              </w:rPr>
              <w:t>Ford Engineering Part Number</w:t>
            </w:r>
          </w:p>
        </w:tc>
        <w:tc>
          <w:tcPr>
            <w:tcW w:w="3040" w:type="dxa"/>
            <w:tcBorders>
              <w:top w:val="single" w:sz="4" w:space="0" w:color="auto"/>
              <w:left w:val="single" w:sz="4" w:space="0" w:color="auto"/>
              <w:bottom w:val="single" w:sz="4" w:space="0" w:color="auto"/>
              <w:right w:val="single" w:sz="4" w:space="0" w:color="auto"/>
            </w:tcBorders>
            <w:shd w:val="clear" w:color="auto" w:fill="000000"/>
            <w:vAlign w:val="bottom"/>
          </w:tcPr>
          <w:p w14:paraId="3EAB7F24" w14:textId="77777777" w:rsidR="00B24A4C" w:rsidRPr="00B24A4C" w:rsidRDefault="00B24A4C" w:rsidP="00B24A4C">
            <w:pPr>
              <w:widowControl/>
              <w:autoSpaceDE/>
              <w:autoSpaceDN/>
              <w:adjustRightInd/>
              <w:jc w:val="center"/>
              <w:rPr>
                <w:b/>
                <w:bCs/>
                <w:sz w:val="20"/>
                <w:szCs w:val="20"/>
              </w:rPr>
            </w:pPr>
            <w:r w:rsidRPr="00B24A4C">
              <w:rPr>
                <w:b/>
                <w:bCs/>
                <w:sz w:val="20"/>
                <w:szCs w:val="20"/>
              </w:rPr>
              <w:t>Description</w:t>
            </w:r>
          </w:p>
        </w:tc>
      </w:tr>
      <w:tr w:rsidR="00B24A4C" w:rsidRPr="00B24A4C" w14:paraId="6AA7F4B0"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013678" w14:textId="77777777" w:rsidR="00B24A4C" w:rsidRPr="00B24A4C" w:rsidRDefault="00B24A4C" w:rsidP="00B24A4C">
            <w:pPr>
              <w:widowControl/>
              <w:autoSpaceDE/>
              <w:autoSpaceDN/>
              <w:adjustRightInd/>
              <w:rPr>
                <w:b/>
                <w:bCs/>
                <w:sz w:val="20"/>
                <w:szCs w:val="20"/>
              </w:rPr>
            </w:pPr>
            <w:r w:rsidRPr="00B24A4C">
              <w:rPr>
                <w:b/>
                <w:bCs/>
                <w:sz w:val="20"/>
                <w:szCs w:val="20"/>
              </w:rPr>
              <w:t>AG9Z9D930B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936545" w14:textId="77777777" w:rsidR="00B24A4C" w:rsidRPr="00B24A4C" w:rsidRDefault="00B24A4C" w:rsidP="00B24A4C">
            <w:pPr>
              <w:widowControl/>
              <w:autoSpaceDE/>
              <w:autoSpaceDN/>
              <w:adjustRightInd/>
              <w:rPr>
                <w:sz w:val="20"/>
                <w:szCs w:val="20"/>
              </w:rPr>
            </w:pPr>
            <w:r w:rsidRPr="00B24A4C">
              <w:rPr>
                <w:sz w:val="20"/>
                <w:szCs w:val="20"/>
              </w:rPr>
              <w:t>AG9T9H589BE</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5A0F370" w14:textId="77777777" w:rsidR="00B24A4C" w:rsidRPr="00B24A4C" w:rsidRDefault="00B24A4C" w:rsidP="00B24A4C">
            <w:pPr>
              <w:widowControl/>
              <w:autoSpaceDE/>
              <w:autoSpaceDN/>
              <w:adjustRightInd/>
              <w:rPr>
                <w:b/>
                <w:bCs/>
                <w:sz w:val="20"/>
                <w:szCs w:val="20"/>
              </w:rPr>
            </w:pPr>
            <w:r w:rsidRPr="00B24A4C">
              <w:rPr>
                <w:b/>
                <w:bCs/>
                <w:sz w:val="20"/>
                <w:szCs w:val="20"/>
              </w:rPr>
              <w:t>WIRE ASY,  FE INJ</w:t>
            </w:r>
          </w:p>
        </w:tc>
      </w:tr>
      <w:tr w:rsidR="00B24A4C" w:rsidRPr="00B24A4C" w14:paraId="3A5CA0E5"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62FE72" w14:textId="77777777" w:rsidR="00B24A4C" w:rsidRPr="00B24A4C" w:rsidRDefault="00B24A4C" w:rsidP="00B24A4C">
            <w:pPr>
              <w:widowControl/>
              <w:autoSpaceDE/>
              <w:autoSpaceDN/>
              <w:adjustRightInd/>
              <w:rPr>
                <w:b/>
                <w:bCs/>
                <w:sz w:val="20"/>
                <w:szCs w:val="20"/>
              </w:rPr>
            </w:pPr>
            <w:r w:rsidRPr="00B24A4C">
              <w:rPr>
                <w:b/>
                <w:bCs/>
                <w:sz w:val="20"/>
                <w:szCs w:val="20"/>
              </w:rPr>
              <w:t>1S7Z12A699BB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C83495" w14:textId="77777777" w:rsidR="00B24A4C" w:rsidRPr="00B24A4C" w:rsidRDefault="00B24A4C" w:rsidP="00B24A4C">
            <w:pPr>
              <w:widowControl/>
              <w:autoSpaceDE/>
              <w:autoSpaceDN/>
              <w:adjustRightInd/>
              <w:rPr>
                <w:sz w:val="20"/>
                <w:szCs w:val="20"/>
              </w:rPr>
            </w:pPr>
            <w:r w:rsidRPr="00B24A4C">
              <w:rPr>
                <w:sz w:val="20"/>
                <w:szCs w:val="20"/>
              </w:rPr>
              <w:t>1S7A12A699BB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395F173" w14:textId="77777777" w:rsidR="00B24A4C" w:rsidRPr="00B24A4C" w:rsidRDefault="00B24A4C" w:rsidP="00B24A4C">
            <w:pPr>
              <w:widowControl/>
              <w:autoSpaceDE/>
              <w:autoSpaceDN/>
              <w:adjustRightInd/>
              <w:rPr>
                <w:b/>
                <w:bCs/>
                <w:sz w:val="20"/>
                <w:szCs w:val="20"/>
              </w:rPr>
            </w:pPr>
            <w:r w:rsidRPr="00B24A4C">
              <w:rPr>
                <w:b/>
                <w:bCs/>
                <w:sz w:val="20"/>
                <w:szCs w:val="20"/>
              </w:rPr>
              <w:t>SENSOR - ENGINE KNOCK</w:t>
            </w:r>
          </w:p>
        </w:tc>
      </w:tr>
      <w:tr w:rsidR="00B24A4C" w:rsidRPr="00B24A4C" w14:paraId="65AF4A33"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953C0C" w14:textId="77777777" w:rsidR="00B24A4C" w:rsidRPr="00B24A4C" w:rsidRDefault="00B24A4C" w:rsidP="00B24A4C">
            <w:pPr>
              <w:widowControl/>
              <w:autoSpaceDE/>
              <w:autoSpaceDN/>
              <w:adjustRightInd/>
              <w:rPr>
                <w:b/>
                <w:bCs/>
                <w:sz w:val="20"/>
                <w:szCs w:val="20"/>
              </w:rPr>
            </w:pPr>
            <w:r w:rsidRPr="00B24A4C">
              <w:rPr>
                <w:b/>
                <w:bCs/>
                <w:sz w:val="20"/>
                <w:szCs w:val="20"/>
              </w:rPr>
              <w:t>6M8Z6C315AA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2D5D72" w14:textId="77777777" w:rsidR="00B24A4C" w:rsidRPr="00B24A4C" w:rsidRDefault="00B24A4C" w:rsidP="00B24A4C">
            <w:pPr>
              <w:widowControl/>
              <w:autoSpaceDE/>
              <w:autoSpaceDN/>
              <w:adjustRightInd/>
              <w:rPr>
                <w:sz w:val="20"/>
                <w:szCs w:val="20"/>
              </w:rPr>
            </w:pPr>
            <w:r w:rsidRPr="00B24A4C">
              <w:rPr>
                <w:sz w:val="20"/>
                <w:szCs w:val="20"/>
              </w:rPr>
              <w:t>6M8G6C315AB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D66A405" w14:textId="77777777" w:rsidR="00B24A4C" w:rsidRPr="00B24A4C" w:rsidRDefault="00B24A4C" w:rsidP="00B24A4C">
            <w:pPr>
              <w:widowControl/>
              <w:autoSpaceDE/>
              <w:autoSpaceDN/>
              <w:adjustRightInd/>
              <w:rPr>
                <w:b/>
                <w:bCs/>
                <w:sz w:val="20"/>
                <w:szCs w:val="20"/>
              </w:rPr>
            </w:pPr>
            <w:r w:rsidRPr="00B24A4C">
              <w:rPr>
                <w:b/>
                <w:bCs/>
                <w:sz w:val="20"/>
                <w:szCs w:val="20"/>
              </w:rPr>
              <w:t>SENSOR - CRANKSHAFT POSITION - CPS</w:t>
            </w:r>
          </w:p>
        </w:tc>
      </w:tr>
      <w:tr w:rsidR="00B24A4C" w:rsidRPr="00B24A4C" w14:paraId="4617B484"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BE866F" w14:textId="77777777" w:rsidR="00B24A4C" w:rsidRPr="00B24A4C" w:rsidRDefault="00B24A4C" w:rsidP="00B24A4C">
            <w:pPr>
              <w:widowControl/>
              <w:autoSpaceDE/>
              <w:autoSpaceDN/>
              <w:adjustRightInd/>
              <w:rPr>
                <w:b/>
                <w:bCs/>
                <w:sz w:val="20"/>
                <w:szCs w:val="20"/>
              </w:rPr>
            </w:pPr>
            <w:r w:rsidRPr="00B24A4C">
              <w:rPr>
                <w:b/>
                <w:bCs/>
                <w:sz w:val="20"/>
                <w:szCs w:val="20"/>
              </w:rPr>
              <w:t>8F9Z9F472A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838061F" w14:textId="77777777" w:rsidR="00B24A4C" w:rsidRPr="00B24A4C" w:rsidRDefault="00B24A4C" w:rsidP="00B24A4C">
            <w:pPr>
              <w:widowControl/>
              <w:autoSpaceDE/>
              <w:autoSpaceDN/>
              <w:adjustRightInd/>
              <w:rPr>
                <w:sz w:val="20"/>
                <w:szCs w:val="20"/>
              </w:rPr>
            </w:pPr>
            <w:r w:rsidRPr="00B24A4C">
              <w:rPr>
                <w:sz w:val="20"/>
                <w:szCs w:val="20"/>
              </w:rPr>
              <w:t>8F9A9Y460AB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184FBD23" w14:textId="77777777" w:rsidR="00B24A4C" w:rsidRPr="00B24A4C" w:rsidRDefault="00B24A4C" w:rsidP="00B24A4C">
            <w:pPr>
              <w:widowControl/>
              <w:autoSpaceDE/>
              <w:autoSpaceDN/>
              <w:adjustRightInd/>
              <w:rPr>
                <w:b/>
                <w:bCs/>
                <w:sz w:val="20"/>
                <w:szCs w:val="20"/>
              </w:rPr>
            </w:pPr>
            <w:r w:rsidRPr="00B24A4C">
              <w:rPr>
                <w:b/>
                <w:bCs/>
                <w:sz w:val="20"/>
                <w:szCs w:val="20"/>
              </w:rPr>
              <w:t>SENSOR ASY, MAF</w:t>
            </w:r>
          </w:p>
        </w:tc>
      </w:tr>
      <w:tr w:rsidR="00B24A4C" w:rsidRPr="00B24A4C" w14:paraId="3007136C"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750CC3" w14:textId="77777777" w:rsidR="00B24A4C" w:rsidRPr="00B24A4C" w:rsidRDefault="00B24A4C" w:rsidP="00B24A4C">
            <w:pPr>
              <w:widowControl/>
              <w:autoSpaceDE/>
              <w:autoSpaceDN/>
              <w:adjustRightInd/>
              <w:rPr>
                <w:b/>
                <w:bCs/>
                <w:sz w:val="20"/>
                <w:szCs w:val="20"/>
              </w:rPr>
            </w:pPr>
            <w:r w:rsidRPr="00B24A4C">
              <w:rPr>
                <w:b/>
                <w:bCs/>
                <w:sz w:val="20"/>
                <w:szCs w:val="20"/>
              </w:rPr>
              <w:t>8V2Z12B579A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776265" w14:textId="77777777" w:rsidR="00B24A4C" w:rsidRPr="00B24A4C" w:rsidRDefault="00B24A4C" w:rsidP="00B24A4C">
            <w:pPr>
              <w:widowControl/>
              <w:autoSpaceDE/>
              <w:autoSpaceDN/>
              <w:adjustRightInd/>
              <w:rPr>
                <w:sz w:val="20"/>
                <w:szCs w:val="20"/>
              </w:rPr>
            </w:pPr>
            <w:r w:rsidRPr="00B24A4C">
              <w:rPr>
                <w:sz w:val="20"/>
                <w:szCs w:val="20"/>
              </w:rPr>
              <w:t>8V2112B579AA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6067018" w14:textId="77777777" w:rsidR="00B24A4C" w:rsidRPr="00B24A4C" w:rsidRDefault="00B24A4C" w:rsidP="00B24A4C">
            <w:pPr>
              <w:widowControl/>
              <w:autoSpaceDE/>
              <w:autoSpaceDN/>
              <w:adjustRightInd/>
              <w:rPr>
                <w:b/>
                <w:bCs/>
                <w:sz w:val="20"/>
                <w:szCs w:val="20"/>
              </w:rPr>
            </w:pPr>
            <w:r w:rsidRPr="00B24A4C">
              <w:rPr>
                <w:b/>
                <w:bCs/>
                <w:sz w:val="20"/>
                <w:szCs w:val="20"/>
              </w:rPr>
              <w:t>SENSOR ASY</w:t>
            </w:r>
          </w:p>
        </w:tc>
      </w:tr>
      <w:tr w:rsidR="00B24A4C" w:rsidRPr="00B24A4C" w14:paraId="7B851DE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80F3BF" w14:textId="77777777" w:rsidR="00B24A4C" w:rsidRPr="00B24A4C" w:rsidRDefault="00B24A4C" w:rsidP="00B24A4C">
            <w:pPr>
              <w:widowControl/>
              <w:autoSpaceDE/>
              <w:autoSpaceDN/>
              <w:adjustRightInd/>
              <w:rPr>
                <w:b/>
                <w:bCs/>
                <w:sz w:val="20"/>
                <w:szCs w:val="20"/>
              </w:rPr>
            </w:pPr>
            <w:r w:rsidRPr="00B24A4C">
              <w:rPr>
                <w:b/>
                <w:bCs/>
                <w:sz w:val="20"/>
                <w:szCs w:val="20"/>
              </w:rPr>
              <w:t>9L8Z6G004E</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13B43C" w14:textId="77777777" w:rsidR="00B24A4C" w:rsidRPr="00B24A4C" w:rsidRDefault="00B24A4C" w:rsidP="00B24A4C">
            <w:pPr>
              <w:widowControl/>
              <w:autoSpaceDE/>
              <w:autoSpaceDN/>
              <w:adjustRightInd/>
              <w:rPr>
                <w:sz w:val="20"/>
                <w:szCs w:val="20"/>
              </w:rPr>
            </w:pPr>
            <w:r w:rsidRPr="00B24A4C">
              <w:rPr>
                <w:sz w:val="20"/>
                <w:szCs w:val="20"/>
              </w:rPr>
              <w:t>9L8A6G004BC</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EF6576F" w14:textId="77777777" w:rsidR="00B24A4C" w:rsidRPr="00B24A4C" w:rsidRDefault="00B24A4C" w:rsidP="00B24A4C">
            <w:pPr>
              <w:widowControl/>
              <w:autoSpaceDE/>
              <w:autoSpaceDN/>
              <w:adjustRightInd/>
              <w:rPr>
                <w:b/>
                <w:bCs/>
                <w:sz w:val="20"/>
                <w:szCs w:val="20"/>
              </w:rPr>
            </w:pPr>
            <w:r w:rsidRPr="00B24A4C">
              <w:rPr>
                <w:b/>
                <w:bCs/>
                <w:sz w:val="20"/>
                <w:szCs w:val="20"/>
              </w:rPr>
              <w:t>SENSOR ASY, CYL HD TMP</w:t>
            </w:r>
          </w:p>
        </w:tc>
      </w:tr>
      <w:tr w:rsidR="00B24A4C" w:rsidRPr="00B24A4C" w14:paraId="34AC8F4A"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D92C5E" w14:textId="77777777" w:rsidR="00B24A4C" w:rsidRPr="00B24A4C" w:rsidRDefault="00B24A4C" w:rsidP="00B24A4C">
            <w:pPr>
              <w:widowControl/>
              <w:autoSpaceDE/>
              <w:autoSpaceDN/>
              <w:adjustRightInd/>
              <w:rPr>
                <w:b/>
                <w:bCs/>
                <w:sz w:val="20"/>
                <w:szCs w:val="20"/>
              </w:rPr>
            </w:pPr>
            <w:r w:rsidRPr="00B24A4C">
              <w:rPr>
                <w:b/>
                <w:bCs/>
                <w:sz w:val="20"/>
                <w:szCs w:val="20"/>
              </w:rPr>
              <w:t>AA5Z9A600B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87D8F4" w14:textId="77777777" w:rsidR="00B24A4C" w:rsidRPr="00B24A4C" w:rsidRDefault="00B24A4C" w:rsidP="00B24A4C">
            <w:pPr>
              <w:widowControl/>
              <w:autoSpaceDE/>
              <w:autoSpaceDN/>
              <w:adjustRightInd/>
              <w:rPr>
                <w:sz w:val="20"/>
                <w:szCs w:val="20"/>
              </w:rPr>
            </w:pPr>
            <w:r w:rsidRPr="00B24A4C">
              <w:rPr>
                <w:sz w:val="20"/>
                <w:szCs w:val="20"/>
              </w:rPr>
              <w:t>AA539A600AD</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09AFB6E" w14:textId="77777777" w:rsidR="00B24A4C" w:rsidRPr="00B24A4C" w:rsidRDefault="00B24A4C" w:rsidP="00B24A4C">
            <w:pPr>
              <w:widowControl/>
              <w:autoSpaceDE/>
              <w:autoSpaceDN/>
              <w:adjustRightInd/>
              <w:rPr>
                <w:b/>
                <w:bCs/>
                <w:sz w:val="20"/>
                <w:szCs w:val="20"/>
              </w:rPr>
            </w:pPr>
            <w:r w:rsidRPr="00B24A4C">
              <w:rPr>
                <w:b/>
                <w:bCs/>
                <w:sz w:val="20"/>
                <w:szCs w:val="20"/>
              </w:rPr>
              <w:t>CLEANER ASY - AIR</w:t>
            </w:r>
          </w:p>
        </w:tc>
      </w:tr>
      <w:tr w:rsidR="00B24A4C" w:rsidRPr="00B24A4C" w14:paraId="62B0FCB8"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01EC0A" w14:textId="77777777" w:rsidR="00B24A4C" w:rsidRPr="00B24A4C" w:rsidRDefault="00B24A4C" w:rsidP="00B24A4C">
            <w:pPr>
              <w:widowControl/>
              <w:autoSpaceDE/>
              <w:autoSpaceDN/>
              <w:adjustRightInd/>
              <w:rPr>
                <w:b/>
                <w:bCs/>
                <w:sz w:val="20"/>
                <w:szCs w:val="20"/>
              </w:rPr>
            </w:pPr>
            <w:r w:rsidRPr="00B24A4C">
              <w:rPr>
                <w:b/>
                <w:bCs/>
                <w:sz w:val="20"/>
                <w:szCs w:val="20"/>
              </w:rPr>
              <w:t>AE5Z6A228A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C91385" w14:textId="77777777" w:rsidR="00B24A4C" w:rsidRPr="00B24A4C" w:rsidRDefault="00B24A4C" w:rsidP="00B24A4C">
            <w:pPr>
              <w:widowControl/>
              <w:autoSpaceDE/>
              <w:autoSpaceDN/>
              <w:adjustRightInd/>
              <w:rPr>
                <w:sz w:val="20"/>
                <w:szCs w:val="20"/>
              </w:rPr>
            </w:pPr>
            <w:r w:rsidRPr="00B24A4C">
              <w:rPr>
                <w:sz w:val="20"/>
                <w:szCs w:val="20"/>
              </w:rPr>
              <w:t>AE5Q6A228AA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3FED7FF" w14:textId="77777777" w:rsidR="00B24A4C" w:rsidRPr="00B24A4C" w:rsidRDefault="00B24A4C" w:rsidP="00B24A4C">
            <w:pPr>
              <w:widowControl/>
              <w:autoSpaceDE/>
              <w:autoSpaceDN/>
              <w:adjustRightInd/>
              <w:rPr>
                <w:b/>
                <w:bCs/>
                <w:sz w:val="20"/>
                <w:szCs w:val="20"/>
              </w:rPr>
            </w:pPr>
            <w:r w:rsidRPr="00B24A4C">
              <w:rPr>
                <w:b/>
                <w:bCs/>
                <w:sz w:val="20"/>
                <w:szCs w:val="20"/>
              </w:rPr>
              <w:t>PULLEY ASY - TENSION BELT</w:t>
            </w:r>
          </w:p>
        </w:tc>
      </w:tr>
      <w:tr w:rsidR="00B24A4C" w:rsidRPr="00B24A4C" w14:paraId="6FA9ED0B"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DC09B1" w14:textId="77777777" w:rsidR="00B24A4C" w:rsidRPr="00B24A4C" w:rsidRDefault="00B24A4C" w:rsidP="00B24A4C">
            <w:pPr>
              <w:widowControl/>
              <w:autoSpaceDE/>
              <w:autoSpaceDN/>
              <w:adjustRightInd/>
              <w:rPr>
                <w:b/>
                <w:bCs/>
                <w:sz w:val="20"/>
                <w:szCs w:val="20"/>
              </w:rPr>
            </w:pPr>
            <w:r w:rsidRPr="00B24A4C">
              <w:rPr>
                <w:b/>
                <w:bCs/>
                <w:sz w:val="20"/>
                <w:szCs w:val="20"/>
              </w:rPr>
              <w:t>AE5Z8620A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6CA5E4" w14:textId="77777777" w:rsidR="00B24A4C" w:rsidRPr="00B24A4C" w:rsidRDefault="00B24A4C" w:rsidP="00B24A4C">
            <w:pPr>
              <w:widowControl/>
              <w:autoSpaceDE/>
              <w:autoSpaceDN/>
              <w:adjustRightInd/>
              <w:rPr>
                <w:sz w:val="20"/>
                <w:szCs w:val="20"/>
              </w:rPr>
            </w:pPr>
            <w:r w:rsidRPr="00B24A4C">
              <w:rPr>
                <w:sz w:val="20"/>
                <w:szCs w:val="20"/>
              </w:rPr>
              <w:t>AE5Q6C301AA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124E675" w14:textId="77777777" w:rsidR="00B24A4C" w:rsidRPr="00B24A4C" w:rsidRDefault="00B24A4C" w:rsidP="00B24A4C">
            <w:pPr>
              <w:widowControl/>
              <w:autoSpaceDE/>
              <w:autoSpaceDN/>
              <w:adjustRightInd/>
              <w:rPr>
                <w:b/>
                <w:bCs/>
                <w:sz w:val="20"/>
                <w:szCs w:val="20"/>
              </w:rPr>
            </w:pPr>
            <w:r w:rsidRPr="00B24A4C">
              <w:rPr>
                <w:b/>
                <w:bCs/>
                <w:sz w:val="20"/>
                <w:szCs w:val="20"/>
              </w:rPr>
              <w:t>V-BELT</w:t>
            </w:r>
          </w:p>
        </w:tc>
      </w:tr>
      <w:tr w:rsidR="00B24A4C" w:rsidRPr="00B24A4C" w14:paraId="59ACBE16"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F7B754" w14:textId="77777777" w:rsidR="00B24A4C" w:rsidRPr="00B24A4C" w:rsidRDefault="00B24A4C" w:rsidP="00B24A4C">
            <w:pPr>
              <w:widowControl/>
              <w:autoSpaceDE/>
              <w:autoSpaceDN/>
              <w:adjustRightInd/>
              <w:rPr>
                <w:b/>
                <w:bCs/>
                <w:sz w:val="20"/>
                <w:szCs w:val="20"/>
              </w:rPr>
            </w:pPr>
            <w:r w:rsidRPr="00B24A4C">
              <w:rPr>
                <w:b/>
                <w:bCs/>
                <w:sz w:val="20"/>
                <w:szCs w:val="20"/>
              </w:rPr>
              <w:t>AG9Z6K679A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4106EE" w14:textId="77777777" w:rsidR="00B24A4C" w:rsidRPr="00B24A4C" w:rsidRDefault="00B24A4C" w:rsidP="00B24A4C">
            <w:pPr>
              <w:widowControl/>
              <w:autoSpaceDE/>
              <w:autoSpaceDN/>
              <w:adjustRightInd/>
              <w:rPr>
                <w:sz w:val="20"/>
                <w:szCs w:val="20"/>
              </w:rPr>
            </w:pPr>
            <w:r w:rsidRPr="00B24A4C">
              <w:rPr>
                <w:sz w:val="20"/>
                <w:szCs w:val="20"/>
              </w:rPr>
              <w:t>AG9G6K679BC</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FB3A423" w14:textId="77777777" w:rsidR="00B24A4C" w:rsidRPr="00B24A4C" w:rsidRDefault="00B24A4C" w:rsidP="00B24A4C">
            <w:pPr>
              <w:widowControl/>
              <w:autoSpaceDE/>
              <w:autoSpaceDN/>
              <w:adjustRightInd/>
              <w:rPr>
                <w:b/>
                <w:bCs/>
                <w:sz w:val="20"/>
                <w:szCs w:val="20"/>
              </w:rPr>
            </w:pPr>
            <w:r w:rsidRPr="00B24A4C">
              <w:rPr>
                <w:b/>
                <w:bCs/>
                <w:sz w:val="20"/>
                <w:szCs w:val="20"/>
              </w:rPr>
              <w:t>PIPE - OIL FEED, T/C</w:t>
            </w:r>
          </w:p>
        </w:tc>
      </w:tr>
      <w:tr w:rsidR="00B24A4C" w:rsidRPr="00B24A4C" w14:paraId="0ACB7D2E"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053712" w14:textId="77777777" w:rsidR="00B24A4C" w:rsidRPr="00B24A4C" w:rsidRDefault="00B24A4C" w:rsidP="00B24A4C">
            <w:pPr>
              <w:widowControl/>
              <w:autoSpaceDE/>
              <w:autoSpaceDN/>
              <w:adjustRightInd/>
              <w:rPr>
                <w:b/>
                <w:bCs/>
                <w:sz w:val="20"/>
                <w:szCs w:val="20"/>
              </w:rPr>
            </w:pPr>
            <w:r w:rsidRPr="00B24A4C">
              <w:rPr>
                <w:b/>
                <w:bCs/>
                <w:sz w:val="20"/>
                <w:szCs w:val="20"/>
              </w:rPr>
              <w:t>AG9Z6K868A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1E88A8" w14:textId="77777777" w:rsidR="00B24A4C" w:rsidRPr="00B24A4C" w:rsidRDefault="00B24A4C" w:rsidP="00B24A4C">
            <w:pPr>
              <w:widowControl/>
              <w:autoSpaceDE/>
              <w:autoSpaceDN/>
              <w:adjustRightInd/>
              <w:rPr>
                <w:sz w:val="20"/>
                <w:szCs w:val="20"/>
              </w:rPr>
            </w:pPr>
            <w:r w:rsidRPr="00B24A4C">
              <w:rPr>
                <w:sz w:val="20"/>
                <w:szCs w:val="20"/>
              </w:rPr>
              <w:t>CJ5E6K868AA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06D43B6" w14:textId="77777777" w:rsidR="00B24A4C" w:rsidRPr="00B24A4C" w:rsidRDefault="00B24A4C" w:rsidP="00B24A4C">
            <w:pPr>
              <w:widowControl/>
              <w:autoSpaceDE/>
              <w:autoSpaceDN/>
              <w:adjustRightInd/>
              <w:rPr>
                <w:b/>
                <w:bCs/>
                <w:sz w:val="20"/>
                <w:szCs w:val="20"/>
              </w:rPr>
            </w:pPr>
            <w:r w:rsidRPr="00B24A4C">
              <w:rPr>
                <w:b/>
                <w:bCs/>
                <w:sz w:val="20"/>
                <w:szCs w:val="20"/>
              </w:rPr>
              <w:t>VALVE ASY, ENG PST OIL COOL</w:t>
            </w:r>
          </w:p>
        </w:tc>
      </w:tr>
      <w:tr w:rsidR="00B24A4C" w:rsidRPr="00B24A4C" w14:paraId="4492D358"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8DFBF1" w14:textId="77777777" w:rsidR="00B24A4C" w:rsidRPr="00B24A4C" w:rsidRDefault="00B24A4C" w:rsidP="00B24A4C">
            <w:pPr>
              <w:widowControl/>
              <w:autoSpaceDE/>
              <w:autoSpaceDN/>
              <w:adjustRightInd/>
              <w:rPr>
                <w:b/>
                <w:bCs/>
                <w:sz w:val="20"/>
                <w:szCs w:val="20"/>
              </w:rPr>
            </w:pPr>
            <w:r w:rsidRPr="00B24A4C">
              <w:rPr>
                <w:b/>
                <w:bCs/>
                <w:sz w:val="20"/>
                <w:szCs w:val="20"/>
              </w:rPr>
              <w:t>AG9Z6L092A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072929" w14:textId="77777777" w:rsidR="00B24A4C" w:rsidRPr="00B24A4C" w:rsidRDefault="00B24A4C" w:rsidP="00B24A4C">
            <w:pPr>
              <w:widowControl/>
              <w:autoSpaceDE/>
              <w:autoSpaceDN/>
              <w:adjustRightInd/>
              <w:rPr>
                <w:sz w:val="20"/>
                <w:szCs w:val="20"/>
              </w:rPr>
            </w:pPr>
            <w:r w:rsidRPr="00B24A4C">
              <w:rPr>
                <w:sz w:val="20"/>
                <w:szCs w:val="20"/>
              </w:rPr>
              <w:t>AG9G6K677BC</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1AC2F738" w14:textId="77777777" w:rsidR="00B24A4C" w:rsidRPr="00B24A4C" w:rsidRDefault="00B24A4C" w:rsidP="00B24A4C">
            <w:pPr>
              <w:widowControl/>
              <w:autoSpaceDE/>
              <w:autoSpaceDN/>
              <w:adjustRightInd/>
              <w:rPr>
                <w:b/>
                <w:bCs/>
                <w:sz w:val="20"/>
                <w:szCs w:val="20"/>
              </w:rPr>
            </w:pPr>
            <w:r w:rsidRPr="00B24A4C">
              <w:rPr>
                <w:b/>
                <w:bCs/>
                <w:sz w:val="20"/>
                <w:szCs w:val="20"/>
              </w:rPr>
              <w:t>HOSE - T/C OIL DRAIN</w:t>
            </w:r>
          </w:p>
        </w:tc>
      </w:tr>
      <w:tr w:rsidR="00B24A4C" w:rsidRPr="00B24A4C" w14:paraId="50AACDCD"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C2B30E" w14:textId="77777777" w:rsidR="00B24A4C" w:rsidRPr="00B24A4C" w:rsidRDefault="00B24A4C" w:rsidP="00B24A4C">
            <w:pPr>
              <w:widowControl/>
              <w:autoSpaceDE/>
              <w:autoSpaceDN/>
              <w:adjustRightInd/>
              <w:rPr>
                <w:b/>
                <w:bCs/>
                <w:sz w:val="20"/>
                <w:szCs w:val="20"/>
              </w:rPr>
            </w:pPr>
            <w:r w:rsidRPr="00B24A4C">
              <w:rPr>
                <w:b/>
                <w:bCs/>
                <w:sz w:val="20"/>
                <w:szCs w:val="20"/>
              </w:rPr>
              <w:t>AG9Z8555A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5C02FD" w14:textId="77777777" w:rsidR="00B24A4C" w:rsidRPr="00B24A4C" w:rsidRDefault="00B24A4C" w:rsidP="00B24A4C">
            <w:pPr>
              <w:widowControl/>
              <w:autoSpaceDE/>
              <w:autoSpaceDN/>
              <w:adjustRightInd/>
              <w:rPr>
                <w:sz w:val="20"/>
                <w:szCs w:val="20"/>
              </w:rPr>
            </w:pPr>
            <w:r w:rsidRPr="00B24A4C">
              <w:rPr>
                <w:sz w:val="20"/>
                <w:szCs w:val="20"/>
              </w:rPr>
              <w:t>AG9G8A506BB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13EB9B20" w14:textId="77777777" w:rsidR="00B24A4C" w:rsidRPr="00B24A4C" w:rsidRDefault="00B24A4C" w:rsidP="00B24A4C">
            <w:pPr>
              <w:widowControl/>
              <w:autoSpaceDE/>
              <w:autoSpaceDN/>
              <w:adjustRightInd/>
              <w:rPr>
                <w:b/>
                <w:bCs/>
                <w:sz w:val="20"/>
                <w:szCs w:val="20"/>
              </w:rPr>
            </w:pPr>
            <w:r w:rsidRPr="00B24A4C">
              <w:rPr>
                <w:b/>
                <w:bCs/>
                <w:sz w:val="20"/>
                <w:szCs w:val="20"/>
              </w:rPr>
              <w:t>HOSE - WATER INLET, T/C</w:t>
            </w:r>
          </w:p>
        </w:tc>
      </w:tr>
      <w:tr w:rsidR="00B24A4C" w:rsidRPr="00B24A4C" w14:paraId="5A6FAA7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A60DA2" w14:textId="77777777" w:rsidR="00B24A4C" w:rsidRPr="00B24A4C" w:rsidRDefault="00B24A4C" w:rsidP="00B24A4C">
            <w:pPr>
              <w:widowControl/>
              <w:autoSpaceDE/>
              <w:autoSpaceDN/>
              <w:adjustRightInd/>
              <w:rPr>
                <w:b/>
                <w:bCs/>
                <w:sz w:val="20"/>
                <w:szCs w:val="20"/>
              </w:rPr>
            </w:pPr>
            <w:r w:rsidRPr="00B24A4C">
              <w:rPr>
                <w:b/>
                <w:bCs/>
                <w:sz w:val="20"/>
                <w:szCs w:val="20"/>
              </w:rPr>
              <w:t>AG9Z9F479A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65E9B9" w14:textId="77777777" w:rsidR="00B24A4C" w:rsidRPr="00B24A4C" w:rsidRDefault="00B24A4C" w:rsidP="00B24A4C">
            <w:pPr>
              <w:widowControl/>
              <w:autoSpaceDE/>
              <w:autoSpaceDN/>
              <w:adjustRightInd/>
              <w:rPr>
                <w:sz w:val="20"/>
                <w:szCs w:val="20"/>
              </w:rPr>
            </w:pPr>
            <w:r w:rsidRPr="00B24A4C">
              <w:rPr>
                <w:sz w:val="20"/>
                <w:szCs w:val="20"/>
              </w:rPr>
              <w:t>AG919F479AB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4C4514C" w14:textId="77777777" w:rsidR="00B24A4C" w:rsidRPr="00B24A4C" w:rsidRDefault="00B24A4C" w:rsidP="00B24A4C">
            <w:pPr>
              <w:widowControl/>
              <w:autoSpaceDE/>
              <w:autoSpaceDN/>
              <w:adjustRightInd/>
              <w:rPr>
                <w:b/>
                <w:bCs/>
                <w:sz w:val="20"/>
                <w:szCs w:val="20"/>
              </w:rPr>
            </w:pPr>
            <w:r w:rsidRPr="00B24A4C">
              <w:rPr>
                <w:b/>
                <w:bCs/>
                <w:sz w:val="20"/>
                <w:szCs w:val="20"/>
              </w:rPr>
              <w:t>SENSOR ASY, MAP</w:t>
            </w:r>
          </w:p>
        </w:tc>
      </w:tr>
      <w:tr w:rsidR="00B24A4C" w:rsidRPr="00B24A4C" w14:paraId="32F2BB96"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EACF74" w14:textId="77777777" w:rsidR="00B24A4C" w:rsidRPr="00B24A4C" w:rsidRDefault="00B24A4C" w:rsidP="00B24A4C">
            <w:pPr>
              <w:widowControl/>
              <w:autoSpaceDE/>
              <w:autoSpaceDN/>
              <w:adjustRightInd/>
              <w:rPr>
                <w:b/>
                <w:bCs/>
                <w:sz w:val="20"/>
                <w:szCs w:val="20"/>
              </w:rPr>
            </w:pPr>
            <w:r w:rsidRPr="00B24A4C">
              <w:rPr>
                <w:b/>
                <w:bCs/>
                <w:sz w:val="20"/>
                <w:szCs w:val="20"/>
              </w:rPr>
              <w:t>AS7Z6B288A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25482B" w14:textId="77777777" w:rsidR="00B24A4C" w:rsidRPr="00B24A4C" w:rsidRDefault="00B24A4C" w:rsidP="00B24A4C">
            <w:pPr>
              <w:widowControl/>
              <w:autoSpaceDE/>
              <w:autoSpaceDN/>
              <w:adjustRightInd/>
              <w:rPr>
                <w:sz w:val="20"/>
                <w:szCs w:val="20"/>
              </w:rPr>
            </w:pPr>
            <w:r w:rsidRPr="00B24A4C">
              <w:rPr>
                <w:sz w:val="20"/>
                <w:szCs w:val="20"/>
              </w:rPr>
              <w:t>AS7112K073AA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84E67D9" w14:textId="77777777" w:rsidR="00B24A4C" w:rsidRPr="00B24A4C" w:rsidRDefault="00B24A4C" w:rsidP="00B24A4C">
            <w:pPr>
              <w:widowControl/>
              <w:autoSpaceDE/>
              <w:autoSpaceDN/>
              <w:adjustRightInd/>
              <w:rPr>
                <w:b/>
                <w:bCs/>
                <w:sz w:val="20"/>
                <w:szCs w:val="20"/>
              </w:rPr>
            </w:pPr>
            <w:r w:rsidRPr="00B24A4C">
              <w:rPr>
                <w:b/>
                <w:bCs/>
                <w:sz w:val="20"/>
                <w:szCs w:val="20"/>
              </w:rPr>
              <w:t>SENSOR - CAMSHAFT POSITION</w:t>
            </w:r>
          </w:p>
        </w:tc>
      </w:tr>
      <w:tr w:rsidR="00B24A4C" w:rsidRPr="00B24A4C" w14:paraId="3510FEC0"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5133579" w14:textId="77777777" w:rsidR="00B24A4C" w:rsidRPr="00B24A4C" w:rsidRDefault="00B24A4C" w:rsidP="00B24A4C">
            <w:pPr>
              <w:widowControl/>
              <w:autoSpaceDE/>
              <w:autoSpaceDN/>
              <w:adjustRightInd/>
              <w:rPr>
                <w:b/>
                <w:bCs/>
                <w:sz w:val="20"/>
                <w:szCs w:val="20"/>
              </w:rPr>
            </w:pPr>
            <w:r w:rsidRPr="00B24A4C">
              <w:rPr>
                <w:b/>
                <w:bCs/>
                <w:sz w:val="20"/>
                <w:szCs w:val="20"/>
              </w:rPr>
              <w:t xml:space="preserve">BB3Z6A642A </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F71D79" w14:textId="77777777" w:rsidR="00B24A4C" w:rsidRPr="00B24A4C" w:rsidRDefault="00B24A4C" w:rsidP="00B24A4C">
            <w:pPr>
              <w:widowControl/>
              <w:autoSpaceDE/>
              <w:autoSpaceDN/>
              <w:adjustRightInd/>
              <w:rPr>
                <w:sz w:val="20"/>
                <w:szCs w:val="20"/>
              </w:rPr>
            </w:pPr>
            <w:r w:rsidRPr="00B24A4C">
              <w:rPr>
                <w:sz w:val="20"/>
                <w:szCs w:val="20"/>
              </w:rPr>
              <w:t>BB3E6A810AA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F32A5D6" w14:textId="77777777" w:rsidR="00B24A4C" w:rsidRPr="00B24A4C" w:rsidRDefault="00B24A4C" w:rsidP="00B24A4C">
            <w:pPr>
              <w:widowControl/>
              <w:autoSpaceDE/>
              <w:autoSpaceDN/>
              <w:adjustRightInd/>
              <w:rPr>
                <w:b/>
                <w:bCs/>
                <w:sz w:val="20"/>
                <w:szCs w:val="20"/>
              </w:rPr>
            </w:pPr>
            <w:r w:rsidRPr="00B24A4C">
              <w:rPr>
                <w:b/>
                <w:bCs/>
                <w:sz w:val="20"/>
                <w:szCs w:val="20"/>
              </w:rPr>
              <w:t>KIT ENGINE OIL COOLER</w:t>
            </w:r>
          </w:p>
        </w:tc>
      </w:tr>
      <w:tr w:rsidR="00B24A4C" w:rsidRPr="00B24A4C" w14:paraId="5F77F79A"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09D6D3" w14:textId="77777777" w:rsidR="00B24A4C" w:rsidRPr="00B24A4C" w:rsidRDefault="00B24A4C" w:rsidP="00B24A4C">
            <w:pPr>
              <w:widowControl/>
              <w:autoSpaceDE/>
              <w:autoSpaceDN/>
              <w:adjustRightInd/>
              <w:rPr>
                <w:b/>
                <w:bCs/>
                <w:sz w:val="20"/>
                <w:szCs w:val="20"/>
              </w:rPr>
            </w:pPr>
            <w:r w:rsidRPr="00B24A4C">
              <w:rPr>
                <w:b/>
                <w:bCs/>
                <w:sz w:val="20"/>
                <w:szCs w:val="20"/>
              </w:rPr>
              <w:t>BB5Z11002C</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835D01" w14:textId="77777777" w:rsidR="00B24A4C" w:rsidRPr="00B24A4C" w:rsidRDefault="00B24A4C" w:rsidP="00B24A4C">
            <w:pPr>
              <w:widowControl/>
              <w:autoSpaceDE/>
              <w:autoSpaceDN/>
              <w:adjustRightInd/>
              <w:rPr>
                <w:sz w:val="20"/>
                <w:szCs w:val="20"/>
              </w:rPr>
            </w:pPr>
            <w:r w:rsidRPr="00B24A4C">
              <w:rPr>
                <w:sz w:val="20"/>
                <w:szCs w:val="20"/>
              </w:rPr>
              <w:t>BB5T11000AA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693CEF9" w14:textId="77777777" w:rsidR="00B24A4C" w:rsidRPr="00B24A4C" w:rsidRDefault="00B24A4C" w:rsidP="00B24A4C">
            <w:pPr>
              <w:widowControl/>
              <w:autoSpaceDE/>
              <w:autoSpaceDN/>
              <w:adjustRightInd/>
              <w:rPr>
                <w:b/>
                <w:bCs/>
                <w:sz w:val="20"/>
                <w:szCs w:val="20"/>
              </w:rPr>
            </w:pPr>
            <w:r w:rsidRPr="00B24A4C">
              <w:rPr>
                <w:b/>
                <w:bCs/>
                <w:sz w:val="20"/>
                <w:szCs w:val="20"/>
              </w:rPr>
              <w:t>STARTER MOTOR ASY</w:t>
            </w:r>
          </w:p>
        </w:tc>
      </w:tr>
      <w:tr w:rsidR="00B24A4C" w:rsidRPr="00B24A4C" w14:paraId="280989F1"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62C449" w14:textId="77777777" w:rsidR="00B24A4C" w:rsidRPr="00B24A4C" w:rsidRDefault="00B24A4C" w:rsidP="00B24A4C">
            <w:pPr>
              <w:widowControl/>
              <w:autoSpaceDE/>
              <w:autoSpaceDN/>
              <w:adjustRightInd/>
              <w:rPr>
                <w:b/>
                <w:bCs/>
                <w:sz w:val="20"/>
                <w:szCs w:val="20"/>
              </w:rPr>
            </w:pPr>
            <w:r w:rsidRPr="00B24A4C">
              <w:rPr>
                <w:b/>
                <w:bCs/>
                <w:sz w:val="20"/>
                <w:szCs w:val="20"/>
              </w:rPr>
              <w:t>BB5Z5A231A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10E93B" w14:textId="77777777" w:rsidR="00B24A4C" w:rsidRPr="00B24A4C" w:rsidRDefault="00B24A4C" w:rsidP="00B24A4C">
            <w:pPr>
              <w:widowControl/>
              <w:autoSpaceDE/>
              <w:autoSpaceDN/>
              <w:adjustRightInd/>
              <w:rPr>
                <w:sz w:val="20"/>
                <w:szCs w:val="20"/>
              </w:rPr>
            </w:pPr>
            <w:r w:rsidRPr="00B24A4C">
              <w:rPr>
                <w:sz w:val="20"/>
                <w:szCs w:val="20"/>
              </w:rPr>
              <w:t>BB535A281AA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3D04590" w14:textId="77777777" w:rsidR="00B24A4C" w:rsidRPr="00B24A4C" w:rsidRDefault="00B24A4C" w:rsidP="00B24A4C">
            <w:pPr>
              <w:widowControl/>
              <w:autoSpaceDE/>
              <w:autoSpaceDN/>
              <w:adjustRightInd/>
              <w:rPr>
                <w:b/>
                <w:bCs/>
                <w:sz w:val="20"/>
                <w:szCs w:val="20"/>
              </w:rPr>
            </w:pPr>
            <w:r w:rsidRPr="00B24A4C">
              <w:rPr>
                <w:b/>
                <w:bCs/>
                <w:sz w:val="20"/>
                <w:szCs w:val="20"/>
              </w:rPr>
              <w:t>CLAMP - HOSE, T/C TO EXH</w:t>
            </w:r>
          </w:p>
        </w:tc>
      </w:tr>
      <w:tr w:rsidR="00B24A4C" w:rsidRPr="00B24A4C" w14:paraId="7D16F3AB"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FDBA38" w14:textId="77777777" w:rsidR="00B24A4C" w:rsidRPr="00B24A4C" w:rsidRDefault="00B24A4C" w:rsidP="00B24A4C">
            <w:pPr>
              <w:widowControl/>
              <w:autoSpaceDE/>
              <w:autoSpaceDN/>
              <w:adjustRightInd/>
              <w:rPr>
                <w:b/>
                <w:bCs/>
                <w:sz w:val="20"/>
                <w:szCs w:val="20"/>
              </w:rPr>
            </w:pPr>
            <w:r w:rsidRPr="00B24A4C">
              <w:rPr>
                <w:b/>
                <w:bCs/>
                <w:sz w:val="20"/>
                <w:szCs w:val="20"/>
              </w:rPr>
              <w:t>BB5Z6C640A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DDBDBF" w14:textId="77777777" w:rsidR="00B24A4C" w:rsidRPr="00B24A4C" w:rsidRDefault="00B24A4C" w:rsidP="00B24A4C">
            <w:pPr>
              <w:widowControl/>
              <w:autoSpaceDE/>
              <w:autoSpaceDN/>
              <w:adjustRightInd/>
              <w:rPr>
                <w:sz w:val="20"/>
                <w:szCs w:val="20"/>
              </w:rPr>
            </w:pPr>
            <w:r w:rsidRPr="00B24A4C">
              <w:rPr>
                <w:sz w:val="20"/>
                <w:szCs w:val="20"/>
              </w:rPr>
              <w:t>BB536K863CE</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5C54C90" w14:textId="77777777" w:rsidR="00B24A4C" w:rsidRPr="00B24A4C" w:rsidRDefault="00B24A4C" w:rsidP="00B24A4C">
            <w:pPr>
              <w:widowControl/>
              <w:autoSpaceDE/>
              <w:autoSpaceDN/>
              <w:adjustRightInd/>
              <w:rPr>
                <w:b/>
                <w:bCs/>
                <w:sz w:val="20"/>
                <w:szCs w:val="20"/>
              </w:rPr>
            </w:pPr>
            <w:r w:rsidRPr="00B24A4C">
              <w:rPr>
                <w:b/>
                <w:bCs/>
                <w:sz w:val="20"/>
                <w:szCs w:val="20"/>
              </w:rPr>
              <w:t>CONNECTION - AIR INLET T/B END</w:t>
            </w:r>
          </w:p>
        </w:tc>
      </w:tr>
      <w:tr w:rsidR="00B24A4C" w:rsidRPr="00B24A4C" w14:paraId="1DAC9A7E"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8EF2A2" w14:textId="77777777" w:rsidR="00B24A4C" w:rsidRPr="00B24A4C" w:rsidRDefault="00B24A4C" w:rsidP="00B24A4C">
            <w:pPr>
              <w:widowControl/>
              <w:autoSpaceDE/>
              <w:autoSpaceDN/>
              <w:adjustRightInd/>
              <w:rPr>
                <w:b/>
                <w:bCs/>
                <w:sz w:val="20"/>
                <w:szCs w:val="20"/>
              </w:rPr>
            </w:pPr>
            <w:r w:rsidRPr="00B24A4C">
              <w:rPr>
                <w:b/>
                <w:bCs/>
                <w:sz w:val="20"/>
                <w:szCs w:val="20"/>
              </w:rPr>
              <w:t>BB5Z6C640B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FF3973" w14:textId="77777777" w:rsidR="00B24A4C" w:rsidRPr="00B24A4C" w:rsidRDefault="00B24A4C" w:rsidP="00B24A4C">
            <w:pPr>
              <w:widowControl/>
              <w:autoSpaceDE/>
              <w:autoSpaceDN/>
              <w:adjustRightInd/>
              <w:rPr>
                <w:sz w:val="20"/>
                <w:szCs w:val="20"/>
              </w:rPr>
            </w:pPr>
            <w:r w:rsidRPr="00B24A4C">
              <w:rPr>
                <w:sz w:val="20"/>
                <w:szCs w:val="20"/>
              </w:rPr>
              <w:t>BB536K863DF</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1C4BA95A" w14:textId="77777777" w:rsidR="00B24A4C" w:rsidRPr="00B24A4C" w:rsidRDefault="00B24A4C" w:rsidP="00B24A4C">
            <w:pPr>
              <w:widowControl/>
              <w:autoSpaceDE/>
              <w:autoSpaceDN/>
              <w:adjustRightInd/>
              <w:rPr>
                <w:b/>
                <w:bCs/>
                <w:sz w:val="20"/>
                <w:szCs w:val="20"/>
              </w:rPr>
            </w:pPr>
            <w:r w:rsidRPr="00B24A4C">
              <w:rPr>
                <w:b/>
                <w:bCs/>
                <w:sz w:val="20"/>
                <w:szCs w:val="20"/>
              </w:rPr>
              <w:t>CONNECTION - AIR INLET, I/C END</w:t>
            </w:r>
          </w:p>
        </w:tc>
      </w:tr>
      <w:tr w:rsidR="00B24A4C" w:rsidRPr="00B24A4C" w14:paraId="7C5A9DD1"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AFA17A" w14:textId="77777777" w:rsidR="00B24A4C" w:rsidRPr="00B24A4C" w:rsidRDefault="00B24A4C" w:rsidP="00B24A4C">
            <w:pPr>
              <w:widowControl/>
              <w:autoSpaceDE/>
              <w:autoSpaceDN/>
              <w:adjustRightInd/>
              <w:rPr>
                <w:b/>
                <w:bCs/>
                <w:sz w:val="20"/>
                <w:szCs w:val="20"/>
              </w:rPr>
            </w:pPr>
            <w:r w:rsidRPr="00B24A4C">
              <w:rPr>
                <w:b/>
                <w:bCs/>
                <w:sz w:val="20"/>
                <w:szCs w:val="20"/>
              </w:rPr>
              <w:t>BB5Z6C646C</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D286A8" w14:textId="77777777" w:rsidR="00B24A4C" w:rsidRPr="00B24A4C" w:rsidRDefault="00B24A4C" w:rsidP="00B24A4C">
            <w:pPr>
              <w:widowControl/>
              <w:autoSpaceDE/>
              <w:autoSpaceDN/>
              <w:adjustRightInd/>
              <w:rPr>
                <w:sz w:val="20"/>
                <w:szCs w:val="20"/>
              </w:rPr>
            </w:pPr>
            <w:r w:rsidRPr="00B24A4C">
              <w:rPr>
                <w:sz w:val="20"/>
                <w:szCs w:val="20"/>
              </w:rPr>
              <w:t>BB536C646CD</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C84C3DC" w14:textId="77777777" w:rsidR="00B24A4C" w:rsidRPr="00B24A4C" w:rsidRDefault="00B24A4C" w:rsidP="00B24A4C">
            <w:pPr>
              <w:widowControl/>
              <w:autoSpaceDE/>
              <w:autoSpaceDN/>
              <w:adjustRightInd/>
              <w:rPr>
                <w:b/>
                <w:bCs/>
                <w:sz w:val="20"/>
                <w:szCs w:val="20"/>
              </w:rPr>
            </w:pPr>
            <w:r w:rsidRPr="00B24A4C">
              <w:rPr>
                <w:b/>
                <w:bCs/>
                <w:sz w:val="20"/>
                <w:szCs w:val="20"/>
              </w:rPr>
              <w:t>DUCT - AIR, TURBO END</w:t>
            </w:r>
          </w:p>
        </w:tc>
      </w:tr>
      <w:tr w:rsidR="00B24A4C" w:rsidRPr="00B24A4C" w14:paraId="1A63B70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656565" w14:textId="77777777" w:rsidR="00B24A4C" w:rsidRPr="00B24A4C" w:rsidRDefault="00B24A4C" w:rsidP="00B24A4C">
            <w:pPr>
              <w:widowControl/>
              <w:autoSpaceDE/>
              <w:autoSpaceDN/>
              <w:adjustRightInd/>
              <w:rPr>
                <w:b/>
                <w:bCs/>
                <w:sz w:val="20"/>
                <w:szCs w:val="20"/>
              </w:rPr>
            </w:pPr>
            <w:r w:rsidRPr="00B24A4C">
              <w:rPr>
                <w:b/>
                <w:bCs/>
                <w:sz w:val="20"/>
                <w:szCs w:val="20"/>
              </w:rPr>
              <w:t>BB5Z6C646D</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EFA0F1" w14:textId="77777777" w:rsidR="00B24A4C" w:rsidRPr="00B24A4C" w:rsidRDefault="00B24A4C" w:rsidP="00B24A4C">
            <w:pPr>
              <w:widowControl/>
              <w:autoSpaceDE/>
              <w:autoSpaceDN/>
              <w:adjustRightInd/>
              <w:rPr>
                <w:sz w:val="20"/>
                <w:szCs w:val="20"/>
              </w:rPr>
            </w:pPr>
            <w:r w:rsidRPr="00B24A4C">
              <w:rPr>
                <w:sz w:val="20"/>
                <w:szCs w:val="20"/>
              </w:rPr>
              <w:t>BB536C646DF</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2FE21CD" w14:textId="77777777" w:rsidR="00B24A4C" w:rsidRPr="00B24A4C" w:rsidRDefault="00B24A4C" w:rsidP="00B24A4C">
            <w:pPr>
              <w:widowControl/>
              <w:autoSpaceDE/>
              <w:autoSpaceDN/>
              <w:adjustRightInd/>
              <w:rPr>
                <w:b/>
                <w:bCs/>
                <w:sz w:val="20"/>
                <w:szCs w:val="20"/>
              </w:rPr>
            </w:pPr>
            <w:r w:rsidRPr="00B24A4C">
              <w:rPr>
                <w:b/>
                <w:bCs/>
                <w:sz w:val="20"/>
                <w:szCs w:val="20"/>
              </w:rPr>
              <w:t>DUCT - AIR, INTERCOOLER END</w:t>
            </w:r>
          </w:p>
        </w:tc>
      </w:tr>
      <w:tr w:rsidR="00B24A4C" w:rsidRPr="00B24A4C" w14:paraId="088FB0C9"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713D43" w14:textId="77777777" w:rsidR="00B24A4C" w:rsidRPr="00B24A4C" w:rsidRDefault="00B24A4C" w:rsidP="00B24A4C">
            <w:pPr>
              <w:widowControl/>
              <w:autoSpaceDE/>
              <w:autoSpaceDN/>
              <w:adjustRightInd/>
              <w:rPr>
                <w:b/>
                <w:bCs/>
                <w:sz w:val="20"/>
                <w:szCs w:val="20"/>
              </w:rPr>
            </w:pPr>
            <w:r w:rsidRPr="00B24A4C">
              <w:rPr>
                <w:b/>
                <w:bCs/>
                <w:sz w:val="20"/>
                <w:szCs w:val="20"/>
              </w:rPr>
              <w:t>BB5Z6C683A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483C9B" w14:textId="77777777" w:rsidR="00B24A4C" w:rsidRPr="00B24A4C" w:rsidRDefault="00B24A4C" w:rsidP="00B24A4C">
            <w:pPr>
              <w:widowControl/>
              <w:autoSpaceDE/>
              <w:autoSpaceDN/>
              <w:adjustRightInd/>
              <w:rPr>
                <w:sz w:val="20"/>
                <w:szCs w:val="20"/>
              </w:rPr>
            </w:pPr>
            <w:r w:rsidRPr="00B24A4C">
              <w:rPr>
                <w:sz w:val="20"/>
                <w:szCs w:val="20"/>
              </w:rPr>
              <w:t>BB5E6L663AA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349FD85" w14:textId="77777777" w:rsidR="00B24A4C" w:rsidRPr="00B24A4C" w:rsidRDefault="00B24A4C" w:rsidP="00B24A4C">
            <w:pPr>
              <w:widowControl/>
              <w:autoSpaceDE/>
              <w:autoSpaceDN/>
              <w:adjustRightInd/>
              <w:rPr>
                <w:b/>
                <w:bCs/>
                <w:sz w:val="20"/>
                <w:szCs w:val="20"/>
              </w:rPr>
            </w:pPr>
            <w:r w:rsidRPr="00B24A4C">
              <w:rPr>
                <w:b/>
                <w:bCs/>
                <w:sz w:val="20"/>
                <w:szCs w:val="20"/>
              </w:rPr>
              <w:t>FILTER ASY (T/C SCREEN)</w:t>
            </w:r>
          </w:p>
        </w:tc>
      </w:tr>
      <w:tr w:rsidR="00B24A4C" w:rsidRPr="00B24A4C" w14:paraId="45C6D396"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7DBDDA" w14:textId="77777777" w:rsidR="00B24A4C" w:rsidRPr="00B24A4C" w:rsidRDefault="00B24A4C" w:rsidP="00B24A4C">
            <w:pPr>
              <w:widowControl/>
              <w:autoSpaceDE/>
              <w:autoSpaceDN/>
              <w:adjustRightInd/>
              <w:rPr>
                <w:b/>
                <w:bCs/>
                <w:sz w:val="20"/>
                <w:szCs w:val="20"/>
              </w:rPr>
            </w:pPr>
            <w:r w:rsidRPr="00B24A4C">
              <w:rPr>
                <w:b/>
                <w:bCs/>
                <w:sz w:val="20"/>
                <w:szCs w:val="20"/>
              </w:rPr>
              <w:t>BB5Z9647A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E91BD3" w14:textId="77777777" w:rsidR="00B24A4C" w:rsidRPr="00B24A4C" w:rsidRDefault="00B24A4C" w:rsidP="00B24A4C">
            <w:pPr>
              <w:widowControl/>
              <w:autoSpaceDE/>
              <w:autoSpaceDN/>
              <w:adjustRightInd/>
              <w:rPr>
                <w:sz w:val="20"/>
                <w:szCs w:val="20"/>
              </w:rPr>
            </w:pPr>
            <w:r w:rsidRPr="00B24A4C">
              <w:rPr>
                <w:sz w:val="20"/>
                <w:szCs w:val="20"/>
              </w:rPr>
              <w:t>BB539647AB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16DD605F" w14:textId="77777777" w:rsidR="00B24A4C" w:rsidRPr="00B24A4C" w:rsidRDefault="00B24A4C" w:rsidP="00B24A4C">
            <w:pPr>
              <w:widowControl/>
              <w:autoSpaceDE/>
              <w:autoSpaceDN/>
              <w:adjustRightInd/>
              <w:rPr>
                <w:b/>
                <w:bCs/>
                <w:sz w:val="20"/>
                <w:szCs w:val="20"/>
              </w:rPr>
            </w:pPr>
            <w:r w:rsidRPr="00B24A4C">
              <w:rPr>
                <w:b/>
                <w:bCs/>
                <w:sz w:val="20"/>
                <w:szCs w:val="20"/>
              </w:rPr>
              <w:t>BRACKET, AIRBOX</w:t>
            </w:r>
          </w:p>
        </w:tc>
      </w:tr>
      <w:tr w:rsidR="00B24A4C" w:rsidRPr="00B24A4C" w14:paraId="099E28D6"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AFE85F" w14:textId="77777777" w:rsidR="00B24A4C" w:rsidRPr="00B24A4C" w:rsidRDefault="00B24A4C" w:rsidP="00B24A4C">
            <w:pPr>
              <w:widowControl/>
              <w:autoSpaceDE/>
              <w:autoSpaceDN/>
              <w:adjustRightInd/>
              <w:rPr>
                <w:b/>
                <w:bCs/>
                <w:sz w:val="20"/>
                <w:szCs w:val="20"/>
              </w:rPr>
            </w:pPr>
            <w:r w:rsidRPr="00B24A4C">
              <w:rPr>
                <w:b/>
                <w:bCs/>
                <w:sz w:val="20"/>
                <w:szCs w:val="20"/>
              </w:rPr>
              <w:t>BB5Z9661A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2727E45" w14:textId="77777777" w:rsidR="00B24A4C" w:rsidRPr="00B24A4C" w:rsidRDefault="00B24A4C" w:rsidP="00B24A4C">
            <w:pPr>
              <w:widowControl/>
              <w:autoSpaceDE/>
              <w:autoSpaceDN/>
              <w:adjustRightInd/>
              <w:rPr>
                <w:sz w:val="20"/>
                <w:szCs w:val="20"/>
              </w:rPr>
            </w:pPr>
            <w:r w:rsidRPr="00B24A4C">
              <w:rPr>
                <w:sz w:val="20"/>
                <w:szCs w:val="20"/>
              </w:rPr>
              <w:t>BB539643AA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6D62FD59" w14:textId="77777777" w:rsidR="00B24A4C" w:rsidRPr="00B24A4C" w:rsidRDefault="00B24A4C" w:rsidP="00B24A4C">
            <w:pPr>
              <w:widowControl/>
              <w:autoSpaceDE/>
              <w:autoSpaceDN/>
              <w:adjustRightInd/>
              <w:rPr>
                <w:b/>
                <w:bCs/>
                <w:sz w:val="20"/>
                <w:szCs w:val="20"/>
              </w:rPr>
            </w:pPr>
            <w:r w:rsidRPr="00B24A4C">
              <w:rPr>
                <w:b/>
                <w:bCs/>
                <w:sz w:val="20"/>
                <w:szCs w:val="20"/>
              </w:rPr>
              <w:t>COVER, AIRBOX</w:t>
            </w:r>
          </w:p>
        </w:tc>
      </w:tr>
      <w:tr w:rsidR="00B24A4C" w:rsidRPr="00B24A4C" w14:paraId="5B5763BD"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9143A1" w14:textId="77777777" w:rsidR="00B24A4C" w:rsidRPr="00B24A4C" w:rsidRDefault="00B24A4C" w:rsidP="00B24A4C">
            <w:pPr>
              <w:widowControl/>
              <w:autoSpaceDE/>
              <w:autoSpaceDN/>
              <w:adjustRightInd/>
              <w:rPr>
                <w:b/>
                <w:bCs/>
                <w:sz w:val="20"/>
                <w:szCs w:val="20"/>
              </w:rPr>
            </w:pPr>
            <w:r w:rsidRPr="00B24A4C">
              <w:rPr>
                <w:b/>
                <w:bCs/>
                <w:sz w:val="20"/>
                <w:szCs w:val="20"/>
              </w:rPr>
              <w:t>BB5Z9B659B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DC3F92" w14:textId="77777777" w:rsidR="00B24A4C" w:rsidRPr="00B24A4C" w:rsidRDefault="00B24A4C" w:rsidP="00B24A4C">
            <w:pPr>
              <w:widowControl/>
              <w:autoSpaceDE/>
              <w:autoSpaceDN/>
              <w:adjustRightInd/>
              <w:rPr>
                <w:sz w:val="20"/>
                <w:szCs w:val="20"/>
              </w:rPr>
            </w:pPr>
            <w:r w:rsidRPr="00B24A4C">
              <w:rPr>
                <w:sz w:val="20"/>
                <w:szCs w:val="20"/>
              </w:rPr>
              <w:t>BB539F805DE</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A7F93D7" w14:textId="77777777" w:rsidR="00B24A4C" w:rsidRPr="00B24A4C" w:rsidRDefault="00B24A4C" w:rsidP="00B24A4C">
            <w:pPr>
              <w:widowControl/>
              <w:autoSpaceDE/>
              <w:autoSpaceDN/>
              <w:adjustRightInd/>
              <w:rPr>
                <w:b/>
                <w:bCs/>
                <w:sz w:val="20"/>
                <w:szCs w:val="20"/>
              </w:rPr>
            </w:pPr>
            <w:r w:rsidRPr="00B24A4C">
              <w:rPr>
                <w:b/>
                <w:bCs/>
                <w:sz w:val="20"/>
                <w:szCs w:val="20"/>
              </w:rPr>
              <w:t>HOSE - AIR, TURBO END</w:t>
            </w:r>
          </w:p>
        </w:tc>
      </w:tr>
      <w:tr w:rsidR="00B24A4C" w:rsidRPr="00B24A4C" w14:paraId="57D954D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9A322F" w14:textId="77777777" w:rsidR="00B24A4C" w:rsidRPr="00B24A4C" w:rsidRDefault="00B24A4C" w:rsidP="00B24A4C">
            <w:pPr>
              <w:widowControl/>
              <w:autoSpaceDE/>
              <w:autoSpaceDN/>
              <w:adjustRightInd/>
              <w:rPr>
                <w:b/>
                <w:bCs/>
                <w:sz w:val="20"/>
                <w:szCs w:val="20"/>
              </w:rPr>
            </w:pPr>
            <w:r w:rsidRPr="00B24A4C">
              <w:rPr>
                <w:b/>
                <w:bCs/>
                <w:sz w:val="20"/>
                <w:szCs w:val="20"/>
              </w:rPr>
              <w:t>BB5Z9B659E</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841DD3" w14:textId="77777777" w:rsidR="00B24A4C" w:rsidRPr="00B24A4C" w:rsidRDefault="00B24A4C" w:rsidP="00B24A4C">
            <w:pPr>
              <w:widowControl/>
              <w:autoSpaceDE/>
              <w:autoSpaceDN/>
              <w:adjustRightInd/>
              <w:rPr>
                <w:sz w:val="20"/>
                <w:szCs w:val="20"/>
              </w:rPr>
            </w:pPr>
            <w:r w:rsidRPr="00B24A4C">
              <w:rPr>
                <w:sz w:val="20"/>
                <w:szCs w:val="20"/>
              </w:rPr>
              <w:t>BB539F805CG</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778FEF1" w14:textId="77777777" w:rsidR="00B24A4C" w:rsidRPr="00B24A4C" w:rsidRDefault="00B24A4C" w:rsidP="00B24A4C">
            <w:pPr>
              <w:widowControl/>
              <w:autoSpaceDE/>
              <w:autoSpaceDN/>
              <w:adjustRightInd/>
              <w:rPr>
                <w:b/>
                <w:bCs/>
                <w:sz w:val="20"/>
                <w:szCs w:val="20"/>
              </w:rPr>
            </w:pPr>
            <w:r w:rsidRPr="00B24A4C">
              <w:rPr>
                <w:b/>
                <w:bCs/>
                <w:sz w:val="20"/>
                <w:szCs w:val="20"/>
              </w:rPr>
              <w:t>HOSE - AIR, AIR BOX END</w:t>
            </w:r>
          </w:p>
        </w:tc>
      </w:tr>
      <w:tr w:rsidR="00B24A4C" w:rsidRPr="00B24A4C" w14:paraId="1989FBD6"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98AE85" w14:textId="77777777" w:rsidR="00B24A4C" w:rsidRPr="00B24A4C" w:rsidRDefault="00B24A4C" w:rsidP="00B24A4C">
            <w:pPr>
              <w:widowControl/>
              <w:autoSpaceDE/>
              <w:autoSpaceDN/>
              <w:adjustRightInd/>
              <w:rPr>
                <w:b/>
                <w:bCs/>
                <w:sz w:val="20"/>
                <w:szCs w:val="20"/>
              </w:rPr>
            </w:pPr>
            <w:r w:rsidRPr="00B24A4C">
              <w:rPr>
                <w:b/>
                <w:bCs/>
                <w:sz w:val="20"/>
                <w:szCs w:val="20"/>
              </w:rPr>
              <w:t>BM5Z9F972A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6C0C2B" w14:textId="77777777" w:rsidR="00B24A4C" w:rsidRPr="00B24A4C" w:rsidRDefault="00B24A4C" w:rsidP="00B24A4C">
            <w:pPr>
              <w:widowControl/>
              <w:autoSpaceDE/>
              <w:autoSpaceDN/>
              <w:adjustRightInd/>
              <w:rPr>
                <w:sz w:val="20"/>
                <w:szCs w:val="20"/>
              </w:rPr>
            </w:pPr>
            <w:r w:rsidRPr="00B24A4C">
              <w:rPr>
                <w:sz w:val="20"/>
                <w:szCs w:val="20"/>
              </w:rPr>
              <w:t>BM5G9F972BA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171B9E06" w14:textId="77777777" w:rsidR="00B24A4C" w:rsidRPr="00B24A4C" w:rsidRDefault="00B24A4C" w:rsidP="00B24A4C">
            <w:pPr>
              <w:widowControl/>
              <w:autoSpaceDE/>
              <w:autoSpaceDN/>
              <w:adjustRightInd/>
              <w:rPr>
                <w:b/>
                <w:bCs/>
                <w:sz w:val="20"/>
                <w:szCs w:val="20"/>
              </w:rPr>
            </w:pPr>
            <w:r w:rsidRPr="00B24A4C">
              <w:rPr>
                <w:b/>
                <w:bCs/>
                <w:sz w:val="20"/>
                <w:szCs w:val="20"/>
              </w:rPr>
              <w:t>SENSOR - FUEL INJECTOR PRESSURE</w:t>
            </w:r>
          </w:p>
        </w:tc>
      </w:tr>
      <w:tr w:rsidR="00B24A4C" w:rsidRPr="00B24A4C" w14:paraId="36CFB709"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8F084C" w14:textId="77777777" w:rsidR="00B24A4C" w:rsidRPr="00B24A4C" w:rsidRDefault="00B24A4C" w:rsidP="00B24A4C">
            <w:pPr>
              <w:widowControl/>
              <w:autoSpaceDE/>
              <w:autoSpaceDN/>
              <w:adjustRightInd/>
              <w:rPr>
                <w:b/>
                <w:bCs/>
                <w:sz w:val="20"/>
                <w:szCs w:val="20"/>
              </w:rPr>
            </w:pPr>
            <w:r w:rsidRPr="00B24A4C">
              <w:rPr>
                <w:b/>
                <w:bCs/>
                <w:sz w:val="20"/>
                <w:szCs w:val="20"/>
              </w:rPr>
              <w:t>BR2Z9E499A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3E375B" w14:textId="77777777" w:rsidR="00B24A4C" w:rsidRPr="00B24A4C" w:rsidRDefault="00B24A4C" w:rsidP="00B24A4C">
            <w:pPr>
              <w:widowControl/>
              <w:autoSpaceDE/>
              <w:autoSpaceDN/>
              <w:adjustRightInd/>
              <w:rPr>
                <w:sz w:val="20"/>
                <w:szCs w:val="20"/>
              </w:rPr>
            </w:pPr>
            <w:r w:rsidRPr="00B24A4C">
              <w:rPr>
                <w:sz w:val="20"/>
                <w:szCs w:val="20"/>
              </w:rPr>
              <w:t>BR2E9E499AA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14DE7F8B" w14:textId="77777777" w:rsidR="00B24A4C" w:rsidRPr="00B24A4C" w:rsidRDefault="00B24A4C" w:rsidP="00B24A4C">
            <w:pPr>
              <w:widowControl/>
              <w:autoSpaceDE/>
              <w:autoSpaceDN/>
              <w:adjustRightInd/>
              <w:rPr>
                <w:b/>
                <w:bCs/>
                <w:sz w:val="20"/>
                <w:szCs w:val="20"/>
              </w:rPr>
            </w:pPr>
            <w:r w:rsidRPr="00B24A4C">
              <w:rPr>
                <w:b/>
                <w:bCs/>
                <w:sz w:val="20"/>
                <w:szCs w:val="20"/>
              </w:rPr>
              <w:t>CONNECTOR, VAC CONTRL, T/C</w:t>
            </w:r>
          </w:p>
        </w:tc>
      </w:tr>
      <w:tr w:rsidR="00B24A4C" w:rsidRPr="00B24A4C" w14:paraId="4C70857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9ADAF4E" w14:textId="77777777" w:rsidR="00B24A4C" w:rsidRPr="00B24A4C" w:rsidRDefault="00B24A4C" w:rsidP="00B24A4C">
            <w:pPr>
              <w:widowControl/>
              <w:autoSpaceDE/>
              <w:autoSpaceDN/>
              <w:adjustRightInd/>
              <w:rPr>
                <w:b/>
                <w:bCs/>
                <w:sz w:val="20"/>
                <w:szCs w:val="20"/>
              </w:rPr>
            </w:pPr>
            <w:r w:rsidRPr="00B24A4C">
              <w:rPr>
                <w:b/>
                <w:bCs/>
                <w:sz w:val="20"/>
                <w:szCs w:val="20"/>
              </w:rPr>
              <w:t>CB5Z6K682F</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2B37C5" w14:textId="77777777" w:rsidR="00B24A4C" w:rsidRPr="00B24A4C" w:rsidRDefault="00B24A4C" w:rsidP="00B24A4C">
            <w:pPr>
              <w:widowControl/>
              <w:autoSpaceDE/>
              <w:autoSpaceDN/>
              <w:adjustRightInd/>
              <w:rPr>
                <w:sz w:val="20"/>
                <w:szCs w:val="20"/>
              </w:rPr>
            </w:pPr>
            <w:r w:rsidRPr="00B24A4C">
              <w:rPr>
                <w:sz w:val="20"/>
                <w:szCs w:val="20"/>
              </w:rPr>
              <w:t>CB5E6K682BF</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0078B1C" w14:textId="77777777" w:rsidR="00B24A4C" w:rsidRPr="00B24A4C" w:rsidRDefault="00B24A4C" w:rsidP="00B24A4C">
            <w:pPr>
              <w:widowControl/>
              <w:autoSpaceDE/>
              <w:autoSpaceDN/>
              <w:adjustRightInd/>
              <w:rPr>
                <w:b/>
                <w:bCs/>
                <w:sz w:val="20"/>
                <w:szCs w:val="20"/>
              </w:rPr>
            </w:pPr>
            <w:r w:rsidRPr="00B24A4C">
              <w:rPr>
                <w:b/>
                <w:bCs/>
                <w:sz w:val="20"/>
                <w:szCs w:val="20"/>
              </w:rPr>
              <w:t>TURBO CHARGER</w:t>
            </w:r>
          </w:p>
        </w:tc>
      </w:tr>
      <w:tr w:rsidR="00B24A4C" w:rsidRPr="00B24A4C" w14:paraId="0F85BFD8"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BD0D56" w14:textId="77777777" w:rsidR="00B24A4C" w:rsidRPr="00B24A4C" w:rsidRDefault="00B24A4C" w:rsidP="00B24A4C">
            <w:pPr>
              <w:widowControl/>
              <w:autoSpaceDE/>
              <w:autoSpaceDN/>
              <w:adjustRightInd/>
              <w:rPr>
                <w:b/>
                <w:bCs/>
                <w:sz w:val="20"/>
                <w:szCs w:val="20"/>
              </w:rPr>
            </w:pPr>
            <w:r w:rsidRPr="00B24A4C">
              <w:rPr>
                <w:b/>
                <w:bCs/>
                <w:sz w:val="20"/>
                <w:szCs w:val="20"/>
              </w:rPr>
              <w:t>CB5Z8592A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6B54D52" w14:textId="77777777" w:rsidR="00B24A4C" w:rsidRPr="00B24A4C" w:rsidRDefault="00B24A4C" w:rsidP="00B24A4C">
            <w:pPr>
              <w:widowControl/>
              <w:autoSpaceDE/>
              <w:autoSpaceDN/>
              <w:adjustRightInd/>
              <w:rPr>
                <w:sz w:val="20"/>
                <w:szCs w:val="20"/>
              </w:rPr>
            </w:pPr>
            <w:r w:rsidRPr="00B24A4C">
              <w:rPr>
                <w:sz w:val="20"/>
                <w:szCs w:val="20"/>
              </w:rPr>
              <w:t>CB5E8592AB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4641BA8" w14:textId="77777777" w:rsidR="00B24A4C" w:rsidRPr="00B24A4C" w:rsidRDefault="00B24A4C" w:rsidP="00B24A4C">
            <w:pPr>
              <w:widowControl/>
              <w:autoSpaceDE/>
              <w:autoSpaceDN/>
              <w:adjustRightInd/>
              <w:rPr>
                <w:b/>
                <w:bCs/>
                <w:sz w:val="20"/>
                <w:szCs w:val="20"/>
              </w:rPr>
            </w:pPr>
            <w:r w:rsidRPr="00B24A4C">
              <w:rPr>
                <w:b/>
                <w:bCs/>
                <w:sz w:val="20"/>
                <w:szCs w:val="20"/>
              </w:rPr>
              <w:t>CONNECTION - WATER OUT,  T/C</w:t>
            </w:r>
          </w:p>
        </w:tc>
      </w:tr>
      <w:tr w:rsidR="00B24A4C" w:rsidRPr="00B24A4C" w14:paraId="1C4D4C46"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1D83B5" w14:textId="77777777" w:rsidR="00B24A4C" w:rsidRPr="00B24A4C" w:rsidRDefault="00B24A4C" w:rsidP="00B24A4C">
            <w:pPr>
              <w:widowControl/>
              <w:autoSpaceDE/>
              <w:autoSpaceDN/>
              <w:adjustRightInd/>
              <w:rPr>
                <w:b/>
                <w:bCs/>
                <w:sz w:val="20"/>
                <w:szCs w:val="20"/>
              </w:rPr>
            </w:pPr>
            <w:r w:rsidRPr="00B24A4C">
              <w:rPr>
                <w:b/>
                <w:bCs/>
                <w:sz w:val="20"/>
                <w:szCs w:val="20"/>
              </w:rPr>
              <w:t>CB5Z8K153B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52801C" w14:textId="77777777" w:rsidR="00B24A4C" w:rsidRPr="00B24A4C" w:rsidRDefault="00B24A4C" w:rsidP="00B24A4C">
            <w:pPr>
              <w:widowControl/>
              <w:autoSpaceDE/>
              <w:autoSpaceDN/>
              <w:adjustRightInd/>
              <w:rPr>
                <w:sz w:val="20"/>
                <w:szCs w:val="20"/>
              </w:rPr>
            </w:pPr>
            <w:r w:rsidRPr="00B24A4C">
              <w:rPr>
                <w:sz w:val="20"/>
                <w:szCs w:val="20"/>
              </w:rPr>
              <w:t>CB5E8B535AC</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4098558" w14:textId="77777777" w:rsidR="00B24A4C" w:rsidRPr="00B24A4C" w:rsidRDefault="00B24A4C" w:rsidP="00B24A4C">
            <w:pPr>
              <w:widowControl/>
              <w:autoSpaceDE/>
              <w:autoSpaceDN/>
              <w:adjustRightInd/>
              <w:rPr>
                <w:b/>
                <w:bCs/>
                <w:sz w:val="20"/>
                <w:szCs w:val="20"/>
              </w:rPr>
            </w:pPr>
            <w:r w:rsidRPr="00B24A4C">
              <w:rPr>
                <w:b/>
                <w:bCs/>
                <w:sz w:val="20"/>
                <w:szCs w:val="20"/>
              </w:rPr>
              <w:t>TUBE - WATER OUTLET</w:t>
            </w:r>
          </w:p>
        </w:tc>
      </w:tr>
      <w:tr w:rsidR="00B24A4C" w:rsidRPr="00B24A4C" w14:paraId="7E81851B"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73E1F5" w14:textId="77777777" w:rsidR="00B24A4C" w:rsidRPr="00B24A4C" w:rsidRDefault="00B24A4C" w:rsidP="00B24A4C">
            <w:pPr>
              <w:widowControl/>
              <w:autoSpaceDE/>
              <w:autoSpaceDN/>
              <w:adjustRightInd/>
              <w:rPr>
                <w:b/>
                <w:bCs/>
                <w:sz w:val="20"/>
                <w:szCs w:val="20"/>
              </w:rPr>
            </w:pPr>
            <w:r w:rsidRPr="00B24A4C">
              <w:rPr>
                <w:b/>
                <w:bCs/>
                <w:sz w:val="20"/>
                <w:szCs w:val="20"/>
              </w:rPr>
              <w:t>CB5Z9424D</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B06D9C" w14:textId="77777777" w:rsidR="00B24A4C" w:rsidRPr="00B24A4C" w:rsidRDefault="00B24A4C" w:rsidP="00B24A4C">
            <w:pPr>
              <w:widowControl/>
              <w:autoSpaceDE/>
              <w:autoSpaceDN/>
              <w:adjustRightInd/>
              <w:rPr>
                <w:sz w:val="20"/>
                <w:szCs w:val="20"/>
              </w:rPr>
            </w:pPr>
            <w:r w:rsidRPr="00B24A4C">
              <w:rPr>
                <w:sz w:val="20"/>
                <w:szCs w:val="20"/>
              </w:rPr>
              <w:t>CB5E9424AF</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F69F24E" w14:textId="77777777" w:rsidR="00B24A4C" w:rsidRPr="00B24A4C" w:rsidRDefault="00B24A4C" w:rsidP="00B24A4C">
            <w:pPr>
              <w:widowControl/>
              <w:autoSpaceDE/>
              <w:autoSpaceDN/>
              <w:adjustRightInd/>
              <w:rPr>
                <w:b/>
                <w:bCs/>
                <w:sz w:val="20"/>
                <w:szCs w:val="20"/>
              </w:rPr>
            </w:pPr>
            <w:r w:rsidRPr="00B24A4C">
              <w:rPr>
                <w:b/>
                <w:bCs/>
                <w:sz w:val="20"/>
                <w:szCs w:val="20"/>
              </w:rPr>
              <w:t>MANIFOLD ASY - INTAKE</w:t>
            </w:r>
          </w:p>
        </w:tc>
      </w:tr>
      <w:tr w:rsidR="00B24A4C" w:rsidRPr="00B24A4C" w14:paraId="2BE063D5"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DC56CB" w14:textId="77777777" w:rsidR="00B24A4C" w:rsidRPr="00B24A4C" w:rsidRDefault="00B24A4C" w:rsidP="00B24A4C">
            <w:pPr>
              <w:widowControl/>
              <w:autoSpaceDE/>
              <w:autoSpaceDN/>
              <w:adjustRightInd/>
              <w:rPr>
                <w:b/>
                <w:bCs/>
                <w:sz w:val="20"/>
                <w:szCs w:val="20"/>
              </w:rPr>
            </w:pPr>
            <w:r w:rsidRPr="00B24A4C">
              <w:rPr>
                <w:b/>
                <w:bCs/>
                <w:sz w:val="20"/>
                <w:szCs w:val="20"/>
              </w:rPr>
              <w:t>CB5Z9S468C</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FA787F" w14:textId="77777777" w:rsidR="00B24A4C" w:rsidRPr="00B24A4C" w:rsidRDefault="00B24A4C" w:rsidP="00B24A4C">
            <w:pPr>
              <w:widowControl/>
              <w:autoSpaceDE/>
              <w:autoSpaceDN/>
              <w:adjustRightInd/>
              <w:rPr>
                <w:sz w:val="20"/>
                <w:szCs w:val="20"/>
              </w:rPr>
            </w:pPr>
            <w:r w:rsidRPr="00B24A4C">
              <w:rPr>
                <w:sz w:val="20"/>
                <w:szCs w:val="20"/>
              </w:rPr>
              <w:t>CB5E9S468AF</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7ED764E" w14:textId="77777777" w:rsidR="00B24A4C" w:rsidRPr="00B24A4C" w:rsidRDefault="00B24A4C" w:rsidP="00B24A4C">
            <w:pPr>
              <w:widowControl/>
              <w:autoSpaceDE/>
              <w:autoSpaceDN/>
              <w:adjustRightInd/>
              <w:rPr>
                <w:b/>
                <w:bCs/>
                <w:sz w:val="20"/>
                <w:szCs w:val="20"/>
              </w:rPr>
            </w:pPr>
            <w:r w:rsidRPr="00B24A4C">
              <w:rPr>
                <w:b/>
                <w:bCs/>
                <w:sz w:val="20"/>
                <w:szCs w:val="20"/>
              </w:rPr>
              <w:t>HOSE, EMS (VAC HARNESS)</w:t>
            </w:r>
          </w:p>
        </w:tc>
      </w:tr>
      <w:tr w:rsidR="00B24A4C" w:rsidRPr="00B24A4C" w14:paraId="1022AB0A"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629F85" w14:textId="77777777" w:rsidR="00B24A4C" w:rsidRPr="00B24A4C" w:rsidRDefault="00B24A4C" w:rsidP="00B24A4C">
            <w:pPr>
              <w:widowControl/>
              <w:autoSpaceDE/>
              <w:autoSpaceDN/>
              <w:adjustRightInd/>
              <w:rPr>
                <w:b/>
                <w:bCs/>
                <w:sz w:val="20"/>
                <w:szCs w:val="20"/>
              </w:rPr>
            </w:pPr>
            <w:r w:rsidRPr="00B24A4C">
              <w:rPr>
                <w:b/>
                <w:bCs/>
                <w:sz w:val="20"/>
                <w:szCs w:val="20"/>
              </w:rPr>
              <w:t>CJ5Z9J323B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8E938D" w14:textId="77777777" w:rsidR="00B24A4C" w:rsidRPr="00B24A4C" w:rsidRDefault="00B24A4C" w:rsidP="00B24A4C">
            <w:pPr>
              <w:widowControl/>
              <w:autoSpaceDE/>
              <w:autoSpaceDN/>
              <w:adjustRightInd/>
              <w:rPr>
                <w:sz w:val="20"/>
                <w:szCs w:val="20"/>
              </w:rPr>
            </w:pPr>
            <w:r w:rsidRPr="00B24A4C">
              <w:rPr>
                <w:sz w:val="20"/>
                <w:szCs w:val="20"/>
              </w:rPr>
              <w:t>CJ5E9J323BC</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CBF40B8" w14:textId="77777777" w:rsidR="00B24A4C" w:rsidRPr="00B24A4C" w:rsidRDefault="00B24A4C" w:rsidP="00B24A4C">
            <w:pPr>
              <w:widowControl/>
              <w:autoSpaceDE/>
              <w:autoSpaceDN/>
              <w:adjustRightInd/>
              <w:rPr>
                <w:b/>
                <w:bCs/>
                <w:sz w:val="20"/>
                <w:szCs w:val="20"/>
              </w:rPr>
            </w:pPr>
            <w:r w:rsidRPr="00B24A4C">
              <w:rPr>
                <w:b/>
                <w:bCs/>
                <w:sz w:val="20"/>
                <w:szCs w:val="20"/>
              </w:rPr>
              <w:t>TUBE ASY FE PMP TO FE MAN</w:t>
            </w:r>
          </w:p>
        </w:tc>
      </w:tr>
      <w:tr w:rsidR="00B24A4C" w:rsidRPr="00B24A4C" w14:paraId="03AB3074"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084A18" w14:textId="77777777" w:rsidR="00B24A4C" w:rsidRPr="00B24A4C" w:rsidRDefault="00B24A4C" w:rsidP="00B24A4C">
            <w:pPr>
              <w:widowControl/>
              <w:autoSpaceDE/>
              <w:autoSpaceDN/>
              <w:adjustRightInd/>
              <w:rPr>
                <w:b/>
                <w:bCs/>
                <w:sz w:val="20"/>
                <w:szCs w:val="20"/>
              </w:rPr>
            </w:pPr>
            <w:r w:rsidRPr="00B24A4C">
              <w:rPr>
                <w:b/>
                <w:bCs/>
                <w:sz w:val="20"/>
                <w:szCs w:val="20"/>
              </w:rPr>
              <w:t>CM5Z12029A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0F3BAE" w14:textId="77777777" w:rsidR="00B24A4C" w:rsidRPr="00B24A4C" w:rsidRDefault="00B24A4C" w:rsidP="00B24A4C">
            <w:pPr>
              <w:widowControl/>
              <w:autoSpaceDE/>
              <w:autoSpaceDN/>
              <w:adjustRightInd/>
              <w:rPr>
                <w:sz w:val="20"/>
                <w:szCs w:val="20"/>
              </w:rPr>
            </w:pPr>
            <w:r w:rsidRPr="00B24A4C">
              <w:rPr>
                <w:sz w:val="20"/>
                <w:szCs w:val="20"/>
              </w:rPr>
              <w:t>CM5E12A366CA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7D716E8E" w14:textId="77777777" w:rsidR="00B24A4C" w:rsidRPr="00B24A4C" w:rsidRDefault="00B24A4C" w:rsidP="00B24A4C">
            <w:pPr>
              <w:widowControl/>
              <w:autoSpaceDE/>
              <w:autoSpaceDN/>
              <w:adjustRightInd/>
              <w:rPr>
                <w:b/>
                <w:bCs/>
                <w:sz w:val="20"/>
                <w:szCs w:val="20"/>
              </w:rPr>
            </w:pPr>
            <w:r w:rsidRPr="00B24A4C">
              <w:rPr>
                <w:b/>
                <w:bCs/>
                <w:sz w:val="20"/>
                <w:szCs w:val="20"/>
              </w:rPr>
              <w:t>COIL ASY - IGNITION</w:t>
            </w:r>
          </w:p>
        </w:tc>
      </w:tr>
      <w:tr w:rsidR="00B24A4C" w:rsidRPr="00B24A4C" w14:paraId="7AB4972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6E9726" w14:textId="77777777" w:rsidR="00B24A4C" w:rsidRPr="00B24A4C" w:rsidRDefault="00B24A4C" w:rsidP="00B24A4C">
            <w:pPr>
              <w:widowControl/>
              <w:autoSpaceDE/>
              <w:autoSpaceDN/>
              <w:adjustRightInd/>
              <w:rPr>
                <w:b/>
                <w:bCs/>
                <w:sz w:val="20"/>
                <w:szCs w:val="20"/>
              </w:rPr>
            </w:pPr>
            <w:r w:rsidRPr="00B24A4C">
              <w:rPr>
                <w:b/>
                <w:bCs/>
                <w:sz w:val="20"/>
                <w:szCs w:val="20"/>
              </w:rPr>
              <w:t>CP9Z9E926A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A971D0" w14:textId="77777777" w:rsidR="00B24A4C" w:rsidRPr="00B24A4C" w:rsidRDefault="00B24A4C" w:rsidP="00B24A4C">
            <w:pPr>
              <w:widowControl/>
              <w:autoSpaceDE/>
              <w:autoSpaceDN/>
              <w:adjustRightInd/>
              <w:rPr>
                <w:sz w:val="20"/>
                <w:szCs w:val="20"/>
              </w:rPr>
            </w:pPr>
            <w:r w:rsidRPr="00B24A4C">
              <w:rPr>
                <w:sz w:val="20"/>
                <w:szCs w:val="20"/>
              </w:rPr>
              <w:t>CM5E9F991AD</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97FE658" w14:textId="77777777" w:rsidR="00B24A4C" w:rsidRPr="00B24A4C" w:rsidRDefault="00B24A4C" w:rsidP="00B24A4C">
            <w:pPr>
              <w:widowControl/>
              <w:autoSpaceDE/>
              <w:autoSpaceDN/>
              <w:adjustRightInd/>
              <w:rPr>
                <w:b/>
                <w:bCs/>
                <w:sz w:val="20"/>
                <w:szCs w:val="20"/>
              </w:rPr>
            </w:pPr>
            <w:r w:rsidRPr="00B24A4C">
              <w:rPr>
                <w:b/>
                <w:bCs/>
                <w:sz w:val="20"/>
                <w:szCs w:val="20"/>
              </w:rPr>
              <w:t>THROTTLE BODY AND MOTOR ASY</w:t>
            </w:r>
          </w:p>
        </w:tc>
      </w:tr>
      <w:tr w:rsidR="00B24A4C" w:rsidRPr="00B24A4C" w14:paraId="79180391"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16EA09" w14:textId="77777777" w:rsidR="00B24A4C" w:rsidRPr="00B24A4C" w:rsidRDefault="00B24A4C" w:rsidP="00B24A4C">
            <w:pPr>
              <w:widowControl/>
              <w:autoSpaceDE/>
              <w:autoSpaceDN/>
              <w:adjustRightInd/>
              <w:rPr>
                <w:b/>
                <w:bCs/>
                <w:sz w:val="20"/>
                <w:szCs w:val="20"/>
              </w:rPr>
            </w:pPr>
            <w:r w:rsidRPr="00B24A4C">
              <w:rPr>
                <w:b/>
                <w:bCs/>
                <w:sz w:val="20"/>
                <w:szCs w:val="20"/>
              </w:rPr>
              <w:t>D4ZZ7600A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1D50AE" w14:textId="77777777" w:rsidR="00B24A4C" w:rsidRPr="00B24A4C" w:rsidRDefault="00B24A4C" w:rsidP="00B24A4C">
            <w:pPr>
              <w:widowControl/>
              <w:autoSpaceDE/>
              <w:autoSpaceDN/>
              <w:adjustRightInd/>
              <w:rPr>
                <w:sz w:val="20"/>
                <w:szCs w:val="20"/>
              </w:rPr>
            </w:pPr>
            <w:r w:rsidRPr="00B24A4C">
              <w:rPr>
                <w:sz w:val="20"/>
                <w:szCs w:val="20"/>
              </w:rPr>
              <w:t>D4ZA7120AB</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46AD1554" w14:textId="77777777" w:rsidR="00B24A4C" w:rsidRPr="00B24A4C" w:rsidRDefault="00B24A4C" w:rsidP="00B24A4C">
            <w:pPr>
              <w:widowControl/>
              <w:autoSpaceDE/>
              <w:autoSpaceDN/>
              <w:adjustRightInd/>
              <w:rPr>
                <w:b/>
                <w:bCs/>
                <w:sz w:val="20"/>
                <w:szCs w:val="20"/>
              </w:rPr>
            </w:pPr>
            <w:r w:rsidRPr="00B24A4C">
              <w:rPr>
                <w:b/>
                <w:bCs/>
                <w:sz w:val="20"/>
                <w:szCs w:val="20"/>
              </w:rPr>
              <w:t>SLEEVE, PILOT BEARING</w:t>
            </w:r>
          </w:p>
        </w:tc>
      </w:tr>
      <w:tr w:rsidR="00B24A4C" w:rsidRPr="00B24A4C" w14:paraId="25C81EE1"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4DB987" w14:textId="77777777" w:rsidR="00B24A4C" w:rsidRPr="00B24A4C" w:rsidRDefault="00B24A4C" w:rsidP="00B24A4C">
            <w:pPr>
              <w:widowControl/>
              <w:autoSpaceDE/>
              <w:autoSpaceDN/>
              <w:adjustRightInd/>
              <w:rPr>
                <w:b/>
                <w:bCs/>
                <w:sz w:val="20"/>
                <w:szCs w:val="20"/>
              </w:rPr>
            </w:pPr>
            <w:r w:rsidRPr="00B24A4C">
              <w:rPr>
                <w:b/>
                <w:bCs/>
                <w:sz w:val="20"/>
                <w:szCs w:val="20"/>
              </w:rPr>
              <w:t>DU5Z12A581U</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D34098" w14:textId="77777777" w:rsidR="00B24A4C" w:rsidRPr="00B24A4C" w:rsidRDefault="00B24A4C" w:rsidP="00B24A4C">
            <w:pPr>
              <w:widowControl/>
              <w:autoSpaceDE/>
              <w:autoSpaceDN/>
              <w:adjustRightInd/>
              <w:rPr>
                <w:sz w:val="20"/>
                <w:szCs w:val="20"/>
              </w:rPr>
            </w:pPr>
            <w:r w:rsidRPr="00B24A4C">
              <w:rPr>
                <w:sz w:val="20"/>
                <w:szCs w:val="20"/>
              </w:rPr>
              <w:t>DU5T12C508UE</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3461C4D0" w14:textId="77777777" w:rsidR="00B24A4C" w:rsidRPr="00B24A4C" w:rsidRDefault="00B24A4C" w:rsidP="00B24A4C">
            <w:pPr>
              <w:widowControl/>
              <w:autoSpaceDE/>
              <w:autoSpaceDN/>
              <w:adjustRightInd/>
              <w:rPr>
                <w:b/>
                <w:bCs/>
                <w:sz w:val="20"/>
                <w:szCs w:val="20"/>
              </w:rPr>
            </w:pPr>
            <w:r w:rsidRPr="00B24A4C">
              <w:rPr>
                <w:b/>
                <w:bCs/>
                <w:sz w:val="20"/>
                <w:szCs w:val="20"/>
              </w:rPr>
              <w:t>WIRE ASY, ENGINE MAIN</w:t>
            </w:r>
          </w:p>
        </w:tc>
      </w:tr>
      <w:tr w:rsidR="00B24A4C" w:rsidRPr="00B24A4C" w14:paraId="65D9CC29"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095563E0" w14:textId="77777777" w:rsidR="00B24A4C" w:rsidRPr="00B24A4C" w:rsidRDefault="00B24A4C" w:rsidP="00B24A4C">
            <w:pPr>
              <w:widowControl/>
              <w:autoSpaceDE/>
              <w:autoSpaceDN/>
              <w:adjustRightInd/>
              <w:rPr>
                <w:b/>
                <w:bCs/>
                <w:sz w:val="20"/>
                <w:szCs w:val="20"/>
              </w:rPr>
            </w:pPr>
            <w:r w:rsidRPr="00B24A4C">
              <w:rPr>
                <w:b/>
                <w:bCs/>
                <w:sz w:val="20"/>
                <w:szCs w:val="20"/>
              </w:rPr>
              <w:t>YS4Z6766A</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E53C74" w14:textId="77777777" w:rsidR="00B24A4C" w:rsidRPr="00B24A4C" w:rsidRDefault="00B24A4C" w:rsidP="00B24A4C">
            <w:pPr>
              <w:widowControl/>
              <w:autoSpaceDE/>
              <w:autoSpaceDN/>
              <w:adjustRightInd/>
              <w:rPr>
                <w:sz w:val="20"/>
                <w:szCs w:val="20"/>
              </w:rPr>
            </w:pPr>
            <w:r w:rsidRPr="00B24A4C">
              <w:rPr>
                <w:sz w:val="20"/>
                <w:szCs w:val="20"/>
              </w:rPr>
              <w:t>YS4G6766DA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144CEAD6" w14:textId="77777777" w:rsidR="00B24A4C" w:rsidRPr="00B24A4C" w:rsidRDefault="00B24A4C" w:rsidP="00B24A4C">
            <w:pPr>
              <w:widowControl/>
              <w:autoSpaceDE/>
              <w:autoSpaceDN/>
              <w:adjustRightInd/>
              <w:rPr>
                <w:b/>
                <w:bCs/>
                <w:sz w:val="20"/>
                <w:szCs w:val="20"/>
              </w:rPr>
            </w:pPr>
            <w:r w:rsidRPr="00B24A4C">
              <w:rPr>
                <w:b/>
                <w:bCs/>
                <w:sz w:val="20"/>
                <w:szCs w:val="20"/>
              </w:rPr>
              <w:t>CAP ASY - OIL FILLER</w:t>
            </w:r>
          </w:p>
        </w:tc>
      </w:tr>
      <w:tr w:rsidR="00B24A4C" w:rsidRPr="00B24A4C" w14:paraId="5EC1E1A4"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7A387A" w14:textId="77777777" w:rsidR="00B24A4C" w:rsidRPr="00B24A4C" w:rsidRDefault="00B24A4C" w:rsidP="00B24A4C">
            <w:pPr>
              <w:widowControl/>
              <w:autoSpaceDE/>
              <w:autoSpaceDN/>
              <w:adjustRightInd/>
              <w:rPr>
                <w:b/>
                <w:bCs/>
                <w:sz w:val="20"/>
                <w:szCs w:val="20"/>
              </w:rPr>
            </w:pPr>
            <w:r w:rsidRPr="00B24A4C">
              <w:rPr>
                <w:b/>
                <w:bCs/>
                <w:sz w:val="20"/>
                <w:szCs w:val="20"/>
              </w:rPr>
              <w:t>5M6Z8509AE</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D59CA0" w14:textId="77777777" w:rsidR="00B24A4C" w:rsidRPr="00B24A4C" w:rsidRDefault="00B24A4C" w:rsidP="00B24A4C">
            <w:pPr>
              <w:widowControl/>
              <w:autoSpaceDE/>
              <w:autoSpaceDN/>
              <w:adjustRightInd/>
              <w:rPr>
                <w:sz w:val="20"/>
                <w:szCs w:val="20"/>
              </w:rPr>
            </w:pPr>
            <w:r w:rsidRPr="00B24A4C">
              <w:rPr>
                <w:sz w:val="20"/>
                <w:szCs w:val="20"/>
              </w:rPr>
              <w:t>5M6Q8509AE</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23E68D27" w14:textId="77777777" w:rsidR="00B24A4C" w:rsidRPr="00B24A4C" w:rsidRDefault="00B24A4C" w:rsidP="00B24A4C">
            <w:pPr>
              <w:widowControl/>
              <w:autoSpaceDE/>
              <w:autoSpaceDN/>
              <w:adjustRightInd/>
              <w:rPr>
                <w:b/>
                <w:bCs/>
                <w:sz w:val="20"/>
                <w:szCs w:val="20"/>
              </w:rPr>
            </w:pPr>
            <w:r w:rsidRPr="00B24A4C">
              <w:rPr>
                <w:b/>
                <w:bCs/>
                <w:sz w:val="20"/>
                <w:szCs w:val="20"/>
              </w:rPr>
              <w:t>PULLEY - WATER PUMP</w:t>
            </w:r>
          </w:p>
        </w:tc>
      </w:tr>
      <w:tr w:rsidR="00B24A4C" w:rsidRPr="00B24A4C" w14:paraId="56E9D048"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FA2D90" w14:textId="77777777" w:rsidR="00B24A4C" w:rsidRPr="00B24A4C" w:rsidRDefault="00B24A4C" w:rsidP="00B24A4C">
            <w:pPr>
              <w:widowControl/>
              <w:autoSpaceDE/>
              <w:autoSpaceDN/>
              <w:adjustRightInd/>
              <w:rPr>
                <w:b/>
                <w:bCs/>
                <w:sz w:val="20"/>
                <w:szCs w:val="20"/>
              </w:rPr>
            </w:pPr>
            <w:r w:rsidRPr="00B24A4C">
              <w:rPr>
                <w:b/>
                <w:bCs/>
                <w:sz w:val="20"/>
                <w:szCs w:val="20"/>
              </w:rPr>
              <w:t>AG9Z6312B</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B2D71C" w14:textId="77777777" w:rsidR="00B24A4C" w:rsidRPr="00B24A4C" w:rsidRDefault="00B24A4C" w:rsidP="00B24A4C">
            <w:pPr>
              <w:widowControl/>
              <w:autoSpaceDE/>
              <w:autoSpaceDN/>
              <w:adjustRightInd/>
              <w:rPr>
                <w:sz w:val="20"/>
                <w:szCs w:val="20"/>
              </w:rPr>
            </w:pPr>
            <w:r w:rsidRPr="00B24A4C">
              <w:rPr>
                <w:sz w:val="20"/>
                <w:szCs w:val="20"/>
              </w:rPr>
              <w:t>AG9E6D334AA</w:t>
            </w:r>
          </w:p>
        </w:tc>
        <w:tc>
          <w:tcPr>
            <w:tcW w:w="3040" w:type="dxa"/>
            <w:tcBorders>
              <w:top w:val="single" w:sz="4" w:space="0" w:color="auto"/>
              <w:left w:val="single" w:sz="4" w:space="0" w:color="auto"/>
              <w:bottom w:val="single" w:sz="4" w:space="0" w:color="auto"/>
              <w:right w:val="single" w:sz="4" w:space="0" w:color="auto"/>
            </w:tcBorders>
            <w:shd w:val="clear" w:color="auto" w:fill="FFFFFF"/>
            <w:noWrap/>
            <w:vAlign w:val="bottom"/>
          </w:tcPr>
          <w:p w14:paraId="5DF3394B" w14:textId="77777777" w:rsidR="00B24A4C" w:rsidRPr="00B24A4C" w:rsidRDefault="00B24A4C" w:rsidP="00B24A4C">
            <w:pPr>
              <w:widowControl/>
              <w:autoSpaceDE/>
              <w:autoSpaceDN/>
              <w:adjustRightInd/>
              <w:rPr>
                <w:b/>
                <w:bCs/>
                <w:sz w:val="20"/>
                <w:szCs w:val="20"/>
              </w:rPr>
            </w:pPr>
            <w:r w:rsidRPr="00B24A4C">
              <w:rPr>
                <w:b/>
                <w:bCs/>
                <w:sz w:val="20"/>
                <w:szCs w:val="20"/>
              </w:rPr>
              <w:t>PULLEY - CRANKSHAFT</w:t>
            </w:r>
          </w:p>
        </w:tc>
      </w:tr>
      <w:tr w:rsidR="00B24A4C" w:rsidRPr="00B24A4C" w14:paraId="373FE353" w14:textId="77777777" w:rsidTr="0056283B">
        <w:trPr>
          <w:trHeight w:val="240"/>
        </w:trPr>
        <w:tc>
          <w:tcPr>
            <w:tcW w:w="2702" w:type="dxa"/>
            <w:tcBorders>
              <w:top w:val="nil"/>
              <w:left w:val="nil"/>
              <w:bottom w:val="nil"/>
              <w:right w:val="nil"/>
            </w:tcBorders>
            <w:shd w:val="clear" w:color="auto" w:fill="auto"/>
            <w:noWrap/>
            <w:vAlign w:val="bottom"/>
          </w:tcPr>
          <w:p w14:paraId="62E8326C" w14:textId="77777777" w:rsidR="00B24A4C" w:rsidRPr="00B24A4C" w:rsidRDefault="00B24A4C" w:rsidP="00B24A4C">
            <w:pPr>
              <w:widowControl/>
              <w:autoSpaceDE/>
              <w:autoSpaceDN/>
              <w:adjustRightInd/>
              <w:rPr>
                <w:sz w:val="20"/>
                <w:szCs w:val="20"/>
              </w:rPr>
            </w:pPr>
          </w:p>
        </w:tc>
        <w:tc>
          <w:tcPr>
            <w:tcW w:w="4878" w:type="dxa"/>
            <w:tcBorders>
              <w:top w:val="nil"/>
              <w:left w:val="nil"/>
              <w:bottom w:val="nil"/>
              <w:right w:val="nil"/>
            </w:tcBorders>
            <w:shd w:val="clear" w:color="auto" w:fill="auto"/>
            <w:noWrap/>
            <w:vAlign w:val="bottom"/>
          </w:tcPr>
          <w:p w14:paraId="00E33207" w14:textId="77777777" w:rsidR="00B24A4C" w:rsidRPr="00B24A4C" w:rsidRDefault="00B24A4C" w:rsidP="00B24A4C">
            <w:pPr>
              <w:widowControl/>
              <w:autoSpaceDE/>
              <w:autoSpaceDN/>
              <w:adjustRightInd/>
              <w:rPr>
                <w:sz w:val="20"/>
                <w:szCs w:val="20"/>
              </w:rPr>
            </w:pPr>
          </w:p>
        </w:tc>
        <w:tc>
          <w:tcPr>
            <w:tcW w:w="3040" w:type="dxa"/>
            <w:tcBorders>
              <w:top w:val="nil"/>
              <w:left w:val="nil"/>
              <w:bottom w:val="nil"/>
              <w:right w:val="nil"/>
            </w:tcBorders>
            <w:shd w:val="clear" w:color="auto" w:fill="FFFFFF"/>
            <w:noWrap/>
            <w:vAlign w:val="bottom"/>
          </w:tcPr>
          <w:p w14:paraId="2702F363"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505DD51E" w14:textId="77777777" w:rsidTr="0056283B">
        <w:trPr>
          <w:trHeight w:val="926"/>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00BBA3" w14:textId="77777777" w:rsidR="00B24A4C" w:rsidRPr="00B24A4C" w:rsidRDefault="00B24A4C" w:rsidP="00B24A4C">
            <w:pPr>
              <w:widowControl/>
              <w:autoSpaceDE/>
              <w:autoSpaceDN/>
              <w:adjustRightInd/>
              <w:rPr>
                <w:sz w:val="20"/>
                <w:szCs w:val="20"/>
              </w:rPr>
            </w:pPr>
          </w:p>
        </w:tc>
        <w:tc>
          <w:tcPr>
            <w:tcW w:w="4878" w:type="dxa"/>
            <w:tcBorders>
              <w:top w:val="single" w:sz="4" w:space="0" w:color="auto"/>
              <w:left w:val="single" w:sz="4" w:space="0" w:color="auto"/>
              <w:bottom w:val="single" w:sz="4" w:space="0" w:color="auto"/>
              <w:right w:val="nil"/>
            </w:tcBorders>
            <w:shd w:val="clear" w:color="auto" w:fill="auto"/>
            <w:noWrap/>
            <w:vAlign w:val="bottom"/>
          </w:tcPr>
          <w:p w14:paraId="1C2B1B28" w14:textId="77777777" w:rsidR="00B24A4C" w:rsidRPr="00B24A4C" w:rsidRDefault="00B24A4C" w:rsidP="00B24A4C">
            <w:pPr>
              <w:widowControl/>
              <w:autoSpaceDE/>
              <w:autoSpaceDN/>
              <w:adjustRightInd/>
              <w:rPr>
                <w:b/>
                <w:sz w:val="20"/>
                <w:szCs w:val="20"/>
              </w:rPr>
            </w:pPr>
            <w:r w:rsidRPr="00B24A4C">
              <w:rPr>
                <w:b/>
                <w:sz w:val="20"/>
                <w:szCs w:val="20"/>
              </w:rPr>
              <w:t xml:space="preserve">          Table A5.7 Special Parts List</w:t>
            </w:r>
          </w:p>
        </w:tc>
        <w:tc>
          <w:tcPr>
            <w:tcW w:w="3040" w:type="dxa"/>
            <w:tcBorders>
              <w:top w:val="single" w:sz="4" w:space="0" w:color="auto"/>
              <w:left w:val="nil"/>
              <w:bottom w:val="single" w:sz="4" w:space="0" w:color="auto"/>
              <w:right w:val="nil"/>
            </w:tcBorders>
            <w:shd w:val="clear" w:color="auto" w:fill="FFFFFF"/>
            <w:noWrap/>
            <w:vAlign w:val="bottom"/>
          </w:tcPr>
          <w:p w14:paraId="3CBD9730"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56283B" w14:paraId="2B23382A" w14:textId="77777777" w:rsidTr="0056283B">
        <w:trPr>
          <w:trHeight w:val="28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C5C115" w14:textId="4EF64103" w:rsidR="00B24A4C" w:rsidRPr="00DE7944" w:rsidRDefault="001B711B" w:rsidP="0056283B">
            <w:pPr>
              <w:widowControl/>
              <w:autoSpaceDE/>
              <w:autoSpaceDN/>
              <w:adjustRightInd/>
              <w:jc w:val="center"/>
              <w:rPr>
                <w:bCs/>
                <w:i/>
                <w:sz w:val="20"/>
                <w:szCs w:val="22"/>
                <w:u w:val="single"/>
                <w:vertAlign w:val="superscript"/>
              </w:rPr>
            </w:pPr>
            <w:r>
              <w:rPr>
                <w:bCs/>
                <w:sz w:val="20"/>
                <w:szCs w:val="22"/>
                <w:u w:val="single"/>
              </w:rPr>
              <w:t>P</w:t>
            </w:r>
            <w:r w:rsidR="0056283B">
              <w:rPr>
                <w:bCs/>
                <w:sz w:val="20"/>
                <w:szCs w:val="22"/>
                <w:u w:val="single"/>
              </w:rPr>
              <w:t>art number</w:t>
            </w:r>
            <w:r w:rsidR="00B8243A">
              <w:rPr>
                <w:bCs/>
                <w:i/>
                <w:sz w:val="20"/>
                <w:szCs w:val="22"/>
                <w:u w:val="single"/>
                <w:vertAlign w:val="superscript"/>
              </w:rPr>
              <w:t>A</w:t>
            </w:r>
          </w:p>
        </w:tc>
        <w:tc>
          <w:tcPr>
            <w:tcW w:w="4878" w:type="dxa"/>
            <w:tcBorders>
              <w:top w:val="single" w:sz="4" w:space="0" w:color="auto"/>
              <w:left w:val="single" w:sz="4" w:space="0" w:color="auto"/>
              <w:bottom w:val="single" w:sz="4" w:space="0" w:color="auto"/>
              <w:right w:val="nil"/>
            </w:tcBorders>
            <w:shd w:val="clear" w:color="auto" w:fill="auto"/>
            <w:noWrap/>
            <w:vAlign w:val="bottom"/>
          </w:tcPr>
          <w:p w14:paraId="4F8D0CA8" w14:textId="4A8DA8B1" w:rsidR="00B24A4C" w:rsidRPr="0056283B" w:rsidRDefault="0056283B" w:rsidP="0056283B">
            <w:pPr>
              <w:widowControl/>
              <w:autoSpaceDE/>
              <w:autoSpaceDN/>
              <w:adjustRightInd/>
              <w:jc w:val="center"/>
              <w:rPr>
                <w:bCs/>
                <w:sz w:val="20"/>
                <w:szCs w:val="22"/>
                <w:u w:val="single"/>
              </w:rPr>
            </w:pPr>
            <w:r w:rsidRPr="0056283B">
              <w:rPr>
                <w:bCs/>
                <w:sz w:val="20"/>
                <w:szCs w:val="22"/>
                <w:u w:val="single"/>
              </w:rPr>
              <w:t>D</w:t>
            </w:r>
            <w:r>
              <w:rPr>
                <w:bCs/>
                <w:sz w:val="20"/>
                <w:szCs w:val="22"/>
                <w:u w:val="single"/>
              </w:rPr>
              <w:t>escription</w:t>
            </w:r>
          </w:p>
        </w:tc>
        <w:tc>
          <w:tcPr>
            <w:tcW w:w="3040" w:type="dxa"/>
            <w:tcBorders>
              <w:top w:val="single" w:sz="4" w:space="0" w:color="auto"/>
              <w:left w:val="nil"/>
              <w:bottom w:val="single" w:sz="4" w:space="0" w:color="auto"/>
              <w:right w:val="nil"/>
            </w:tcBorders>
            <w:shd w:val="clear" w:color="auto" w:fill="FFFFFF"/>
            <w:noWrap/>
            <w:vAlign w:val="bottom"/>
          </w:tcPr>
          <w:p w14:paraId="712B748D" w14:textId="77777777" w:rsidR="00B24A4C" w:rsidRPr="0056283B" w:rsidRDefault="00B24A4C" w:rsidP="00B24A4C">
            <w:pPr>
              <w:widowControl/>
              <w:autoSpaceDE/>
              <w:autoSpaceDN/>
              <w:adjustRightInd/>
              <w:rPr>
                <w:sz w:val="20"/>
                <w:szCs w:val="20"/>
              </w:rPr>
            </w:pPr>
            <w:r w:rsidRPr="0056283B">
              <w:rPr>
                <w:sz w:val="20"/>
                <w:szCs w:val="20"/>
              </w:rPr>
              <w:t> </w:t>
            </w:r>
          </w:p>
        </w:tc>
      </w:tr>
      <w:tr w:rsidR="00B24A4C" w:rsidRPr="00B24A4C" w14:paraId="16929B65"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12E6F50" w14:textId="77777777" w:rsidR="00B24A4C" w:rsidRPr="00B24A4C" w:rsidRDefault="00B24A4C" w:rsidP="00B24A4C">
            <w:pPr>
              <w:widowControl/>
              <w:autoSpaceDE/>
              <w:autoSpaceDN/>
              <w:adjustRightInd/>
              <w:rPr>
                <w:sz w:val="20"/>
                <w:szCs w:val="20"/>
              </w:rPr>
            </w:pPr>
            <w:r w:rsidRPr="00B24A4C">
              <w:rPr>
                <w:sz w:val="20"/>
                <w:szCs w:val="20"/>
              </w:rPr>
              <w:t>OHTVH-002-1</w:t>
            </w:r>
          </w:p>
        </w:tc>
        <w:tc>
          <w:tcPr>
            <w:tcW w:w="4878" w:type="dxa"/>
            <w:tcBorders>
              <w:top w:val="single" w:sz="4" w:space="0" w:color="auto"/>
              <w:left w:val="single" w:sz="4" w:space="0" w:color="auto"/>
              <w:bottom w:val="single" w:sz="4" w:space="0" w:color="auto"/>
              <w:right w:val="nil"/>
            </w:tcBorders>
            <w:shd w:val="clear" w:color="auto" w:fill="auto"/>
            <w:noWrap/>
            <w:vAlign w:val="bottom"/>
          </w:tcPr>
          <w:p w14:paraId="6D71118C" w14:textId="77777777" w:rsidR="00B24A4C" w:rsidRPr="00B24A4C" w:rsidRDefault="00B24A4C" w:rsidP="00B24A4C">
            <w:pPr>
              <w:widowControl/>
              <w:autoSpaceDE/>
              <w:autoSpaceDN/>
              <w:adjustRightInd/>
              <w:rPr>
                <w:sz w:val="20"/>
                <w:szCs w:val="20"/>
              </w:rPr>
            </w:pPr>
            <w:r w:rsidRPr="00B24A4C">
              <w:rPr>
                <w:sz w:val="20"/>
                <w:szCs w:val="20"/>
              </w:rPr>
              <w:t>PAN, OIL MODIFIED, ASSY. (INCLUDING DIPSTICK AND PICK UP TUBE)</w:t>
            </w:r>
          </w:p>
        </w:tc>
        <w:tc>
          <w:tcPr>
            <w:tcW w:w="3040" w:type="dxa"/>
            <w:tcBorders>
              <w:top w:val="single" w:sz="4" w:space="0" w:color="auto"/>
              <w:left w:val="nil"/>
              <w:bottom w:val="single" w:sz="4" w:space="0" w:color="auto"/>
              <w:right w:val="nil"/>
            </w:tcBorders>
            <w:shd w:val="clear" w:color="auto" w:fill="FFFFFF"/>
            <w:noWrap/>
            <w:vAlign w:val="bottom"/>
          </w:tcPr>
          <w:p w14:paraId="25BB1EA0"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68F943CC"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603F2C" w14:textId="77777777" w:rsidR="00B24A4C" w:rsidRPr="00B24A4C" w:rsidRDefault="00B24A4C" w:rsidP="00B24A4C">
            <w:pPr>
              <w:widowControl/>
              <w:autoSpaceDE/>
              <w:autoSpaceDN/>
              <w:adjustRightInd/>
              <w:rPr>
                <w:sz w:val="20"/>
                <w:szCs w:val="20"/>
              </w:rPr>
            </w:pPr>
            <w:r w:rsidRPr="00B24A4C">
              <w:rPr>
                <w:sz w:val="20"/>
                <w:szCs w:val="20"/>
              </w:rPr>
              <w:t>VH002-2</w:t>
            </w:r>
          </w:p>
        </w:tc>
        <w:tc>
          <w:tcPr>
            <w:tcW w:w="4878" w:type="dxa"/>
            <w:tcBorders>
              <w:top w:val="single" w:sz="4" w:space="0" w:color="auto"/>
              <w:left w:val="single" w:sz="4" w:space="0" w:color="auto"/>
              <w:bottom w:val="single" w:sz="4" w:space="0" w:color="auto"/>
              <w:right w:val="nil"/>
            </w:tcBorders>
            <w:shd w:val="clear" w:color="auto" w:fill="auto"/>
            <w:noWrap/>
            <w:vAlign w:val="bottom"/>
          </w:tcPr>
          <w:p w14:paraId="3464276B" w14:textId="77777777" w:rsidR="00B24A4C" w:rsidRPr="00B24A4C" w:rsidRDefault="00B24A4C" w:rsidP="00B24A4C">
            <w:pPr>
              <w:widowControl/>
              <w:autoSpaceDE/>
              <w:autoSpaceDN/>
              <w:adjustRightInd/>
              <w:rPr>
                <w:sz w:val="20"/>
                <w:szCs w:val="20"/>
              </w:rPr>
            </w:pPr>
            <w:r w:rsidRPr="00B24A4C">
              <w:rPr>
                <w:sz w:val="20"/>
                <w:szCs w:val="20"/>
              </w:rPr>
              <w:t>TUBE, PICK UP</w:t>
            </w:r>
          </w:p>
        </w:tc>
        <w:tc>
          <w:tcPr>
            <w:tcW w:w="3040" w:type="dxa"/>
            <w:tcBorders>
              <w:top w:val="single" w:sz="4" w:space="0" w:color="auto"/>
              <w:left w:val="nil"/>
              <w:bottom w:val="single" w:sz="4" w:space="0" w:color="auto"/>
              <w:right w:val="nil"/>
            </w:tcBorders>
            <w:shd w:val="clear" w:color="auto" w:fill="FFFFFF"/>
            <w:noWrap/>
            <w:vAlign w:val="bottom"/>
          </w:tcPr>
          <w:p w14:paraId="014902B3"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11202C86"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AAE0D9" w14:textId="77777777" w:rsidR="00B24A4C" w:rsidRPr="00B24A4C" w:rsidRDefault="00B24A4C" w:rsidP="00B24A4C">
            <w:pPr>
              <w:widowControl/>
              <w:autoSpaceDE/>
              <w:autoSpaceDN/>
              <w:adjustRightInd/>
              <w:rPr>
                <w:sz w:val="20"/>
                <w:szCs w:val="20"/>
              </w:rPr>
            </w:pPr>
            <w:r w:rsidRPr="00B24A4C">
              <w:rPr>
                <w:sz w:val="20"/>
                <w:szCs w:val="20"/>
              </w:rPr>
              <w:t>OHTVH-005-1</w:t>
            </w:r>
          </w:p>
        </w:tc>
        <w:tc>
          <w:tcPr>
            <w:tcW w:w="4878" w:type="dxa"/>
            <w:tcBorders>
              <w:top w:val="single" w:sz="4" w:space="0" w:color="auto"/>
              <w:left w:val="single" w:sz="4" w:space="0" w:color="auto"/>
              <w:bottom w:val="single" w:sz="4" w:space="0" w:color="auto"/>
              <w:right w:val="nil"/>
            </w:tcBorders>
            <w:shd w:val="clear" w:color="auto" w:fill="auto"/>
            <w:noWrap/>
            <w:vAlign w:val="bottom"/>
          </w:tcPr>
          <w:p w14:paraId="5F80ADD0" w14:textId="77777777" w:rsidR="00B24A4C" w:rsidRPr="00B24A4C" w:rsidRDefault="00B24A4C" w:rsidP="00B24A4C">
            <w:pPr>
              <w:widowControl/>
              <w:autoSpaceDE/>
              <w:autoSpaceDN/>
              <w:adjustRightInd/>
              <w:rPr>
                <w:sz w:val="20"/>
                <w:szCs w:val="20"/>
              </w:rPr>
            </w:pPr>
            <w:r w:rsidRPr="00B24A4C">
              <w:rPr>
                <w:sz w:val="20"/>
                <w:szCs w:val="20"/>
              </w:rPr>
              <w:t>HOUSING, FLYWHEEL</w:t>
            </w:r>
          </w:p>
        </w:tc>
        <w:tc>
          <w:tcPr>
            <w:tcW w:w="3040" w:type="dxa"/>
            <w:tcBorders>
              <w:top w:val="single" w:sz="4" w:space="0" w:color="auto"/>
              <w:left w:val="nil"/>
              <w:bottom w:val="single" w:sz="4" w:space="0" w:color="auto"/>
              <w:right w:val="nil"/>
            </w:tcBorders>
            <w:shd w:val="clear" w:color="auto" w:fill="FFFFFF"/>
            <w:noWrap/>
            <w:vAlign w:val="bottom"/>
          </w:tcPr>
          <w:p w14:paraId="6698DB41"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0C70844B"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58D757" w14:textId="77777777" w:rsidR="00B24A4C" w:rsidRPr="00B24A4C" w:rsidRDefault="00B24A4C" w:rsidP="00B24A4C">
            <w:pPr>
              <w:widowControl/>
              <w:autoSpaceDE/>
              <w:autoSpaceDN/>
              <w:adjustRightInd/>
              <w:rPr>
                <w:sz w:val="20"/>
                <w:szCs w:val="20"/>
              </w:rPr>
            </w:pPr>
            <w:r w:rsidRPr="00B24A4C">
              <w:rPr>
                <w:sz w:val="20"/>
                <w:szCs w:val="20"/>
              </w:rPr>
              <w:t>OHTVH-006-1</w:t>
            </w:r>
          </w:p>
        </w:tc>
        <w:tc>
          <w:tcPr>
            <w:tcW w:w="4878" w:type="dxa"/>
            <w:tcBorders>
              <w:top w:val="single" w:sz="4" w:space="0" w:color="auto"/>
              <w:left w:val="single" w:sz="4" w:space="0" w:color="auto"/>
              <w:bottom w:val="single" w:sz="4" w:space="0" w:color="auto"/>
              <w:right w:val="nil"/>
            </w:tcBorders>
            <w:shd w:val="clear" w:color="auto" w:fill="auto"/>
            <w:noWrap/>
            <w:vAlign w:val="bottom"/>
          </w:tcPr>
          <w:p w14:paraId="5D49E318" w14:textId="77777777" w:rsidR="00B24A4C" w:rsidRPr="00B24A4C" w:rsidRDefault="00B24A4C" w:rsidP="00B24A4C">
            <w:pPr>
              <w:widowControl/>
              <w:autoSpaceDE/>
              <w:autoSpaceDN/>
              <w:adjustRightInd/>
              <w:rPr>
                <w:sz w:val="20"/>
                <w:szCs w:val="20"/>
              </w:rPr>
            </w:pPr>
            <w:r w:rsidRPr="00B24A4C">
              <w:rPr>
                <w:sz w:val="20"/>
                <w:szCs w:val="20"/>
              </w:rPr>
              <w:t>FLYWHEEL, MODIFIED, 2.0L</w:t>
            </w:r>
          </w:p>
        </w:tc>
        <w:tc>
          <w:tcPr>
            <w:tcW w:w="3040" w:type="dxa"/>
            <w:tcBorders>
              <w:top w:val="single" w:sz="4" w:space="0" w:color="auto"/>
              <w:left w:val="nil"/>
              <w:bottom w:val="single" w:sz="4" w:space="0" w:color="auto"/>
              <w:right w:val="nil"/>
            </w:tcBorders>
            <w:shd w:val="clear" w:color="auto" w:fill="FFFFFF"/>
            <w:noWrap/>
            <w:vAlign w:val="bottom"/>
          </w:tcPr>
          <w:p w14:paraId="7699FC49"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736D8900"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8FE9D1" w14:textId="77777777" w:rsidR="00B24A4C" w:rsidRPr="00B24A4C" w:rsidRDefault="00B24A4C" w:rsidP="00B24A4C">
            <w:pPr>
              <w:widowControl/>
              <w:autoSpaceDE/>
              <w:autoSpaceDN/>
              <w:adjustRightInd/>
              <w:rPr>
                <w:sz w:val="20"/>
                <w:szCs w:val="20"/>
              </w:rPr>
            </w:pPr>
            <w:r w:rsidRPr="00B24A4C">
              <w:rPr>
                <w:sz w:val="20"/>
                <w:szCs w:val="20"/>
              </w:rPr>
              <w:t>VH006-8</w:t>
            </w:r>
          </w:p>
        </w:tc>
        <w:tc>
          <w:tcPr>
            <w:tcW w:w="4878" w:type="dxa"/>
            <w:tcBorders>
              <w:top w:val="single" w:sz="4" w:space="0" w:color="auto"/>
              <w:left w:val="single" w:sz="4" w:space="0" w:color="auto"/>
              <w:bottom w:val="single" w:sz="4" w:space="0" w:color="auto"/>
              <w:right w:val="nil"/>
            </w:tcBorders>
            <w:shd w:val="clear" w:color="auto" w:fill="auto"/>
            <w:noWrap/>
            <w:vAlign w:val="bottom"/>
          </w:tcPr>
          <w:p w14:paraId="5309D615" w14:textId="77777777" w:rsidR="00B24A4C" w:rsidRPr="00B24A4C" w:rsidRDefault="00B24A4C" w:rsidP="00B24A4C">
            <w:pPr>
              <w:widowControl/>
              <w:autoSpaceDE/>
              <w:autoSpaceDN/>
              <w:adjustRightInd/>
              <w:rPr>
                <w:sz w:val="20"/>
                <w:szCs w:val="20"/>
              </w:rPr>
            </w:pPr>
            <w:r w:rsidRPr="00B24A4C">
              <w:rPr>
                <w:sz w:val="20"/>
                <w:szCs w:val="20"/>
              </w:rPr>
              <w:t>CLUTCH, ASSY. W/ PRESSURE PLATE</w:t>
            </w:r>
          </w:p>
        </w:tc>
        <w:tc>
          <w:tcPr>
            <w:tcW w:w="3040" w:type="dxa"/>
            <w:tcBorders>
              <w:top w:val="single" w:sz="4" w:space="0" w:color="auto"/>
              <w:left w:val="nil"/>
              <w:bottom w:val="single" w:sz="4" w:space="0" w:color="auto"/>
              <w:right w:val="nil"/>
            </w:tcBorders>
            <w:shd w:val="clear" w:color="auto" w:fill="FFFFFF"/>
            <w:noWrap/>
            <w:vAlign w:val="bottom"/>
          </w:tcPr>
          <w:p w14:paraId="3B66D7B2"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7843603D"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2DADD3" w14:textId="77777777" w:rsidR="00B24A4C" w:rsidRPr="00B24A4C" w:rsidRDefault="00B24A4C" w:rsidP="00B24A4C">
            <w:pPr>
              <w:widowControl/>
              <w:autoSpaceDE/>
              <w:autoSpaceDN/>
              <w:adjustRightInd/>
              <w:rPr>
                <w:sz w:val="20"/>
                <w:szCs w:val="20"/>
              </w:rPr>
            </w:pPr>
            <w:r w:rsidRPr="00B24A4C">
              <w:rPr>
                <w:sz w:val="20"/>
                <w:szCs w:val="20"/>
              </w:rPr>
              <w:t>VH006-8-1</w:t>
            </w:r>
          </w:p>
        </w:tc>
        <w:tc>
          <w:tcPr>
            <w:tcW w:w="4878" w:type="dxa"/>
            <w:tcBorders>
              <w:top w:val="single" w:sz="4" w:space="0" w:color="auto"/>
              <w:left w:val="single" w:sz="4" w:space="0" w:color="auto"/>
              <w:bottom w:val="single" w:sz="4" w:space="0" w:color="auto"/>
              <w:right w:val="nil"/>
            </w:tcBorders>
            <w:shd w:val="clear" w:color="auto" w:fill="auto"/>
            <w:noWrap/>
            <w:vAlign w:val="bottom"/>
          </w:tcPr>
          <w:p w14:paraId="0F7255FE" w14:textId="77777777" w:rsidR="00B24A4C" w:rsidRPr="00B24A4C" w:rsidRDefault="00B24A4C" w:rsidP="00B24A4C">
            <w:pPr>
              <w:widowControl/>
              <w:autoSpaceDE/>
              <w:autoSpaceDN/>
              <w:adjustRightInd/>
              <w:rPr>
                <w:sz w:val="20"/>
                <w:szCs w:val="20"/>
              </w:rPr>
            </w:pPr>
            <w:r w:rsidRPr="00B24A4C">
              <w:rPr>
                <w:sz w:val="20"/>
                <w:szCs w:val="20"/>
              </w:rPr>
              <w:t>CLUTCH</w:t>
            </w:r>
          </w:p>
        </w:tc>
        <w:tc>
          <w:tcPr>
            <w:tcW w:w="3040" w:type="dxa"/>
            <w:tcBorders>
              <w:top w:val="single" w:sz="4" w:space="0" w:color="auto"/>
              <w:left w:val="nil"/>
              <w:bottom w:val="single" w:sz="4" w:space="0" w:color="auto"/>
              <w:right w:val="nil"/>
            </w:tcBorders>
            <w:shd w:val="clear" w:color="auto" w:fill="FFFFFF"/>
            <w:noWrap/>
            <w:vAlign w:val="bottom"/>
          </w:tcPr>
          <w:p w14:paraId="305998B0"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278666D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D00F3A" w14:textId="77777777" w:rsidR="00B24A4C" w:rsidRPr="00B24A4C" w:rsidRDefault="00B24A4C" w:rsidP="00B24A4C">
            <w:pPr>
              <w:widowControl/>
              <w:autoSpaceDE/>
              <w:autoSpaceDN/>
              <w:adjustRightInd/>
              <w:rPr>
                <w:sz w:val="20"/>
                <w:szCs w:val="20"/>
              </w:rPr>
            </w:pPr>
            <w:r w:rsidRPr="00B24A4C">
              <w:rPr>
                <w:sz w:val="20"/>
                <w:szCs w:val="20"/>
              </w:rPr>
              <w:t>VH006-8-2</w:t>
            </w:r>
          </w:p>
        </w:tc>
        <w:tc>
          <w:tcPr>
            <w:tcW w:w="4878" w:type="dxa"/>
            <w:tcBorders>
              <w:top w:val="single" w:sz="4" w:space="0" w:color="auto"/>
              <w:left w:val="single" w:sz="4" w:space="0" w:color="auto"/>
              <w:bottom w:val="single" w:sz="4" w:space="0" w:color="auto"/>
              <w:right w:val="nil"/>
            </w:tcBorders>
            <w:shd w:val="clear" w:color="auto" w:fill="auto"/>
            <w:noWrap/>
            <w:vAlign w:val="bottom"/>
          </w:tcPr>
          <w:p w14:paraId="07E502B5" w14:textId="77777777" w:rsidR="00B24A4C" w:rsidRPr="00B24A4C" w:rsidRDefault="00B24A4C" w:rsidP="00B24A4C">
            <w:pPr>
              <w:widowControl/>
              <w:autoSpaceDE/>
              <w:autoSpaceDN/>
              <w:adjustRightInd/>
              <w:rPr>
                <w:sz w:val="20"/>
                <w:szCs w:val="20"/>
              </w:rPr>
            </w:pPr>
            <w:r w:rsidRPr="00B24A4C">
              <w:rPr>
                <w:sz w:val="20"/>
                <w:szCs w:val="20"/>
              </w:rPr>
              <w:t>PLATE, PRESSURE</w:t>
            </w:r>
          </w:p>
        </w:tc>
        <w:tc>
          <w:tcPr>
            <w:tcW w:w="3040" w:type="dxa"/>
            <w:tcBorders>
              <w:top w:val="single" w:sz="4" w:space="0" w:color="auto"/>
              <w:left w:val="nil"/>
              <w:bottom w:val="single" w:sz="4" w:space="0" w:color="auto"/>
              <w:right w:val="nil"/>
            </w:tcBorders>
            <w:shd w:val="clear" w:color="auto" w:fill="FFFFFF"/>
            <w:noWrap/>
            <w:vAlign w:val="bottom"/>
          </w:tcPr>
          <w:p w14:paraId="77A59D09"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5E067E16"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234633" w14:textId="77777777" w:rsidR="00B24A4C" w:rsidRPr="00B24A4C" w:rsidRDefault="00B24A4C" w:rsidP="00B24A4C">
            <w:pPr>
              <w:widowControl/>
              <w:autoSpaceDE/>
              <w:autoSpaceDN/>
              <w:adjustRightInd/>
              <w:rPr>
                <w:sz w:val="20"/>
                <w:szCs w:val="20"/>
              </w:rPr>
            </w:pPr>
            <w:r w:rsidRPr="00B24A4C">
              <w:rPr>
                <w:sz w:val="20"/>
                <w:szCs w:val="20"/>
              </w:rPr>
              <w:t>OHTVH-007-1</w:t>
            </w:r>
          </w:p>
        </w:tc>
        <w:tc>
          <w:tcPr>
            <w:tcW w:w="4878" w:type="dxa"/>
            <w:tcBorders>
              <w:top w:val="single" w:sz="4" w:space="0" w:color="auto"/>
              <w:left w:val="single" w:sz="4" w:space="0" w:color="auto"/>
              <w:bottom w:val="single" w:sz="4" w:space="0" w:color="auto"/>
              <w:right w:val="nil"/>
            </w:tcBorders>
            <w:shd w:val="clear" w:color="auto" w:fill="auto"/>
            <w:noWrap/>
            <w:vAlign w:val="bottom"/>
          </w:tcPr>
          <w:p w14:paraId="66491068" w14:textId="77777777" w:rsidR="00B24A4C" w:rsidRPr="00B24A4C" w:rsidRDefault="00B24A4C" w:rsidP="00B24A4C">
            <w:pPr>
              <w:widowControl/>
              <w:autoSpaceDE/>
              <w:autoSpaceDN/>
              <w:adjustRightInd/>
              <w:rPr>
                <w:sz w:val="20"/>
                <w:szCs w:val="20"/>
              </w:rPr>
            </w:pPr>
            <w:r w:rsidRPr="00B24A4C">
              <w:rPr>
                <w:sz w:val="20"/>
                <w:szCs w:val="20"/>
              </w:rPr>
              <w:t>HARNESS, DYNO, 2.0L</w:t>
            </w:r>
          </w:p>
        </w:tc>
        <w:tc>
          <w:tcPr>
            <w:tcW w:w="3040" w:type="dxa"/>
            <w:tcBorders>
              <w:top w:val="single" w:sz="4" w:space="0" w:color="auto"/>
              <w:left w:val="nil"/>
              <w:bottom w:val="single" w:sz="4" w:space="0" w:color="auto"/>
              <w:right w:val="nil"/>
            </w:tcBorders>
            <w:shd w:val="clear" w:color="auto" w:fill="FFFFFF"/>
            <w:noWrap/>
            <w:vAlign w:val="bottom"/>
          </w:tcPr>
          <w:p w14:paraId="1C07459E"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5FD187CB"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1FFAF8" w14:textId="77777777" w:rsidR="00B24A4C" w:rsidRPr="00B24A4C" w:rsidRDefault="00B24A4C" w:rsidP="00B24A4C">
            <w:pPr>
              <w:widowControl/>
              <w:autoSpaceDE/>
              <w:autoSpaceDN/>
              <w:adjustRightInd/>
              <w:rPr>
                <w:sz w:val="20"/>
                <w:szCs w:val="20"/>
              </w:rPr>
            </w:pPr>
            <w:r w:rsidRPr="00B24A4C">
              <w:rPr>
                <w:sz w:val="20"/>
                <w:szCs w:val="20"/>
              </w:rPr>
              <w:t>OHTVH-008-1</w:t>
            </w:r>
          </w:p>
        </w:tc>
        <w:tc>
          <w:tcPr>
            <w:tcW w:w="4878" w:type="dxa"/>
            <w:tcBorders>
              <w:top w:val="single" w:sz="4" w:space="0" w:color="auto"/>
              <w:left w:val="single" w:sz="4" w:space="0" w:color="auto"/>
              <w:bottom w:val="single" w:sz="4" w:space="0" w:color="auto"/>
              <w:right w:val="nil"/>
            </w:tcBorders>
            <w:shd w:val="clear" w:color="auto" w:fill="auto"/>
            <w:noWrap/>
            <w:vAlign w:val="bottom"/>
          </w:tcPr>
          <w:p w14:paraId="77EBC1ED" w14:textId="77777777" w:rsidR="00B24A4C" w:rsidRPr="00B24A4C" w:rsidRDefault="00B24A4C" w:rsidP="00B24A4C">
            <w:pPr>
              <w:widowControl/>
              <w:autoSpaceDE/>
              <w:autoSpaceDN/>
              <w:adjustRightInd/>
              <w:rPr>
                <w:sz w:val="20"/>
                <w:szCs w:val="20"/>
              </w:rPr>
            </w:pPr>
            <w:r w:rsidRPr="00B24A4C">
              <w:rPr>
                <w:sz w:val="20"/>
                <w:szCs w:val="20"/>
              </w:rPr>
              <w:t>INLET, COOLANT</w:t>
            </w:r>
          </w:p>
        </w:tc>
        <w:tc>
          <w:tcPr>
            <w:tcW w:w="3040" w:type="dxa"/>
            <w:tcBorders>
              <w:top w:val="single" w:sz="4" w:space="0" w:color="auto"/>
              <w:left w:val="nil"/>
              <w:bottom w:val="single" w:sz="4" w:space="0" w:color="auto"/>
              <w:right w:val="nil"/>
            </w:tcBorders>
            <w:shd w:val="clear" w:color="auto" w:fill="FFFFFF"/>
            <w:noWrap/>
            <w:vAlign w:val="bottom"/>
          </w:tcPr>
          <w:p w14:paraId="2A7B8607"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40D48AB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535B01" w14:textId="77777777" w:rsidR="00B24A4C" w:rsidRPr="00B24A4C" w:rsidRDefault="00B24A4C" w:rsidP="00B24A4C">
            <w:pPr>
              <w:widowControl/>
              <w:autoSpaceDE/>
              <w:autoSpaceDN/>
              <w:adjustRightInd/>
              <w:rPr>
                <w:sz w:val="20"/>
                <w:szCs w:val="20"/>
              </w:rPr>
            </w:pPr>
            <w:r w:rsidRPr="00B24A4C">
              <w:rPr>
                <w:sz w:val="20"/>
                <w:szCs w:val="20"/>
              </w:rPr>
              <w:t>VH008-1</w:t>
            </w:r>
          </w:p>
        </w:tc>
        <w:tc>
          <w:tcPr>
            <w:tcW w:w="4878" w:type="dxa"/>
            <w:tcBorders>
              <w:top w:val="single" w:sz="4" w:space="0" w:color="auto"/>
              <w:left w:val="single" w:sz="4" w:space="0" w:color="auto"/>
              <w:bottom w:val="single" w:sz="4" w:space="0" w:color="auto"/>
              <w:right w:val="nil"/>
            </w:tcBorders>
            <w:shd w:val="clear" w:color="auto" w:fill="auto"/>
            <w:noWrap/>
            <w:vAlign w:val="bottom"/>
          </w:tcPr>
          <w:p w14:paraId="0CD6EA31" w14:textId="77777777" w:rsidR="00B24A4C" w:rsidRPr="00B24A4C" w:rsidRDefault="00B24A4C" w:rsidP="00B24A4C">
            <w:pPr>
              <w:widowControl/>
              <w:autoSpaceDE/>
              <w:autoSpaceDN/>
              <w:adjustRightInd/>
              <w:rPr>
                <w:sz w:val="20"/>
                <w:szCs w:val="20"/>
              </w:rPr>
            </w:pPr>
            <w:r w:rsidRPr="00B24A4C">
              <w:rPr>
                <w:sz w:val="20"/>
                <w:szCs w:val="20"/>
              </w:rPr>
              <w:t>CLIP, RETAINER, SENSOR, COOLANT INLET</w:t>
            </w:r>
          </w:p>
        </w:tc>
        <w:tc>
          <w:tcPr>
            <w:tcW w:w="3040" w:type="dxa"/>
            <w:tcBorders>
              <w:top w:val="single" w:sz="4" w:space="0" w:color="auto"/>
              <w:left w:val="nil"/>
              <w:bottom w:val="single" w:sz="4" w:space="0" w:color="auto"/>
              <w:right w:val="nil"/>
            </w:tcBorders>
            <w:shd w:val="clear" w:color="auto" w:fill="FFFFFF"/>
            <w:noWrap/>
            <w:vAlign w:val="bottom"/>
          </w:tcPr>
          <w:p w14:paraId="2BE30F73"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7D26F805"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4DA6373" w14:textId="77777777" w:rsidR="00B24A4C" w:rsidRPr="00B24A4C" w:rsidRDefault="00B24A4C" w:rsidP="00B24A4C">
            <w:pPr>
              <w:widowControl/>
              <w:autoSpaceDE/>
              <w:autoSpaceDN/>
              <w:adjustRightInd/>
              <w:rPr>
                <w:sz w:val="20"/>
                <w:szCs w:val="20"/>
              </w:rPr>
            </w:pPr>
            <w:r w:rsidRPr="00B24A4C">
              <w:rPr>
                <w:sz w:val="20"/>
                <w:szCs w:val="20"/>
              </w:rPr>
              <w:t>VH008-2</w:t>
            </w:r>
          </w:p>
        </w:tc>
        <w:tc>
          <w:tcPr>
            <w:tcW w:w="4878" w:type="dxa"/>
            <w:tcBorders>
              <w:top w:val="single" w:sz="4" w:space="0" w:color="auto"/>
              <w:left w:val="single" w:sz="4" w:space="0" w:color="auto"/>
              <w:bottom w:val="single" w:sz="4" w:space="0" w:color="auto"/>
              <w:right w:val="nil"/>
            </w:tcBorders>
            <w:shd w:val="clear" w:color="auto" w:fill="auto"/>
            <w:noWrap/>
            <w:vAlign w:val="bottom"/>
          </w:tcPr>
          <w:p w14:paraId="39260BDE" w14:textId="77777777" w:rsidR="00B24A4C" w:rsidRPr="00B24A4C" w:rsidRDefault="00B24A4C" w:rsidP="00B24A4C">
            <w:pPr>
              <w:widowControl/>
              <w:autoSpaceDE/>
              <w:autoSpaceDN/>
              <w:adjustRightInd/>
              <w:rPr>
                <w:sz w:val="20"/>
                <w:szCs w:val="20"/>
              </w:rPr>
            </w:pPr>
            <w:r w:rsidRPr="00B24A4C">
              <w:rPr>
                <w:sz w:val="20"/>
                <w:szCs w:val="20"/>
              </w:rPr>
              <w:t>SEAL, COOLANT INLET</w:t>
            </w:r>
          </w:p>
        </w:tc>
        <w:tc>
          <w:tcPr>
            <w:tcW w:w="3040" w:type="dxa"/>
            <w:tcBorders>
              <w:top w:val="single" w:sz="4" w:space="0" w:color="auto"/>
              <w:left w:val="nil"/>
              <w:bottom w:val="single" w:sz="4" w:space="0" w:color="auto"/>
              <w:right w:val="nil"/>
            </w:tcBorders>
            <w:shd w:val="clear" w:color="auto" w:fill="FFFFFF"/>
            <w:noWrap/>
            <w:vAlign w:val="bottom"/>
          </w:tcPr>
          <w:p w14:paraId="03A21C5E"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2E9DF5EA"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05C8A8" w14:textId="77777777" w:rsidR="00B24A4C" w:rsidRPr="00B24A4C" w:rsidRDefault="00B24A4C" w:rsidP="00B24A4C">
            <w:pPr>
              <w:widowControl/>
              <w:autoSpaceDE/>
              <w:autoSpaceDN/>
              <w:adjustRightInd/>
              <w:rPr>
                <w:sz w:val="20"/>
                <w:szCs w:val="20"/>
              </w:rPr>
            </w:pPr>
            <w:r w:rsidRPr="00B24A4C">
              <w:rPr>
                <w:sz w:val="20"/>
                <w:szCs w:val="20"/>
              </w:rPr>
              <w:t>OHTVH-009-1</w:t>
            </w:r>
          </w:p>
        </w:tc>
        <w:tc>
          <w:tcPr>
            <w:tcW w:w="4878" w:type="dxa"/>
            <w:tcBorders>
              <w:top w:val="single" w:sz="4" w:space="0" w:color="auto"/>
              <w:left w:val="single" w:sz="4" w:space="0" w:color="auto"/>
              <w:bottom w:val="single" w:sz="4" w:space="0" w:color="auto"/>
              <w:right w:val="nil"/>
            </w:tcBorders>
            <w:shd w:val="clear" w:color="auto" w:fill="auto"/>
            <w:noWrap/>
            <w:vAlign w:val="bottom"/>
          </w:tcPr>
          <w:p w14:paraId="07EFC427" w14:textId="77777777" w:rsidR="00B24A4C" w:rsidRPr="00B24A4C" w:rsidRDefault="00B24A4C" w:rsidP="00B24A4C">
            <w:pPr>
              <w:widowControl/>
              <w:autoSpaceDE/>
              <w:autoSpaceDN/>
              <w:adjustRightInd/>
              <w:rPr>
                <w:sz w:val="20"/>
                <w:szCs w:val="20"/>
              </w:rPr>
            </w:pPr>
            <w:r w:rsidRPr="00B24A4C">
              <w:rPr>
                <w:sz w:val="20"/>
                <w:szCs w:val="20"/>
              </w:rPr>
              <w:t>OUTLET, COOLANT</w:t>
            </w:r>
          </w:p>
        </w:tc>
        <w:tc>
          <w:tcPr>
            <w:tcW w:w="3040" w:type="dxa"/>
            <w:tcBorders>
              <w:top w:val="single" w:sz="4" w:space="0" w:color="auto"/>
              <w:left w:val="nil"/>
              <w:bottom w:val="single" w:sz="4" w:space="0" w:color="auto"/>
              <w:right w:val="nil"/>
            </w:tcBorders>
            <w:shd w:val="clear" w:color="auto" w:fill="FFFFFF"/>
            <w:noWrap/>
            <w:vAlign w:val="bottom"/>
          </w:tcPr>
          <w:p w14:paraId="1444CDF5"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493357C2"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EFD78A" w14:textId="77777777" w:rsidR="00B24A4C" w:rsidRPr="00B24A4C" w:rsidRDefault="00B24A4C" w:rsidP="00B24A4C">
            <w:pPr>
              <w:widowControl/>
              <w:autoSpaceDE/>
              <w:autoSpaceDN/>
              <w:adjustRightInd/>
              <w:rPr>
                <w:sz w:val="20"/>
                <w:szCs w:val="20"/>
              </w:rPr>
            </w:pPr>
            <w:r w:rsidRPr="00B24A4C">
              <w:rPr>
                <w:sz w:val="20"/>
                <w:szCs w:val="20"/>
              </w:rPr>
              <w:t>VH009-6</w:t>
            </w:r>
          </w:p>
        </w:tc>
        <w:tc>
          <w:tcPr>
            <w:tcW w:w="4878" w:type="dxa"/>
            <w:tcBorders>
              <w:top w:val="single" w:sz="4" w:space="0" w:color="auto"/>
              <w:left w:val="single" w:sz="4" w:space="0" w:color="auto"/>
              <w:bottom w:val="single" w:sz="4" w:space="0" w:color="auto"/>
              <w:right w:val="nil"/>
            </w:tcBorders>
            <w:shd w:val="clear" w:color="auto" w:fill="auto"/>
            <w:noWrap/>
            <w:vAlign w:val="bottom"/>
          </w:tcPr>
          <w:p w14:paraId="182CB88E" w14:textId="77777777" w:rsidR="00B24A4C" w:rsidRPr="00B24A4C" w:rsidRDefault="00B24A4C" w:rsidP="00B24A4C">
            <w:pPr>
              <w:widowControl/>
              <w:autoSpaceDE/>
              <w:autoSpaceDN/>
              <w:adjustRightInd/>
              <w:rPr>
                <w:sz w:val="20"/>
                <w:szCs w:val="20"/>
              </w:rPr>
            </w:pPr>
            <w:r w:rsidRPr="00B24A4C">
              <w:rPr>
                <w:sz w:val="20"/>
                <w:szCs w:val="20"/>
              </w:rPr>
              <w:t>SEAL, COOLANT OUTLET</w:t>
            </w:r>
          </w:p>
        </w:tc>
        <w:tc>
          <w:tcPr>
            <w:tcW w:w="3040" w:type="dxa"/>
            <w:tcBorders>
              <w:top w:val="single" w:sz="4" w:space="0" w:color="auto"/>
              <w:left w:val="nil"/>
              <w:bottom w:val="single" w:sz="4" w:space="0" w:color="auto"/>
              <w:right w:val="nil"/>
            </w:tcBorders>
            <w:shd w:val="clear" w:color="auto" w:fill="FFFFFF"/>
            <w:noWrap/>
            <w:vAlign w:val="bottom"/>
          </w:tcPr>
          <w:p w14:paraId="06B0D6F6"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B24A4C" w14:paraId="23B4B207" w14:textId="77777777" w:rsidTr="0056283B">
        <w:trPr>
          <w:trHeight w:val="24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BA96C0" w14:textId="77777777" w:rsidR="00B24A4C" w:rsidRPr="00B24A4C" w:rsidRDefault="00B24A4C" w:rsidP="00B24A4C">
            <w:pPr>
              <w:widowControl/>
              <w:autoSpaceDE/>
              <w:autoSpaceDN/>
              <w:adjustRightInd/>
              <w:rPr>
                <w:sz w:val="20"/>
                <w:szCs w:val="20"/>
              </w:rPr>
            </w:pPr>
            <w:r w:rsidRPr="00B24A4C">
              <w:rPr>
                <w:sz w:val="20"/>
                <w:szCs w:val="20"/>
              </w:rPr>
              <w:t>OHTVH-011-1</w:t>
            </w:r>
          </w:p>
        </w:tc>
        <w:tc>
          <w:tcPr>
            <w:tcW w:w="4878" w:type="dxa"/>
            <w:tcBorders>
              <w:top w:val="single" w:sz="4" w:space="0" w:color="auto"/>
              <w:left w:val="single" w:sz="4" w:space="0" w:color="auto"/>
              <w:bottom w:val="single" w:sz="4" w:space="0" w:color="auto"/>
              <w:right w:val="nil"/>
            </w:tcBorders>
            <w:shd w:val="clear" w:color="auto" w:fill="auto"/>
            <w:noWrap/>
            <w:vAlign w:val="bottom"/>
          </w:tcPr>
          <w:p w14:paraId="7E362574" w14:textId="77777777" w:rsidR="00B24A4C" w:rsidRPr="00B24A4C" w:rsidRDefault="00B24A4C" w:rsidP="00B24A4C">
            <w:pPr>
              <w:widowControl/>
              <w:autoSpaceDE/>
              <w:autoSpaceDN/>
              <w:adjustRightInd/>
              <w:rPr>
                <w:sz w:val="20"/>
                <w:szCs w:val="20"/>
              </w:rPr>
            </w:pPr>
            <w:r w:rsidRPr="00B24A4C">
              <w:rPr>
                <w:sz w:val="20"/>
                <w:szCs w:val="20"/>
              </w:rPr>
              <w:t>SHIM, CLUTCH PRESSURE PLATE</w:t>
            </w:r>
          </w:p>
        </w:tc>
        <w:tc>
          <w:tcPr>
            <w:tcW w:w="3040" w:type="dxa"/>
            <w:tcBorders>
              <w:top w:val="single" w:sz="4" w:space="0" w:color="auto"/>
              <w:left w:val="nil"/>
              <w:bottom w:val="single" w:sz="4" w:space="0" w:color="auto"/>
              <w:right w:val="nil"/>
            </w:tcBorders>
            <w:shd w:val="clear" w:color="auto" w:fill="FFFFFF"/>
            <w:noWrap/>
            <w:vAlign w:val="bottom"/>
          </w:tcPr>
          <w:p w14:paraId="7E47CDF2" w14:textId="77777777" w:rsidR="00B24A4C" w:rsidRPr="00B24A4C" w:rsidRDefault="00B24A4C" w:rsidP="00B24A4C">
            <w:pPr>
              <w:widowControl/>
              <w:autoSpaceDE/>
              <w:autoSpaceDN/>
              <w:adjustRightInd/>
              <w:rPr>
                <w:sz w:val="20"/>
                <w:szCs w:val="20"/>
              </w:rPr>
            </w:pPr>
            <w:r w:rsidRPr="00B24A4C">
              <w:rPr>
                <w:sz w:val="20"/>
                <w:szCs w:val="20"/>
              </w:rPr>
              <w:t> </w:t>
            </w:r>
          </w:p>
        </w:tc>
      </w:tr>
      <w:tr w:rsidR="00B24A4C" w:rsidRPr="006E647B" w14:paraId="300993C8" w14:textId="77777777" w:rsidTr="0056283B">
        <w:trPr>
          <w:trHeight w:val="28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1E8CC9" w14:textId="1357ADC7" w:rsidR="00B24A4C" w:rsidRPr="006E647B" w:rsidRDefault="009F0868" w:rsidP="00B24A4C">
            <w:pPr>
              <w:widowControl/>
              <w:autoSpaceDE/>
              <w:autoSpaceDN/>
              <w:adjustRightInd/>
              <w:rPr>
                <w:sz w:val="20"/>
                <w:szCs w:val="20"/>
              </w:rPr>
            </w:pPr>
            <w:r w:rsidRPr="006E647B">
              <w:rPr>
                <w:sz w:val="20"/>
                <w:szCs w:val="20"/>
              </w:rPr>
              <w:t>M-6026-23BSBP</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0BD77B" w14:textId="19C274D0" w:rsidR="00B24A4C" w:rsidRPr="006E647B" w:rsidRDefault="007D5230" w:rsidP="00B24A4C">
            <w:pPr>
              <w:widowControl/>
              <w:autoSpaceDE/>
              <w:autoSpaceDN/>
              <w:adjustRightInd/>
              <w:rPr>
                <w:sz w:val="20"/>
                <w:szCs w:val="22"/>
              </w:rPr>
            </w:pPr>
            <w:r w:rsidRPr="006E647B">
              <w:rPr>
                <w:sz w:val="20"/>
                <w:szCs w:val="22"/>
              </w:rPr>
              <w:t xml:space="preserve">Ford Racing </w:t>
            </w:r>
            <w:r w:rsidR="00B24A4C" w:rsidRPr="006E647B">
              <w:rPr>
                <w:sz w:val="20"/>
                <w:szCs w:val="22"/>
              </w:rPr>
              <w:t xml:space="preserve">Balance Shaft Delete Kit </w:t>
            </w:r>
          </w:p>
        </w:tc>
        <w:tc>
          <w:tcPr>
            <w:tcW w:w="3040" w:type="dxa"/>
            <w:tcBorders>
              <w:top w:val="single" w:sz="4" w:space="0" w:color="auto"/>
              <w:left w:val="single" w:sz="4" w:space="0" w:color="auto"/>
              <w:bottom w:val="single" w:sz="4" w:space="0" w:color="auto"/>
              <w:right w:val="nil"/>
            </w:tcBorders>
            <w:shd w:val="clear" w:color="auto" w:fill="FFFFFF"/>
            <w:noWrap/>
            <w:vAlign w:val="bottom"/>
          </w:tcPr>
          <w:p w14:paraId="0A566912" w14:textId="77777777" w:rsidR="00B24A4C" w:rsidRPr="006E647B" w:rsidRDefault="00B24A4C" w:rsidP="00B24A4C">
            <w:pPr>
              <w:widowControl/>
              <w:autoSpaceDE/>
              <w:autoSpaceDN/>
              <w:adjustRightInd/>
              <w:rPr>
                <w:sz w:val="20"/>
                <w:szCs w:val="20"/>
              </w:rPr>
            </w:pPr>
            <w:r w:rsidRPr="006E647B">
              <w:rPr>
                <w:sz w:val="20"/>
                <w:szCs w:val="20"/>
              </w:rPr>
              <w:t> </w:t>
            </w:r>
          </w:p>
        </w:tc>
      </w:tr>
      <w:tr w:rsidR="00932D48" w:rsidRPr="006E647B" w14:paraId="791596E0" w14:textId="77777777" w:rsidTr="0056283B">
        <w:trPr>
          <w:trHeight w:val="280"/>
        </w:trPr>
        <w:tc>
          <w:tcPr>
            <w:tcW w:w="270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A773AFE" w14:textId="77777777" w:rsidR="00932D48" w:rsidRPr="006E647B" w:rsidRDefault="00932D48" w:rsidP="00B24A4C">
            <w:pPr>
              <w:widowControl/>
              <w:autoSpaceDE/>
              <w:autoSpaceDN/>
              <w:adjustRightInd/>
              <w:rPr>
                <w:sz w:val="20"/>
                <w:szCs w:val="20"/>
              </w:rPr>
            </w:pPr>
            <w:r w:rsidRPr="006E647B">
              <w:rPr>
                <w:sz w:val="20"/>
                <w:szCs w:val="20"/>
              </w:rPr>
              <w:t>MSI-41/55S-22</w:t>
            </w:r>
          </w:p>
        </w:tc>
        <w:tc>
          <w:tcPr>
            <w:tcW w:w="487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1F0C39" w14:textId="77777777" w:rsidR="00932D48" w:rsidRPr="006E647B" w:rsidRDefault="00003CCA" w:rsidP="00B24A4C">
            <w:pPr>
              <w:widowControl/>
              <w:autoSpaceDE/>
              <w:autoSpaceDN/>
              <w:adjustRightInd/>
              <w:rPr>
                <w:sz w:val="20"/>
                <w:szCs w:val="22"/>
              </w:rPr>
            </w:pPr>
            <w:r w:rsidRPr="006E647B">
              <w:rPr>
                <w:sz w:val="20"/>
                <w:szCs w:val="22"/>
              </w:rPr>
              <w:t>MSI Driveshaft</w:t>
            </w:r>
          </w:p>
        </w:tc>
        <w:tc>
          <w:tcPr>
            <w:tcW w:w="3040" w:type="dxa"/>
            <w:tcBorders>
              <w:top w:val="single" w:sz="4" w:space="0" w:color="auto"/>
              <w:left w:val="single" w:sz="4" w:space="0" w:color="auto"/>
              <w:bottom w:val="single" w:sz="4" w:space="0" w:color="auto"/>
              <w:right w:val="nil"/>
            </w:tcBorders>
            <w:shd w:val="clear" w:color="auto" w:fill="FFFFFF"/>
            <w:noWrap/>
            <w:vAlign w:val="bottom"/>
          </w:tcPr>
          <w:p w14:paraId="0124BA8E" w14:textId="77777777" w:rsidR="00932D48" w:rsidRPr="006E647B" w:rsidRDefault="00932D48" w:rsidP="00B24A4C">
            <w:pPr>
              <w:widowControl/>
              <w:autoSpaceDE/>
              <w:autoSpaceDN/>
              <w:adjustRightInd/>
              <w:rPr>
                <w:sz w:val="20"/>
                <w:szCs w:val="20"/>
              </w:rPr>
            </w:pPr>
          </w:p>
        </w:tc>
      </w:tr>
    </w:tbl>
    <w:p w14:paraId="2B8117A7" w14:textId="32FEBD87" w:rsidR="00B24A4C" w:rsidRPr="00E512C7" w:rsidRDefault="00B8243A" w:rsidP="00B8243A">
      <w:pPr>
        <w:rPr>
          <w:sz w:val="20"/>
        </w:rPr>
      </w:pPr>
      <w:r>
        <w:rPr>
          <w:i/>
          <w:sz w:val="20"/>
          <w:vertAlign w:val="superscript"/>
        </w:rPr>
        <w:t>A</w:t>
      </w:r>
      <w:r>
        <w:rPr>
          <w:sz w:val="20"/>
        </w:rPr>
        <w:t xml:space="preserve"> OHT denotes</w:t>
      </w:r>
      <w:r w:rsidR="00F60748">
        <w:rPr>
          <w:sz w:val="20"/>
        </w:rPr>
        <w:t xml:space="preserve"> OH Tech</w:t>
      </w:r>
      <w:r w:rsidR="00494EC8">
        <w:rPr>
          <w:sz w:val="20"/>
        </w:rPr>
        <w:t>n</w:t>
      </w:r>
      <w:r w:rsidR="00F60748">
        <w:rPr>
          <w:sz w:val="20"/>
        </w:rPr>
        <w:t>ology</w:t>
      </w:r>
      <w:r w:rsidR="00031A2E">
        <w:rPr>
          <w:sz w:val="20"/>
        </w:rPr>
        <w:fldChar w:fldCharType="begin"/>
      </w:r>
      <w:r w:rsidR="00031A2E">
        <w:rPr>
          <w:sz w:val="20"/>
        </w:rPr>
        <w:instrText xml:space="preserve"> NOTEREF _Ref388287395 \f \h </w:instrText>
      </w:r>
      <w:r w:rsidR="00031A2E">
        <w:rPr>
          <w:sz w:val="20"/>
        </w:rPr>
      </w:r>
      <w:r w:rsidR="00031A2E">
        <w:rPr>
          <w:sz w:val="20"/>
        </w:rPr>
        <w:fldChar w:fldCharType="separate"/>
      </w:r>
      <w:r w:rsidR="00EE7235" w:rsidRPr="00EE7235">
        <w:rPr>
          <w:rStyle w:val="FootnoteReference"/>
        </w:rPr>
        <w:t>20</w:t>
      </w:r>
      <w:r w:rsidR="00031A2E">
        <w:rPr>
          <w:sz w:val="20"/>
        </w:rPr>
        <w:fldChar w:fldCharType="end"/>
      </w:r>
      <w:r>
        <w:rPr>
          <w:sz w:val="20"/>
        </w:rPr>
        <w:t xml:space="preserve">, MSI </w:t>
      </w:r>
      <w:r w:rsidR="00494EC8">
        <w:rPr>
          <w:sz w:val="20"/>
        </w:rPr>
        <w:t>denot</w:t>
      </w:r>
      <w:r>
        <w:rPr>
          <w:sz w:val="20"/>
        </w:rPr>
        <w:t>es Machine Service Inc.</w:t>
      </w:r>
      <w:r w:rsidR="00AF35A9">
        <w:rPr>
          <w:rStyle w:val="FootnoteReference"/>
          <w:sz w:val="20"/>
        </w:rPr>
        <w:footnoteReference w:id="43"/>
      </w:r>
      <w:r w:rsidR="00AF35A9">
        <w:rPr>
          <w:sz w:val="20"/>
        </w:rPr>
        <w:t xml:space="preserve"> </w:t>
      </w:r>
    </w:p>
    <w:p w14:paraId="712923E4" w14:textId="77777777" w:rsidR="00B8243A" w:rsidRDefault="00B8243A" w:rsidP="00B24A4C">
      <w:pPr>
        <w:jc w:val="center"/>
        <w:rPr>
          <w:b/>
          <w:sz w:val="20"/>
        </w:rPr>
      </w:pPr>
    </w:p>
    <w:p w14:paraId="5252E540" w14:textId="77777777" w:rsidR="00B8243A" w:rsidRDefault="00B8243A" w:rsidP="00B24A4C">
      <w:pPr>
        <w:jc w:val="center"/>
        <w:rPr>
          <w:b/>
          <w:sz w:val="20"/>
        </w:rPr>
      </w:pPr>
    </w:p>
    <w:p w14:paraId="3F1759EC" w14:textId="77777777" w:rsidR="0056283B" w:rsidRDefault="0056283B" w:rsidP="00B24A4C">
      <w:pPr>
        <w:jc w:val="center"/>
        <w:rPr>
          <w:b/>
          <w:sz w:val="20"/>
        </w:rPr>
      </w:pPr>
    </w:p>
    <w:p w14:paraId="5768E093" w14:textId="791104A5" w:rsidR="0056283B" w:rsidRPr="0056283B" w:rsidRDefault="0056283B" w:rsidP="00B24A4C">
      <w:pPr>
        <w:jc w:val="center"/>
        <w:rPr>
          <w:b/>
          <w:sz w:val="20"/>
        </w:rPr>
      </w:pPr>
      <w:r w:rsidRPr="0056283B">
        <w:rPr>
          <w:b/>
          <w:sz w:val="20"/>
        </w:rPr>
        <w:t>TABLE A5.8  Special Service Tools</w:t>
      </w:r>
    </w:p>
    <w:tbl>
      <w:tblPr>
        <w:tblStyle w:val="TableGrid"/>
        <w:tblW w:w="0" w:type="auto"/>
        <w:jc w:val="center"/>
        <w:tblLook w:val="04A0" w:firstRow="1" w:lastRow="0" w:firstColumn="1" w:lastColumn="0" w:noHBand="0" w:noVBand="1"/>
      </w:tblPr>
      <w:tblGrid>
        <w:gridCol w:w="3576"/>
        <w:gridCol w:w="3576"/>
      </w:tblGrid>
      <w:tr w:rsidR="0056283B" w:rsidRPr="0056283B" w14:paraId="02B45520" w14:textId="77777777" w:rsidTr="0056283B">
        <w:trPr>
          <w:jc w:val="center"/>
        </w:trPr>
        <w:tc>
          <w:tcPr>
            <w:tcW w:w="3576" w:type="dxa"/>
          </w:tcPr>
          <w:p w14:paraId="5145E9AE" w14:textId="2C0A08F1" w:rsidR="0056283B" w:rsidRPr="0056283B" w:rsidRDefault="0056283B" w:rsidP="00B24A4C">
            <w:pPr>
              <w:jc w:val="center"/>
              <w:rPr>
                <w:sz w:val="20"/>
              </w:rPr>
            </w:pPr>
            <w:r w:rsidRPr="0056283B">
              <w:rPr>
                <w:sz w:val="20"/>
              </w:rPr>
              <w:t>Description</w:t>
            </w:r>
          </w:p>
        </w:tc>
        <w:tc>
          <w:tcPr>
            <w:tcW w:w="3576" w:type="dxa"/>
          </w:tcPr>
          <w:p w14:paraId="02228E28" w14:textId="342B0A4F" w:rsidR="0056283B" w:rsidRPr="0056283B" w:rsidRDefault="0056283B" w:rsidP="00B24A4C">
            <w:pPr>
              <w:jc w:val="center"/>
              <w:rPr>
                <w:sz w:val="20"/>
              </w:rPr>
            </w:pPr>
            <w:r w:rsidRPr="0056283B">
              <w:rPr>
                <w:sz w:val="20"/>
              </w:rPr>
              <w:t>Ford P/N</w:t>
            </w:r>
          </w:p>
        </w:tc>
      </w:tr>
      <w:tr w:rsidR="0056283B" w:rsidRPr="0056283B" w14:paraId="3CDBDE13" w14:textId="77777777" w:rsidTr="0056283B">
        <w:trPr>
          <w:jc w:val="center"/>
        </w:trPr>
        <w:tc>
          <w:tcPr>
            <w:tcW w:w="3576" w:type="dxa"/>
          </w:tcPr>
          <w:p w14:paraId="05B40ED1" w14:textId="7EE24A22" w:rsidR="0056283B" w:rsidRPr="0056283B" w:rsidRDefault="0056283B" w:rsidP="0056283B">
            <w:pPr>
              <w:rPr>
                <w:sz w:val="20"/>
              </w:rPr>
            </w:pPr>
            <w:r w:rsidRPr="0056283B">
              <w:rPr>
                <w:sz w:val="20"/>
              </w:rPr>
              <w:t>Camshaft alignment tool</w:t>
            </w:r>
          </w:p>
        </w:tc>
        <w:tc>
          <w:tcPr>
            <w:tcW w:w="3576" w:type="dxa"/>
          </w:tcPr>
          <w:p w14:paraId="67A91B2D" w14:textId="1805D521" w:rsidR="0056283B" w:rsidRPr="0056283B" w:rsidRDefault="0056283B" w:rsidP="00B24A4C">
            <w:pPr>
              <w:jc w:val="center"/>
              <w:rPr>
                <w:sz w:val="20"/>
              </w:rPr>
            </w:pPr>
            <w:r w:rsidRPr="0056283B">
              <w:rPr>
                <w:sz w:val="20"/>
              </w:rPr>
              <w:t>303-1565</w:t>
            </w:r>
          </w:p>
        </w:tc>
      </w:tr>
      <w:tr w:rsidR="0056283B" w:rsidRPr="0056283B" w14:paraId="10DF24EB" w14:textId="77777777" w:rsidTr="0056283B">
        <w:trPr>
          <w:jc w:val="center"/>
        </w:trPr>
        <w:tc>
          <w:tcPr>
            <w:tcW w:w="3576" w:type="dxa"/>
          </w:tcPr>
          <w:p w14:paraId="59E34C01" w14:textId="265B482F" w:rsidR="0056283B" w:rsidRPr="0056283B" w:rsidRDefault="0056283B" w:rsidP="0056283B">
            <w:pPr>
              <w:rPr>
                <w:sz w:val="20"/>
              </w:rPr>
            </w:pPr>
            <w:r w:rsidRPr="0056283B">
              <w:rPr>
                <w:sz w:val="20"/>
              </w:rPr>
              <w:t>Crankshaft TDC timing peg</w:t>
            </w:r>
          </w:p>
        </w:tc>
        <w:tc>
          <w:tcPr>
            <w:tcW w:w="3576" w:type="dxa"/>
          </w:tcPr>
          <w:p w14:paraId="7FE798AD" w14:textId="32CE02B8" w:rsidR="0056283B" w:rsidRPr="0056283B" w:rsidRDefault="0056283B" w:rsidP="0056283B">
            <w:pPr>
              <w:jc w:val="center"/>
              <w:rPr>
                <w:sz w:val="20"/>
              </w:rPr>
            </w:pPr>
            <w:r w:rsidRPr="0056283B">
              <w:rPr>
                <w:sz w:val="20"/>
              </w:rPr>
              <w:t>303-507</w:t>
            </w:r>
          </w:p>
        </w:tc>
      </w:tr>
      <w:tr w:rsidR="0056283B" w:rsidRPr="0056283B" w14:paraId="607D69B6" w14:textId="77777777" w:rsidTr="0056283B">
        <w:trPr>
          <w:jc w:val="center"/>
        </w:trPr>
        <w:tc>
          <w:tcPr>
            <w:tcW w:w="3576" w:type="dxa"/>
          </w:tcPr>
          <w:p w14:paraId="5B980F08" w14:textId="16ED02F3" w:rsidR="0056283B" w:rsidRPr="0056283B" w:rsidRDefault="0056283B" w:rsidP="0056283B">
            <w:pPr>
              <w:rPr>
                <w:sz w:val="20"/>
              </w:rPr>
            </w:pPr>
            <w:r w:rsidRPr="0056283B">
              <w:rPr>
                <w:sz w:val="20"/>
              </w:rPr>
              <w:t>Crankshaft sensor alignment tool</w:t>
            </w:r>
          </w:p>
        </w:tc>
        <w:tc>
          <w:tcPr>
            <w:tcW w:w="3576" w:type="dxa"/>
          </w:tcPr>
          <w:p w14:paraId="73858091" w14:textId="7065CCC6" w:rsidR="0056283B" w:rsidRPr="0056283B" w:rsidRDefault="0056283B" w:rsidP="00B24A4C">
            <w:pPr>
              <w:jc w:val="center"/>
              <w:rPr>
                <w:sz w:val="20"/>
              </w:rPr>
            </w:pPr>
            <w:r w:rsidRPr="0056283B">
              <w:rPr>
                <w:sz w:val="20"/>
              </w:rPr>
              <w:t>303-1521</w:t>
            </w:r>
          </w:p>
        </w:tc>
      </w:tr>
    </w:tbl>
    <w:p w14:paraId="52A98040" w14:textId="77777777" w:rsidR="0056283B" w:rsidRPr="00B24A4C" w:rsidRDefault="0056283B" w:rsidP="00D826C1">
      <w:pPr>
        <w:rPr>
          <w:b/>
          <w:sz w:val="20"/>
        </w:rPr>
      </w:pPr>
    </w:p>
    <w:p w14:paraId="12752D0D" w14:textId="77777777" w:rsidR="00B24A4C" w:rsidRPr="00B24A4C" w:rsidRDefault="00B24A4C" w:rsidP="00B24A4C">
      <w:pPr>
        <w:rPr>
          <w:sz w:val="20"/>
        </w:rPr>
      </w:pPr>
    </w:p>
    <w:p w14:paraId="344DF4DC" w14:textId="77777777" w:rsidR="00B24A4C" w:rsidRPr="00B24A4C" w:rsidRDefault="00B24A4C" w:rsidP="00B24A4C">
      <w:pPr>
        <w:rPr>
          <w:caps/>
          <w:sz w:val="20"/>
        </w:rPr>
      </w:pPr>
    </w:p>
    <w:p w14:paraId="2DB76B0C" w14:textId="77777777" w:rsidR="00B24A4C" w:rsidRPr="00B24A4C" w:rsidRDefault="00B24A4C" w:rsidP="00B24A4C">
      <w:pPr>
        <w:rPr>
          <w:caps/>
          <w:sz w:val="20"/>
        </w:rPr>
      </w:pPr>
    </w:p>
    <w:p w14:paraId="70927E01" w14:textId="5098AD76" w:rsidR="00375E43" w:rsidRDefault="008C3B39" w:rsidP="00B24A4C">
      <w:pPr>
        <w:pStyle w:val="SectionTitle"/>
        <w:numPr>
          <w:ilvl w:val="0"/>
          <w:numId w:val="18"/>
        </w:numPr>
        <w:autoSpaceDE w:val="0"/>
        <w:autoSpaceDN w:val="0"/>
        <w:adjustRightInd w:val="0"/>
        <w:spacing w:before="0" w:after="0"/>
        <w:jc w:val="center"/>
        <w:rPr>
          <w:bCs/>
          <w:color w:val="auto"/>
          <w:szCs w:val="24"/>
        </w:rPr>
      </w:pPr>
      <w:r>
        <w:rPr>
          <w:bCs/>
          <w:color w:val="auto"/>
          <w:szCs w:val="24"/>
        </w:rPr>
        <w:t xml:space="preserve">Table A5.9  </w:t>
      </w:r>
      <w:r w:rsidRPr="002211BE">
        <w:t>Chain Measurement Rig Parts</w:t>
      </w:r>
    </w:p>
    <w:tbl>
      <w:tblPr>
        <w:tblW w:w="0" w:type="auto"/>
        <w:tblLayout w:type="fixed"/>
        <w:tblLook w:val="04A0" w:firstRow="1" w:lastRow="0" w:firstColumn="1" w:lastColumn="0" w:noHBand="0" w:noVBand="1"/>
      </w:tblPr>
      <w:tblGrid>
        <w:gridCol w:w="3085"/>
        <w:gridCol w:w="1134"/>
        <w:gridCol w:w="1843"/>
        <w:gridCol w:w="1732"/>
        <w:gridCol w:w="1528"/>
        <w:gridCol w:w="1133"/>
      </w:tblGrid>
      <w:tr w:rsidR="008C3B39" w:rsidRPr="002211BE" w14:paraId="135FD877" w14:textId="77777777" w:rsidTr="00F90A21">
        <w:trPr>
          <w:trHeight w:val="285"/>
        </w:trPr>
        <w:tc>
          <w:tcPr>
            <w:tcW w:w="3085" w:type="dxa"/>
            <w:noWrap/>
          </w:tcPr>
          <w:p w14:paraId="3A2FE428" w14:textId="77777777" w:rsidR="004224FF" w:rsidRPr="002211BE" w:rsidRDefault="004224FF">
            <w:pPr>
              <w:jc w:val="center"/>
              <w:rPr>
                <w:b/>
                <w:bCs/>
                <w:sz w:val="20"/>
                <w:szCs w:val="20"/>
              </w:rPr>
            </w:pPr>
            <w:r w:rsidRPr="002211BE">
              <w:rPr>
                <w:b/>
                <w:bCs/>
                <w:sz w:val="20"/>
                <w:szCs w:val="20"/>
              </w:rPr>
              <w:t>Description</w:t>
            </w:r>
          </w:p>
        </w:tc>
        <w:tc>
          <w:tcPr>
            <w:tcW w:w="1134" w:type="dxa"/>
            <w:noWrap/>
          </w:tcPr>
          <w:p w14:paraId="5A50AFF7" w14:textId="77777777" w:rsidR="004224FF" w:rsidRPr="002211BE" w:rsidRDefault="004224FF">
            <w:pPr>
              <w:jc w:val="center"/>
              <w:rPr>
                <w:b/>
                <w:bCs/>
                <w:sz w:val="20"/>
                <w:szCs w:val="20"/>
              </w:rPr>
            </w:pPr>
            <w:r w:rsidRPr="002211BE">
              <w:rPr>
                <w:b/>
                <w:bCs/>
                <w:sz w:val="20"/>
                <w:szCs w:val="20"/>
              </w:rPr>
              <w:t>Quantity</w:t>
            </w:r>
          </w:p>
        </w:tc>
        <w:tc>
          <w:tcPr>
            <w:tcW w:w="1843" w:type="dxa"/>
            <w:noWrap/>
          </w:tcPr>
          <w:p w14:paraId="647B83F9" w14:textId="77777777" w:rsidR="004224FF" w:rsidRPr="002211BE" w:rsidRDefault="004224FF">
            <w:pPr>
              <w:jc w:val="center"/>
              <w:rPr>
                <w:b/>
                <w:bCs/>
                <w:sz w:val="20"/>
                <w:szCs w:val="20"/>
              </w:rPr>
            </w:pPr>
            <w:r w:rsidRPr="002211BE">
              <w:rPr>
                <w:b/>
                <w:bCs/>
                <w:sz w:val="20"/>
                <w:szCs w:val="20"/>
              </w:rPr>
              <w:t>Manufacturer</w:t>
            </w:r>
          </w:p>
        </w:tc>
        <w:tc>
          <w:tcPr>
            <w:tcW w:w="1732" w:type="dxa"/>
            <w:noWrap/>
          </w:tcPr>
          <w:p w14:paraId="7182E136" w14:textId="1527F434" w:rsidR="004224FF" w:rsidRPr="002211BE" w:rsidRDefault="004224FF">
            <w:pPr>
              <w:jc w:val="center"/>
              <w:rPr>
                <w:b/>
                <w:bCs/>
                <w:sz w:val="20"/>
                <w:szCs w:val="20"/>
              </w:rPr>
            </w:pPr>
            <w:r w:rsidRPr="002211BE">
              <w:rPr>
                <w:b/>
                <w:bCs/>
                <w:sz w:val="20"/>
                <w:szCs w:val="20"/>
              </w:rPr>
              <w:t>Mfg P</w:t>
            </w:r>
            <w:r w:rsidR="00F90A21">
              <w:rPr>
                <w:b/>
                <w:bCs/>
                <w:sz w:val="20"/>
                <w:szCs w:val="20"/>
              </w:rPr>
              <w:t>/</w:t>
            </w:r>
            <w:r w:rsidRPr="002211BE">
              <w:rPr>
                <w:b/>
                <w:bCs/>
                <w:sz w:val="20"/>
                <w:szCs w:val="20"/>
              </w:rPr>
              <w:t>N</w:t>
            </w:r>
          </w:p>
        </w:tc>
        <w:tc>
          <w:tcPr>
            <w:tcW w:w="1528" w:type="dxa"/>
          </w:tcPr>
          <w:p w14:paraId="4506DB30" w14:textId="1F9FE057" w:rsidR="004224FF" w:rsidRPr="008C3B39" w:rsidRDefault="008C3B39">
            <w:pPr>
              <w:jc w:val="center"/>
              <w:rPr>
                <w:bCs/>
                <w:i/>
                <w:sz w:val="20"/>
                <w:szCs w:val="20"/>
                <w:vertAlign w:val="superscript"/>
              </w:rPr>
            </w:pPr>
            <w:r>
              <w:rPr>
                <w:b/>
                <w:bCs/>
                <w:sz w:val="20"/>
                <w:szCs w:val="20"/>
              </w:rPr>
              <w:t>Suggested S</w:t>
            </w:r>
            <w:r w:rsidR="004224FF" w:rsidRPr="002211BE">
              <w:rPr>
                <w:b/>
                <w:bCs/>
                <w:sz w:val="20"/>
                <w:szCs w:val="20"/>
              </w:rPr>
              <w:t>upplier</w:t>
            </w:r>
            <w:r>
              <w:rPr>
                <w:bCs/>
                <w:i/>
                <w:sz w:val="20"/>
                <w:szCs w:val="20"/>
                <w:vertAlign w:val="superscript"/>
              </w:rPr>
              <w:t>A</w:t>
            </w:r>
          </w:p>
        </w:tc>
        <w:tc>
          <w:tcPr>
            <w:tcW w:w="1133" w:type="dxa"/>
            <w:noWrap/>
          </w:tcPr>
          <w:p w14:paraId="3313A2F8" w14:textId="11227981" w:rsidR="004224FF" w:rsidRPr="002211BE" w:rsidRDefault="004224FF">
            <w:pPr>
              <w:jc w:val="center"/>
              <w:rPr>
                <w:b/>
                <w:bCs/>
                <w:sz w:val="20"/>
                <w:szCs w:val="20"/>
              </w:rPr>
            </w:pPr>
            <w:r w:rsidRPr="002211BE">
              <w:rPr>
                <w:b/>
                <w:bCs/>
                <w:sz w:val="20"/>
                <w:szCs w:val="20"/>
              </w:rPr>
              <w:t>Supplier P</w:t>
            </w:r>
            <w:r w:rsidR="008C3B39">
              <w:rPr>
                <w:b/>
                <w:bCs/>
                <w:sz w:val="20"/>
                <w:szCs w:val="20"/>
              </w:rPr>
              <w:t>/</w:t>
            </w:r>
            <w:r w:rsidRPr="002211BE">
              <w:rPr>
                <w:b/>
                <w:bCs/>
                <w:sz w:val="20"/>
                <w:szCs w:val="20"/>
              </w:rPr>
              <w:t>N</w:t>
            </w:r>
          </w:p>
        </w:tc>
      </w:tr>
      <w:tr w:rsidR="008C3B39" w:rsidRPr="002211BE" w14:paraId="5D51D3A0" w14:textId="77777777" w:rsidTr="00F90A21">
        <w:trPr>
          <w:trHeight w:val="525"/>
        </w:trPr>
        <w:tc>
          <w:tcPr>
            <w:tcW w:w="3085" w:type="dxa"/>
            <w:noWrap/>
          </w:tcPr>
          <w:p w14:paraId="5F0014EF" w14:textId="77777777" w:rsidR="004224FF" w:rsidRPr="002211BE" w:rsidRDefault="004224FF" w:rsidP="002211BE">
            <w:pPr>
              <w:rPr>
                <w:sz w:val="20"/>
                <w:szCs w:val="20"/>
              </w:rPr>
            </w:pPr>
            <w:r w:rsidRPr="002211BE">
              <w:rPr>
                <w:sz w:val="20"/>
                <w:szCs w:val="20"/>
              </w:rPr>
              <w:t>PUSH PIN FOR END CAP</w:t>
            </w:r>
          </w:p>
        </w:tc>
        <w:tc>
          <w:tcPr>
            <w:tcW w:w="1134" w:type="dxa"/>
            <w:noWrap/>
          </w:tcPr>
          <w:p w14:paraId="21300E83" w14:textId="77777777" w:rsidR="004224FF" w:rsidRPr="002211BE" w:rsidRDefault="004224FF">
            <w:pPr>
              <w:jc w:val="center"/>
              <w:rPr>
                <w:sz w:val="20"/>
                <w:szCs w:val="20"/>
              </w:rPr>
            </w:pPr>
            <w:r w:rsidRPr="002211BE">
              <w:rPr>
                <w:sz w:val="20"/>
                <w:szCs w:val="20"/>
              </w:rPr>
              <w:t>6</w:t>
            </w:r>
          </w:p>
        </w:tc>
        <w:tc>
          <w:tcPr>
            <w:tcW w:w="1843" w:type="dxa"/>
          </w:tcPr>
          <w:p w14:paraId="4BA96A77" w14:textId="77777777" w:rsidR="004224FF" w:rsidRPr="002211BE" w:rsidRDefault="004224FF">
            <w:pPr>
              <w:jc w:val="center"/>
              <w:rPr>
                <w:sz w:val="20"/>
                <w:szCs w:val="20"/>
              </w:rPr>
            </w:pPr>
            <w:r w:rsidRPr="002211BE">
              <w:rPr>
                <w:sz w:val="20"/>
                <w:szCs w:val="20"/>
              </w:rPr>
              <w:t>80/20</w:t>
            </w:r>
          </w:p>
        </w:tc>
        <w:tc>
          <w:tcPr>
            <w:tcW w:w="1732" w:type="dxa"/>
            <w:noWrap/>
          </w:tcPr>
          <w:p w14:paraId="3D663DE2" w14:textId="77777777" w:rsidR="004224FF" w:rsidRPr="002211BE" w:rsidRDefault="004224FF">
            <w:pPr>
              <w:jc w:val="center"/>
              <w:rPr>
                <w:sz w:val="20"/>
                <w:szCs w:val="20"/>
              </w:rPr>
            </w:pPr>
            <w:r w:rsidRPr="002211BE">
              <w:rPr>
                <w:sz w:val="20"/>
                <w:szCs w:val="20"/>
              </w:rPr>
              <w:t>3274</w:t>
            </w:r>
          </w:p>
        </w:tc>
        <w:tc>
          <w:tcPr>
            <w:tcW w:w="1528" w:type="dxa"/>
          </w:tcPr>
          <w:p w14:paraId="1660DB19" w14:textId="77777777" w:rsidR="004224FF" w:rsidRPr="002211BE" w:rsidRDefault="004224FF">
            <w:pPr>
              <w:jc w:val="center"/>
              <w:rPr>
                <w:sz w:val="20"/>
                <w:szCs w:val="20"/>
              </w:rPr>
            </w:pPr>
            <w:r w:rsidRPr="002211BE">
              <w:rPr>
                <w:sz w:val="20"/>
                <w:szCs w:val="20"/>
              </w:rPr>
              <w:t> </w:t>
            </w:r>
          </w:p>
        </w:tc>
        <w:tc>
          <w:tcPr>
            <w:tcW w:w="1133" w:type="dxa"/>
            <w:noWrap/>
          </w:tcPr>
          <w:p w14:paraId="1CC21950" w14:textId="77777777" w:rsidR="004224FF" w:rsidRPr="002211BE" w:rsidRDefault="004224FF">
            <w:pPr>
              <w:jc w:val="center"/>
              <w:rPr>
                <w:sz w:val="20"/>
                <w:szCs w:val="20"/>
              </w:rPr>
            </w:pPr>
            <w:r w:rsidRPr="002211BE">
              <w:rPr>
                <w:sz w:val="20"/>
                <w:szCs w:val="20"/>
              </w:rPr>
              <w:t> </w:t>
            </w:r>
          </w:p>
        </w:tc>
      </w:tr>
      <w:tr w:rsidR="008C3B39" w:rsidRPr="002211BE" w14:paraId="3C23B503" w14:textId="77777777" w:rsidTr="00F90A21">
        <w:trPr>
          <w:trHeight w:val="510"/>
        </w:trPr>
        <w:tc>
          <w:tcPr>
            <w:tcW w:w="3085" w:type="dxa"/>
            <w:noWrap/>
          </w:tcPr>
          <w:p w14:paraId="2730787E" w14:textId="77777777" w:rsidR="004224FF" w:rsidRPr="002211BE" w:rsidRDefault="004224FF" w:rsidP="002211BE">
            <w:pPr>
              <w:rPr>
                <w:sz w:val="20"/>
                <w:szCs w:val="20"/>
              </w:rPr>
            </w:pPr>
            <w:r w:rsidRPr="002211BE">
              <w:rPr>
                <w:sz w:val="20"/>
                <w:szCs w:val="20"/>
              </w:rPr>
              <w:t>PC DATA INPUT DEVICE</w:t>
            </w:r>
          </w:p>
        </w:tc>
        <w:tc>
          <w:tcPr>
            <w:tcW w:w="1134" w:type="dxa"/>
            <w:noWrap/>
          </w:tcPr>
          <w:p w14:paraId="098B4BAC" w14:textId="77777777" w:rsidR="004224FF" w:rsidRPr="002211BE" w:rsidRDefault="004224FF">
            <w:pPr>
              <w:jc w:val="center"/>
              <w:rPr>
                <w:sz w:val="20"/>
                <w:szCs w:val="20"/>
              </w:rPr>
            </w:pPr>
            <w:r w:rsidRPr="002211BE">
              <w:rPr>
                <w:sz w:val="20"/>
                <w:szCs w:val="20"/>
              </w:rPr>
              <w:t>1</w:t>
            </w:r>
          </w:p>
        </w:tc>
        <w:tc>
          <w:tcPr>
            <w:tcW w:w="1843" w:type="dxa"/>
            <w:noWrap/>
          </w:tcPr>
          <w:p w14:paraId="3FE2CD6A" w14:textId="0C453C39" w:rsidR="004224FF" w:rsidRPr="002211BE" w:rsidRDefault="00F90A21">
            <w:pPr>
              <w:jc w:val="center"/>
              <w:rPr>
                <w:sz w:val="20"/>
                <w:szCs w:val="20"/>
              </w:rPr>
            </w:pPr>
            <w:r w:rsidRPr="002211BE">
              <w:rPr>
                <w:sz w:val="20"/>
                <w:szCs w:val="20"/>
              </w:rPr>
              <w:t>Mitutoyo</w:t>
            </w:r>
          </w:p>
        </w:tc>
        <w:tc>
          <w:tcPr>
            <w:tcW w:w="1732" w:type="dxa"/>
            <w:noWrap/>
          </w:tcPr>
          <w:p w14:paraId="7AEF43BB" w14:textId="77777777" w:rsidR="004224FF" w:rsidRPr="002211BE" w:rsidRDefault="004224FF">
            <w:pPr>
              <w:jc w:val="center"/>
              <w:rPr>
                <w:sz w:val="20"/>
                <w:szCs w:val="20"/>
              </w:rPr>
            </w:pPr>
            <w:r w:rsidRPr="002211BE">
              <w:rPr>
                <w:sz w:val="20"/>
                <w:szCs w:val="20"/>
              </w:rPr>
              <w:t>264-012-10</w:t>
            </w:r>
          </w:p>
        </w:tc>
        <w:tc>
          <w:tcPr>
            <w:tcW w:w="1528" w:type="dxa"/>
          </w:tcPr>
          <w:p w14:paraId="4806502C" w14:textId="55F16982" w:rsidR="004224FF" w:rsidRPr="002211BE" w:rsidRDefault="00F90A21">
            <w:pPr>
              <w:jc w:val="center"/>
              <w:rPr>
                <w:sz w:val="20"/>
                <w:szCs w:val="20"/>
              </w:rPr>
            </w:pPr>
            <w:r w:rsidRPr="002211BE">
              <w:rPr>
                <w:sz w:val="20"/>
                <w:szCs w:val="20"/>
              </w:rPr>
              <w:t>Cleveland Specialty Inspection Services, Inc.</w:t>
            </w:r>
          </w:p>
        </w:tc>
        <w:tc>
          <w:tcPr>
            <w:tcW w:w="1133" w:type="dxa"/>
            <w:noWrap/>
          </w:tcPr>
          <w:p w14:paraId="353E8FE9" w14:textId="77777777" w:rsidR="004224FF" w:rsidRPr="002211BE" w:rsidRDefault="004224FF">
            <w:pPr>
              <w:jc w:val="center"/>
              <w:rPr>
                <w:sz w:val="20"/>
                <w:szCs w:val="20"/>
              </w:rPr>
            </w:pPr>
            <w:r w:rsidRPr="002211BE">
              <w:rPr>
                <w:sz w:val="20"/>
                <w:szCs w:val="20"/>
              </w:rPr>
              <w:t>264-012-10</w:t>
            </w:r>
          </w:p>
        </w:tc>
      </w:tr>
      <w:tr w:rsidR="008C3B39" w:rsidRPr="002211BE" w14:paraId="3B78341E" w14:textId="77777777" w:rsidTr="00F90A21">
        <w:trPr>
          <w:trHeight w:val="510"/>
        </w:trPr>
        <w:tc>
          <w:tcPr>
            <w:tcW w:w="3085" w:type="dxa"/>
            <w:noWrap/>
          </w:tcPr>
          <w:p w14:paraId="40E405FD" w14:textId="77777777" w:rsidR="004224FF" w:rsidRPr="002211BE" w:rsidRDefault="004224FF" w:rsidP="002211BE">
            <w:pPr>
              <w:rPr>
                <w:sz w:val="20"/>
                <w:szCs w:val="20"/>
              </w:rPr>
            </w:pPr>
            <w:r w:rsidRPr="002211BE">
              <w:rPr>
                <w:sz w:val="20"/>
                <w:szCs w:val="20"/>
              </w:rPr>
              <w:t>SPC CABLE</w:t>
            </w:r>
          </w:p>
        </w:tc>
        <w:tc>
          <w:tcPr>
            <w:tcW w:w="1134" w:type="dxa"/>
            <w:noWrap/>
          </w:tcPr>
          <w:p w14:paraId="06C682D8" w14:textId="77777777" w:rsidR="004224FF" w:rsidRPr="002211BE" w:rsidRDefault="004224FF">
            <w:pPr>
              <w:jc w:val="center"/>
              <w:rPr>
                <w:sz w:val="20"/>
                <w:szCs w:val="20"/>
              </w:rPr>
            </w:pPr>
            <w:r w:rsidRPr="002211BE">
              <w:rPr>
                <w:sz w:val="20"/>
                <w:szCs w:val="20"/>
              </w:rPr>
              <w:t>1</w:t>
            </w:r>
          </w:p>
        </w:tc>
        <w:tc>
          <w:tcPr>
            <w:tcW w:w="1843" w:type="dxa"/>
            <w:noWrap/>
          </w:tcPr>
          <w:p w14:paraId="08965A56" w14:textId="1C7C60B0" w:rsidR="004224FF" w:rsidRPr="002211BE" w:rsidRDefault="00F90A21">
            <w:pPr>
              <w:jc w:val="center"/>
              <w:rPr>
                <w:sz w:val="20"/>
                <w:szCs w:val="20"/>
              </w:rPr>
            </w:pPr>
            <w:r w:rsidRPr="002211BE">
              <w:rPr>
                <w:sz w:val="20"/>
                <w:szCs w:val="20"/>
              </w:rPr>
              <w:t>Mitutoyo</w:t>
            </w:r>
          </w:p>
        </w:tc>
        <w:tc>
          <w:tcPr>
            <w:tcW w:w="1732" w:type="dxa"/>
            <w:noWrap/>
          </w:tcPr>
          <w:p w14:paraId="0B143BC2" w14:textId="77777777" w:rsidR="004224FF" w:rsidRPr="002211BE" w:rsidRDefault="004224FF">
            <w:pPr>
              <w:jc w:val="center"/>
              <w:rPr>
                <w:sz w:val="20"/>
                <w:szCs w:val="20"/>
              </w:rPr>
            </w:pPr>
            <w:r w:rsidRPr="002211BE">
              <w:rPr>
                <w:sz w:val="20"/>
                <w:szCs w:val="20"/>
              </w:rPr>
              <w:t>905338</w:t>
            </w:r>
          </w:p>
        </w:tc>
        <w:tc>
          <w:tcPr>
            <w:tcW w:w="1528" w:type="dxa"/>
          </w:tcPr>
          <w:p w14:paraId="224542E4" w14:textId="4E4EB1EB" w:rsidR="004224FF" w:rsidRPr="002211BE" w:rsidRDefault="00F90A21">
            <w:pPr>
              <w:jc w:val="center"/>
              <w:rPr>
                <w:sz w:val="20"/>
                <w:szCs w:val="20"/>
              </w:rPr>
            </w:pPr>
            <w:r w:rsidRPr="002211BE">
              <w:rPr>
                <w:sz w:val="20"/>
                <w:szCs w:val="20"/>
              </w:rPr>
              <w:t>Cleveland Specialty Inspection Services, Inc</w:t>
            </w:r>
            <w:r w:rsidR="004224FF" w:rsidRPr="002211BE">
              <w:rPr>
                <w:sz w:val="20"/>
                <w:szCs w:val="20"/>
              </w:rPr>
              <w:t>.</w:t>
            </w:r>
          </w:p>
        </w:tc>
        <w:tc>
          <w:tcPr>
            <w:tcW w:w="1133" w:type="dxa"/>
            <w:noWrap/>
          </w:tcPr>
          <w:p w14:paraId="5623EE42" w14:textId="77777777" w:rsidR="004224FF" w:rsidRPr="002211BE" w:rsidRDefault="004224FF">
            <w:pPr>
              <w:jc w:val="center"/>
              <w:rPr>
                <w:sz w:val="20"/>
                <w:szCs w:val="20"/>
              </w:rPr>
            </w:pPr>
            <w:r w:rsidRPr="002211BE">
              <w:rPr>
                <w:sz w:val="20"/>
                <w:szCs w:val="20"/>
              </w:rPr>
              <w:t>905338</w:t>
            </w:r>
          </w:p>
        </w:tc>
      </w:tr>
      <w:tr w:rsidR="008C3B39" w:rsidRPr="002211BE" w14:paraId="4ECF0A22" w14:textId="77777777" w:rsidTr="00F90A21">
        <w:trPr>
          <w:trHeight w:val="510"/>
        </w:trPr>
        <w:tc>
          <w:tcPr>
            <w:tcW w:w="3085" w:type="dxa"/>
            <w:noWrap/>
          </w:tcPr>
          <w:p w14:paraId="0D742A15" w14:textId="77777777" w:rsidR="004224FF" w:rsidRPr="002211BE" w:rsidRDefault="004224FF" w:rsidP="002211BE">
            <w:pPr>
              <w:rPr>
                <w:sz w:val="20"/>
                <w:szCs w:val="20"/>
              </w:rPr>
            </w:pPr>
            <w:r w:rsidRPr="002211BE">
              <w:rPr>
                <w:sz w:val="20"/>
                <w:szCs w:val="20"/>
              </w:rPr>
              <w:t>MITUTOYO ELECTRONIC DIAL INDICATOR</w:t>
            </w:r>
          </w:p>
        </w:tc>
        <w:tc>
          <w:tcPr>
            <w:tcW w:w="1134" w:type="dxa"/>
            <w:noWrap/>
          </w:tcPr>
          <w:p w14:paraId="3C7F3089" w14:textId="77777777" w:rsidR="004224FF" w:rsidRPr="002211BE" w:rsidRDefault="004224FF">
            <w:pPr>
              <w:jc w:val="center"/>
              <w:rPr>
                <w:sz w:val="20"/>
                <w:szCs w:val="20"/>
              </w:rPr>
            </w:pPr>
            <w:r w:rsidRPr="002211BE">
              <w:rPr>
                <w:sz w:val="20"/>
                <w:szCs w:val="20"/>
              </w:rPr>
              <w:t>1</w:t>
            </w:r>
          </w:p>
        </w:tc>
        <w:tc>
          <w:tcPr>
            <w:tcW w:w="1843" w:type="dxa"/>
            <w:noWrap/>
          </w:tcPr>
          <w:p w14:paraId="7675C77E" w14:textId="191A737B" w:rsidR="004224FF" w:rsidRPr="002211BE" w:rsidRDefault="00F90A21">
            <w:pPr>
              <w:jc w:val="center"/>
              <w:rPr>
                <w:sz w:val="20"/>
                <w:szCs w:val="20"/>
              </w:rPr>
            </w:pPr>
            <w:r w:rsidRPr="002211BE">
              <w:rPr>
                <w:sz w:val="20"/>
                <w:szCs w:val="20"/>
              </w:rPr>
              <w:t>Mitutoyo</w:t>
            </w:r>
          </w:p>
        </w:tc>
        <w:tc>
          <w:tcPr>
            <w:tcW w:w="1732" w:type="dxa"/>
            <w:noWrap/>
          </w:tcPr>
          <w:p w14:paraId="1F7310CE" w14:textId="77777777" w:rsidR="004224FF" w:rsidRPr="002211BE" w:rsidRDefault="004224FF">
            <w:pPr>
              <w:jc w:val="center"/>
              <w:rPr>
                <w:sz w:val="20"/>
                <w:szCs w:val="20"/>
              </w:rPr>
            </w:pPr>
            <w:r w:rsidRPr="002211BE">
              <w:rPr>
                <w:sz w:val="20"/>
                <w:szCs w:val="20"/>
              </w:rPr>
              <w:t>543-792</w:t>
            </w:r>
          </w:p>
        </w:tc>
        <w:tc>
          <w:tcPr>
            <w:tcW w:w="1528" w:type="dxa"/>
          </w:tcPr>
          <w:p w14:paraId="1C587532" w14:textId="77777777" w:rsidR="004224FF" w:rsidRPr="002211BE" w:rsidRDefault="004224FF">
            <w:pPr>
              <w:jc w:val="center"/>
              <w:rPr>
                <w:sz w:val="20"/>
                <w:szCs w:val="20"/>
              </w:rPr>
            </w:pPr>
            <w:r w:rsidRPr="002211BE">
              <w:rPr>
                <w:sz w:val="20"/>
                <w:szCs w:val="20"/>
              </w:rPr>
              <w:t>MSC</w:t>
            </w:r>
          </w:p>
        </w:tc>
        <w:tc>
          <w:tcPr>
            <w:tcW w:w="1133" w:type="dxa"/>
            <w:noWrap/>
          </w:tcPr>
          <w:p w14:paraId="0894C826" w14:textId="77777777" w:rsidR="004224FF" w:rsidRPr="002211BE" w:rsidRDefault="004224FF">
            <w:pPr>
              <w:jc w:val="center"/>
              <w:rPr>
                <w:sz w:val="20"/>
                <w:szCs w:val="20"/>
              </w:rPr>
            </w:pPr>
            <w:r w:rsidRPr="002211BE">
              <w:rPr>
                <w:sz w:val="20"/>
                <w:szCs w:val="20"/>
              </w:rPr>
              <w:t>60777216</w:t>
            </w:r>
          </w:p>
        </w:tc>
      </w:tr>
      <w:tr w:rsidR="008C3B39" w:rsidRPr="002211BE" w14:paraId="1813F4EA" w14:textId="77777777" w:rsidTr="00F90A21">
        <w:trPr>
          <w:trHeight w:val="255"/>
        </w:trPr>
        <w:tc>
          <w:tcPr>
            <w:tcW w:w="3085" w:type="dxa"/>
            <w:noWrap/>
          </w:tcPr>
          <w:p w14:paraId="77C49A42" w14:textId="77777777" w:rsidR="004224FF" w:rsidRPr="002211BE" w:rsidRDefault="004224FF" w:rsidP="002211BE">
            <w:pPr>
              <w:rPr>
                <w:sz w:val="20"/>
                <w:szCs w:val="20"/>
              </w:rPr>
            </w:pPr>
            <w:r w:rsidRPr="002211BE">
              <w:rPr>
                <w:sz w:val="20"/>
                <w:szCs w:val="20"/>
              </w:rPr>
              <w:t>CLAMP</w:t>
            </w:r>
          </w:p>
        </w:tc>
        <w:tc>
          <w:tcPr>
            <w:tcW w:w="1134" w:type="dxa"/>
            <w:noWrap/>
          </w:tcPr>
          <w:p w14:paraId="4C5EC2FF" w14:textId="77777777" w:rsidR="004224FF" w:rsidRPr="002211BE" w:rsidRDefault="004224FF">
            <w:pPr>
              <w:jc w:val="center"/>
              <w:rPr>
                <w:sz w:val="20"/>
                <w:szCs w:val="20"/>
              </w:rPr>
            </w:pPr>
            <w:r w:rsidRPr="002211BE">
              <w:rPr>
                <w:sz w:val="20"/>
                <w:szCs w:val="20"/>
              </w:rPr>
              <w:t>1</w:t>
            </w:r>
          </w:p>
        </w:tc>
        <w:tc>
          <w:tcPr>
            <w:tcW w:w="1843" w:type="dxa"/>
            <w:noWrap/>
          </w:tcPr>
          <w:p w14:paraId="6A6B9590" w14:textId="1E27FAEC" w:rsidR="004224FF" w:rsidRPr="002211BE" w:rsidRDefault="00F90A21">
            <w:pPr>
              <w:jc w:val="center"/>
              <w:rPr>
                <w:sz w:val="20"/>
                <w:szCs w:val="20"/>
              </w:rPr>
            </w:pPr>
            <w:r w:rsidRPr="002211BE">
              <w:rPr>
                <w:sz w:val="20"/>
                <w:szCs w:val="20"/>
              </w:rPr>
              <w:t>Destaco</w:t>
            </w:r>
          </w:p>
        </w:tc>
        <w:tc>
          <w:tcPr>
            <w:tcW w:w="1732" w:type="dxa"/>
            <w:noWrap/>
          </w:tcPr>
          <w:p w14:paraId="3C55A8DA" w14:textId="77777777" w:rsidR="004224FF" w:rsidRPr="002211BE" w:rsidRDefault="004224FF">
            <w:pPr>
              <w:jc w:val="center"/>
              <w:rPr>
                <w:sz w:val="20"/>
                <w:szCs w:val="20"/>
              </w:rPr>
            </w:pPr>
            <w:r w:rsidRPr="002211BE">
              <w:rPr>
                <w:sz w:val="20"/>
                <w:szCs w:val="20"/>
              </w:rPr>
              <w:t>609-B</w:t>
            </w:r>
          </w:p>
        </w:tc>
        <w:tc>
          <w:tcPr>
            <w:tcW w:w="1528" w:type="dxa"/>
          </w:tcPr>
          <w:p w14:paraId="3D3B907B" w14:textId="77777777" w:rsidR="004224FF" w:rsidRPr="002211BE" w:rsidRDefault="004224FF">
            <w:pPr>
              <w:jc w:val="center"/>
              <w:rPr>
                <w:sz w:val="20"/>
                <w:szCs w:val="20"/>
              </w:rPr>
            </w:pPr>
            <w:r w:rsidRPr="002211BE">
              <w:rPr>
                <w:sz w:val="20"/>
                <w:szCs w:val="20"/>
              </w:rPr>
              <w:t>MSC</w:t>
            </w:r>
          </w:p>
        </w:tc>
        <w:tc>
          <w:tcPr>
            <w:tcW w:w="1133" w:type="dxa"/>
            <w:noWrap/>
          </w:tcPr>
          <w:p w14:paraId="31229DFE" w14:textId="77777777" w:rsidR="004224FF" w:rsidRPr="002211BE" w:rsidRDefault="004224FF">
            <w:pPr>
              <w:jc w:val="center"/>
              <w:rPr>
                <w:sz w:val="20"/>
                <w:szCs w:val="20"/>
              </w:rPr>
            </w:pPr>
            <w:r w:rsidRPr="002211BE">
              <w:rPr>
                <w:sz w:val="20"/>
                <w:szCs w:val="20"/>
              </w:rPr>
              <w:t>90968736</w:t>
            </w:r>
          </w:p>
        </w:tc>
      </w:tr>
      <w:tr w:rsidR="008C3B39" w:rsidRPr="002211BE" w14:paraId="26D7B1D5" w14:textId="77777777" w:rsidTr="00F90A21">
        <w:trPr>
          <w:trHeight w:val="255"/>
        </w:trPr>
        <w:tc>
          <w:tcPr>
            <w:tcW w:w="3085" w:type="dxa"/>
            <w:noWrap/>
          </w:tcPr>
          <w:p w14:paraId="50A76E1A" w14:textId="77777777" w:rsidR="004224FF" w:rsidRPr="002211BE" w:rsidRDefault="004224FF" w:rsidP="002211BE">
            <w:pPr>
              <w:rPr>
                <w:sz w:val="20"/>
                <w:szCs w:val="20"/>
              </w:rPr>
            </w:pPr>
            <w:r w:rsidRPr="002211BE">
              <w:rPr>
                <w:sz w:val="20"/>
                <w:szCs w:val="20"/>
              </w:rPr>
              <w:t>BEARING, FOR GEARS</w:t>
            </w:r>
          </w:p>
        </w:tc>
        <w:tc>
          <w:tcPr>
            <w:tcW w:w="1134" w:type="dxa"/>
            <w:noWrap/>
          </w:tcPr>
          <w:p w14:paraId="4237C505" w14:textId="77777777" w:rsidR="004224FF" w:rsidRPr="002211BE" w:rsidRDefault="004224FF">
            <w:pPr>
              <w:jc w:val="center"/>
              <w:rPr>
                <w:sz w:val="20"/>
                <w:szCs w:val="20"/>
              </w:rPr>
            </w:pPr>
            <w:r w:rsidRPr="002211BE">
              <w:rPr>
                <w:sz w:val="20"/>
                <w:szCs w:val="20"/>
              </w:rPr>
              <w:t>2</w:t>
            </w:r>
          </w:p>
        </w:tc>
        <w:tc>
          <w:tcPr>
            <w:tcW w:w="1843" w:type="dxa"/>
            <w:noWrap/>
          </w:tcPr>
          <w:p w14:paraId="708E2808" w14:textId="579E626A" w:rsidR="004224FF" w:rsidRPr="002211BE" w:rsidRDefault="00F90A21">
            <w:pPr>
              <w:jc w:val="center"/>
              <w:rPr>
                <w:sz w:val="20"/>
                <w:szCs w:val="20"/>
              </w:rPr>
            </w:pPr>
            <w:r w:rsidRPr="002211BE">
              <w:rPr>
                <w:sz w:val="20"/>
                <w:szCs w:val="20"/>
              </w:rPr>
              <w:t>Nice</w:t>
            </w:r>
          </w:p>
        </w:tc>
        <w:tc>
          <w:tcPr>
            <w:tcW w:w="1732" w:type="dxa"/>
            <w:noWrap/>
          </w:tcPr>
          <w:p w14:paraId="18A2A53B" w14:textId="77777777" w:rsidR="004224FF" w:rsidRPr="002211BE" w:rsidRDefault="004224FF">
            <w:pPr>
              <w:jc w:val="center"/>
              <w:rPr>
                <w:sz w:val="20"/>
                <w:szCs w:val="20"/>
              </w:rPr>
            </w:pPr>
            <w:r w:rsidRPr="002211BE">
              <w:rPr>
                <w:sz w:val="20"/>
                <w:szCs w:val="20"/>
              </w:rPr>
              <w:t>3016DCTNTG18</w:t>
            </w:r>
          </w:p>
        </w:tc>
        <w:tc>
          <w:tcPr>
            <w:tcW w:w="1528" w:type="dxa"/>
          </w:tcPr>
          <w:p w14:paraId="32A998AF" w14:textId="3FD7E2B0" w:rsidR="004224FF" w:rsidRPr="002211BE" w:rsidRDefault="00F90A21">
            <w:pPr>
              <w:jc w:val="center"/>
              <w:rPr>
                <w:sz w:val="20"/>
                <w:szCs w:val="20"/>
              </w:rPr>
            </w:pPr>
            <w:r w:rsidRPr="002211BE">
              <w:rPr>
                <w:sz w:val="20"/>
                <w:szCs w:val="20"/>
              </w:rPr>
              <w:t>Fastenal</w:t>
            </w:r>
          </w:p>
        </w:tc>
        <w:tc>
          <w:tcPr>
            <w:tcW w:w="1133" w:type="dxa"/>
            <w:noWrap/>
          </w:tcPr>
          <w:p w14:paraId="2F5339A8" w14:textId="77777777" w:rsidR="004224FF" w:rsidRPr="002211BE" w:rsidRDefault="004224FF">
            <w:pPr>
              <w:jc w:val="center"/>
              <w:rPr>
                <w:sz w:val="20"/>
                <w:szCs w:val="20"/>
              </w:rPr>
            </w:pPr>
            <w:r w:rsidRPr="002211BE">
              <w:rPr>
                <w:sz w:val="20"/>
                <w:szCs w:val="20"/>
              </w:rPr>
              <w:t>4194269</w:t>
            </w:r>
          </w:p>
        </w:tc>
      </w:tr>
      <w:tr w:rsidR="008C3B39" w:rsidRPr="002211BE" w14:paraId="78E7E400" w14:textId="77777777" w:rsidTr="00F90A21">
        <w:trPr>
          <w:trHeight w:val="255"/>
        </w:trPr>
        <w:tc>
          <w:tcPr>
            <w:tcW w:w="3085" w:type="dxa"/>
            <w:noWrap/>
          </w:tcPr>
          <w:p w14:paraId="3BCDFD04" w14:textId="77777777" w:rsidR="004224FF" w:rsidRPr="002211BE" w:rsidRDefault="004224FF" w:rsidP="002211BE">
            <w:pPr>
              <w:rPr>
                <w:sz w:val="20"/>
                <w:szCs w:val="20"/>
              </w:rPr>
            </w:pPr>
            <w:r w:rsidRPr="002211BE">
              <w:rPr>
                <w:sz w:val="20"/>
                <w:szCs w:val="20"/>
              </w:rPr>
              <w:t>PILLOW BLOCK BEARING, SPB12</w:t>
            </w:r>
          </w:p>
        </w:tc>
        <w:tc>
          <w:tcPr>
            <w:tcW w:w="1134" w:type="dxa"/>
            <w:noWrap/>
          </w:tcPr>
          <w:p w14:paraId="6870449D" w14:textId="77777777" w:rsidR="004224FF" w:rsidRPr="002211BE" w:rsidRDefault="004224FF">
            <w:pPr>
              <w:jc w:val="center"/>
              <w:rPr>
                <w:sz w:val="20"/>
                <w:szCs w:val="20"/>
              </w:rPr>
            </w:pPr>
            <w:r w:rsidRPr="002211BE">
              <w:rPr>
                <w:sz w:val="20"/>
                <w:szCs w:val="20"/>
              </w:rPr>
              <w:t>4</w:t>
            </w:r>
          </w:p>
        </w:tc>
        <w:tc>
          <w:tcPr>
            <w:tcW w:w="1843" w:type="dxa"/>
            <w:noWrap/>
          </w:tcPr>
          <w:p w14:paraId="360523C9" w14:textId="112A1A5E" w:rsidR="004224FF" w:rsidRPr="002211BE" w:rsidRDefault="00F90A21">
            <w:pPr>
              <w:jc w:val="center"/>
              <w:rPr>
                <w:sz w:val="20"/>
                <w:szCs w:val="20"/>
              </w:rPr>
            </w:pPr>
            <w:r w:rsidRPr="002211BE">
              <w:rPr>
                <w:sz w:val="20"/>
                <w:szCs w:val="20"/>
              </w:rPr>
              <w:t>Thompson</w:t>
            </w:r>
          </w:p>
        </w:tc>
        <w:tc>
          <w:tcPr>
            <w:tcW w:w="1732" w:type="dxa"/>
            <w:noWrap/>
          </w:tcPr>
          <w:p w14:paraId="7E3AAD4F" w14:textId="77777777" w:rsidR="004224FF" w:rsidRPr="002211BE" w:rsidRDefault="004224FF">
            <w:pPr>
              <w:jc w:val="center"/>
              <w:rPr>
                <w:sz w:val="20"/>
                <w:szCs w:val="20"/>
              </w:rPr>
            </w:pPr>
            <w:r w:rsidRPr="002211BE">
              <w:rPr>
                <w:sz w:val="20"/>
                <w:szCs w:val="20"/>
              </w:rPr>
              <w:t>SPB12</w:t>
            </w:r>
          </w:p>
        </w:tc>
        <w:tc>
          <w:tcPr>
            <w:tcW w:w="1528" w:type="dxa"/>
          </w:tcPr>
          <w:p w14:paraId="2C17A0FE" w14:textId="6BD0443D" w:rsidR="004224FF" w:rsidRPr="002211BE" w:rsidRDefault="00F90A21">
            <w:pPr>
              <w:jc w:val="center"/>
              <w:rPr>
                <w:sz w:val="20"/>
                <w:szCs w:val="20"/>
              </w:rPr>
            </w:pPr>
            <w:r w:rsidRPr="002211BE">
              <w:rPr>
                <w:sz w:val="20"/>
                <w:szCs w:val="20"/>
              </w:rPr>
              <w:t>Grainger</w:t>
            </w:r>
          </w:p>
        </w:tc>
        <w:tc>
          <w:tcPr>
            <w:tcW w:w="1133" w:type="dxa"/>
            <w:noWrap/>
          </w:tcPr>
          <w:p w14:paraId="2187FC54" w14:textId="77777777" w:rsidR="004224FF" w:rsidRPr="002211BE" w:rsidRDefault="004224FF">
            <w:pPr>
              <w:jc w:val="center"/>
              <w:rPr>
                <w:sz w:val="20"/>
                <w:szCs w:val="20"/>
              </w:rPr>
            </w:pPr>
            <w:r w:rsidRPr="002211BE">
              <w:rPr>
                <w:sz w:val="20"/>
                <w:szCs w:val="20"/>
              </w:rPr>
              <w:t>2HXW8</w:t>
            </w:r>
          </w:p>
        </w:tc>
      </w:tr>
      <w:tr w:rsidR="008C3B39" w:rsidRPr="002211BE" w14:paraId="23EB0070" w14:textId="77777777" w:rsidTr="00F90A21">
        <w:trPr>
          <w:trHeight w:val="255"/>
        </w:trPr>
        <w:tc>
          <w:tcPr>
            <w:tcW w:w="3085" w:type="dxa"/>
            <w:noWrap/>
          </w:tcPr>
          <w:p w14:paraId="7322CAC2" w14:textId="77777777" w:rsidR="004224FF" w:rsidRPr="002211BE" w:rsidRDefault="004224FF" w:rsidP="002211BE">
            <w:pPr>
              <w:rPr>
                <w:sz w:val="20"/>
                <w:szCs w:val="20"/>
              </w:rPr>
            </w:pPr>
            <w:r w:rsidRPr="002211BE">
              <w:rPr>
                <w:sz w:val="20"/>
                <w:szCs w:val="20"/>
              </w:rPr>
              <w:t>SHAFTS 24 IN</w:t>
            </w:r>
          </w:p>
        </w:tc>
        <w:tc>
          <w:tcPr>
            <w:tcW w:w="1134" w:type="dxa"/>
            <w:noWrap/>
          </w:tcPr>
          <w:p w14:paraId="18C970EF" w14:textId="77777777" w:rsidR="004224FF" w:rsidRPr="002211BE" w:rsidRDefault="004224FF">
            <w:pPr>
              <w:jc w:val="center"/>
              <w:rPr>
                <w:sz w:val="20"/>
                <w:szCs w:val="20"/>
              </w:rPr>
            </w:pPr>
            <w:r w:rsidRPr="002211BE">
              <w:rPr>
                <w:sz w:val="20"/>
                <w:szCs w:val="20"/>
              </w:rPr>
              <w:t>2</w:t>
            </w:r>
          </w:p>
        </w:tc>
        <w:tc>
          <w:tcPr>
            <w:tcW w:w="1843" w:type="dxa"/>
            <w:noWrap/>
          </w:tcPr>
          <w:p w14:paraId="02FE4F6E" w14:textId="64CDA596" w:rsidR="004224FF" w:rsidRPr="002211BE" w:rsidRDefault="00F90A21">
            <w:pPr>
              <w:jc w:val="center"/>
              <w:rPr>
                <w:sz w:val="20"/>
                <w:szCs w:val="20"/>
              </w:rPr>
            </w:pPr>
            <w:r w:rsidRPr="002211BE">
              <w:rPr>
                <w:sz w:val="20"/>
                <w:szCs w:val="20"/>
              </w:rPr>
              <w:t>Thompson</w:t>
            </w:r>
          </w:p>
        </w:tc>
        <w:tc>
          <w:tcPr>
            <w:tcW w:w="1732" w:type="dxa"/>
            <w:noWrap/>
          </w:tcPr>
          <w:p w14:paraId="7139D0D3" w14:textId="77777777" w:rsidR="004224FF" w:rsidRPr="002211BE" w:rsidRDefault="004224FF">
            <w:pPr>
              <w:jc w:val="center"/>
              <w:rPr>
                <w:sz w:val="20"/>
                <w:szCs w:val="20"/>
              </w:rPr>
            </w:pPr>
            <w:r w:rsidRPr="002211BE">
              <w:rPr>
                <w:sz w:val="20"/>
                <w:szCs w:val="20"/>
              </w:rPr>
              <w:t>QS 3/4 L 24</w:t>
            </w:r>
          </w:p>
        </w:tc>
        <w:tc>
          <w:tcPr>
            <w:tcW w:w="1528" w:type="dxa"/>
          </w:tcPr>
          <w:p w14:paraId="520D32C1" w14:textId="5CC7A11B" w:rsidR="004224FF" w:rsidRPr="002211BE" w:rsidRDefault="00F90A21">
            <w:pPr>
              <w:jc w:val="center"/>
              <w:rPr>
                <w:sz w:val="20"/>
                <w:szCs w:val="20"/>
              </w:rPr>
            </w:pPr>
            <w:r w:rsidRPr="002211BE">
              <w:rPr>
                <w:sz w:val="20"/>
                <w:szCs w:val="20"/>
              </w:rPr>
              <w:t>Grainger</w:t>
            </w:r>
          </w:p>
        </w:tc>
        <w:tc>
          <w:tcPr>
            <w:tcW w:w="1133" w:type="dxa"/>
            <w:noWrap/>
          </w:tcPr>
          <w:p w14:paraId="5F60E982" w14:textId="77777777" w:rsidR="004224FF" w:rsidRPr="002211BE" w:rsidRDefault="004224FF">
            <w:pPr>
              <w:jc w:val="center"/>
              <w:rPr>
                <w:sz w:val="20"/>
                <w:szCs w:val="20"/>
              </w:rPr>
            </w:pPr>
            <w:r w:rsidRPr="002211BE">
              <w:rPr>
                <w:sz w:val="20"/>
                <w:szCs w:val="20"/>
              </w:rPr>
              <w:t>5JW62</w:t>
            </w:r>
          </w:p>
        </w:tc>
      </w:tr>
      <w:tr w:rsidR="008C3B39" w:rsidRPr="002211BE" w14:paraId="7D165A43" w14:textId="77777777" w:rsidTr="00F90A21">
        <w:trPr>
          <w:trHeight w:val="255"/>
        </w:trPr>
        <w:tc>
          <w:tcPr>
            <w:tcW w:w="3085" w:type="dxa"/>
            <w:noWrap/>
          </w:tcPr>
          <w:p w14:paraId="097C84DC" w14:textId="77777777" w:rsidR="004224FF" w:rsidRPr="002211BE" w:rsidRDefault="004224FF" w:rsidP="002211BE">
            <w:pPr>
              <w:rPr>
                <w:sz w:val="20"/>
                <w:szCs w:val="20"/>
              </w:rPr>
            </w:pPr>
            <w:r w:rsidRPr="002211BE">
              <w:rPr>
                <w:sz w:val="20"/>
                <w:szCs w:val="20"/>
              </w:rPr>
              <w:t>T-NUT, SLIDE-IN, OFFSET, 80/20 3278</w:t>
            </w:r>
          </w:p>
        </w:tc>
        <w:tc>
          <w:tcPr>
            <w:tcW w:w="1134" w:type="dxa"/>
            <w:noWrap/>
          </w:tcPr>
          <w:p w14:paraId="090199EE" w14:textId="77777777" w:rsidR="004224FF" w:rsidRPr="002211BE" w:rsidRDefault="004224FF">
            <w:pPr>
              <w:jc w:val="center"/>
              <w:rPr>
                <w:sz w:val="20"/>
                <w:szCs w:val="20"/>
              </w:rPr>
            </w:pPr>
            <w:r w:rsidRPr="002211BE">
              <w:rPr>
                <w:sz w:val="20"/>
                <w:szCs w:val="20"/>
              </w:rPr>
              <w:t>69</w:t>
            </w:r>
          </w:p>
        </w:tc>
        <w:tc>
          <w:tcPr>
            <w:tcW w:w="1843" w:type="dxa"/>
            <w:noWrap/>
          </w:tcPr>
          <w:p w14:paraId="1D7B072B" w14:textId="77777777" w:rsidR="004224FF" w:rsidRPr="004812AA" w:rsidRDefault="004224FF">
            <w:pPr>
              <w:jc w:val="center"/>
              <w:rPr>
                <w:sz w:val="20"/>
                <w:szCs w:val="20"/>
              </w:rPr>
            </w:pPr>
            <w:r w:rsidRPr="004812AA">
              <w:rPr>
                <w:sz w:val="20"/>
                <w:szCs w:val="20"/>
              </w:rPr>
              <w:t>80/20</w:t>
            </w:r>
          </w:p>
        </w:tc>
        <w:tc>
          <w:tcPr>
            <w:tcW w:w="1732" w:type="dxa"/>
            <w:noWrap/>
          </w:tcPr>
          <w:p w14:paraId="13CECFF2" w14:textId="77777777" w:rsidR="004224FF" w:rsidRPr="002211BE" w:rsidRDefault="004224FF">
            <w:pPr>
              <w:jc w:val="center"/>
              <w:rPr>
                <w:sz w:val="20"/>
                <w:szCs w:val="20"/>
              </w:rPr>
            </w:pPr>
            <w:r w:rsidRPr="002211BE">
              <w:rPr>
                <w:sz w:val="20"/>
                <w:szCs w:val="20"/>
              </w:rPr>
              <w:t>3278</w:t>
            </w:r>
          </w:p>
        </w:tc>
        <w:tc>
          <w:tcPr>
            <w:tcW w:w="1528" w:type="dxa"/>
          </w:tcPr>
          <w:p w14:paraId="000C29CB" w14:textId="77777777" w:rsidR="004224FF" w:rsidRPr="002211BE" w:rsidRDefault="004224FF">
            <w:pPr>
              <w:jc w:val="center"/>
              <w:rPr>
                <w:sz w:val="20"/>
                <w:szCs w:val="20"/>
              </w:rPr>
            </w:pPr>
            <w:r w:rsidRPr="002211BE">
              <w:rPr>
                <w:sz w:val="20"/>
                <w:szCs w:val="20"/>
              </w:rPr>
              <w:t> </w:t>
            </w:r>
          </w:p>
        </w:tc>
        <w:tc>
          <w:tcPr>
            <w:tcW w:w="1133" w:type="dxa"/>
            <w:noWrap/>
          </w:tcPr>
          <w:p w14:paraId="6DAC1108" w14:textId="77777777" w:rsidR="004224FF" w:rsidRPr="002211BE" w:rsidRDefault="004224FF">
            <w:pPr>
              <w:jc w:val="center"/>
              <w:rPr>
                <w:sz w:val="20"/>
                <w:szCs w:val="20"/>
              </w:rPr>
            </w:pPr>
            <w:r w:rsidRPr="002211BE">
              <w:rPr>
                <w:sz w:val="20"/>
                <w:szCs w:val="20"/>
              </w:rPr>
              <w:t> </w:t>
            </w:r>
          </w:p>
        </w:tc>
      </w:tr>
      <w:tr w:rsidR="008C3B39" w:rsidRPr="002211BE" w14:paraId="73E3A2DF" w14:textId="77777777" w:rsidTr="00F90A21">
        <w:trPr>
          <w:trHeight w:val="255"/>
        </w:trPr>
        <w:tc>
          <w:tcPr>
            <w:tcW w:w="3085" w:type="dxa"/>
            <w:noWrap/>
          </w:tcPr>
          <w:p w14:paraId="5D91BBA4" w14:textId="77777777" w:rsidR="004224FF" w:rsidRPr="002211BE" w:rsidRDefault="004224FF" w:rsidP="002211BE">
            <w:pPr>
              <w:rPr>
                <w:sz w:val="20"/>
                <w:szCs w:val="20"/>
              </w:rPr>
            </w:pPr>
            <w:r w:rsidRPr="002211BE">
              <w:rPr>
                <w:sz w:val="20"/>
                <w:szCs w:val="20"/>
              </w:rPr>
              <w:t>BRACKET, 4-HOLE, CORNER, 80/20, 4301</w:t>
            </w:r>
          </w:p>
        </w:tc>
        <w:tc>
          <w:tcPr>
            <w:tcW w:w="1134" w:type="dxa"/>
            <w:noWrap/>
          </w:tcPr>
          <w:p w14:paraId="3AD873CC" w14:textId="77777777" w:rsidR="004224FF" w:rsidRPr="002211BE" w:rsidRDefault="004224FF">
            <w:pPr>
              <w:jc w:val="center"/>
              <w:rPr>
                <w:sz w:val="20"/>
                <w:szCs w:val="20"/>
              </w:rPr>
            </w:pPr>
            <w:r w:rsidRPr="002211BE">
              <w:rPr>
                <w:sz w:val="20"/>
                <w:szCs w:val="20"/>
              </w:rPr>
              <w:t>14</w:t>
            </w:r>
          </w:p>
        </w:tc>
        <w:tc>
          <w:tcPr>
            <w:tcW w:w="1843" w:type="dxa"/>
          </w:tcPr>
          <w:p w14:paraId="1CDF1E32" w14:textId="77777777" w:rsidR="004224FF" w:rsidRPr="004812AA" w:rsidRDefault="004224FF">
            <w:pPr>
              <w:jc w:val="center"/>
              <w:rPr>
                <w:sz w:val="20"/>
                <w:szCs w:val="20"/>
              </w:rPr>
            </w:pPr>
            <w:r w:rsidRPr="004812AA">
              <w:rPr>
                <w:sz w:val="20"/>
                <w:szCs w:val="20"/>
              </w:rPr>
              <w:t>80/20</w:t>
            </w:r>
          </w:p>
        </w:tc>
        <w:tc>
          <w:tcPr>
            <w:tcW w:w="1732" w:type="dxa"/>
            <w:noWrap/>
          </w:tcPr>
          <w:p w14:paraId="369629C6" w14:textId="77777777" w:rsidR="004224FF" w:rsidRPr="002211BE" w:rsidRDefault="004224FF">
            <w:pPr>
              <w:jc w:val="center"/>
              <w:rPr>
                <w:sz w:val="20"/>
                <w:szCs w:val="20"/>
              </w:rPr>
            </w:pPr>
            <w:r w:rsidRPr="002211BE">
              <w:rPr>
                <w:sz w:val="20"/>
                <w:szCs w:val="20"/>
              </w:rPr>
              <w:t>4301</w:t>
            </w:r>
          </w:p>
        </w:tc>
        <w:tc>
          <w:tcPr>
            <w:tcW w:w="1528" w:type="dxa"/>
          </w:tcPr>
          <w:p w14:paraId="39CD60F4" w14:textId="77777777" w:rsidR="004224FF" w:rsidRPr="002211BE" w:rsidRDefault="004224FF">
            <w:pPr>
              <w:jc w:val="center"/>
              <w:rPr>
                <w:sz w:val="20"/>
                <w:szCs w:val="20"/>
              </w:rPr>
            </w:pPr>
            <w:r w:rsidRPr="002211BE">
              <w:rPr>
                <w:sz w:val="20"/>
                <w:szCs w:val="20"/>
              </w:rPr>
              <w:t> </w:t>
            </w:r>
          </w:p>
        </w:tc>
        <w:tc>
          <w:tcPr>
            <w:tcW w:w="1133" w:type="dxa"/>
            <w:noWrap/>
          </w:tcPr>
          <w:p w14:paraId="170D4A2F" w14:textId="77777777" w:rsidR="004224FF" w:rsidRPr="002211BE" w:rsidRDefault="004224FF">
            <w:pPr>
              <w:jc w:val="center"/>
              <w:rPr>
                <w:sz w:val="20"/>
                <w:szCs w:val="20"/>
              </w:rPr>
            </w:pPr>
            <w:r w:rsidRPr="002211BE">
              <w:rPr>
                <w:sz w:val="20"/>
                <w:szCs w:val="20"/>
              </w:rPr>
              <w:t> </w:t>
            </w:r>
          </w:p>
        </w:tc>
      </w:tr>
      <w:tr w:rsidR="008C3B39" w:rsidRPr="004812AA" w14:paraId="5B94E703" w14:textId="77777777" w:rsidTr="00F90A21">
        <w:trPr>
          <w:trHeight w:val="255"/>
        </w:trPr>
        <w:tc>
          <w:tcPr>
            <w:tcW w:w="3085" w:type="dxa"/>
            <w:noWrap/>
          </w:tcPr>
          <w:p w14:paraId="7EEC2EE2" w14:textId="77777777" w:rsidR="004224FF" w:rsidRPr="004812AA" w:rsidRDefault="004224FF" w:rsidP="002211BE">
            <w:pPr>
              <w:rPr>
                <w:sz w:val="20"/>
                <w:szCs w:val="20"/>
              </w:rPr>
            </w:pPr>
            <w:r w:rsidRPr="004812AA">
              <w:rPr>
                <w:sz w:val="20"/>
                <w:szCs w:val="20"/>
              </w:rPr>
              <w:t>BRACKET, 2-HOLE, CORNER, 80/20, 4302</w:t>
            </w:r>
          </w:p>
        </w:tc>
        <w:tc>
          <w:tcPr>
            <w:tcW w:w="1134" w:type="dxa"/>
            <w:noWrap/>
          </w:tcPr>
          <w:p w14:paraId="45CF8744" w14:textId="77777777" w:rsidR="004224FF" w:rsidRPr="004812AA" w:rsidRDefault="004224FF">
            <w:pPr>
              <w:jc w:val="center"/>
              <w:rPr>
                <w:sz w:val="20"/>
                <w:szCs w:val="20"/>
              </w:rPr>
            </w:pPr>
            <w:r w:rsidRPr="004812AA">
              <w:rPr>
                <w:sz w:val="20"/>
                <w:szCs w:val="20"/>
              </w:rPr>
              <w:t>4</w:t>
            </w:r>
          </w:p>
        </w:tc>
        <w:tc>
          <w:tcPr>
            <w:tcW w:w="1843" w:type="dxa"/>
          </w:tcPr>
          <w:p w14:paraId="45851C96" w14:textId="77777777" w:rsidR="004224FF" w:rsidRPr="004812AA" w:rsidRDefault="004224FF">
            <w:pPr>
              <w:jc w:val="center"/>
              <w:rPr>
                <w:sz w:val="20"/>
                <w:szCs w:val="20"/>
              </w:rPr>
            </w:pPr>
            <w:r w:rsidRPr="004812AA">
              <w:rPr>
                <w:sz w:val="20"/>
                <w:szCs w:val="20"/>
              </w:rPr>
              <w:t>80/20</w:t>
            </w:r>
          </w:p>
        </w:tc>
        <w:tc>
          <w:tcPr>
            <w:tcW w:w="1732" w:type="dxa"/>
            <w:noWrap/>
          </w:tcPr>
          <w:p w14:paraId="1EA67B03" w14:textId="77777777" w:rsidR="004224FF" w:rsidRPr="004812AA" w:rsidRDefault="004224FF">
            <w:pPr>
              <w:jc w:val="center"/>
              <w:rPr>
                <w:sz w:val="20"/>
                <w:szCs w:val="20"/>
              </w:rPr>
            </w:pPr>
            <w:r w:rsidRPr="004812AA">
              <w:rPr>
                <w:sz w:val="20"/>
                <w:szCs w:val="20"/>
              </w:rPr>
              <w:t>4302</w:t>
            </w:r>
          </w:p>
        </w:tc>
        <w:tc>
          <w:tcPr>
            <w:tcW w:w="1528" w:type="dxa"/>
          </w:tcPr>
          <w:p w14:paraId="73C9F7BB" w14:textId="77777777" w:rsidR="004224FF" w:rsidRPr="004812AA" w:rsidRDefault="004224FF">
            <w:pPr>
              <w:jc w:val="center"/>
              <w:rPr>
                <w:sz w:val="20"/>
                <w:szCs w:val="20"/>
              </w:rPr>
            </w:pPr>
            <w:r w:rsidRPr="004812AA">
              <w:rPr>
                <w:sz w:val="20"/>
                <w:szCs w:val="20"/>
              </w:rPr>
              <w:t> </w:t>
            </w:r>
          </w:p>
        </w:tc>
        <w:tc>
          <w:tcPr>
            <w:tcW w:w="1133" w:type="dxa"/>
            <w:noWrap/>
          </w:tcPr>
          <w:p w14:paraId="2631B260" w14:textId="77777777" w:rsidR="004224FF" w:rsidRPr="004812AA" w:rsidRDefault="004224FF">
            <w:pPr>
              <w:jc w:val="center"/>
              <w:rPr>
                <w:sz w:val="20"/>
                <w:szCs w:val="20"/>
              </w:rPr>
            </w:pPr>
            <w:r w:rsidRPr="004812AA">
              <w:rPr>
                <w:sz w:val="20"/>
                <w:szCs w:val="20"/>
              </w:rPr>
              <w:t> </w:t>
            </w:r>
          </w:p>
        </w:tc>
      </w:tr>
      <w:tr w:rsidR="008C3B39" w:rsidRPr="002211BE" w14:paraId="2DB91E7B" w14:textId="77777777" w:rsidTr="00F90A21">
        <w:trPr>
          <w:trHeight w:val="255"/>
        </w:trPr>
        <w:tc>
          <w:tcPr>
            <w:tcW w:w="3085" w:type="dxa"/>
            <w:noWrap/>
          </w:tcPr>
          <w:p w14:paraId="7A6F4BA2" w14:textId="77777777" w:rsidR="004224FF" w:rsidRPr="004812AA" w:rsidRDefault="004224FF" w:rsidP="002211BE">
            <w:pPr>
              <w:rPr>
                <w:sz w:val="20"/>
                <w:szCs w:val="20"/>
              </w:rPr>
            </w:pPr>
            <w:r w:rsidRPr="004812AA">
              <w:rPr>
                <w:sz w:val="20"/>
                <w:szCs w:val="20"/>
              </w:rPr>
              <w:t>END CAP, 1515 LITE, 80/20, 2030</w:t>
            </w:r>
          </w:p>
        </w:tc>
        <w:tc>
          <w:tcPr>
            <w:tcW w:w="1134" w:type="dxa"/>
            <w:noWrap/>
          </w:tcPr>
          <w:p w14:paraId="1AB5751F" w14:textId="77777777" w:rsidR="004224FF" w:rsidRPr="004812AA" w:rsidRDefault="004224FF">
            <w:pPr>
              <w:jc w:val="center"/>
              <w:rPr>
                <w:sz w:val="20"/>
                <w:szCs w:val="20"/>
              </w:rPr>
            </w:pPr>
            <w:r w:rsidRPr="004812AA">
              <w:rPr>
                <w:sz w:val="20"/>
                <w:szCs w:val="20"/>
              </w:rPr>
              <w:t>6</w:t>
            </w:r>
          </w:p>
        </w:tc>
        <w:tc>
          <w:tcPr>
            <w:tcW w:w="1843" w:type="dxa"/>
          </w:tcPr>
          <w:p w14:paraId="3E5AF610" w14:textId="3D8B6FC5" w:rsidR="004224FF" w:rsidRPr="004812AA" w:rsidRDefault="004224FF">
            <w:pPr>
              <w:jc w:val="center"/>
              <w:rPr>
                <w:sz w:val="20"/>
                <w:szCs w:val="20"/>
              </w:rPr>
            </w:pPr>
            <w:r w:rsidRPr="004812AA">
              <w:rPr>
                <w:sz w:val="20"/>
                <w:szCs w:val="20"/>
              </w:rPr>
              <w:t>80/20</w:t>
            </w:r>
            <w:r w:rsidR="00F90A21" w:rsidRPr="004812AA">
              <w:rPr>
                <w:sz w:val="20"/>
                <w:szCs w:val="20"/>
              </w:rPr>
              <w:t>`</w:t>
            </w:r>
          </w:p>
        </w:tc>
        <w:tc>
          <w:tcPr>
            <w:tcW w:w="1732" w:type="dxa"/>
            <w:noWrap/>
          </w:tcPr>
          <w:p w14:paraId="429E8872" w14:textId="77777777" w:rsidR="004224FF" w:rsidRPr="002211BE" w:rsidRDefault="004224FF">
            <w:pPr>
              <w:jc w:val="center"/>
              <w:rPr>
                <w:sz w:val="20"/>
                <w:szCs w:val="20"/>
              </w:rPr>
            </w:pPr>
            <w:r w:rsidRPr="004812AA">
              <w:rPr>
                <w:sz w:val="20"/>
                <w:szCs w:val="20"/>
              </w:rPr>
              <w:t>2030</w:t>
            </w:r>
          </w:p>
        </w:tc>
        <w:tc>
          <w:tcPr>
            <w:tcW w:w="1528" w:type="dxa"/>
          </w:tcPr>
          <w:p w14:paraId="56E565F0" w14:textId="77777777" w:rsidR="004224FF" w:rsidRPr="002211BE" w:rsidRDefault="004224FF">
            <w:pPr>
              <w:jc w:val="center"/>
              <w:rPr>
                <w:sz w:val="20"/>
                <w:szCs w:val="20"/>
              </w:rPr>
            </w:pPr>
            <w:r w:rsidRPr="002211BE">
              <w:rPr>
                <w:sz w:val="20"/>
                <w:szCs w:val="20"/>
              </w:rPr>
              <w:t> </w:t>
            </w:r>
          </w:p>
        </w:tc>
        <w:tc>
          <w:tcPr>
            <w:tcW w:w="1133" w:type="dxa"/>
            <w:noWrap/>
          </w:tcPr>
          <w:p w14:paraId="398490F0" w14:textId="77777777" w:rsidR="004224FF" w:rsidRPr="002211BE" w:rsidRDefault="004224FF">
            <w:pPr>
              <w:jc w:val="center"/>
              <w:rPr>
                <w:sz w:val="20"/>
                <w:szCs w:val="20"/>
              </w:rPr>
            </w:pPr>
            <w:r w:rsidRPr="002211BE">
              <w:rPr>
                <w:sz w:val="20"/>
                <w:szCs w:val="20"/>
              </w:rPr>
              <w:t> </w:t>
            </w:r>
          </w:p>
        </w:tc>
      </w:tr>
      <w:tr w:rsidR="008C3B39" w:rsidRPr="002211BE" w14:paraId="54027E7C" w14:textId="77777777" w:rsidTr="00F90A21">
        <w:trPr>
          <w:trHeight w:val="255"/>
        </w:trPr>
        <w:tc>
          <w:tcPr>
            <w:tcW w:w="3085" w:type="dxa"/>
            <w:noWrap/>
          </w:tcPr>
          <w:p w14:paraId="31D31F9D" w14:textId="77777777" w:rsidR="004224FF" w:rsidRPr="002211BE" w:rsidRDefault="004224FF" w:rsidP="002211BE">
            <w:pPr>
              <w:rPr>
                <w:sz w:val="20"/>
                <w:szCs w:val="20"/>
              </w:rPr>
            </w:pPr>
            <w:r w:rsidRPr="002211BE">
              <w:rPr>
                <w:sz w:val="20"/>
                <w:szCs w:val="20"/>
              </w:rPr>
              <w:t>CRANKSHAFT GEAR, MODIFIED</w:t>
            </w:r>
          </w:p>
        </w:tc>
        <w:tc>
          <w:tcPr>
            <w:tcW w:w="1134" w:type="dxa"/>
            <w:noWrap/>
          </w:tcPr>
          <w:p w14:paraId="0B709617" w14:textId="77777777" w:rsidR="004224FF" w:rsidRPr="002211BE" w:rsidRDefault="004224FF">
            <w:pPr>
              <w:jc w:val="center"/>
              <w:rPr>
                <w:sz w:val="20"/>
                <w:szCs w:val="20"/>
              </w:rPr>
            </w:pPr>
            <w:r w:rsidRPr="002211BE">
              <w:rPr>
                <w:sz w:val="20"/>
                <w:szCs w:val="20"/>
              </w:rPr>
              <w:t>2</w:t>
            </w:r>
          </w:p>
        </w:tc>
        <w:tc>
          <w:tcPr>
            <w:tcW w:w="1843" w:type="dxa"/>
            <w:noWrap/>
          </w:tcPr>
          <w:p w14:paraId="793AB1D7" w14:textId="77777777" w:rsidR="004224FF" w:rsidRPr="002211BE" w:rsidRDefault="004224FF">
            <w:pPr>
              <w:jc w:val="center"/>
              <w:rPr>
                <w:sz w:val="20"/>
                <w:szCs w:val="20"/>
              </w:rPr>
            </w:pPr>
            <w:r w:rsidRPr="002211BE">
              <w:rPr>
                <w:sz w:val="20"/>
                <w:szCs w:val="20"/>
              </w:rPr>
              <w:t>FORD</w:t>
            </w:r>
          </w:p>
        </w:tc>
        <w:tc>
          <w:tcPr>
            <w:tcW w:w="1732" w:type="dxa"/>
            <w:noWrap/>
          </w:tcPr>
          <w:p w14:paraId="5BC57BDE" w14:textId="77777777" w:rsidR="004224FF" w:rsidRPr="002211BE" w:rsidRDefault="004224FF">
            <w:pPr>
              <w:jc w:val="center"/>
              <w:rPr>
                <w:sz w:val="20"/>
                <w:szCs w:val="20"/>
              </w:rPr>
            </w:pPr>
            <w:r w:rsidRPr="002211BE">
              <w:rPr>
                <w:sz w:val="20"/>
                <w:szCs w:val="20"/>
              </w:rPr>
              <w:t>CJ5Z-6306-A</w:t>
            </w:r>
          </w:p>
        </w:tc>
        <w:tc>
          <w:tcPr>
            <w:tcW w:w="1528" w:type="dxa"/>
          </w:tcPr>
          <w:p w14:paraId="422DC9BE" w14:textId="4C1DA943" w:rsidR="004224FF" w:rsidRPr="002211BE" w:rsidRDefault="00F90A21">
            <w:pPr>
              <w:jc w:val="center"/>
              <w:rPr>
                <w:sz w:val="20"/>
                <w:szCs w:val="20"/>
              </w:rPr>
            </w:pPr>
            <w:r w:rsidRPr="002211BE">
              <w:rPr>
                <w:sz w:val="20"/>
                <w:szCs w:val="20"/>
              </w:rPr>
              <w:t>Marshall Ford</w:t>
            </w:r>
          </w:p>
        </w:tc>
        <w:tc>
          <w:tcPr>
            <w:tcW w:w="1133" w:type="dxa"/>
            <w:noWrap/>
          </w:tcPr>
          <w:p w14:paraId="71A14C8C" w14:textId="77777777" w:rsidR="004224FF" w:rsidRPr="002211BE" w:rsidRDefault="004224FF">
            <w:pPr>
              <w:jc w:val="center"/>
              <w:rPr>
                <w:sz w:val="20"/>
                <w:szCs w:val="20"/>
              </w:rPr>
            </w:pPr>
            <w:r w:rsidRPr="002211BE">
              <w:rPr>
                <w:sz w:val="20"/>
                <w:szCs w:val="20"/>
              </w:rPr>
              <w:t>CJ5Z-6306-A</w:t>
            </w:r>
          </w:p>
        </w:tc>
      </w:tr>
      <w:tr w:rsidR="008C3B39" w:rsidRPr="002211BE" w14:paraId="70981BEC" w14:textId="77777777" w:rsidTr="00F90A21">
        <w:trPr>
          <w:trHeight w:val="255"/>
        </w:trPr>
        <w:tc>
          <w:tcPr>
            <w:tcW w:w="3085" w:type="dxa"/>
            <w:noWrap/>
          </w:tcPr>
          <w:p w14:paraId="7EBB3CFA" w14:textId="77777777" w:rsidR="004224FF" w:rsidRPr="002211BE" w:rsidRDefault="004224FF" w:rsidP="002211BE">
            <w:pPr>
              <w:rPr>
                <w:sz w:val="20"/>
                <w:szCs w:val="20"/>
              </w:rPr>
            </w:pPr>
            <w:r w:rsidRPr="002211BE">
              <w:rPr>
                <w:sz w:val="20"/>
                <w:szCs w:val="20"/>
              </w:rPr>
              <w:t>NEODYMIUM DISC MAGNET, 1/4" DIAMETER, 1/4" THICK, 2.5 LBS. MAXIMUM PULL</w:t>
            </w:r>
          </w:p>
        </w:tc>
        <w:tc>
          <w:tcPr>
            <w:tcW w:w="1134" w:type="dxa"/>
            <w:noWrap/>
          </w:tcPr>
          <w:p w14:paraId="701F2C2B" w14:textId="77777777" w:rsidR="004224FF" w:rsidRPr="002211BE" w:rsidRDefault="004224FF">
            <w:pPr>
              <w:jc w:val="center"/>
              <w:rPr>
                <w:sz w:val="20"/>
                <w:szCs w:val="20"/>
              </w:rPr>
            </w:pPr>
            <w:r w:rsidRPr="002211BE">
              <w:rPr>
                <w:sz w:val="20"/>
                <w:szCs w:val="20"/>
              </w:rPr>
              <w:t>4</w:t>
            </w:r>
          </w:p>
        </w:tc>
        <w:tc>
          <w:tcPr>
            <w:tcW w:w="1843" w:type="dxa"/>
            <w:noWrap/>
          </w:tcPr>
          <w:p w14:paraId="76EE5671" w14:textId="77777777" w:rsidR="004224FF" w:rsidRPr="002211BE" w:rsidRDefault="004224FF">
            <w:pPr>
              <w:jc w:val="center"/>
              <w:rPr>
                <w:sz w:val="20"/>
                <w:szCs w:val="20"/>
              </w:rPr>
            </w:pPr>
            <w:r w:rsidRPr="002211BE">
              <w:rPr>
                <w:sz w:val="20"/>
                <w:szCs w:val="20"/>
              </w:rPr>
              <w:t> </w:t>
            </w:r>
          </w:p>
        </w:tc>
        <w:tc>
          <w:tcPr>
            <w:tcW w:w="1732" w:type="dxa"/>
            <w:noWrap/>
          </w:tcPr>
          <w:p w14:paraId="307731C0" w14:textId="77777777" w:rsidR="004224FF" w:rsidRPr="002211BE" w:rsidRDefault="004224FF">
            <w:pPr>
              <w:jc w:val="center"/>
              <w:rPr>
                <w:sz w:val="20"/>
                <w:szCs w:val="20"/>
              </w:rPr>
            </w:pPr>
            <w:r w:rsidRPr="002211BE">
              <w:rPr>
                <w:sz w:val="20"/>
                <w:szCs w:val="20"/>
              </w:rPr>
              <w:t> </w:t>
            </w:r>
          </w:p>
        </w:tc>
        <w:tc>
          <w:tcPr>
            <w:tcW w:w="1528" w:type="dxa"/>
          </w:tcPr>
          <w:p w14:paraId="67BC6099" w14:textId="16C44CF9" w:rsidR="004224FF" w:rsidRPr="002211BE" w:rsidRDefault="00F90A21">
            <w:pPr>
              <w:jc w:val="center"/>
              <w:rPr>
                <w:sz w:val="20"/>
                <w:szCs w:val="20"/>
              </w:rPr>
            </w:pPr>
            <w:r w:rsidRPr="002211BE">
              <w:rPr>
                <w:sz w:val="20"/>
                <w:szCs w:val="20"/>
              </w:rPr>
              <w:t>Mcmaster</w:t>
            </w:r>
          </w:p>
        </w:tc>
        <w:tc>
          <w:tcPr>
            <w:tcW w:w="1133" w:type="dxa"/>
            <w:noWrap/>
          </w:tcPr>
          <w:p w14:paraId="40D2C338" w14:textId="77777777" w:rsidR="004224FF" w:rsidRPr="002211BE" w:rsidRDefault="004224FF">
            <w:pPr>
              <w:jc w:val="center"/>
              <w:rPr>
                <w:sz w:val="20"/>
                <w:szCs w:val="20"/>
              </w:rPr>
            </w:pPr>
            <w:r w:rsidRPr="002211BE">
              <w:rPr>
                <w:sz w:val="20"/>
                <w:szCs w:val="20"/>
              </w:rPr>
              <w:t>58605K35</w:t>
            </w:r>
          </w:p>
        </w:tc>
      </w:tr>
      <w:tr w:rsidR="008C3B39" w:rsidRPr="002211BE" w14:paraId="456732C6" w14:textId="77777777" w:rsidTr="00F90A21">
        <w:trPr>
          <w:trHeight w:val="255"/>
        </w:trPr>
        <w:tc>
          <w:tcPr>
            <w:tcW w:w="3085" w:type="dxa"/>
            <w:noWrap/>
          </w:tcPr>
          <w:p w14:paraId="1674321C" w14:textId="77777777" w:rsidR="004224FF" w:rsidRPr="002211BE" w:rsidRDefault="004224FF" w:rsidP="002211BE">
            <w:pPr>
              <w:rPr>
                <w:sz w:val="20"/>
                <w:szCs w:val="20"/>
              </w:rPr>
            </w:pPr>
            <w:r w:rsidRPr="002211BE">
              <w:rPr>
                <w:sz w:val="20"/>
                <w:szCs w:val="20"/>
              </w:rPr>
              <w:t>NEODYMIUM DISC MAGNET, 3/8" DIAMETER, 1/8" THICK, 3 LBS. MAXIMUM PULL</w:t>
            </w:r>
          </w:p>
        </w:tc>
        <w:tc>
          <w:tcPr>
            <w:tcW w:w="1134" w:type="dxa"/>
            <w:noWrap/>
          </w:tcPr>
          <w:p w14:paraId="02B31BF1" w14:textId="77777777" w:rsidR="004224FF" w:rsidRPr="002211BE" w:rsidRDefault="004224FF">
            <w:pPr>
              <w:jc w:val="center"/>
              <w:rPr>
                <w:sz w:val="20"/>
                <w:szCs w:val="20"/>
              </w:rPr>
            </w:pPr>
            <w:r w:rsidRPr="002211BE">
              <w:rPr>
                <w:sz w:val="20"/>
                <w:szCs w:val="20"/>
              </w:rPr>
              <w:t>1</w:t>
            </w:r>
          </w:p>
        </w:tc>
        <w:tc>
          <w:tcPr>
            <w:tcW w:w="1843" w:type="dxa"/>
            <w:noWrap/>
          </w:tcPr>
          <w:p w14:paraId="2C438FC5" w14:textId="77777777" w:rsidR="004224FF" w:rsidRPr="002211BE" w:rsidRDefault="004224FF">
            <w:pPr>
              <w:jc w:val="center"/>
              <w:rPr>
                <w:sz w:val="20"/>
                <w:szCs w:val="20"/>
              </w:rPr>
            </w:pPr>
            <w:r w:rsidRPr="002211BE">
              <w:rPr>
                <w:sz w:val="20"/>
                <w:szCs w:val="20"/>
              </w:rPr>
              <w:t> </w:t>
            </w:r>
          </w:p>
        </w:tc>
        <w:tc>
          <w:tcPr>
            <w:tcW w:w="1732" w:type="dxa"/>
            <w:noWrap/>
          </w:tcPr>
          <w:p w14:paraId="36EF3A48" w14:textId="77777777" w:rsidR="004224FF" w:rsidRPr="002211BE" w:rsidRDefault="004224FF">
            <w:pPr>
              <w:jc w:val="center"/>
              <w:rPr>
                <w:sz w:val="20"/>
                <w:szCs w:val="20"/>
              </w:rPr>
            </w:pPr>
            <w:r w:rsidRPr="002211BE">
              <w:rPr>
                <w:sz w:val="20"/>
                <w:szCs w:val="20"/>
              </w:rPr>
              <w:t> </w:t>
            </w:r>
          </w:p>
        </w:tc>
        <w:tc>
          <w:tcPr>
            <w:tcW w:w="1528" w:type="dxa"/>
          </w:tcPr>
          <w:p w14:paraId="129BB21A" w14:textId="6C78FDEC" w:rsidR="004224FF" w:rsidRPr="002211BE" w:rsidRDefault="00F90A21">
            <w:pPr>
              <w:jc w:val="center"/>
              <w:rPr>
                <w:sz w:val="20"/>
                <w:szCs w:val="20"/>
              </w:rPr>
            </w:pPr>
            <w:r w:rsidRPr="002211BE">
              <w:rPr>
                <w:sz w:val="20"/>
                <w:szCs w:val="20"/>
              </w:rPr>
              <w:t>Mcmaster</w:t>
            </w:r>
          </w:p>
        </w:tc>
        <w:tc>
          <w:tcPr>
            <w:tcW w:w="1133" w:type="dxa"/>
            <w:noWrap/>
          </w:tcPr>
          <w:p w14:paraId="7A0C5008" w14:textId="77777777" w:rsidR="004224FF" w:rsidRPr="002211BE" w:rsidRDefault="004224FF">
            <w:pPr>
              <w:jc w:val="center"/>
              <w:rPr>
                <w:sz w:val="20"/>
                <w:szCs w:val="20"/>
              </w:rPr>
            </w:pPr>
            <w:r w:rsidRPr="002211BE">
              <w:rPr>
                <w:sz w:val="20"/>
                <w:szCs w:val="20"/>
              </w:rPr>
              <w:t>5862K95</w:t>
            </w:r>
          </w:p>
        </w:tc>
      </w:tr>
      <w:tr w:rsidR="008C3B39" w:rsidRPr="002211BE" w14:paraId="02D9D1A0" w14:textId="77777777" w:rsidTr="00F90A21">
        <w:trPr>
          <w:trHeight w:val="255"/>
        </w:trPr>
        <w:tc>
          <w:tcPr>
            <w:tcW w:w="3085" w:type="dxa"/>
            <w:noWrap/>
          </w:tcPr>
          <w:p w14:paraId="2313B71D" w14:textId="77777777" w:rsidR="004224FF" w:rsidRPr="002211BE" w:rsidRDefault="004224FF" w:rsidP="002211BE">
            <w:pPr>
              <w:rPr>
                <w:sz w:val="20"/>
                <w:szCs w:val="20"/>
              </w:rPr>
            </w:pPr>
            <w:r w:rsidRPr="002211BE">
              <w:rPr>
                <w:sz w:val="20"/>
                <w:szCs w:val="20"/>
              </w:rPr>
              <w:t>MAGNETIC SWITCH</w:t>
            </w:r>
          </w:p>
        </w:tc>
        <w:tc>
          <w:tcPr>
            <w:tcW w:w="1134" w:type="dxa"/>
            <w:noWrap/>
          </w:tcPr>
          <w:p w14:paraId="46649D90" w14:textId="77777777" w:rsidR="004224FF" w:rsidRPr="002211BE" w:rsidRDefault="004224FF">
            <w:pPr>
              <w:jc w:val="center"/>
              <w:rPr>
                <w:sz w:val="20"/>
                <w:szCs w:val="20"/>
              </w:rPr>
            </w:pPr>
            <w:r w:rsidRPr="002211BE">
              <w:rPr>
                <w:sz w:val="20"/>
                <w:szCs w:val="20"/>
              </w:rPr>
              <w:t>2</w:t>
            </w:r>
          </w:p>
        </w:tc>
        <w:tc>
          <w:tcPr>
            <w:tcW w:w="1843" w:type="dxa"/>
            <w:noWrap/>
          </w:tcPr>
          <w:p w14:paraId="1CFD88D6" w14:textId="77777777" w:rsidR="004224FF" w:rsidRPr="002211BE" w:rsidRDefault="004224FF">
            <w:pPr>
              <w:jc w:val="center"/>
              <w:rPr>
                <w:sz w:val="20"/>
                <w:szCs w:val="20"/>
              </w:rPr>
            </w:pPr>
            <w:r w:rsidRPr="002211BE">
              <w:rPr>
                <w:sz w:val="20"/>
                <w:szCs w:val="20"/>
              </w:rPr>
              <w:t> </w:t>
            </w:r>
          </w:p>
        </w:tc>
        <w:tc>
          <w:tcPr>
            <w:tcW w:w="1732" w:type="dxa"/>
            <w:noWrap/>
          </w:tcPr>
          <w:p w14:paraId="45774652" w14:textId="77777777" w:rsidR="004224FF" w:rsidRPr="002211BE" w:rsidRDefault="004224FF">
            <w:pPr>
              <w:jc w:val="center"/>
              <w:rPr>
                <w:sz w:val="20"/>
                <w:szCs w:val="20"/>
              </w:rPr>
            </w:pPr>
            <w:r w:rsidRPr="002211BE">
              <w:rPr>
                <w:sz w:val="20"/>
                <w:szCs w:val="20"/>
              </w:rPr>
              <w:t> </w:t>
            </w:r>
          </w:p>
        </w:tc>
        <w:tc>
          <w:tcPr>
            <w:tcW w:w="1528" w:type="dxa"/>
          </w:tcPr>
          <w:p w14:paraId="0BD183B2" w14:textId="6544F163" w:rsidR="004224FF" w:rsidRPr="002211BE" w:rsidRDefault="00F90A21">
            <w:pPr>
              <w:jc w:val="center"/>
              <w:rPr>
                <w:sz w:val="20"/>
                <w:szCs w:val="20"/>
              </w:rPr>
            </w:pPr>
            <w:r w:rsidRPr="002211BE">
              <w:rPr>
                <w:sz w:val="20"/>
                <w:szCs w:val="20"/>
              </w:rPr>
              <w:t>Mcmaster</w:t>
            </w:r>
          </w:p>
        </w:tc>
        <w:tc>
          <w:tcPr>
            <w:tcW w:w="1133" w:type="dxa"/>
            <w:noWrap/>
          </w:tcPr>
          <w:p w14:paraId="7FB5F736" w14:textId="77777777" w:rsidR="004224FF" w:rsidRPr="002211BE" w:rsidRDefault="004224FF">
            <w:pPr>
              <w:jc w:val="center"/>
              <w:rPr>
                <w:sz w:val="20"/>
                <w:szCs w:val="20"/>
              </w:rPr>
            </w:pPr>
            <w:r w:rsidRPr="002211BE">
              <w:rPr>
                <w:sz w:val="20"/>
                <w:szCs w:val="20"/>
              </w:rPr>
              <w:t>65985K14</w:t>
            </w:r>
          </w:p>
        </w:tc>
      </w:tr>
      <w:tr w:rsidR="008C3B39" w:rsidRPr="002211BE" w14:paraId="1C7A55AC" w14:textId="77777777" w:rsidTr="00F90A21">
        <w:trPr>
          <w:trHeight w:val="255"/>
        </w:trPr>
        <w:tc>
          <w:tcPr>
            <w:tcW w:w="3085" w:type="dxa"/>
            <w:noWrap/>
          </w:tcPr>
          <w:p w14:paraId="794B961A" w14:textId="77777777" w:rsidR="004224FF" w:rsidRPr="002211BE" w:rsidRDefault="004224FF" w:rsidP="002211BE">
            <w:pPr>
              <w:rPr>
                <w:sz w:val="20"/>
                <w:szCs w:val="20"/>
              </w:rPr>
            </w:pPr>
            <w:r w:rsidRPr="002211BE">
              <w:rPr>
                <w:sz w:val="20"/>
                <w:szCs w:val="20"/>
              </w:rPr>
              <w:t>ROUND BUMPER, RUBBER, 1-1/2" DIAMETER, 5/16" DIAMETER HOLE, WITH WASHER</w:t>
            </w:r>
          </w:p>
        </w:tc>
        <w:tc>
          <w:tcPr>
            <w:tcW w:w="1134" w:type="dxa"/>
            <w:noWrap/>
          </w:tcPr>
          <w:p w14:paraId="63CA5F61" w14:textId="77777777" w:rsidR="004224FF" w:rsidRPr="002211BE" w:rsidRDefault="004224FF">
            <w:pPr>
              <w:jc w:val="center"/>
              <w:rPr>
                <w:sz w:val="20"/>
                <w:szCs w:val="20"/>
              </w:rPr>
            </w:pPr>
            <w:r w:rsidRPr="002211BE">
              <w:rPr>
                <w:sz w:val="20"/>
                <w:szCs w:val="20"/>
              </w:rPr>
              <w:t>4</w:t>
            </w:r>
          </w:p>
        </w:tc>
        <w:tc>
          <w:tcPr>
            <w:tcW w:w="1843" w:type="dxa"/>
            <w:noWrap/>
          </w:tcPr>
          <w:p w14:paraId="65B9E76D" w14:textId="77777777" w:rsidR="004224FF" w:rsidRPr="002211BE" w:rsidRDefault="004224FF">
            <w:pPr>
              <w:jc w:val="center"/>
              <w:rPr>
                <w:sz w:val="20"/>
                <w:szCs w:val="20"/>
              </w:rPr>
            </w:pPr>
            <w:r w:rsidRPr="002211BE">
              <w:rPr>
                <w:sz w:val="20"/>
                <w:szCs w:val="20"/>
              </w:rPr>
              <w:t> </w:t>
            </w:r>
          </w:p>
        </w:tc>
        <w:tc>
          <w:tcPr>
            <w:tcW w:w="1732" w:type="dxa"/>
            <w:noWrap/>
          </w:tcPr>
          <w:p w14:paraId="27F01C9D" w14:textId="77777777" w:rsidR="004224FF" w:rsidRPr="002211BE" w:rsidRDefault="004224FF">
            <w:pPr>
              <w:jc w:val="center"/>
              <w:rPr>
                <w:sz w:val="20"/>
                <w:szCs w:val="20"/>
              </w:rPr>
            </w:pPr>
            <w:r w:rsidRPr="002211BE">
              <w:rPr>
                <w:sz w:val="20"/>
                <w:szCs w:val="20"/>
              </w:rPr>
              <w:t> </w:t>
            </w:r>
          </w:p>
        </w:tc>
        <w:tc>
          <w:tcPr>
            <w:tcW w:w="1528" w:type="dxa"/>
          </w:tcPr>
          <w:p w14:paraId="4186689C" w14:textId="62FEE70D" w:rsidR="004224FF" w:rsidRPr="002211BE" w:rsidRDefault="00F90A21">
            <w:pPr>
              <w:jc w:val="center"/>
              <w:rPr>
                <w:sz w:val="20"/>
                <w:szCs w:val="20"/>
              </w:rPr>
            </w:pPr>
            <w:r w:rsidRPr="002211BE">
              <w:rPr>
                <w:sz w:val="20"/>
                <w:szCs w:val="20"/>
              </w:rPr>
              <w:t>Mcmaster</w:t>
            </w:r>
          </w:p>
        </w:tc>
        <w:tc>
          <w:tcPr>
            <w:tcW w:w="1133" w:type="dxa"/>
            <w:noWrap/>
          </w:tcPr>
          <w:p w14:paraId="5C67FDA4" w14:textId="77777777" w:rsidR="004224FF" w:rsidRPr="002211BE" w:rsidRDefault="004224FF">
            <w:pPr>
              <w:jc w:val="center"/>
              <w:rPr>
                <w:sz w:val="20"/>
                <w:szCs w:val="20"/>
              </w:rPr>
            </w:pPr>
            <w:r w:rsidRPr="002211BE">
              <w:rPr>
                <w:sz w:val="20"/>
                <w:szCs w:val="20"/>
              </w:rPr>
              <w:t>9540K756</w:t>
            </w:r>
          </w:p>
        </w:tc>
      </w:tr>
      <w:tr w:rsidR="008C3B39" w:rsidRPr="002211BE" w14:paraId="5A8787F3" w14:textId="77777777" w:rsidTr="00F90A21">
        <w:trPr>
          <w:trHeight w:val="255"/>
        </w:trPr>
        <w:tc>
          <w:tcPr>
            <w:tcW w:w="3085" w:type="dxa"/>
            <w:noWrap/>
          </w:tcPr>
          <w:p w14:paraId="1C3559D7" w14:textId="77777777" w:rsidR="004224FF" w:rsidRPr="002211BE" w:rsidRDefault="004224FF" w:rsidP="002211BE">
            <w:pPr>
              <w:rPr>
                <w:sz w:val="20"/>
                <w:szCs w:val="20"/>
              </w:rPr>
            </w:pPr>
            <w:r w:rsidRPr="002211BE">
              <w:rPr>
                <w:sz w:val="20"/>
                <w:szCs w:val="20"/>
              </w:rPr>
              <w:t>PARKER MPE SERIES 60 MM FRAME 2 STACK SERVO MOTOR WITH 2500 LINE ENCODER</w:t>
            </w:r>
          </w:p>
        </w:tc>
        <w:tc>
          <w:tcPr>
            <w:tcW w:w="1134" w:type="dxa"/>
            <w:noWrap/>
          </w:tcPr>
          <w:p w14:paraId="45C442FB" w14:textId="77777777" w:rsidR="004224FF" w:rsidRPr="002211BE" w:rsidRDefault="004224FF">
            <w:pPr>
              <w:jc w:val="center"/>
              <w:rPr>
                <w:sz w:val="20"/>
                <w:szCs w:val="20"/>
              </w:rPr>
            </w:pPr>
            <w:r w:rsidRPr="002211BE">
              <w:rPr>
                <w:sz w:val="20"/>
                <w:szCs w:val="20"/>
              </w:rPr>
              <w:t>1</w:t>
            </w:r>
          </w:p>
        </w:tc>
        <w:tc>
          <w:tcPr>
            <w:tcW w:w="1843" w:type="dxa"/>
            <w:noWrap/>
          </w:tcPr>
          <w:p w14:paraId="154A61AA" w14:textId="77777777" w:rsidR="004224FF" w:rsidRPr="002211BE" w:rsidRDefault="004224FF">
            <w:pPr>
              <w:jc w:val="center"/>
              <w:rPr>
                <w:sz w:val="20"/>
                <w:szCs w:val="20"/>
              </w:rPr>
            </w:pPr>
            <w:r w:rsidRPr="002211BE">
              <w:rPr>
                <w:sz w:val="20"/>
                <w:szCs w:val="20"/>
              </w:rPr>
              <w:t>PARKER</w:t>
            </w:r>
          </w:p>
        </w:tc>
        <w:tc>
          <w:tcPr>
            <w:tcW w:w="1732" w:type="dxa"/>
            <w:noWrap/>
          </w:tcPr>
          <w:p w14:paraId="61917F5D" w14:textId="77777777" w:rsidR="004224FF" w:rsidRPr="002211BE" w:rsidRDefault="004224FF">
            <w:pPr>
              <w:jc w:val="center"/>
              <w:rPr>
                <w:sz w:val="20"/>
                <w:szCs w:val="20"/>
              </w:rPr>
            </w:pPr>
            <w:r w:rsidRPr="002211BE">
              <w:rPr>
                <w:sz w:val="20"/>
                <w:szCs w:val="20"/>
              </w:rPr>
              <w:t>MPE0602A4E-KC1N</w:t>
            </w:r>
          </w:p>
        </w:tc>
        <w:tc>
          <w:tcPr>
            <w:tcW w:w="1528" w:type="dxa"/>
          </w:tcPr>
          <w:p w14:paraId="25CFED00" w14:textId="6841C0E9" w:rsidR="004224FF" w:rsidRPr="002211BE" w:rsidRDefault="00F90A21">
            <w:pPr>
              <w:jc w:val="center"/>
              <w:rPr>
                <w:sz w:val="20"/>
                <w:szCs w:val="20"/>
              </w:rPr>
            </w:pPr>
            <w:r w:rsidRPr="002211BE">
              <w:rPr>
                <w:sz w:val="20"/>
                <w:szCs w:val="20"/>
              </w:rPr>
              <w:t>Parker</w:t>
            </w:r>
          </w:p>
        </w:tc>
        <w:tc>
          <w:tcPr>
            <w:tcW w:w="1133" w:type="dxa"/>
            <w:noWrap/>
          </w:tcPr>
          <w:p w14:paraId="34C3E727" w14:textId="77777777" w:rsidR="004224FF" w:rsidRPr="002211BE" w:rsidRDefault="004224FF">
            <w:pPr>
              <w:jc w:val="center"/>
              <w:rPr>
                <w:sz w:val="20"/>
                <w:szCs w:val="20"/>
              </w:rPr>
            </w:pPr>
            <w:r w:rsidRPr="002211BE">
              <w:rPr>
                <w:sz w:val="20"/>
                <w:szCs w:val="20"/>
              </w:rPr>
              <w:t>MPE0602A4E-KC1N</w:t>
            </w:r>
          </w:p>
        </w:tc>
      </w:tr>
      <w:tr w:rsidR="008C3B39" w:rsidRPr="002211BE" w14:paraId="6BDBB0F5" w14:textId="77777777" w:rsidTr="00F90A21">
        <w:trPr>
          <w:trHeight w:val="255"/>
        </w:trPr>
        <w:tc>
          <w:tcPr>
            <w:tcW w:w="3085" w:type="dxa"/>
            <w:noWrap/>
          </w:tcPr>
          <w:p w14:paraId="1C776BBE" w14:textId="77777777" w:rsidR="004224FF" w:rsidRPr="002211BE" w:rsidRDefault="004224FF" w:rsidP="002211BE">
            <w:pPr>
              <w:rPr>
                <w:sz w:val="20"/>
                <w:szCs w:val="20"/>
              </w:rPr>
            </w:pPr>
            <w:r w:rsidRPr="002211BE">
              <w:rPr>
                <w:sz w:val="20"/>
                <w:szCs w:val="20"/>
              </w:rPr>
              <w:t>PARKER ARIES 750 WATT SERVO DRIVE WITH CONTROLLER (REQUIRES PROGRAMMING)</w:t>
            </w:r>
          </w:p>
        </w:tc>
        <w:tc>
          <w:tcPr>
            <w:tcW w:w="1134" w:type="dxa"/>
            <w:noWrap/>
          </w:tcPr>
          <w:p w14:paraId="2C6D122B" w14:textId="77777777" w:rsidR="004224FF" w:rsidRPr="002211BE" w:rsidRDefault="004224FF">
            <w:pPr>
              <w:jc w:val="center"/>
              <w:rPr>
                <w:sz w:val="20"/>
                <w:szCs w:val="20"/>
              </w:rPr>
            </w:pPr>
            <w:r w:rsidRPr="002211BE">
              <w:rPr>
                <w:sz w:val="20"/>
                <w:szCs w:val="20"/>
              </w:rPr>
              <w:t>1</w:t>
            </w:r>
          </w:p>
        </w:tc>
        <w:tc>
          <w:tcPr>
            <w:tcW w:w="1843" w:type="dxa"/>
            <w:noWrap/>
          </w:tcPr>
          <w:p w14:paraId="6F5ED3A9" w14:textId="77777777" w:rsidR="004224FF" w:rsidRPr="002211BE" w:rsidRDefault="004224FF">
            <w:pPr>
              <w:jc w:val="center"/>
              <w:rPr>
                <w:sz w:val="20"/>
                <w:szCs w:val="20"/>
              </w:rPr>
            </w:pPr>
            <w:r w:rsidRPr="002211BE">
              <w:rPr>
                <w:sz w:val="20"/>
                <w:szCs w:val="20"/>
              </w:rPr>
              <w:t>PARKER</w:t>
            </w:r>
          </w:p>
        </w:tc>
        <w:tc>
          <w:tcPr>
            <w:tcW w:w="1732" w:type="dxa"/>
            <w:noWrap/>
          </w:tcPr>
          <w:p w14:paraId="23EAE4A5" w14:textId="77777777" w:rsidR="004224FF" w:rsidRPr="002211BE" w:rsidRDefault="004224FF">
            <w:pPr>
              <w:jc w:val="center"/>
              <w:rPr>
                <w:sz w:val="20"/>
                <w:szCs w:val="20"/>
              </w:rPr>
            </w:pPr>
            <w:r w:rsidRPr="002211BE">
              <w:rPr>
                <w:sz w:val="20"/>
                <w:szCs w:val="20"/>
              </w:rPr>
              <w:t>AR-08CE</w:t>
            </w:r>
          </w:p>
        </w:tc>
        <w:tc>
          <w:tcPr>
            <w:tcW w:w="1528" w:type="dxa"/>
          </w:tcPr>
          <w:p w14:paraId="0552574D" w14:textId="3AF103B3" w:rsidR="004224FF" w:rsidRPr="002211BE" w:rsidRDefault="00F90A21">
            <w:pPr>
              <w:jc w:val="center"/>
              <w:rPr>
                <w:sz w:val="20"/>
                <w:szCs w:val="20"/>
              </w:rPr>
            </w:pPr>
            <w:r w:rsidRPr="002211BE">
              <w:rPr>
                <w:sz w:val="20"/>
                <w:szCs w:val="20"/>
              </w:rPr>
              <w:t>Parker</w:t>
            </w:r>
          </w:p>
        </w:tc>
        <w:tc>
          <w:tcPr>
            <w:tcW w:w="1133" w:type="dxa"/>
            <w:noWrap/>
          </w:tcPr>
          <w:p w14:paraId="42EBD1C8" w14:textId="77777777" w:rsidR="004224FF" w:rsidRPr="002211BE" w:rsidRDefault="004224FF">
            <w:pPr>
              <w:jc w:val="center"/>
              <w:rPr>
                <w:sz w:val="20"/>
                <w:szCs w:val="20"/>
              </w:rPr>
            </w:pPr>
            <w:r w:rsidRPr="002211BE">
              <w:rPr>
                <w:sz w:val="20"/>
                <w:szCs w:val="20"/>
              </w:rPr>
              <w:t>AR-08CE</w:t>
            </w:r>
          </w:p>
        </w:tc>
      </w:tr>
      <w:tr w:rsidR="008C3B39" w:rsidRPr="002211BE" w14:paraId="37AE08BE" w14:textId="77777777" w:rsidTr="00F90A21">
        <w:trPr>
          <w:trHeight w:val="255"/>
        </w:trPr>
        <w:tc>
          <w:tcPr>
            <w:tcW w:w="3085" w:type="dxa"/>
            <w:noWrap/>
          </w:tcPr>
          <w:p w14:paraId="662095E5" w14:textId="77777777" w:rsidR="004224FF" w:rsidRPr="002211BE" w:rsidRDefault="004224FF" w:rsidP="002211BE">
            <w:pPr>
              <w:rPr>
                <w:sz w:val="20"/>
                <w:szCs w:val="20"/>
              </w:rPr>
            </w:pPr>
            <w:r w:rsidRPr="002211BE">
              <w:rPr>
                <w:sz w:val="20"/>
                <w:szCs w:val="20"/>
              </w:rPr>
              <w:t>PARKER MPE TO ARIES 25 FOOT POWER CABLE</w:t>
            </w:r>
          </w:p>
        </w:tc>
        <w:tc>
          <w:tcPr>
            <w:tcW w:w="1134" w:type="dxa"/>
            <w:noWrap/>
          </w:tcPr>
          <w:p w14:paraId="0B236BCE" w14:textId="77777777" w:rsidR="004224FF" w:rsidRPr="002211BE" w:rsidRDefault="004224FF">
            <w:pPr>
              <w:jc w:val="center"/>
              <w:rPr>
                <w:sz w:val="20"/>
                <w:szCs w:val="20"/>
              </w:rPr>
            </w:pPr>
            <w:r w:rsidRPr="002211BE">
              <w:rPr>
                <w:sz w:val="20"/>
                <w:szCs w:val="20"/>
              </w:rPr>
              <w:t>1</w:t>
            </w:r>
          </w:p>
        </w:tc>
        <w:tc>
          <w:tcPr>
            <w:tcW w:w="1843" w:type="dxa"/>
            <w:noWrap/>
          </w:tcPr>
          <w:p w14:paraId="68EB69BE" w14:textId="77777777" w:rsidR="004224FF" w:rsidRPr="002211BE" w:rsidRDefault="004224FF">
            <w:pPr>
              <w:jc w:val="center"/>
              <w:rPr>
                <w:sz w:val="20"/>
                <w:szCs w:val="20"/>
              </w:rPr>
            </w:pPr>
            <w:r w:rsidRPr="002211BE">
              <w:rPr>
                <w:sz w:val="20"/>
                <w:szCs w:val="20"/>
              </w:rPr>
              <w:t>PARKER</w:t>
            </w:r>
          </w:p>
        </w:tc>
        <w:tc>
          <w:tcPr>
            <w:tcW w:w="1732" w:type="dxa"/>
            <w:noWrap/>
          </w:tcPr>
          <w:p w14:paraId="2A4488CC" w14:textId="77777777" w:rsidR="004224FF" w:rsidRPr="002211BE" w:rsidRDefault="004224FF">
            <w:pPr>
              <w:jc w:val="center"/>
              <w:rPr>
                <w:sz w:val="20"/>
                <w:szCs w:val="20"/>
              </w:rPr>
            </w:pPr>
            <w:r w:rsidRPr="002211BE">
              <w:rPr>
                <w:sz w:val="20"/>
                <w:szCs w:val="20"/>
              </w:rPr>
              <w:t>71-030630-25</w:t>
            </w:r>
          </w:p>
        </w:tc>
        <w:tc>
          <w:tcPr>
            <w:tcW w:w="1528" w:type="dxa"/>
          </w:tcPr>
          <w:p w14:paraId="2240CDBB" w14:textId="4ECE761D" w:rsidR="004224FF" w:rsidRPr="002211BE" w:rsidRDefault="00F90A21">
            <w:pPr>
              <w:jc w:val="center"/>
              <w:rPr>
                <w:sz w:val="20"/>
                <w:szCs w:val="20"/>
              </w:rPr>
            </w:pPr>
            <w:r w:rsidRPr="002211BE">
              <w:rPr>
                <w:sz w:val="20"/>
                <w:szCs w:val="20"/>
              </w:rPr>
              <w:t>Parker</w:t>
            </w:r>
          </w:p>
        </w:tc>
        <w:tc>
          <w:tcPr>
            <w:tcW w:w="1133" w:type="dxa"/>
            <w:noWrap/>
          </w:tcPr>
          <w:p w14:paraId="2B214DAF" w14:textId="77777777" w:rsidR="004224FF" w:rsidRPr="002211BE" w:rsidRDefault="004224FF">
            <w:pPr>
              <w:jc w:val="center"/>
              <w:rPr>
                <w:sz w:val="20"/>
                <w:szCs w:val="20"/>
              </w:rPr>
            </w:pPr>
            <w:r w:rsidRPr="002211BE">
              <w:rPr>
                <w:sz w:val="20"/>
                <w:szCs w:val="20"/>
              </w:rPr>
              <w:t>71-030630-25</w:t>
            </w:r>
          </w:p>
        </w:tc>
      </w:tr>
      <w:tr w:rsidR="008C3B39" w:rsidRPr="002211BE" w14:paraId="4E98A2A6" w14:textId="77777777" w:rsidTr="00F90A21">
        <w:trPr>
          <w:trHeight w:val="255"/>
        </w:trPr>
        <w:tc>
          <w:tcPr>
            <w:tcW w:w="3085" w:type="dxa"/>
            <w:noWrap/>
          </w:tcPr>
          <w:p w14:paraId="2A923685" w14:textId="77777777" w:rsidR="004224FF" w:rsidRPr="002211BE" w:rsidRDefault="004224FF" w:rsidP="002211BE">
            <w:pPr>
              <w:rPr>
                <w:sz w:val="20"/>
                <w:szCs w:val="20"/>
              </w:rPr>
            </w:pPr>
            <w:r w:rsidRPr="002211BE">
              <w:rPr>
                <w:sz w:val="20"/>
                <w:szCs w:val="20"/>
              </w:rPr>
              <w:t>PARKER MPE TO ARIES 25 FOOT FEEDBACK CABLE</w:t>
            </w:r>
          </w:p>
        </w:tc>
        <w:tc>
          <w:tcPr>
            <w:tcW w:w="1134" w:type="dxa"/>
            <w:noWrap/>
          </w:tcPr>
          <w:p w14:paraId="46424975" w14:textId="77777777" w:rsidR="004224FF" w:rsidRPr="002211BE" w:rsidRDefault="004224FF">
            <w:pPr>
              <w:jc w:val="center"/>
              <w:rPr>
                <w:sz w:val="20"/>
                <w:szCs w:val="20"/>
              </w:rPr>
            </w:pPr>
            <w:r w:rsidRPr="002211BE">
              <w:rPr>
                <w:sz w:val="20"/>
                <w:szCs w:val="20"/>
              </w:rPr>
              <w:t>1</w:t>
            </w:r>
          </w:p>
        </w:tc>
        <w:tc>
          <w:tcPr>
            <w:tcW w:w="1843" w:type="dxa"/>
            <w:noWrap/>
          </w:tcPr>
          <w:p w14:paraId="7808EFBB" w14:textId="77777777" w:rsidR="004224FF" w:rsidRPr="002211BE" w:rsidRDefault="004224FF">
            <w:pPr>
              <w:jc w:val="center"/>
              <w:rPr>
                <w:sz w:val="20"/>
                <w:szCs w:val="20"/>
              </w:rPr>
            </w:pPr>
            <w:r w:rsidRPr="002211BE">
              <w:rPr>
                <w:sz w:val="20"/>
                <w:szCs w:val="20"/>
              </w:rPr>
              <w:t>PARKER</w:t>
            </w:r>
          </w:p>
        </w:tc>
        <w:tc>
          <w:tcPr>
            <w:tcW w:w="1732" w:type="dxa"/>
            <w:noWrap/>
          </w:tcPr>
          <w:p w14:paraId="09E1DE29" w14:textId="77777777" w:rsidR="004224FF" w:rsidRPr="002211BE" w:rsidRDefault="004224FF">
            <w:pPr>
              <w:jc w:val="center"/>
              <w:rPr>
                <w:sz w:val="20"/>
                <w:szCs w:val="20"/>
              </w:rPr>
            </w:pPr>
            <w:r w:rsidRPr="002211BE">
              <w:rPr>
                <w:sz w:val="20"/>
                <w:szCs w:val="20"/>
              </w:rPr>
              <w:t>71-030631-25</w:t>
            </w:r>
          </w:p>
        </w:tc>
        <w:tc>
          <w:tcPr>
            <w:tcW w:w="1528" w:type="dxa"/>
          </w:tcPr>
          <w:p w14:paraId="39147CDF" w14:textId="56AE3126" w:rsidR="004224FF" w:rsidRPr="002211BE" w:rsidRDefault="00F90A21">
            <w:pPr>
              <w:jc w:val="center"/>
              <w:rPr>
                <w:sz w:val="20"/>
                <w:szCs w:val="20"/>
              </w:rPr>
            </w:pPr>
            <w:r w:rsidRPr="002211BE">
              <w:rPr>
                <w:sz w:val="20"/>
                <w:szCs w:val="20"/>
              </w:rPr>
              <w:t>Parker</w:t>
            </w:r>
          </w:p>
        </w:tc>
        <w:tc>
          <w:tcPr>
            <w:tcW w:w="1133" w:type="dxa"/>
            <w:noWrap/>
          </w:tcPr>
          <w:p w14:paraId="620756C5" w14:textId="77777777" w:rsidR="004224FF" w:rsidRPr="002211BE" w:rsidRDefault="004224FF">
            <w:pPr>
              <w:jc w:val="center"/>
              <w:rPr>
                <w:sz w:val="20"/>
                <w:szCs w:val="20"/>
              </w:rPr>
            </w:pPr>
            <w:r w:rsidRPr="002211BE">
              <w:rPr>
                <w:sz w:val="20"/>
                <w:szCs w:val="20"/>
              </w:rPr>
              <w:t>71-030631-25</w:t>
            </w:r>
          </w:p>
        </w:tc>
      </w:tr>
      <w:tr w:rsidR="008C3B39" w:rsidRPr="002211BE" w14:paraId="4751778E" w14:textId="77777777" w:rsidTr="00F90A21">
        <w:trPr>
          <w:trHeight w:val="255"/>
        </w:trPr>
        <w:tc>
          <w:tcPr>
            <w:tcW w:w="3085" w:type="dxa"/>
            <w:noWrap/>
          </w:tcPr>
          <w:p w14:paraId="50A4A766" w14:textId="77777777" w:rsidR="004224FF" w:rsidRPr="002211BE" w:rsidRDefault="004224FF" w:rsidP="002211BE">
            <w:pPr>
              <w:rPr>
                <w:sz w:val="20"/>
                <w:szCs w:val="20"/>
              </w:rPr>
            </w:pPr>
            <w:r w:rsidRPr="002211BE">
              <w:rPr>
                <w:sz w:val="20"/>
                <w:szCs w:val="20"/>
              </w:rPr>
              <w:t>3.5MM AUDIO CABLE</w:t>
            </w:r>
          </w:p>
        </w:tc>
        <w:tc>
          <w:tcPr>
            <w:tcW w:w="1134" w:type="dxa"/>
            <w:noWrap/>
          </w:tcPr>
          <w:p w14:paraId="57B6DFE0" w14:textId="77777777" w:rsidR="004224FF" w:rsidRPr="002211BE" w:rsidRDefault="004224FF">
            <w:pPr>
              <w:jc w:val="center"/>
              <w:rPr>
                <w:sz w:val="20"/>
                <w:szCs w:val="20"/>
              </w:rPr>
            </w:pPr>
            <w:r w:rsidRPr="002211BE">
              <w:rPr>
                <w:sz w:val="20"/>
                <w:szCs w:val="20"/>
              </w:rPr>
              <w:t>1</w:t>
            </w:r>
          </w:p>
        </w:tc>
        <w:tc>
          <w:tcPr>
            <w:tcW w:w="1843" w:type="dxa"/>
            <w:noWrap/>
          </w:tcPr>
          <w:p w14:paraId="1DB77CD4" w14:textId="77777777" w:rsidR="004224FF" w:rsidRPr="002211BE" w:rsidRDefault="004224FF">
            <w:pPr>
              <w:jc w:val="center"/>
              <w:rPr>
                <w:sz w:val="20"/>
                <w:szCs w:val="20"/>
              </w:rPr>
            </w:pPr>
            <w:r w:rsidRPr="002211BE">
              <w:rPr>
                <w:sz w:val="20"/>
                <w:szCs w:val="20"/>
              </w:rPr>
              <w:t> </w:t>
            </w:r>
          </w:p>
        </w:tc>
        <w:tc>
          <w:tcPr>
            <w:tcW w:w="1732" w:type="dxa"/>
            <w:noWrap/>
          </w:tcPr>
          <w:p w14:paraId="233C8C70" w14:textId="77777777" w:rsidR="004224FF" w:rsidRPr="002211BE" w:rsidRDefault="004224FF">
            <w:pPr>
              <w:jc w:val="center"/>
              <w:rPr>
                <w:sz w:val="20"/>
                <w:szCs w:val="20"/>
              </w:rPr>
            </w:pPr>
            <w:r w:rsidRPr="002211BE">
              <w:rPr>
                <w:sz w:val="20"/>
                <w:szCs w:val="20"/>
              </w:rPr>
              <w:t> </w:t>
            </w:r>
          </w:p>
        </w:tc>
        <w:tc>
          <w:tcPr>
            <w:tcW w:w="1528" w:type="dxa"/>
          </w:tcPr>
          <w:p w14:paraId="64E459BC" w14:textId="77777777" w:rsidR="004224FF" w:rsidRPr="002211BE" w:rsidRDefault="004224FF">
            <w:pPr>
              <w:jc w:val="center"/>
              <w:rPr>
                <w:sz w:val="20"/>
                <w:szCs w:val="20"/>
              </w:rPr>
            </w:pPr>
            <w:r w:rsidRPr="002211BE">
              <w:rPr>
                <w:sz w:val="20"/>
                <w:szCs w:val="20"/>
              </w:rPr>
              <w:t> </w:t>
            </w:r>
          </w:p>
        </w:tc>
        <w:tc>
          <w:tcPr>
            <w:tcW w:w="1133" w:type="dxa"/>
            <w:noWrap/>
          </w:tcPr>
          <w:p w14:paraId="27537237" w14:textId="77777777" w:rsidR="004224FF" w:rsidRPr="002211BE" w:rsidRDefault="004224FF">
            <w:pPr>
              <w:jc w:val="center"/>
              <w:rPr>
                <w:sz w:val="20"/>
                <w:szCs w:val="20"/>
              </w:rPr>
            </w:pPr>
            <w:r w:rsidRPr="002211BE">
              <w:rPr>
                <w:sz w:val="20"/>
                <w:szCs w:val="20"/>
              </w:rPr>
              <w:t> </w:t>
            </w:r>
          </w:p>
        </w:tc>
      </w:tr>
    </w:tbl>
    <w:p w14:paraId="64E79EC3" w14:textId="56CCD827" w:rsidR="00F90A21" w:rsidRPr="008C3B39" w:rsidRDefault="00F90A21" w:rsidP="00F90A21">
      <w:pPr>
        <w:pStyle w:val="SectionTitle"/>
        <w:autoSpaceDE w:val="0"/>
        <w:autoSpaceDN w:val="0"/>
        <w:adjustRightInd w:val="0"/>
        <w:spacing w:before="0" w:after="0"/>
        <w:rPr>
          <w:bCs/>
          <w:i/>
          <w:color w:val="auto"/>
          <w:szCs w:val="24"/>
        </w:rPr>
      </w:pPr>
      <w:r>
        <w:rPr>
          <w:bCs/>
          <w:i/>
          <w:color w:val="auto"/>
          <w:szCs w:val="24"/>
          <w:vertAlign w:val="superscript"/>
        </w:rPr>
        <w:t>A</w:t>
      </w:r>
      <w:r>
        <w:rPr>
          <w:bCs/>
          <w:i/>
          <w:color w:val="auto"/>
          <w:szCs w:val="24"/>
        </w:rPr>
        <w:t xml:space="preserve"> </w:t>
      </w:r>
      <w:r w:rsidRPr="008C3B39">
        <w:rPr>
          <w:b w:val="0"/>
          <w:bCs/>
          <w:color w:val="auto"/>
          <w:szCs w:val="24"/>
        </w:rPr>
        <w:t>Supplier contact information is provided in X1.</w:t>
      </w:r>
      <w:r>
        <w:rPr>
          <w:b w:val="0"/>
          <w:bCs/>
          <w:color w:val="auto"/>
          <w:szCs w:val="24"/>
        </w:rPr>
        <w:t>37.</w:t>
      </w:r>
    </w:p>
    <w:p w14:paraId="73AAD9BC" w14:textId="77777777" w:rsidR="00B24A4C" w:rsidRPr="00B24A4C" w:rsidRDefault="00B24A4C" w:rsidP="00B24A4C">
      <w:pPr>
        <w:pStyle w:val="SectionTitle"/>
        <w:numPr>
          <w:ilvl w:val="0"/>
          <w:numId w:val="19"/>
        </w:numPr>
        <w:autoSpaceDE w:val="0"/>
        <w:autoSpaceDN w:val="0"/>
        <w:adjustRightInd w:val="0"/>
        <w:spacing w:before="0" w:after="0"/>
        <w:jc w:val="center"/>
        <w:rPr>
          <w:bCs/>
          <w:color w:val="auto"/>
          <w:szCs w:val="24"/>
        </w:rPr>
      </w:pPr>
    </w:p>
    <w:p w14:paraId="7C6FE8EB" w14:textId="77777777" w:rsidR="00B24A4C" w:rsidRPr="00666415" w:rsidRDefault="00B24A4C" w:rsidP="00B24A4C">
      <w:pPr>
        <w:pStyle w:val="SectionTitle"/>
        <w:numPr>
          <w:ilvl w:val="0"/>
          <w:numId w:val="20"/>
        </w:numPr>
        <w:autoSpaceDE w:val="0"/>
        <w:autoSpaceDN w:val="0"/>
        <w:adjustRightInd w:val="0"/>
        <w:spacing w:before="0" w:after="0"/>
        <w:jc w:val="center"/>
        <w:rPr>
          <w:bCs/>
          <w:color w:val="auto"/>
          <w:sz w:val="22"/>
          <w:szCs w:val="24"/>
        </w:rPr>
        <w:sectPr w:rsidR="00B24A4C" w:rsidRPr="00666415" w:rsidSect="001F53F5">
          <w:headerReference w:type="default" r:id="rId27"/>
          <w:pgSz w:w="12240" w:h="15840" w:code="1"/>
          <w:pgMar w:top="1440" w:right="1008" w:bottom="1440" w:left="993" w:header="720" w:footer="432" w:gutter="0"/>
          <w:cols w:space="720"/>
        </w:sectPr>
      </w:pPr>
    </w:p>
    <w:p w14:paraId="6C4787AA" w14:textId="77777777" w:rsidR="00375E43" w:rsidRPr="009E0E37" w:rsidRDefault="00375E43" w:rsidP="00375E43">
      <w:pPr>
        <w:pStyle w:val="SectionTitle"/>
        <w:numPr>
          <w:ilvl w:val="0"/>
          <w:numId w:val="20"/>
        </w:numPr>
        <w:autoSpaceDE w:val="0"/>
        <w:autoSpaceDN w:val="0"/>
        <w:adjustRightInd w:val="0"/>
        <w:spacing w:before="0" w:after="0"/>
        <w:jc w:val="center"/>
        <w:rPr>
          <w:bCs/>
          <w:color w:val="auto"/>
          <w:sz w:val="24"/>
          <w:szCs w:val="24"/>
        </w:rPr>
      </w:pPr>
      <w:r w:rsidRPr="009E0E37">
        <w:rPr>
          <w:bCs/>
          <w:color w:val="auto"/>
          <w:sz w:val="24"/>
          <w:szCs w:val="24"/>
        </w:rPr>
        <w:t xml:space="preserve">A6. SAFETY PRECAUTIONS </w:t>
      </w:r>
    </w:p>
    <w:p w14:paraId="0F2C6E2F" w14:textId="77777777" w:rsidR="00375E43" w:rsidRPr="00375E43" w:rsidRDefault="00375E43" w:rsidP="00375E43">
      <w:pPr>
        <w:widowControl/>
        <w:autoSpaceDE/>
        <w:autoSpaceDN/>
        <w:adjustRightInd/>
        <w:spacing w:before="80" w:after="20"/>
        <w:jc w:val="both"/>
        <w:rPr>
          <w:sz w:val="20"/>
        </w:rPr>
      </w:pPr>
    </w:p>
    <w:p w14:paraId="368BCA6E" w14:textId="77777777" w:rsidR="00375E43" w:rsidRPr="00375E43" w:rsidRDefault="00375E43" w:rsidP="006E647B">
      <w:pPr>
        <w:pStyle w:val="Subsec1"/>
        <w:numPr>
          <w:ilvl w:val="0"/>
          <w:numId w:val="20"/>
        </w:numPr>
        <w:ind w:left="0" w:firstLine="426"/>
        <w:rPr>
          <w:szCs w:val="24"/>
        </w:rPr>
      </w:pPr>
      <w:r w:rsidRPr="00375E43">
        <w:rPr>
          <w:szCs w:val="24"/>
        </w:rPr>
        <w:t>A6.1 The operating of engine tests can expose personnel and facilities to safety hazards. Personnel trained and experienced with engine testing should perform the design, installation, and operation of test stands.</w:t>
      </w:r>
    </w:p>
    <w:p w14:paraId="2BE1B122" w14:textId="77777777" w:rsidR="00375E43" w:rsidRPr="00375E43" w:rsidRDefault="00375E43" w:rsidP="006E647B">
      <w:pPr>
        <w:pStyle w:val="Subsec1"/>
        <w:numPr>
          <w:ilvl w:val="0"/>
          <w:numId w:val="20"/>
        </w:numPr>
        <w:ind w:left="0" w:firstLine="426"/>
        <w:rPr>
          <w:szCs w:val="24"/>
        </w:rPr>
      </w:pPr>
      <w:r w:rsidRPr="00375E43">
        <w:rPr>
          <w:szCs w:val="24"/>
        </w:rPr>
        <w:t>A6.2 Install guards (shields) around all external moving, hot, or cold components. Design the guard to contain the energy level of a rotating component should the component break free. Fuel, oil, coolant, and electrical wiring should be properly routed, guarded, grounded and kept in good order.</w:t>
      </w:r>
    </w:p>
    <w:p w14:paraId="0C5530A8" w14:textId="77777777" w:rsidR="00375E43" w:rsidRPr="00375E43" w:rsidRDefault="00375E43" w:rsidP="006E647B">
      <w:pPr>
        <w:pStyle w:val="Subsec1"/>
        <w:numPr>
          <w:ilvl w:val="0"/>
          <w:numId w:val="20"/>
        </w:numPr>
        <w:ind w:left="0" w:firstLine="426"/>
        <w:rPr>
          <w:szCs w:val="24"/>
        </w:rPr>
      </w:pPr>
      <w:r w:rsidRPr="00375E43">
        <w:rPr>
          <w:szCs w:val="24"/>
        </w:rPr>
        <w:t xml:space="preserve">A6.3 Keep the test stand free of oil and fuel spills and tripping hazards. Do not permit containers of oil or fuel, or both, to accumulate in the testing area. </w:t>
      </w:r>
      <w:r w:rsidR="0076591F" w:rsidRPr="00375E43">
        <w:rPr>
          <w:szCs w:val="24"/>
        </w:rPr>
        <w:t>Firefighting</w:t>
      </w:r>
      <w:r w:rsidRPr="00375E43">
        <w:rPr>
          <w:szCs w:val="24"/>
        </w:rPr>
        <w:t xml:space="preserve"> equipment should be immediately accessible. Observe normal precautions whenever using flammable solvents for cleaning purposes.</w:t>
      </w:r>
    </w:p>
    <w:p w14:paraId="3B386590" w14:textId="77777777" w:rsidR="00375E43" w:rsidRPr="00375E43" w:rsidRDefault="00375E43" w:rsidP="006E647B">
      <w:pPr>
        <w:pStyle w:val="Subsec1"/>
        <w:numPr>
          <w:ilvl w:val="0"/>
          <w:numId w:val="20"/>
        </w:numPr>
        <w:ind w:left="0" w:firstLine="426"/>
        <w:rPr>
          <w:szCs w:val="24"/>
        </w:rPr>
      </w:pPr>
      <w:r w:rsidRPr="00375E43">
        <w:rPr>
          <w:szCs w:val="24"/>
        </w:rPr>
        <w:t>A6.4 Safety masks, glasses, or hearing protection, or a combination thereof, should be worn by personnel working on the test stand. No loose or flowing clothing, including long hair or other accessory to dress, should be worn near rotating equipment. Caution personnel against working alongside the engine and driveline while the engine is running.</w:t>
      </w:r>
    </w:p>
    <w:p w14:paraId="7D9D188E" w14:textId="698D1C98" w:rsidR="00375E43" w:rsidRPr="00375E43" w:rsidRDefault="00375E43" w:rsidP="006E647B">
      <w:pPr>
        <w:pStyle w:val="Subsec1"/>
        <w:numPr>
          <w:ilvl w:val="0"/>
          <w:numId w:val="20"/>
        </w:numPr>
        <w:ind w:left="0" w:firstLine="426"/>
        <w:rPr>
          <w:szCs w:val="24"/>
        </w:rPr>
      </w:pPr>
      <w:r w:rsidRPr="00375E43">
        <w:rPr>
          <w:szCs w:val="24"/>
        </w:rPr>
        <w:t xml:space="preserve">A6.5 Interlocks should automatically </w:t>
      </w:r>
      <w:r w:rsidR="00275DB9">
        <w:rPr>
          <w:szCs w:val="24"/>
        </w:rPr>
        <w:t>shutdown</w:t>
      </w:r>
      <w:r w:rsidRPr="00375E43">
        <w:rPr>
          <w:szCs w:val="24"/>
        </w:rPr>
        <w:t xml:space="preserve"> the engine when an anomaly in any of the following occur: engine or dynamometer coolant temperature, engine oil pressure, dynamometer field current, engine speed, exhaust temperature, excessive vibration, or when the fire protection system is activated. The interlock should include a method to cut off the fuel supply to the engine at the injector pump (including the return line). A remote fuel cut off station (external to the test stand) is recommended.</w:t>
      </w:r>
    </w:p>
    <w:p w14:paraId="0EC3F839" w14:textId="77777777" w:rsidR="00375E43" w:rsidRPr="00375E43" w:rsidRDefault="00375E43" w:rsidP="006E647B">
      <w:pPr>
        <w:pStyle w:val="ListParagraph"/>
        <w:numPr>
          <w:ilvl w:val="0"/>
          <w:numId w:val="20"/>
        </w:numPr>
        <w:ind w:left="0" w:firstLine="426"/>
        <w:jc w:val="both"/>
        <w:rPr>
          <w:sz w:val="20"/>
        </w:rPr>
      </w:pPr>
      <w:r w:rsidRPr="00375E43">
        <w:rPr>
          <w:sz w:val="20"/>
        </w:rPr>
        <w:t>A6.6 Employ other safety precautions as required.</w:t>
      </w:r>
    </w:p>
    <w:p w14:paraId="0F166745" w14:textId="77777777" w:rsidR="00375E43" w:rsidRPr="00375E43" w:rsidRDefault="00375E43" w:rsidP="00375E43">
      <w:pPr>
        <w:pStyle w:val="ListParagraph"/>
        <w:numPr>
          <w:ilvl w:val="0"/>
          <w:numId w:val="20"/>
        </w:numPr>
        <w:jc w:val="both"/>
        <w:rPr>
          <w:sz w:val="20"/>
        </w:rPr>
      </w:pPr>
    </w:p>
    <w:p w14:paraId="69847D42" w14:textId="77777777" w:rsidR="00B24A4C" w:rsidRPr="00375E43" w:rsidRDefault="00B24A4C" w:rsidP="00B24A4C">
      <w:pPr>
        <w:jc w:val="center"/>
        <w:rPr>
          <w:b/>
          <w:caps/>
          <w:sz w:val="20"/>
        </w:rPr>
      </w:pPr>
    </w:p>
    <w:p w14:paraId="1AC639DA" w14:textId="77777777" w:rsidR="00AE03C5" w:rsidRDefault="00AE03C5" w:rsidP="00B24A4C">
      <w:pPr>
        <w:jc w:val="center"/>
        <w:rPr>
          <w:b/>
          <w:caps/>
          <w:sz w:val="20"/>
        </w:rPr>
      </w:pPr>
    </w:p>
    <w:p w14:paraId="41A610C0" w14:textId="77777777" w:rsidR="00B24A4C" w:rsidRPr="009E0E37" w:rsidRDefault="00B24A4C" w:rsidP="009155AF">
      <w:pPr>
        <w:jc w:val="center"/>
        <w:rPr>
          <w:b/>
          <w:caps/>
        </w:rPr>
      </w:pPr>
      <w:r w:rsidRPr="009E0E37">
        <w:rPr>
          <w:b/>
          <w:caps/>
        </w:rPr>
        <w:t xml:space="preserve">A7. ENGINE REBUILD </w:t>
      </w:r>
      <w:r w:rsidR="009155AF" w:rsidRPr="009E0E37">
        <w:rPr>
          <w:b/>
          <w:caps/>
        </w:rPr>
        <w:t>TEMPLATES</w:t>
      </w:r>
    </w:p>
    <w:p w14:paraId="1ADD6434" w14:textId="77777777" w:rsidR="00B24A4C" w:rsidRPr="00375E43" w:rsidRDefault="00B24A4C" w:rsidP="00B24A4C">
      <w:pPr>
        <w:pStyle w:val="Subsec1"/>
        <w:rPr>
          <w:szCs w:val="24"/>
        </w:rPr>
      </w:pPr>
    </w:p>
    <w:p w14:paraId="3A59D92F" w14:textId="3BFF3EC0" w:rsidR="00F0274E" w:rsidRDefault="00B24A4C" w:rsidP="006E647B">
      <w:pPr>
        <w:pStyle w:val="Subsec1"/>
        <w:ind w:firstLine="426"/>
        <w:rPr>
          <w:sz w:val="22"/>
          <w:szCs w:val="24"/>
        </w:rPr>
      </w:pPr>
      <w:r w:rsidRPr="00666415">
        <w:rPr>
          <w:sz w:val="22"/>
          <w:szCs w:val="24"/>
        </w:rPr>
        <w:t xml:space="preserve">A7.1 </w:t>
      </w:r>
      <w:r w:rsidR="00783D4B" w:rsidRPr="00734429">
        <w:rPr>
          <w:color w:val="FF0000"/>
          <w:sz w:val="22"/>
          <w:szCs w:val="24"/>
        </w:rPr>
        <w:t>Figs. A7.1</w:t>
      </w:r>
      <w:r w:rsidR="00783D4B">
        <w:rPr>
          <w:sz w:val="22"/>
          <w:szCs w:val="24"/>
        </w:rPr>
        <w:t xml:space="preserve"> and </w:t>
      </w:r>
      <w:r w:rsidR="00783D4B" w:rsidRPr="00734429">
        <w:rPr>
          <w:color w:val="FF0000"/>
          <w:sz w:val="22"/>
          <w:szCs w:val="24"/>
        </w:rPr>
        <w:t>A7.2</w:t>
      </w:r>
      <w:r w:rsidR="00783D4B">
        <w:rPr>
          <w:sz w:val="22"/>
          <w:szCs w:val="24"/>
        </w:rPr>
        <w:t xml:space="preserve"> show the p</w:t>
      </w:r>
      <w:r w:rsidR="00F0274E">
        <w:rPr>
          <w:sz w:val="22"/>
          <w:szCs w:val="24"/>
        </w:rPr>
        <w:t>iston ring setter</w:t>
      </w:r>
      <w:r w:rsidR="00783D4B">
        <w:rPr>
          <w:sz w:val="22"/>
          <w:szCs w:val="24"/>
        </w:rPr>
        <w:t xml:space="preserve"> and cylinder bore ladder, respectively.</w:t>
      </w:r>
    </w:p>
    <w:p w14:paraId="23EDC60E" w14:textId="77777777" w:rsidR="00F0274E" w:rsidRDefault="00B24A4C" w:rsidP="00B24A4C">
      <w:pPr>
        <w:pStyle w:val="Subsec1"/>
        <w:rPr>
          <w:sz w:val="22"/>
          <w:szCs w:val="24"/>
        </w:rPr>
      </w:pPr>
      <w:r w:rsidRPr="00666415">
        <w:rPr>
          <w:sz w:val="22"/>
          <w:szCs w:val="24"/>
        </w:rPr>
        <w:t xml:space="preserve"> </w:t>
      </w:r>
    </w:p>
    <w:p w14:paraId="1DE249E4" w14:textId="41D5C652" w:rsidR="00F0274E" w:rsidRDefault="00ED786F" w:rsidP="00ED786F">
      <w:pPr>
        <w:pStyle w:val="Subsec1"/>
        <w:jc w:val="left"/>
        <w:rPr>
          <w:sz w:val="22"/>
          <w:szCs w:val="24"/>
        </w:rPr>
      </w:pPr>
      <w:r>
        <w:rPr>
          <w:noProof/>
        </w:rPr>
        <w:drawing>
          <wp:inline distT="0" distB="0" distL="0" distR="0" wp14:anchorId="41260CD5" wp14:editId="0AC3A8C5">
            <wp:extent cx="5084668" cy="6886575"/>
            <wp:effectExtent l="0" t="0" r="1905"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085470" cy="6887662"/>
                    </a:xfrm>
                    <a:prstGeom prst="rect">
                      <a:avLst/>
                    </a:prstGeom>
                  </pic:spPr>
                </pic:pic>
              </a:graphicData>
            </a:graphic>
          </wp:inline>
        </w:drawing>
      </w:r>
    </w:p>
    <w:p w14:paraId="0D396E19" w14:textId="77777777" w:rsidR="00F0274E" w:rsidRDefault="00F0274E" w:rsidP="00B24A4C">
      <w:pPr>
        <w:pStyle w:val="Subsec1"/>
        <w:rPr>
          <w:sz w:val="22"/>
          <w:szCs w:val="24"/>
        </w:rPr>
      </w:pPr>
    </w:p>
    <w:p w14:paraId="1055D6D8" w14:textId="1CA67849" w:rsidR="00783D4B" w:rsidRPr="00666415" w:rsidRDefault="00B24A4C" w:rsidP="00783D4B">
      <w:pPr>
        <w:jc w:val="center"/>
        <w:rPr>
          <w:b/>
          <w:sz w:val="22"/>
        </w:rPr>
      </w:pPr>
      <w:r w:rsidRPr="00666415">
        <w:rPr>
          <w:sz w:val="22"/>
        </w:rPr>
        <w:t xml:space="preserve"> </w:t>
      </w:r>
      <w:r w:rsidR="00783D4B" w:rsidRPr="00666415">
        <w:rPr>
          <w:b/>
          <w:sz w:val="22"/>
        </w:rPr>
        <w:t>Fig</w:t>
      </w:r>
      <w:r w:rsidR="00783D4B">
        <w:rPr>
          <w:b/>
          <w:sz w:val="22"/>
        </w:rPr>
        <w:t>.</w:t>
      </w:r>
      <w:r w:rsidR="00783D4B" w:rsidRPr="00666415">
        <w:rPr>
          <w:b/>
          <w:sz w:val="22"/>
        </w:rPr>
        <w:t xml:space="preserve"> A7.</w:t>
      </w:r>
      <w:r w:rsidR="00783D4B">
        <w:rPr>
          <w:b/>
          <w:sz w:val="22"/>
        </w:rPr>
        <w:t>1</w:t>
      </w:r>
      <w:r w:rsidR="00783D4B" w:rsidRPr="00666415">
        <w:rPr>
          <w:b/>
          <w:sz w:val="22"/>
        </w:rPr>
        <w:t xml:space="preserve"> Piston Ring Setter</w:t>
      </w:r>
    </w:p>
    <w:p w14:paraId="6F416662" w14:textId="77777777" w:rsidR="00B24A4C" w:rsidRDefault="00B24A4C" w:rsidP="00B24A4C">
      <w:pPr>
        <w:pStyle w:val="Subsec1"/>
        <w:rPr>
          <w:sz w:val="22"/>
          <w:szCs w:val="24"/>
        </w:rPr>
      </w:pPr>
    </w:p>
    <w:p w14:paraId="481FC8E7" w14:textId="77777777" w:rsidR="00783D4B" w:rsidRDefault="00783D4B" w:rsidP="00B24A4C">
      <w:pPr>
        <w:pStyle w:val="Subsec1"/>
        <w:rPr>
          <w:sz w:val="22"/>
          <w:szCs w:val="24"/>
        </w:rPr>
      </w:pPr>
    </w:p>
    <w:p w14:paraId="066B14BF" w14:textId="77777777" w:rsidR="00783D4B" w:rsidRDefault="00783D4B" w:rsidP="00B24A4C">
      <w:pPr>
        <w:pStyle w:val="Subsec1"/>
        <w:rPr>
          <w:sz w:val="22"/>
          <w:szCs w:val="24"/>
        </w:rPr>
      </w:pPr>
    </w:p>
    <w:p w14:paraId="3B01AB5F" w14:textId="4DC7DF3A" w:rsidR="00B24A4C" w:rsidRDefault="00B24A4C" w:rsidP="00B24A4C">
      <w:pPr>
        <w:jc w:val="center"/>
        <w:rPr>
          <w:caps/>
          <w:sz w:val="22"/>
        </w:rPr>
      </w:pPr>
    </w:p>
    <w:p w14:paraId="578F6C11" w14:textId="7C9BB9FF" w:rsidR="003E2D33" w:rsidRPr="00666415" w:rsidRDefault="003E2D33" w:rsidP="00B24A4C">
      <w:pPr>
        <w:jc w:val="center"/>
        <w:rPr>
          <w:caps/>
          <w:sz w:val="22"/>
        </w:rPr>
      </w:pPr>
      <w:r>
        <w:rPr>
          <w:noProof/>
        </w:rPr>
        <w:drawing>
          <wp:inline distT="0" distB="0" distL="0" distR="0" wp14:anchorId="7D3B7713" wp14:editId="6D541573">
            <wp:extent cx="4714875" cy="59436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714875" cy="5943600"/>
                    </a:xfrm>
                    <a:prstGeom prst="rect">
                      <a:avLst/>
                    </a:prstGeom>
                  </pic:spPr>
                </pic:pic>
              </a:graphicData>
            </a:graphic>
          </wp:inline>
        </w:drawing>
      </w:r>
    </w:p>
    <w:p w14:paraId="4A183966" w14:textId="39613F25" w:rsidR="00AE03C5" w:rsidRPr="006747D9" w:rsidRDefault="00B24A4C" w:rsidP="00AE03C5">
      <w:pPr>
        <w:jc w:val="center"/>
        <w:rPr>
          <w:b/>
          <w:sz w:val="22"/>
          <w:szCs w:val="22"/>
        </w:rPr>
      </w:pPr>
      <w:r w:rsidRPr="006747D9">
        <w:rPr>
          <w:b/>
          <w:sz w:val="22"/>
          <w:szCs w:val="22"/>
        </w:rPr>
        <w:t>Fig</w:t>
      </w:r>
      <w:r w:rsidR="00F0274E" w:rsidRPr="006747D9">
        <w:rPr>
          <w:b/>
          <w:sz w:val="22"/>
          <w:szCs w:val="22"/>
        </w:rPr>
        <w:t>.</w:t>
      </w:r>
      <w:r w:rsidRPr="006747D9">
        <w:rPr>
          <w:b/>
          <w:sz w:val="22"/>
          <w:szCs w:val="22"/>
        </w:rPr>
        <w:t xml:space="preserve"> A7.</w:t>
      </w:r>
      <w:r w:rsidR="00F0274E" w:rsidRPr="006747D9">
        <w:rPr>
          <w:b/>
          <w:sz w:val="22"/>
          <w:szCs w:val="22"/>
        </w:rPr>
        <w:t>2</w:t>
      </w:r>
      <w:r w:rsidRPr="006747D9">
        <w:rPr>
          <w:b/>
          <w:sz w:val="22"/>
          <w:szCs w:val="22"/>
        </w:rPr>
        <w:t xml:space="preserve"> </w:t>
      </w:r>
      <w:r w:rsidR="00F0274E" w:rsidRPr="006747D9">
        <w:rPr>
          <w:b/>
          <w:sz w:val="22"/>
          <w:szCs w:val="22"/>
        </w:rPr>
        <w:t xml:space="preserve">Cylinder </w:t>
      </w:r>
      <w:r w:rsidRPr="006747D9">
        <w:rPr>
          <w:b/>
          <w:sz w:val="22"/>
          <w:szCs w:val="22"/>
        </w:rPr>
        <w:t>Bore Ladder</w:t>
      </w:r>
      <w:r w:rsidR="00AA244F" w:rsidRPr="006747D9">
        <w:rPr>
          <w:b/>
          <w:sz w:val="22"/>
          <w:szCs w:val="22"/>
        </w:rPr>
        <w:t xml:space="preserve"> (dimensions are in mm)</w:t>
      </w:r>
    </w:p>
    <w:p w14:paraId="1E5EC863" w14:textId="77777777" w:rsidR="00AE03C5" w:rsidRDefault="00AE03C5" w:rsidP="00AE03C5">
      <w:pPr>
        <w:jc w:val="center"/>
        <w:rPr>
          <w:b/>
          <w:sz w:val="20"/>
        </w:rPr>
      </w:pPr>
    </w:p>
    <w:p w14:paraId="353A38A2" w14:textId="77777777" w:rsidR="00AE03C5" w:rsidRDefault="00AE03C5" w:rsidP="00AE03C5">
      <w:pPr>
        <w:jc w:val="center"/>
        <w:rPr>
          <w:b/>
          <w:sz w:val="20"/>
        </w:rPr>
      </w:pPr>
    </w:p>
    <w:p w14:paraId="159B814F" w14:textId="77777777" w:rsidR="00B93FFF" w:rsidRDefault="00B93FFF" w:rsidP="00AE03C5">
      <w:pPr>
        <w:rPr>
          <w:b/>
          <w:sz w:val="20"/>
        </w:rPr>
      </w:pPr>
    </w:p>
    <w:p w14:paraId="09BC811B" w14:textId="77777777" w:rsidR="00B93FFF" w:rsidRDefault="00B93FFF" w:rsidP="00AE03C5">
      <w:pPr>
        <w:rPr>
          <w:b/>
          <w:sz w:val="20"/>
        </w:rPr>
      </w:pPr>
    </w:p>
    <w:p w14:paraId="1FB18E46" w14:textId="77777777" w:rsidR="00B93FFF" w:rsidRDefault="00B93FFF" w:rsidP="00AE03C5">
      <w:pPr>
        <w:rPr>
          <w:b/>
          <w:sz w:val="20"/>
        </w:rPr>
      </w:pPr>
    </w:p>
    <w:p w14:paraId="79ABE65F" w14:textId="77777777" w:rsidR="00B93FFF" w:rsidRDefault="00B93FFF" w:rsidP="00AE03C5">
      <w:pPr>
        <w:rPr>
          <w:b/>
          <w:sz w:val="20"/>
        </w:rPr>
      </w:pPr>
    </w:p>
    <w:p w14:paraId="52B1CDA3" w14:textId="77777777" w:rsidR="00B24A4C" w:rsidRPr="00666415" w:rsidRDefault="00B24A4C" w:rsidP="00B24A4C">
      <w:pPr>
        <w:ind w:left="2880" w:firstLine="576"/>
        <w:rPr>
          <w:b/>
          <w:sz w:val="22"/>
        </w:rPr>
      </w:pPr>
    </w:p>
    <w:p w14:paraId="6384DF7A" w14:textId="77777777" w:rsidR="006747D9" w:rsidRDefault="006747D9">
      <w:pPr>
        <w:widowControl/>
        <w:autoSpaceDE/>
        <w:autoSpaceDN/>
        <w:adjustRightInd/>
        <w:spacing w:after="200"/>
        <w:rPr>
          <w:b/>
          <w:caps/>
        </w:rPr>
      </w:pPr>
      <w:r>
        <w:rPr>
          <w:b/>
          <w:caps/>
        </w:rPr>
        <w:br w:type="page"/>
      </w:r>
    </w:p>
    <w:p w14:paraId="0A2ABB43" w14:textId="75B60904" w:rsidR="00B64535" w:rsidRPr="009E0E37" w:rsidRDefault="00AE03C5" w:rsidP="001D1226">
      <w:pPr>
        <w:jc w:val="center"/>
        <w:rPr>
          <w:b/>
          <w:caps/>
        </w:rPr>
      </w:pPr>
      <w:r w:rsidRPr="009E0E37">
        <w:rPr>
          <w:b/>
          <w:caps/>
        </w:rPr>
        <w:t xml:space="preserve">A8. </w:t>
      </w:r>
      <w:r w:rsidR="00B64535" w:rsidRPr="009E0E37">
        <w:rPr>
          <w:b/>
          <w:caps/>
        </w:rPr>
        <w:t>Engine Build Records</w:t>
      </w:r>
    </w:p>
    <w:p w14:paraId="245EB309" w14:textId="77777777" w:rsidR="00B64535" w:rsidRPr="00666415" w:rsidRDefault="00B64535" w:rsidP="00B64535">
      <w:pPr>
        <w:jc w:val="center"/>
        <w:rPr>
          <w:b/>
          <w:caps/>
          <w:sz w:val="22"/>
        </w:rPr>
      </w:pPr>
    </w:p>
    <w:p w14:paraId="600734DD" w14:textId="008D47E5" w:rsidR="00B64535" w:rsidRPr="00666415" w:rsidRDefault="00C466C5" w:rsidP="006E647B">
      <w:pPr>
        <w:ind w:firstLine="426"/>
        <w:rPr>
          <w:sz w:val="22"/>
        </w:rPr>
      </w:pPr>
      <w:r>
        <w:rPr>
          <w:sz w:val="22"/>
        </w:rPr>
        <w:t>A</w:t>
      </w:r>
      <w:r w:rsidR="00AE03C5">
        <w:rPr>
          <w:sz w:val="22"/>
        </w:rPr>
        <w:t xml:space="preserve">8.1 </w:t>
      </w:r>
      <w:r w:rsidR="006747D9">
        <w:rPr>
          <w:sz w:val="22"/>
        </w:rPr>
        <w:t>Record the c</w:t>
      </w:r>
      <w:r w:rsidR="006747D9" w:rsidRPr="00666415">
        <w:rPr>
          <w:sz w:val="22"/>
        </w:rPr>
        <w:t xml:space="preserve">ylinder </w:t>
      </w:r>
      <w:r w:rsidR="006747D9">
        <w:rPr>
          <w:sz w:val="22"/>
        </w:rPr>
        <w:t>head</w:t>
      </w:r>
      <w:r w:rsidR="006747D9" w:rsidRPr="00666415">
        <w:rPr>
          <w:sz w:val="22"/>
        </w:rPr>
        <w:t xml:space="preserve"> measurement</w:t>
      </w:r>
      <w:r w:rsidR="006747D9">
        <w:rPr>
          <w:sz w:val="22"/>
        </w:rPr>
        <w:t>s</w:t>
      </w:r>
      <w:r w:rsidR="006747D9" w:rsidRPr="00666415">
        <w:rPr>
          <w:sz w:val="22"/>
        </w:rPr>
        <w:t xml:space="preserve"> </w:t>
      </w:r>
      <w:r w:rsidR="006747D9">
        <w:rPr>
          <w:sz w:val="22"/>
        </w:rPr>
        <w:t>on the datasheet shown in Table A8.1.</w:t>
      </w:r>
    </w:p>
    <w:p w14:paraId="0F83DEE6" w14:textId="77777777" w:rsidR="00B64535" w:rsidRPr="00666415" w:rsidRDefault="00B64535" w:rsidP="00B64535">
      <w:pPr>
        <w:jc w:val="center"/>
        <w:rPr>
          <w:b/>
          <w:sz w:val="22"/>
        </w:rPr>
      </w:pPr>
      <w:r>
        <w:rPr>
          <w:noProof/>
        </w:rPr>
        <w:drawing>
          <wp:inline distT="0" distB="0" distL="0" distR="0" wp14:anchorId="6BC4F18D" wp14:editId="7D739C5D">
            <wp:extent cx="5833745" cy="7552055"/>
            <wp:effectExtent l="25400" t="0" r="8255" b="0"/>
            <wp:docPr id="3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srcRect/>
                    <a:stretch>
                      <a:fillRect/>
                    </a:stretch>
                  </pic:blipFill>
                  <pic:spPr bwMode="auto">
                    <a:xfrm>
                      <a:off x="0" y="0"/>
                      <a:ext cx="5833745" cy="7552055"/>
                    </a:xfrm>
                    <a:prstGeom prst="rect">
                      <a:avLst/>
                    </a:prstGeom>
                    <a:noFill/>
                    <a:ln w="9525">
                      <a:noFill/>
                      <a:miter lim="800000"/>
                      <a:headEnd/>
                      <a:tailEnd/>
                    </a:ln>
                  </pic:spPr>
                </pic:pic>
              </a:graphicData>
            </a:graphic>
          </wp:inline>
        </w:drawing>
      </w:r>
    </w:p>
    <w:p w14:paraId="510AE483" w14:textId="7B051B0A" w:rsidR="006747D9" w:rsidRDefault="006747D9" w:rsidP="00B64535">
      <w:pPr>
        <w:jc w:val="center"/>
        <w:rPr>
          <w:b/>
          <w:sz w:val="22"/>
        </w:rPr>
      </w:pPr>
      <w:r>
        <w:rPr>
          <w:b/>
          <w:sz w:val="22"/>
        </w:rPr>
        <w:t>Table</w:t>
      </w:r>
      <w:r w:rsidR="00B64535" w:rsidRPr="00666415">
        <w:rPr>
          <w:b/>
          <w:sz w:val="22"/>
        </w:rPr>
        <w:t xml:space="preserve"> </w:t>
      </w:r>
      <w:r w:rsidR="00AE03C5">
        <w:rPr>
          <w:b/>
          <w:sz w:val="22"/>
        </w:rPr>
        <w:t>A8.1</w:t>
      </w:r>
      <w:r w:rsidR="00B64535" w:rsidRPr="00666415">
        <w:rPr>
          <w:b/>
          <w:sz w:val="22"/>
        </w:rPr>
        <w:t>: Cylinder Head Build Record</w:t>
      </w:r>
    </w:p>
    <w:p w14:paraId="10211FBB" w14:textId="1A62EBED" w:rsidR="00B64535" w:rsidRPr="00666415" w:rsidRDefault="00B64535" w:rsidP="0044474B">
      <w:pPr>
        <w:widowControl/>
        <w:autoSpaceDE/>
        <w:autoSpaceDN/>
        <w:adjustRightInd/>
        <w:spacing w:after="200"/>
        <w:rPr>
          <w:b/>
          <w:sz w:val="22"/>
        </w:rPr>
      </w:pPr>
    </w:p>
    <w:p w14:paraId="61CB0579" w14:textId="04ECFDD8" w:rsidR="00B64535" w:rsidRPr="00666415" w:rsidRDefault="00AE03C5" w:rsidP="00B64535">
      <w:pPr>
        <w:rPr>
          <w:sz w:val="22"/>
        </w:rPr>
      </w:pPr>
      <w:r>
        <w:rPr>
          <w:sz w:val="22"/>
        </w:rPr>
        <w:t>A8.2</w:t>
      </w:r>
      <w:r w:rsidR="00B64535" w:rsidRPr="00666415">
        <w:rPr>
          <w:sz w:val="22"/>
        </w:rPr>
        <w:t xml:space="preserve"> </w:t>
      </w:r>
      <w:r w:rsidR="006747D9">
        <w:rPr>
          <w:sz w:val="22"/>
        </w:rPr>
        <w:t>Record the c</w:t>
      </w:r>
      <w:r w:rsidR="00B64535" w:rsidRPr="00666415">
        <w:rPr>
          <w:sz w:val="22"/>
        </w:rPr>
        <w:t xml:space="preserve">ylinder bore measurement </w:t>
      </w:r>
      <w:r w:rsidR="006747D9">
        <w:rPr>
          <w:sz w:val="22"/>
        </w:rPr>
        <w:t>on the datasheet shown in Table A8.2.</w:t>
      </w:r>
    </w:p>
    <w:p w14:paraId="449DEA2B" w14:textId="77777777" w:rsidR="00B64535" w:rsidRPr="00666415" w:rsidRDefault="00B64535" w:rsidP="00B64535">
      <w:pPr>
        <w:jc w:val="center"/>
        <w:rPr>
          <w:sz w:val="22"/>
        </w:rPr>
      </w:pPr>
      <w:r>
        <w:rPr>
          <w:noProof/>
        </w:rPr>
        <w:drawing>
          <wp:inline distT="0" distB="0" distL="0" distR="0" wp14:anchorId="57429C96" wp14:editId="317E09A0">
            <wp:extent cx="5833745" cy="7552055"/>
            <wp:effectExtent l="25400" t="0" r="8255" b="0"/>
            <wp:docPr id="3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srcRect/>
                    <a:stretch>
                      <a:fillRect/>
                    </a:stretch>
                  </pic:blipFill>
                  <pic:spPr bwMode="auto">
                    <a:xfrm>
                      <a:off x="0" y="0"/>
                      <a:ext cx="5833745" cy="7552055"/>
                    </a:xfrm>
                    <a:prstGeom prst="rect">
                      <a:avLst/>
                    </a:prstGeom>
                    <a:noFill/>
                    <a:ln w="9525">
                      <a:noFill/>
                      <a:miter lim="800000"/>
                      <a:headEnd/>
                      <a:tailEnd/>
                    </a:ln>
                  </pic:spPr>
                </pic:pic>
              </a:graphicData>
            </a:graphic>
          </wp:inline>
        </w:drawing>
      </w:r>
    </w:p>
    <w:p w14:paraId="792D4D15" w14:textId="65B56D36" w:rsidR="00B64535" w:rsidRPr="00666415" w:rsidRDefault="006747D9" w:rsidP="00B64535">
      <w:pPr>
        <w:jc w:val="center"/>
        <w:rPr>
          <w:b/>
          <w:sz w:val="22"/>
        </w:rPr>
      </w:pPr>
      <w:r>
        <w:rPr>
          <w:b/>
          <w:sz w:val="22"/>
        </w:rPr>
        <w:t>Table</w:t>
      </w:r>
      <w:r w:rsidR="00B64535" w:rsidRPr="00666415">
        <w:rPr>
          <w:b/>
          <w:sz w:val="22"/>
        </w:rPr>
        <w:t xml:space="preserve"> </w:t>
      </w:r>
      <w:r w:rsidR="00AE03C5">
        <w:rPr>
          <w:b/>
          <w:sz w:val="22"/>
        </w:rPr>
        <w:t>A8.2</w:t>
      </w:r>
      <w:r w:rsidR="00B64535" w:rsidRPr="00666415">
        <w:rPr>
          <w:b/>
          <w:sz w:val="22"/>
        </w:rPr>
        <w:t xml:space="preserve"> Cylinder Bore Measurement Record</w:t>
      </w:r>
    </w:p>
    <w:p w14:paraId="59F31A2F" w14:textId="77777777" w:rsidR="00AE03C5" w:rsidRDefault="00AE03C5" w:rsidP="00B64535">
      <w:pPr>
        <w:rPr>
          <w:sz w:val="22"/>
        </w:rPr>
      </w:pPr>
    </w:p>
    <w:p w14:paraId="685B3DC2" w14:textId="675C57A7" w:rsidR="00B64535" w:rsidRPr="00C01A0A" w:rsidRDefault="00AE03C5" w:rsidP="00C01A0A">
      <w:pPr>
        <w:rPr>
          <w:sz w:val="22"/>
        </w:rPr>
      </w:pPr>
      <w:r>
        <w:rPr>
          <w:sz w:val="22"/>
        </w:rPr>
        <w:t>A8.3</w:t>
      </w:r>
      <w:r w:rsidR="00B64535" w:rsidRPr="00666415">
        <w:rPr>
          <w:sz w:val="22"/>
        </w:rPr>
        <w:t xml:space="preserve"> </w:t>
      </w:r>
      <w:r w:rsidR="006747D9">
        <w:rPr>
          <w:sz w:val="22"/>
        </w:rPr>
        <w:t>Record the bearing journal m</w:t>
      </w:r>
      <w:r w:rsidR="00B64535" w:rsidRPr="00666415">
        <w:rPr>
          <w:sz w:val="22"/>
        </w:rPr>
        <w:t>easurement</w:t>
      </w:r>
      <w:r w:rsidR="006747D9">
        <w:rPr>
          <w:sz w:val="22"/>
        </w:rPr>
        <w:t>s on the datasheet shown in Table A8.3.</w:t>
      </w:r>
    </w:p>
    <w:p w14:paraId="0F5D3B15" w14:textId="2EBBCD0C" w:rsidR="00B64535" w:rsidRPr="0052338A" w:rsidRDefault="00B64535" w:rsidP="0052338A">
      <w:pPr>
        <w:jc w:val="center"/>
        <w:rPr>
          <w:b/>
          <w:sz w:val="22"/>
        </w:rPr>
      </w:pPr>
      <w:r>
        <w:rPr>
          <w:noProof/>
        </w:rPr>
        <w:drawing>
          <wp:inline distT="0" distB="0" distL="0" distR="0" wp14:anchorId="4B43FE84" wp14:editId="0A87DB0F">
            <wp:extent cx="5833745" cy="7552055"/>
            <wp:effectExtent l="25400" t="0" r="8255" b="0"/>
            <wp:docPr id="3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srcRect/>
                    <a:stretch>
                      <a:fillRect/>
                    </a:stretch>
                  </pic:blipFill>
                  <pic:spPr bwMode="auto">
                    <a:xfrm>
                      <a:off x="0" y="0"/>
                      <a:ext cx="5833745" cy="7552055"/>
                    </a:xfrm>
                    <a:prstGeom prst="rect">
                      <a:avLst/>
                    </a:prstGeom>
                    <a:noFill/>
                    <a:ln w="9525">
                      <a:noFill/>
                      <a:miter lim="800000"/>
                      <a:headEnd/>
                      <a:tailEnd/>
                    </a:ln>
                  </pic:spPr>
                </pic:pic>
              </a:graphicData>
            </a:graphic>
          </wp:inline>
        </w:drawing>
      </w:r>
      <w:r w:rsidR="006747D9">
        <w:rPr>
          <w:b/>
          <w:sz w:val="22"/>
        </w:rPr>
        <w:t>Table</w:t>
      </w:r>
      <w:r w:rsidRPr="00666415">
        <w:rPr>
          <w:b/>
          <w:sz w:val="22"/>
        </w:rPr>
        <w:t xml:space="preserve"> </w:t>
      </w:r>
      <w:r w:rsidR="00AE03C5">
        <w:rPr>
          <w:b/>
          <w:sz w:val="22"/>
        </w:rPr>
        <w:t>A8.3</w:t>
      </w:r>
      <w:r w:rsidRPr="00666415">
        <w:rPr>
          <w:b/>
          <w:sz w:val="22"/>
        </w:rPr>
        <w:t>: Bea</w:t>
      </w:r>
      <w:r>
        <w:rPr>
          <w:b/>
          <w:sz w:val="22"/>
        </w:rPr>
        <w:t>ring Journals Measurement Record</w:t>
      </w:r>
    </w:p>
    <w:p w14:paraId="06B054EC" w14:textId="77777777" w:rsidR="00B64535" w:rsidRDefault="00B64535" w:rsidP="009833E3">
      <w:pPr>
        <w:jc w:val="center"/>
        <w:rPr>
          <w:sz w:val="20"/>
          <w:szCs w:val="20"/>
        </w:rPr>
      </w:pPr>
    </w:p>
    <w:p w14:paraId="35B68F5E" w14:textId="075AEE49" w:rsidR="00396897" w:rsidRPr="009E0E37" w:rsidRDefault="004F383C" w:rsidP="0052338A">
      <w:pPr>
        <w:jc w:val="center"/>
        <w:rPr>
          <w:b/>
        </w:rPr>
      </w:pPr>
      <w:r w:rsidRPr="009E0E37">
        <w:rPr>
          <w:b/>
        </w:rPr>
        <w:t>A9</w:t>
      </w:r>
      <w:r w:rsidR="00396897" w:rsidRPr="009E0E37">
        <w:rPr>
          <w:b/>
        </w:rPr>
        <w:t xml:space="preserve">. </w:t>
      </w:r>
      <w:r w:rsidR="00C01A0A" w:rsidRPr="009E0E37">
        <w:rPr>
          <w:b/>
        </w:rPr>
        <w:t>ENGINE PART PHOTOGRAPHS, SCHEMATICS, AND FIGURES</w:t>
      </w:r>
    </w:p>
    <w:p w14:paraId="37A6D461" w14:textId="77777777" w:rsidR="00396897" w:rsidRPr="00646D39" w:rsidRDefault="00396897" w:rsidP="00396897">
      <w:pPr>
        <w:jc w:val="center"/>
        <w:rPr>
          <w:sz w:val="20"/>
          <w:szCs w:val="20"/>
        </w:rPr>
      </w:pPr>
    </w:p>
    <w:p w14:paraId="162E4ECE" w14:textId="23EA360A" w:rsidR="00396897" w:rsidRPr="00646D39" w:rsidRDefault="004F383C" w:rsidP="00075240">
      <w:pPr>
        <w:ind w:firstLine="426"/>
        <w:rPr>
          <w:sz w:val="20"/>
          <w:szCs w:val="20"/>
        </w:rPr>
      </w:pPr>
      <w:r>
        <w:rPr>
          <w:sz w:val="20"/>
          <w:szCs w:val="20"/>
        </w:rPr>
        <w:t>A</w:t>
      </w:r>
      <w:r w:rsidR="00C01A0A">
        <w:rPr>
          <w:sz w:val="20"/>
          <w:szCs w:val="20"/>
        </w:rPr>
        <w:t>9.1 See Figs</w:t>
      </w:r>
      <w:r w:rsidR="00A32549">
        <w:rPr>
          <w:sz w:val="20"/>
          <w:szCs w:val="20"/>
        </w:rPr>
        <w:t>.</w:t>
      </w:r>
      <w:r>
        <w:rPr>
          <w:sz w:val="20"/>
          <w:szCs w:val="20"/>
        </w:rPr>
        <w:t xml:space="preserve"> </w:t>
      </w:r>
      <w:r w:rsidRPr="0044474B">
        <w:rPr>
          <w:color w:val="FF0000"/>
          <w:sz w:val="20"/>
          <w:szCs w:val="20"/>
        </w:rPr>
        <w:t>A9.1</w:t>
      </w:r>
      <w:r>
        <w:rPr>
          <w:sz w:val="20"/>
          <w:szCs w:val="20"/>
        </w:rPr>
        <w:t xml:space="preserve"> to </w:t>
      </w:r>
      <w:r w:rsidRPr="0044474B">
        <w:rPr>
          <w:color w:val="FF0000"/>
          <w:sz w:val="20"/>
          <w:szCs w:val="20"/>
        </w:rPr>
        <w:t>A</w:t>
      </w:r>
      <w:r w:rsidR="00C01A0A" w:rsidRPr="0044474B">
        <w:rPr>
          <w:color w:val="FF0000"/>
          <w:sz w:val="20"/>
          <w:szCs w:val="20"/>
        </w:rPr>
        <w:t>9.</w:t>
      </w:r>
      <w:r w:rsidR="0044474B">
        <w:rPr>
          <w:color w:val="FF0000"/>
          <w:sz w:val="20"/>
          <w:szCs w:val="20"/>
        </w:rPr>
        <w:t>30</w:t>
      </w:r>
      <w:r w:rsidR="00A32549">
        <w:rPr>
          <w:sz w:val="20"/>
          <w:szCs w:val="20"/>
        </w:rPr>
        <w:t>.</w:t>
      </w:r>
    </w:p>
    <w:p w14:paraId="0EE1B0E9" w14:textId="77777777" w:rsidR="00821E6B" w:rsidRDefault="00821E6B" w:rsidP="00821E6B">
      <w:pPr>
        <w:spacing w:line="360" w:lineRule="auto"/>
        <w:ind w:firstLine="360"/>
        <w:rPr>
          <w:sz w:val="20"/>
          <w:szCs w:val="20"/>
        </w:rPr>
      </w:pPr>
    </w:p>
    <w:p w14:paraId="467426CF" w14:textId="77777777" w:rsidR="00362735" w:rsidRDefault="00362735" w:rsidP="00821E6B">
      <w:pPr>
        <w:spacing w:line="360" w:lineRule="auto"/>
        <w:ind w:firstLine="360"/>
        <w:rPr>
          <w:sz w:val="20"/>
          <w:szCs w:val="20"/>
        </w:rPr>
      </w:pPr>
    </w:p>
    <w:p w14:paraId="7101A731" w14:textId="77777777" w:rsidR="00362735" w:rsidRDefault="00362735" w:rsidP="00821E6B">
      <w:pPr>
        <w:spacing w:line="360" w:lineRule="auto"/>
        <w:ind w:firstLine="360"/>
        <w:rPr>
          <w:sz w:val="20"/>
          <w:szCs w:val="20"/>
        </w:rPr>
      </w:pPr>
    </w:p>
    <w:p w14:paraId="034C977E" w14:textId="77777777" w:rsidR="00821E6B" w:rsidRDefault="00821E6B" w:rsidP="00821E6B">
      <w:pPr>
        <w:spacing w:line="360" w:lineRule="auto"/>
        <w:ind w:firstLine="360"/>
        <w:jc w:val="center"/>
        <w:rPr>
          <w:sz w:val="20"/>
          <w:szCs w:val="20"/>
        </w:rPr>
      </w:pPr>
      <w:r w:rsidRPr="00830C85">
        <w:rPr>
          <w:noProof/>
          <w:sz w:val="20"/>
          <w:szCs w:val="20"/>
        </w:rPr>
        <w:drawing>
          <wp:inline distT="0" distB="0" distL="0" distR="0" wp14:anchorId="340BF372" wp14:editId="49871AD4">
            <wp:extent cx="5326380" cy="2604135"/>
            <wp:effectExtent l="0" t="0" r="7620" b="5715"/>
            <wp:docPr id="3"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V Vave flow app.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326380" cy="2604135"/>
                    </a:xfrm>
                    <a:prstGeom prst="rect">
                      <a:avLst/>
                    </a:prstGeom>
                  </pic:spPr>
                </pic:pic>
              </a:graphicData>
            </a:graphic>
          </wp:inline>
        </w:drawing>
      </w:r>
    </w:p>
    <w:p w14:paraId="2C5C5CC5" w14:textId="77777777" w:rsidR="00821E6B" w:rsidRDefault="00821E6B" w:rsidP="00821E6B">
      <w:pPr>
        <w:spacing w:line="360" w:lineRule="auto"/>
        <w:rPr>
          <w:sz w:val="20"/>
          <w:szCs w:val="20"/>
        </w:rPr>
      </w:pPr>
    </w:p>
    <w:p w14:paraId="69847A8D" w14:textId="77777777" w:rsidR="00821E6B" w:rsidRPr="00450E95" w:rsidRDefault="00821E6B" w:rsidP="00821E6B">
      <w:pPr>
        <w:spacing w:line="360" w:lineRule="auto"/>
        <w:jc w:val="center"/>
        <w:rPr>
          <w:sz w:val="20"/>
          <w:szCs w:val="20"/>
        </w:rPr>
      </w:pPr>
    </w:p>
    <w:p w14:paraId="1A5E706E" w14:textId="74AC68A7" w:rsidR="00821E6B" w:rsidRPr="00362735" w:rsidRDefault="00821E6B" w:rsidP="00821E6B">
      <w:pPr>
        <w:spacing w:line="360" w:lineRule="auto"/>
        <w:jc w:val="center"/>
        <w:rPr>
          <w:b/>
        </w:rPr>
      </w:pPr>
      <w:r w:rsidRPr="00362735">
        <w:rPr>
          <w:b/>
        </w:rPr>
        <w:t>FIG. A9.1  PCV Valve Flow Test Apparatus</w:t>
      </w:r>
    </w:p>
    <w:p w14:paraId="0991E5D8" w14:textId="361DECB9" w:rsidR="00821E6B" w:rsidRDefault="00821E6B">
      <w:pPr>
        <w:widowControl/>
        <w:autoSpaceDE/>
        <w:autoSpaceDN/>
        <w:adjustRightInd/>
        <w:spacing w:after="200"/>
        <w:rPr>
          <w:sz w:val="20"/>
          <w:szCs w:val="20"/>
        </w:rPr>
      </w:pPr>
    </w:p>
    <w:p w14:paraId="245E934E" w14:textId="77777777" w:rsidR="00821E6B" w:rsidRDefault="00821E6B">
      <w:pPr>
        <w:widowControl/>
        <w:autoSpaceDE/>
        <w:autoSpaceDN/>
        <w:adjustRightInd/>
        <w:spacing w:after="200"/>
        <w:rPr>
          <w:sz w:val="20"/>
          <w:szCs w:val="20"/>
        </w:rPr>
      </w:pPr>
    </w:p>
    <w:p w14:paraId="28C19FE3" w14:textId="77777777" w:rsidR="006E5E79" w:rsidRDefault="006E5E79" w:rsidP="006E5E79">
      <w:pPr>
        <w:spacing w:line="360" w:lineRule="auto"/>
        <w:rPr>
          <w:sz w:val="20"/>
          <w:szCs w:val="20"/>
        </w:rPr>
      </w:pPr>
    </w:p>
    <w:p w14:paraId="271F9A7D" w14:textId="77777777" w:rsidR="006E5E79" w:rsidRPr="00646D39" w:rsidRDefault="006E5E79" w:rsidP="006E5E79">
      <w:pPr>
        <w:spacing w:line="360" w:lineRule="auto"/>
        <w:jc w:val="center"/>
        <w:rPr>
          <w:sz w:val="20"/>
          <w:szCs w:val="20"/>
        </w:rPr>
      </w:pPr>
      <w:r>
        <w:rPr>
          <w:noProof/>
        </w:rPr>
        <w:drawing>
          <wp:inline distT="0" distB="0" distL="0" distR="0" wp14:anchorId="3EF9CFAD" wp14:editId="10A0E9CE">
            <wp:extent cx="3767145" cy="4495800"/>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763485" cy="4491432"/>
                    </a:xfrm>
                    <a:prstGeom prst="rect">
                      <a:avLst/>
                    </a:prstGeom>
                  </pic:spPr>
                </pic:pic>
              </a:graphicData>
            </a:graphic>
          </wp:inline>
        </w:drawing>
      </w:r>
    </w:p>
    <w:p w14:paraId="02766AC8" w14:textId="08364208" w:rsidR="006E5E79" w:rsidRPr="00AB567F" w:rsidRDefault="006E5E79" w:rsidP="006E5E79">
      <w:pPr>
        <w:spacing w:line="360" w:lineRule="auto"/>
        <w:jc w:val="center"/>
        <w:rPr>
          <w:rFonts w:ascii="Arial" w:hAnsi="Arial" w:cs="Arial"/>
          <w:b/>
        </w:rPr>
      </w:pPr>
      <w:r w:rsidRPr="00AB567F">
        <w:rPr>
          <w:rFonts w:ascii="Arial" w:hAnsi="Arial" w:cs="Arial"/>
          <w:b/>
        </w:rPr>
        <w:t>FIG. A9.2  Water-Pump Drive Arrangement</w:t>
      </w:r>
    </w:p>
    <w:p w14:paraId="13EB2512" w14:textId="77777777" w:rsidR="006E5E79" w:rsidRDefault="006E5E79" w:rsidP="006E5E79">
      <w:pPr>
        <w:spacing w:line="360" w:lineRule="auto"/>
        <w:jc w:val="center"/>
        <w:rPr>
          <w:sz w:val="20"/>
          <w:szCs w:val="20"/>
        </w:rPr>
      </w:pPr>
    </w:p>
    <w:p w14:paraId="5B45DC45" w14:textId="77777777" w:rsidR="00821E6B" w:rsidRDefault="00821E6B">
      <w:pPr>
        <w:widowControl/>
        <w:autoSpaceDE/>
        <w:autoSpaceDN/>
        <w:adjustRightInd/>
        <w:spacing w:after="200"/>
        <w:rPr>
          <w:sz w:val="20"/>
          <w:szCs w:val="20"/>
        </w:rPr>
      </w:pPr>
    </w:p>
    <w:p w14:paraId="0B787FE9" w14:textId="77777777" w:rsidR="0062208F" w:rsidRDefault="0062208F" w:rsidP="0062208F">
      <w:pPr>
        <w:widowControl/>
        <w:autoSpaceDE/>
        <w:autoSpaceDN/>
        <w:adjustRightInd/>
        <w:spacing w:line="360" w:lineRule="auto"/>
        <w:ind w:firstLine="426"/>
        <w:rPr>
          <w:sz w:val="20"/>
          <w:szCs w:val="20"/>
        </w:rPr>
      </w:pPr>
    </w:p>
    <w:p w14:paraId="6AF7D4AF" w14:textId="77777777" w:rsidR="0062208F" w:rsidRDefault="0062208F" w:rsidP="0062208F">
      <w:pPr>
        <w:widowControl/>
        <w:autoSpaceDE/>
        <w:autoSpaceDN/>
        <w:adjustRightInd/>
        <w:spacing w:line="360" w:lineRule="auto"/>
        <w:ind w:firstLine="426"/>
        <w:rPr>
          <w:sz w:val="20"/>
          <w:szCs w:val="20"/>
        </w:rPr>
      </w:pPr>
    </w:p>
    <w:p w14:paraId="6CBB65D0" w14:textId="77777777" w:rsidR="00F15D21" w:rsidRDefault="00F15D21" w:rsidP="0062208F">
      <w:pPr>
        <w:widowControl/>
        <w:autoSpaceDE/>
        <w:autoSpaceDN/>
        <w:adjustRightInd/>
        <w:spacing w:line="360" w:lineRule="auto"/>
        <w:ind w:firstLine="426"/>
        <w:rPr>
          <w:sz w:val="20"/>
          <w:szCs w:val="20"/>
        </w:rPr>
      </w:pPr>
    </w:p>
    <w:p w14:paraId="6C3DD20C" w14:textId="77777777" w:rsidR="00F15D21" w:rsidRPr="00646D39" w:rsidRDefault="00F15D21" w:rsidP="0062208F">
      <w:pPr>
        <w:widowControl/>
        <w:autoSpaceDE/>
        <w:autoSpaceDN/>
        <w:adjustRightInd/>
        <w:spacing w:line="360" w:lineRule="auto"/>
        <w:ind w:firstLine="426"/>
        <w:rPr>
          <w:sz w:val="20"/>
          <w:szCs w:val="20"/>
        </w:rPr>
      </w:pPr>
    </w:p>
    <w:p w14:paraId="28CFD2F4" w14:textId="43B153C4" w:rsidR="0062208F" w:rsidRPr="00646D39" w:rsidRDefault="0062208F" w:rsidP="00334348">
      <w:pPr>
        <w:spacing w:line="360" w:lineRule="auto"/>
        <w:ind w:right="-3420"/>
        <w:jc w:val="center"/>
        <w:rPr>
          <w:sz w:val="20"/>
          <w:szCs w:val="20"/>
        </w:rPr>
      </w:pPr>
      <w:r w:rsidRPr="003F0DE4">
        <w:rPr>
          <w:noProof/>
          <w:sz w:val="20"/>
          <w:szCs w:val="20"/>
        </w:rPr>
        <w:drawing>
          <wp:inline distT="0" distB="0" distL="0" distR="0" wp14:anchorId="4D8CABFA" wp14:editId="28AE762E">
            <wp:extent cx="1324749" cy="1133475"/>
            <wp:effectExtent l="0" t="0" r="8890" b="0"/>
            <wp:docPr id="22" name="Picture 3" descr="cid:de22f5b7-082e-4f9f-a173-b097f9acde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cid:de22f5b7-082e-4f9f-a173-b097f9acdeeb"/>
                    <pic:cNvPicPr>
                      <a:picLocks noChangeAspect="1" noChangeArrowheads="1"/>
                    </pic:cNvPicPr>
                  </pic:nvPicPr>
                  <pic:blipFill>
                    <a:blip r:embed="rId35" r:link="rId36" cstate="email">
                      <a:extLst>
                        <a:ext uri="{28A0092B-C50C-407E-A947-70E740481C1C}">
                          <a14:useLocalDpi xmlns:a14="http://schemas.microsoft.com/office/drawing/2010/main"/>
                        </a:ext>
                      </a:extLst>
                    </a:blip>
                    <a:srcRect/>
                    <a:stretch>
                      <a:fillRect/>
                    </a:stretch>
                  </pic:blipFill>
                  <pic:spPr bwMode="auto">
                    <a:xfrm>
                      <a:off x="0" y="0"/>
                      <a:ext cx="1325066" cy="1133746"/>
                    </a:xfrm>
                    <a:prstGeom prst="rect">
                      <a:avLst/>
                    </a:prstGeom>
                    <a:noFill/>
                    <a:ln>
                      <a:noFill/>
                    </a:ln>
                  </pic:spPr>
                </pic:pic>
              </a:graphicData>
            </a:graphic>
          </wp:inline>
        </w:drawing>
      </w:r>
    </w:p>
    <w:p w14:paraId="797F8B5B" w14:textId="03418CD9" w:rsidR="00360093" w:rsidRPr="00646D39" w:rsidRDefault="00360093" w:rsidP="00360093">
      <w:pPr>
        <w:rPr>
          <w:sz w:val="20"/>
          <w:szCs w:val="20"/>
          <w:u w:val="single"/>
        </w:rPr>
      </w:pPr>
      <w:r w:rsidRPr="00646D39">
        <w:rPr>
          <w:sz w:val="20"/>
          <w:szCs w:val="20"/>
          <w:u w:val="single"/>
        </w:rPr>
        <w:t>Pneumatic Honing Drill</w:t>
      </w:r>
      <w:r>
        <w:rPr>
          <w:sz w:val="20"/>
          <w:szCs w:val="20"/>
          <w:u w:val="single"/>
        </w:rPr>
        <w:t xml:space="preserve"> </w:t>
      </w:r>
      <w:r w:rsidR="00BB10ED">
        <w:rPr>
          <w:sz w:val="20"/>
          <w:szCs w:val="20"/>
          <w:u w:val="single"/>
        </w:rPr>
        <w:t>(8.2.1)</w:t>
      </w:r>
    </w:p>
    <w:p w14:paraId="2D121D18" w14:textId="77777777" w:rsidR="00360093" w:rsidRPr="00646D39" w:rsidRDefault="00360093" w:rsidP="00360093">
      <w:pPr>
        <w:rPr>
          <w:sz w:val="20"/>
          <w:szCs w:val="20"/>
        </w:rPr>
      </w:pPr>
      <w:r w:rsidRPr="00646D39">
        <w:rPr>
          <w:sz w:val="20"/>
          <w:szCs w:val="20"/>
        </w:rPr>
        <w:t xml:space="preserve">Brand: </w:t>
      </w:r>
      <w:r w:rsidRPr="00646D39">
        <w:rPr>
          <w:iCs/>
          <w:sz w:val="20"/>
          <w:szCs w:val="20"/>
        </w:rPr>
        <w:t>Westward</w:t>
      </w:r>
    </w:p>
    <w:p w14:paraId="2AF2DF16" w14:textId="77777777" w:rsidR="00360093" w:rsidRPr="00646D39" w:rsidRDefault="00360093" w:rsidP="00360093">
      <w:pPr>
        <w:rPr>
          <w:sz w:val="20"/>
          <w:szCs w:val="20"/>
        </w:rPr>
      </w:pPr>
      <w:r w:rsidRPr="00646D39">
        <w:rPr>
          <w:sz w:val="20"/>
          <w:szCs w:val="20"/>
        </w:rPr>
        <w:t>1/2 Reversible Air Drill</w:t>
      </w:r>
    </w:p>
    <w:p w14:paraId="42651FC4" w14:textId="77777777" w:rsidR="00360093" w:rsidRPr="00646D39" w:rsidRDefault="00360093" w:rsidP="00360093">
      <w:pPr>
        <w:rPr>
          <w:sz w:val="20"/>
          <w:szCs w:val="20"/>
        </w:rPr>
      </w:pPr>
      <w:r w:rsidRPr="00646D39">
        <w:rPr>
          <w:sz w:val="20"/>
          <w:szCs w:val="20"/>
        </w:rPr>
        <w:t xml:space="preserve">Model: </w:t>
      </w:r>
      <w:r w:rsidRPr="00646D39">
        <w:rPr>
          <w:iCs/>
          <w:sz w:val="20"/>
          <w:szCs w:val="20"/>
        </w:rPr>
        <w:t>5ZL26G</w:t>
      </w:r>
    </w:p>
    <w:p w14:paraId="3C8074B3" w14:textId="77777777" w:rsidR="00360093" w:rsidRPr="00646D39" w:rsidRDefault="00360093" w:rsidP="00360093">
      <w:pPr>
        <w:rPr>
          <w:sz w:val="20"/>
          <w:szCs w:val="20"/>
        </w:rPr>
      </w:pPr>
      <w:r>
        <w:rPr>
          <w:sz w:val="20"/>
          <w:szCs w:val="20"/>
        </w:rPr>
        <w:t xml:space="preserve">Speed: </w:t>
      </w:r>
      <w:r w:rsidRPr="00646D39">
        <w:rPr>
          <w:iCs/>
          <w:sz w:val="20"/>
          <w:szCs w:val="20"/>
        </w:rPr>
        <w:t>500</w:t>
      </w:r>
      <w:r>
        <w:rPr>
          <w:iCs/>
          <w:sz w:val="20"/>
          <w:szCs w:val="20"/>
        </w:rPr>
        <w:t xml:space="preserve"> r/min</w:t>
      </w:r>
    </w:p>
    <w:p w14:paraId="2709D058" w14:textId="4AA5B14A" w:rsidR="00360093" w:rsidRPr="00646D39" w:rsidRDefault="00360093" w:rsidP="00360093">
      <w:pPr>
        <w:rPr>
          <w:sz w:val="20"/>
          <w:szCs w:val="20"/>
        </w:rPr>
      </w:pPr>
      <w:r>
        <w:rPr>
          <w:sz w:val="20"/>
          <w:szCs w:val="20"/>
        </w:rPr>
        <w:t>620 kPa (90 psig), max</w:t>
      </w:r>
      <w:r w:rsidR="00D94892">
        <w:rPr>
          <w:sz w:val="20"/>
          <w:szCs w:val="20"/>
        </w:rPr>
        <w:t>.</w:t>
      </w:r>
    </w:p>
    <w:p w14:paraId="449CD6EA" w14:textId="77777777" w:rsidR="00360093" w:rsidRDefault="00360093" w:rsidP="00360093">
      <w:pPr>
        <w:spacing w:line="360" w:lineRule="auto"/>
        <w:rPr>
          <w:rFonts w:ascii="Arial" w:hAnsi="Arial" w:cs="Arial"/>
          <w:b/>
          <w:bCs/>
          <w:color w:val="FF0000"/>
          <w:sz w:val="20"/>
          <w:szCs w:val="20"/>
        </w:rPr>
      </w:pPr>
    </w:p>
    <w:p w14:paraId="4FEDAF97" w14:textId="77777777" w:rsidR="00360093" w:rsidRDefault="00360093" w:rsidP="00334348">
      <w:pPr>
        <w:spacing w:line="360" w:lineRule="auto"/>
        <w:jc w:val="center"/>
        <w:rPr>
          <w:rFonts w:ascii="Arial" w:hAnsi="Arial" w:cs="Arial"/>
          <w:b/>
          <w:bCs/>
          <w:color w:val="FF0000"/>
          <w:sz w:val="20"/>
          <w:szCs w:val="20"/>
        </w:rPr>
      </w:pPr>
    </w:p>
    <w:p w14:paraId="6C761E54" w14:textId="77777777" w:rsidR="00360093" w:rsidRDefault="00360093" w:rsidP="00334348">
      <w:pPr>
        <w:spacing w:line="360" w:lineRule="auto"/>
        <w:jc w:val="center"/>
        <w:rPr>
          <w:rFonts w:ascii="Arial" w:hAnsi="Arial" w:cs="Arial"/>
          <w:b/>
          <w:bCs/>
          <w:color w:val="FF0000"/>
          <w:sz w:val="20"/>
          <w:szCs w:val="20"/>
        </w:rPr>
      </w:pPr>
    </w:p>
    <w:p w14:paraId="0A765AA1" w14:textId="77777777" w:rsidR="00360093" w:rsidRDefault="00360093" w:rsidP="00334348">
      <w:pPr>
        <w:spacing w:line="360" w:lineRule="auto"/>
        <w:jc w:val="center"/>
        <w:rPr>
          <w:rFonts w:ascii="Arial" w:hAnsi="Arial" w:cs="Arial"/>
          <w:b/>
          <w:bCs/>
          <w:color w:val="FF0000"/>
          <w:sz w:val="20"/>
          <w:szCs w:val="20"/>
        </w:rPr>
      </w:pPr>
    </w:p>
    <w:p w14:paraId="47DCB527" w14:textId="04E74F7D" w:rsidR="0062208F" w:rsidRPr="00AB567F" w:rsidRDefault="0062208F" w:rsidP="00334348">
      <w:pPr>
        <w:spacing w:line="360" w:lineRule="auto"/>
        <w:jc w:val="center"/>
        <w:rPr>
          <w:rFonts w:ascii="Arial" w:hAnsi="Arial" w:cs="Arial"/>
          <w:b/>
          <w:sz w:val="20"/>
          <w:szCs w:val="20"/>
          <w:u w:val="single"/>
        </w:rPr>
      </w:pPr>
      <w:r w:rsidRPr="00AB567F">
        <w:rPr>
          <w:rFonts w:ascii="Arial" w:hAnsi="Arial" w:cs="Arial"/>
          <w:b/>
          <w:bCs/>
          <w:sz w:val="20"/>
          <w:szCs w:val="20"/>
        </w:rPr>
        <w:t>FIG. A9.3  Pneumatic Honing Drill</w:t>
      </w:r>
    </w:p>
    <w:p w14:paraId="791E8330" w14:textId="77777777" w:rsidR="0062208F" w:rsidRPr="008C38B1" w:rsidRDefault="0062208F" w:rsidP="0062208F">
      <w:pPr>
        <w:spacing w:line="360" w:lineRule="auto"/>
        <w:rPr>
          <w:rFonts w:ascii="Arial" w:hAnsi="Arial" w:cs="Arial"/>
          <w:b/>
          <w:sz w:val="20"/>
          <w:szCs w:val="20"/>
        </w:rPr>
      </w:pPr>
      <w:r w:rsidRPr="00646D39">
        <w:rPr>
          <w:sz w:val="20"/>
          <w:szCs w:val="20"/>
        </w:rPr>
        <w:t> </w:t>
      </w:r>
    </w:p>
    <w:p w14:paraId="229BC977" w14:textId="77777777" w:rsidR="0062208F" w:rsidRDefault="0062208F" w:rsidP="0062208F">
      <w:pPr>
        <w:spacing w:line="360" w:lineRule="auto"/>
        <w:ind w:left="720"/>
        <w:jc w:val="center"/>
        <w:rPr>
          <w:rFonts w:cs="Calibri"/>
          <w:sz w:val="20"/>
          <w:szCs w:val="23"/>
        </w:rPr>
      </w:pPr>
    </w:p>
    <w:p w14:paraId="0103AFF8" w14:textId="77777777" w:rsidR="003F0DE4" w:rsidRDefault="003F0DE4" w:rsidP="0062208F">
      <w:pPr>
        <w:spacing w:line="360" w:lineRule="auto"/>
        <w:ind w:left="720"/>
        <w:jc w:val="center"/>
        <w:rPr>
          <w:rFonts w:cs="Calibri"/>
          <w:sz w:val="20"/>
          <w:szCs w:val="23"/>
        </w:rPr>
      </w:pPr>
    </w:p>
    <w:p w14:paraId="05826A48" w14:textId="11EE2654" w:rsidR="003F0DE4" w:rsidRDefault="003F0DE4" w:rsidP="0062208F">
      <w:pPr>
        <w:spacing w:line="360" w:lineRule="auto"/>
        <w:ind w:left="720"/>
        <w:jc w:val="center"/>
        <w:rPr>
          <w:rFonts w:cs="Calibri"/>
          <w:sz w:val="20"/>
          <w:szCs w:val="23"/>
        </w:rPr>
      </w:pPr>
      <w:r w:rsidRPr="003F0DE4">
        <w:rPr>
          <w:noProof/>
          <w:sz w:val="20"/>
          <w:szCs w:val="20"/>
        </w:rPr>
        <w:drawing>
          <wp:inline distT="0" distB="0" distL="0" distR="0" wp14:anchorId="78412D1E" wp14:editId="776CD879">
            <wp:extent cx="1276350" cy="1092065"/>
            <wp:effectExtent l="0" t="0" r="0" b="0"/>
            <wp:docPr id="11" name="Picture 4" descr="cid:8fbe5728-9ab0-4c50-b1f4-44075d67ae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 descr="cid:8fbe5728-9ab0-4c50-b1f4-44075d67ae66"/>
                    <pic:cNvPicPr>
                      <a:picLocks noChangeAspect="1" noChangeArrowheads="1"/>
                    </pic:cNvPicPr>
                  </pic:nvPicPr>
                  <pic:blipFill>
                    <a:blip r:embed="rId37" r:link="rId38" cstate="email">
                      <a:extLst>
                        <a:ext uri="{28A0092B-C50C-407E-A947-70E740481C1C}">
                          <a14:useLocalDpi xmlns:a14="http://schemas.microsoft.com/office/drawing/2010/main"/>
                        </a:ext>
                      </a:extLst>
                    </a:blip>
                    <a:srcRect/>
                    <a:stretch>
                      <a:fillRect/>
                    </a:stretch>
                  </pic:blipFill>
                  <pic:spPr bwMode="auto">
                    <a:xfrm>
                      <a:off x="0" y="0"/>
                      <a:ext cx="1277173" cy="1092769"/>
                    </a:xfrm>
                    <a:prstGeom prst="rect">
                      <a:avLst/>
                    </a:prstGeom>
                    <a:noFill/>
                    <a:ln>
                      <a:noFill/>
                    </a:ln>
                  </pic:spPr>
                </pic:pic>
              </a:graphicData>
            </a:graphic>
          </wp:inline>
        </w:drawing>
      </w:r>
    </w:p>
    <w:p w14:paraId="438BF4AC" w14:textId="04C51729" w:rsidR="003F0DE4" w:rsidRDefault="003F0DE4" w:rsidP="003F0DE4">
      <w:pPr>
        <w:pStyle w:val="Default"/>
        <w:spacing w:line="360" w:lineRule="auto"/>
        <w:rPr>
          <w:rFonts w:ascii="Times New Roman" w:hAnsi="Times New Roman" w:cs="Calibri"/>
          <w:color w:val="auto"/>
          <w:sz w:val="20"/>
          <w:szCs w:val="23"/>
        </w:rPr>
      </w:pPr>
      <w:r>
        <w:rPr>
          <w:rFonts w:ascii="Times New Roman" w:hAnsi="Times New Roman" w:cs="Calibri"/>
          <w:color w:val="auto"/>
          <w:sz w:val="20"/>
          <w:szCs w:val="23"/>
        </w:rPr>
        <w:t>Flexible cylinder hone</w:t>
      </w:r>
      <w:r w:rsidR="00BB10ED">
        <w:rPr>
          <w:rFonts w:ascii="Times New Roman" w:hAnsi="Times New Roman" w:cs="Calibri"/>
          <w:color w:val="auto"/>
          <w:sz w:val="20"/>
          <w:szCs w:val="23"/>
        </w:rPr>
        <w:t xml:space="preserve"> (see 8.2.1).</w:t>
      </w:r>
    </w:p>
    <w:p w14:paraId="1F2CBE73" w14:textId="52B6D211" w:rsidR="003F0DE4" w:rsidRPr="00D94892" w:rsidRDefault="003F0DE4" w:rsidP="003F0DE4">
      <w:pPr>
        <w:pStyle w:val="Default"/>
        <w:spacing w:line="360" w:lineRule="auto"/>
        <w:rPr>
          <w:rFonts w:ascii="Times New Roman" w:hAnsi="Times New Roman" w:cs="Calibri"/>
          <w:color w:val="auto"/>
          <w:sz w:val="20"/>
          <w:szCs w:val="23"/>
        </w:rPr>
      </w:pPr>
      <w:r w:rsidRPr="00D94892">
        <w:rPr>
          <w:rFonts w:ascii="Times New Roman" w:hAnsi="Times New Roman" w:cs="Calibri"/>
          <w:color w:val="auto"/>
          <w:sz w:val="20"/>
          <w:szCs w:val="23"/>
        </w:rPr>
        <w:t>Flex, Model: GB31232</w:t>
      </w:r>
    </w:p>
    <w:p w14:paraId="129305AA" w14:textId="384A1F20" w:rsidR="003F0DE4" w:rsidRPr="00981B87" w:rsidRDefault="003F0DE4" w:rsidP="003F0DE4">
      <w:pPr>
        <w:spacing w:line="360" w:lineRule="auto"/>
        <w:rPr>
          <w:rFonts w:cs="Calibri"/>
          <w:sz w:val="20"/>
          <w:szCs w:val="23"/>
        </w:rPr>
      </w:pPr>
      <w:r w:rsidRPr="00981B87">
        <w:rPr>
          <w:rFonts w:cs="Calibri"/>
          <w:sz w:val="20"/>
          <w:szCs w:val="23"/>
        </w:rPr>
        <w:t xml:space="preserve">Bore Diam.: </w:t>
      </w:r>
      <w:r w:rsidR="00D94892" w:rsidRPr="00981B87">
        <w:rPr>
          <w:rFonts w:cs="Calibri"/>
          <w:sz w:val="20"/>
          <w:szCs w:val="23"/>
        </w:rPr>
        <w:t xml:space="preserve">88.0 mm </w:t>
      </w:r>
      <w:r w:rsidRPr="00981B87">
        <w:rPr>
          <w:rFonts w:cs="Calibri"/>
          <w:sz w:val="20"/>
          <w:szCs w:val="23"/>
        </w:rPr>
        <w:t>(3.50 in.)</w:t>
      </w:r>
    </w:p>
    <w:p w14:paraId="2D4D13F7" w14:textId="77777777" w:rsidR="003F0DE4" w:rsidRDefault="003F0DE4" w:rsidP="003F0DE4">
      <w:pPr>
        <w:spacing w:line="360" w:lineRule="auto"/>
        <w:rPr>
          <w:rFonts w:cs="Calibri"/>
          <w:sz w:val="20"/>
          <w:szCs w:val="23"/>
        </w:rPr>
      </w:pPr>
      <w:r w:rsidRPr="00895250">
        <w:rPr>
          <w:rFonts w:cs="Calibri"/>
          <w:sz w:val="20"/>
          <w:szCs w:val="23"/>
        </w:rPr>
        <w:t>Abrasive ma</w:t>
      </w:r>
      <w:r>
        <w:rPr>
          <w:rFonts w:cs="Calibri"/>
          <w:sz w:val="20"/>
          <w:szCs w:val="23"/>
        </w:rPr>
        <w:t xml:space="preserve">terial: Silicon Carbide Grit </w:t>
      </w:r>
    </w:p>
    <w:p w14:paraId="2220211B" w14:textId="33429110" w:rsidR="00821E6B" w:rsidRDefault="003F0DE4" w:rsidP="003F0DE4">
      <w:pPr>
        <w:widowControl/>
        <w:autoSpaceDE/>
        <w:autoSpaceDN/>
        <w:adjustRightInd/>
        <w:spacing w:after="200"/>
        <w:jc w:val="center"/>
        <w:rPr>
          <w:sz w:val="20"/>
          <w:szCs w:val="20"/>
        </w:rPr>
      </w:pPr>
      <w:r w:rsidRPr="00F15D21">
        <w:rPr>
          <w:rFonts w:ascii="Arial" w:hAnsi="Arial" w:cs="Arial"/>
          <w:b/>
          <w:sz w:val="20"/>
          <w:szCs w:val="20"/>
        </w:rPr>
        <w:t>FIG. A9.4  Cylinder Hone</w:t>
      </w:r>
    </w:p>
    <w:p w14:paraId="40A73FF3" w14:textId="77777777" w:rsidR="0062208F" w:rsidRDefault="0062208F">
      <w:pPr>
        <w:widowControl/>
        <w:autoSpaceDE/>
        <w:autoSpaceDN/>
        <w:adjustRightInd/>
        <w:spacing w:after="200"/>
        <w:rPr>
          <w:sz w:val="20"/>
          <w:szCs w:val="20"/>
        </w:rPr>
      </w:pPr>
    </w:p>
    <w:p w14:paraId="25B98E79" w14:textId="62D3E1BC" w:rsidR="00334348" w:rsidRDefault="00334348">
      <w:pPr>
        <w:widowControl/>
        <w:autoSpaceDE/>
        <w:autoSpaceDN/>
        <w:adjustRightInd/>
        <w:spacing w:after="200"/>
        <w:rPr>
          <w:sz w:val="20"/>
          <w:szCs w:val="20"/>
        </w:rPr>
      </w:pPr>
      <w:r>
        <w:rPr>
          <w:sz w:val="20"/>
          <w:szCs w:val="20"/>
        </w:rPr>
        <w:br w:type="page"/>
      </w:r>
    </w:p>
    <w:p w14:paraId="7587D51E" w14:textId="77777777" w:rsidR="003F0DE4" w:rsidRDefault="003F0DE4">
      <w:pPr>
        <w:widowControl/>
        <w:autoSpaceDE/>
        <w:autoSpaceDN/>
        <w:adjustRightInd/>
        <w:spacing w:after="200"/>
        <w:rPr>
          <w:sz w:val="20"/>
          <w:szCs w:val="20"/>
        </w:rPr>
      </w:pPr>
    </w:p>
    <w:p w14:paraId="5A9B7CD1" w14:textId="77777777" w:rsidR="003F0DE4" w:rsidRDefault="003F0DE4">
      <w:pPr>
        <w:widowControl/>
        <w:autoSpaceDE/>
        <w:autoSpaceDN/>
        <w:adjustRightInd/>
        <w:spacing w:after="200"/>
        <w:rPr>
          <w:sz w:val="20"/>
          <w:szCs w:val="20"/>
        </w:rPr>
      </w:pPr>
    </w:p>
    <w:p w14:paraId="04C7BD56" w14:textId="77777777" w:rsidR="00FE140F" w:rsidRPr="00646D39" w:rsidRDefault="00FE140F" w:rsidP="00FE140F">
      <w:pPr>
        <w:spacing w:line="360" w:lineRule="auto"/>
        <w:ind w:left="720"/>
        <w:rPr>
          <w:color w:val="000000"/>
          <w:sz w:val="20"/>
          <w:szCs w:val="20"/>
        </w:rPr>
      </w:pPr>
    </w:p>
    <w:p w14:paraId="7DB72E55" w14:textId="77777777" w:rsidR="00FE140F" w:rsidRPr="00646D39" w:rsidRDefault="00FE140F" w:rsidP="00FE140F">
      <w:pPr>
        <w:keepNext/>
        <w:spacing w:line="360" w:lineRule="auto"/>
        <w:jc w:val="center"/>
        <w:rPr>
          <w:sz w:val="20"/>
          <w:szCs w:val="20"/>
        </w:rPr>
      </w:pPr>
      <w:r>
        <w:rPr>
          <w:noProof/>
          <w:sz w:val="20"/>
          <w:szCs w:val="20"/>
        </w:rPr>
        <mc:AlternateContent>
          <mc:Choice Requires="wps">
            <w:drawing>
              <wp:anchor distT="0" distB="0" distL="114300" distR="114300" simplePos="0" relativeHeight="251659264" behindDoc="0" locked="0" layoutInCell="1" allowOverlap="1" wp14:anchorId="1C0E4AF9" wp14:editId="6B5EE1F6">
                <wp:simplePos x="0" y="0"/>
                <wp:positionH relativeFrom="column">
                  <wp:posOffset>1590675</wp:posOffset>
                </wp:positionH>
                <wp:positionV relativeFrom="paragraph">
                  <wp:posOffset>503555</wp:posOffset>
                </wp:positionV>
                <wp:extent cx="695325" cy="323850"/>
                <wp:effectExtent l="19050" t="19050" r="47625" b="76200"/>
                <wp:wrapNone/>
                <wp:docPr id="25"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5325" cy="323850"/>
                        </a:xfrm>
                        <a:prstGeom prst="straightConnector1">
                          <a:avLst/>
                        </a:prstGeom>
                        <a:noFill/>
                        <a:ln w="571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60C59924" id="_x0000_t32" coordsize="21600,21600" o:spt="32" o:oned="t" path="m,l21600,21600e" filled="f">
                <v:path arrowok="t" fillok="f" o:connecttype="none"/>
                <o:lock v:ext="edit" shapetype="t"/>
              </v:shapetype>
              <v:shape id="Straight Arrow Connector 14" o:spid="_x0000_s1026" type="#_x0000_t32" style="position:absolute;margin-left:125.25pt;margin-top:39.65pt;width:54.75pt;height:2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" strokecolor="red" strokeweight="4.5pt">
                <v:stroke endarrow="open"/>
                <o:lock v:ext="edit" shapetype="f"/>
              </v:shape>
            </w:pict>
          </mc:Fallback>
        </mc:AlternateContent>
      </w:r>
      <w:r w:rsidRPr="00646D39">
        <w:rPr>
          <w:noProof/>
          <w:sz w:val="20"/>
          <w:szCs w:val="20"/>
        </w:rPr>
        <w:drawing>
          <wp:inline distT="0" distB="0" distL="0" distR="0" wp14:anchorId="320F7A5A" wp14:editId="16D59C66">
            <wp:extent cx="2876550" cy="2157413"/>
            <wp:effectExtent l="0" t="0" r="0" b="0"/>
            <wp:docPr id="7" name="Picture 7" descr="C:\Users\sotojas\Desktop\New folder\DSCN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otojas\Desktop\New folder\DSCN0832.JPG"/>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888443" cy="2166333"/>
                    </a:xfrm>
                    <a:prstGeom prst="rect">
                      <a:avLst/>
                    </a:prstGeom>
                    <a:noFill/>
                    <a:ln>
                      <a:noFill/>
                    </a:ln>
                  </pic:spPr>
                </pic:pic>
              </a:graphicData>
            </a:graphic>
          </wp:inline>
        </w:drawing>
      </w:r>
    </w:p>
    <w:p w14:paraId="77796584" w14:textId="3F2AA330" w:rsidR="00FE140F" w:rsidRPr="00F15D21" w:rsidRDefault="00FE140F" w:rsidP="00FE140F">
      <w:pPr>
        <w:spacing w:line="360" w:lineRule="auto"/>
        <w:jc w:val="center"/>
        <w:rPr>
          <w:rFonts w:ascii="Arial" w:hAnsi="Arial" w:cs="Arial"/>
          <w:b/>
          <w:bCs/>
        </w:rPr>
      </w:pPr>
      <w:r w:rsidRPr="00F15D21">
        <w:rPr>
          <w:rFonts w:ascii="Arial" w:hAnsi="Arial" w:cs="Arial"/>
          <w:b/>
          <w:bCs/>
        </w:rPr>
        <w:t>FIG. A9.5 Cylinder Block Heater Hose Tube</w:t>
      </w:r>
    </w:p>
    <w:p w14:paraId="073875DD" w14:textId="77777777" w:rsidR="00FE140F" w:rsidRPr="00646D39" w:rsidRDefault="00FE140F" w:rsidP="00FE140F">
      <w:pPr>
        <w:spacing w:line="360" w:lineRule="auto"/>
        <w:jc w:val="center"/>
        <w:rPr>
          <w:b/>
          <w:bCs/>
          <w:sz w:val="20"/>
          <w:szCs w:val="20"/>
        </w:rPr>
      </w:pPr>
    </w:p>
    <w:p w14:paraId="6B4D2936" w14:textId="77777777" w:rsidR="0062208F" w:rsidRDefault="0062208F">
      <w:pPr>
        <w:widowControl/>
        <w:autoSpaceDE/>
        <w:autoSpaceDN/>
        <w:adjustRightInd/>
        <w:spacing w:after="200"/>
        <w:rPr>
          <w:sz w:val="20"/>
          <w:szCs w:val="20"/>
        </w:rPr>
      </w:pPr>
    </w:p>
    <w:p w14:paraId="0CD20471" w14:textId="77777777" w:rsidR="00BC174E" w:rsidRDefault="00BC174E">
      <w:pPr>
        <w:widowControl/>
        <w:autoSpaceDE/>
        <w:autoSpaceDN/>
        <w:adjustRightInd/>
        <w:spacing w:after="200"/>
        <w:rPr>
          <w:sz w:val="20"/>
          <w:szCs w:val="20"/>
        </w:rPr>
      </w:pPr>
    </w:p>
    <w:p w14:paraId="70012489" w14:textId="77777777" w:rsidR="00BC174E" w:rsidRDefault="00BC174E">
      <w:pPr>
        <w:widowControl/>
        <w:autoSpaceDE/>
        <w:autoSpaceDN/>
        <w:adjustRightInd/>
        <w:spacing w:after="200"/>
        <w:rPr>
          <w:sz w:val="20"/>
          <w:szCs w:val="20"/>
        </w:rPr>
      </w:pPr>
    </w:p>
    <w:p w14:paraId="3C5A6CA5" w14:textId="77777777" w:rsidR="00BC174E" w:rsidRDefault="00BC174E" w:rsidP="00BC174E">
      <w:pPr>
        <w:spacing w:line="360" w:lineRule="auto"/>
        <w:ind w:firstLine="426"/>
        <w:rPr>
          <w:sz w:val="20"/>
          <w:szCs w:val="20"/>
        </w:rPr>
      </w:pPr>
    </w:p>
    <w:p w14:paraId="7406CB22" w14:textId="77777777" w:rsidR="00BC174E" w:rsidRDefault="00BC174E" w:rsidP="00BC174E">
      <w:pPr>
        <w:spacing w:line="360" w:lineRule="auto"/>
        <w:ind w:firstLine="426"/>
        <w:rPr>
          <w:sz w:val="20"/>
          <w:szCs w:val="20"/>
        </w:rPr>
      </w:pPr>
      <w:r w:rsidRPr="00F448BA">
        <w:rPr>
          <w:noProof/>
          <w:sz w:val="20"/>
          <w:szCs w:val="20"/>
        </w:rPr>
        <w:drawing>
          <wp:inline distT="0" distB="0" distL="0" distR="0" wp14:anchorId="42001DEF" wp14:editId="1989401B">
            <wp:extent cx="2695575" cy="2021681"/>
            <wp:effectExtent l="0" t="0" r="0" b="0"/>
            <wp:docPr id="1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l pan side view.jpg"/>
                    <pic:cNvPicPr/>
                  </pic:nvPicPr>
                  <pic:blipFill>
                    <a:blip r:embed="rId40">
                      <a:extLst>
                        <a:ext uri="{28A0092B-C50C-407E-A947-70E740481C1C}">
                          <a14:useLocalDpi xmlns:a14="http://schemas.microsoft.com/office/drawing/2010/main" val="0"/>
                        </a:ext>
                      </a:extLst>
                    </a:blip>
                    <a:stretch>
                      <a:fillRect/>
                    </a:stretch>
                  </pic:blipFill>
                  <pic:spPr>
                    <a:xfrm>
                      <a:off x="0" y="0"/>
                      <a:ext cx="2701936" cy="2026452"/>
                    </a:xfrm>
                    <a:prstGeom prst="rect">
                      <a:avLst/>
                    </a:prstGeom>
                  </pic:spPr>
                </pic:pic>
              </a:graphicData>
            </a:graphic>
          </wp:inline>
        </w:drawing>
      </w:r>
      <w:r w:rsidRPr="00C45981">
        <w:rPr>
          <w:noProof/>
          <w:sz w:val="20"/>
          <w:szCs w:val="20"/>
        </w:rPr>
        <w:drawing>
          <wp:inline distT="0" distB="0" distL="0" distR="0" wp14:anchorId="416CFCF6" wp14:editId="0D314934">
            <wp:extent cx="2709122" cy="2039796"/>
            <wp:effectExtent l="25400" t="0" r="8678" b="0"/>
            <wp:docPr id="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l pan top view.jpg"/>
                    <pic:cNvPicPr/>
                  </pic:nvPicPr>
                  <pic:blipFill>
                    <a:blip r:embed="rId41">
                      <a:extLst>
                        <a:ext uri="{28A0092B-C50C-407E-A947-70E740481C1C}">
                          <a14:useLocalDpi xmlns:a14="http://schemas.microsoft.com/office/drawing/2010/main" val="0"/>
                        </a:ext>
                      </a:extLst>
                    </a:blip>
                    <a:stretch>
                      <a:fillRect/>
                    </a:stretch>
                  </pic:blipFill>
                  <pic:spPr>
                    <a:xfrm>
                      <a:off x="0" y="0"/>
                      <a:ext cx="2718341" cy="2046737"/>
                    </a:xfrm>
                    <a:prstGeom prst="rect">
                      <a:avLst/>
                    </a:prstGeom>
                  </pic:spPr>
                </pic:pic>
              </a:graphicData>
            </a:graphic>
          </wp:inline>
        </w:drawing>
      </w:r>
    </w:p>
    <w:p w14:paraId="43ABC559" w14:textId="6F9F1D7F" w:rsidR="00BC174E" w:rsidRPr="00D1196F" w:rsidRDefault="00BC174E" w:rsidP="00BC174E">
      <w:pPr>
        <w:spacing w:line="360" w:lineRule="auto"/>
        <w:jc w:val="center"/>
        <w:rPr>
          <w:rFonts w:ascii="Arial" w:hAnsi="Arial" w:cs="Arial"/>
          <w:b/>
        </w:rPr>
      </w:pPr>
      <w:r w:rsidRPr="00D1196F">
        <w:rPr>
          <w:rFonts w:ascii="Arial" w:hAnsi="Arial" w:cs="Arial"/>
          <w:b/>
        </w:rPr>
        <w:t>FIG. A9.6 Oil Pan</w:t>
      </w:r>
    </w:p>
    <w:p w14:paraId="2FBEB3AF" w14:textId="77777777" w:rsidR="00BC174E" w:rsidRDefault="00BC174E" w:rsidP="00BC174E">
      <w:pPr>
        <w:spacing w:line="360" w:lineRule="auto"/>
        <w:ind w:firstLine="426"/>
        <w:rPr>
          <w:sz w:val="20"/>
          <w:szCs w:val="20"/>
        </w:rPr>
      </w:pPr>
    </w:p>
    <w:p w14:paraId="4891B73D" w14:textId="3F265777" w:rsidR="00BB142A" w:rsidRDefault="00074DA4" w:rsidP="00BB142A">
      <w:pPr>
        <w:spacing w:line="360" w:lineRule="auto"/>
        <w:ind w:left="450"/>
        <w:rPr>
          <w:sz w:val="20"/>
          <w:szCs w:val="20"/>
        </w:rPr>
      </w:pPr>
      <w:r>
        <w:rPr>
          <w:noProof/>
          <w:sz w:val="20"/>
          <w:szCs w:val="20"/>
        </w:rPr>
        <w:drawing>
          <wp:inline distT="0" distB="0" distL="0" distR="0" wp14:anchorId="19CBDBDB" wp14:editId="77DFEA0A">
            <wp:extent cx="4312703" cy="4826000"/>
            <wp:effectExtent l="0" t="0" r="0" b="0"/>
            <wp:docPr id="15" name="Picture 15" descr="C:\Users\sotojas\AppData\Local\Microsoft\Windows\Temporary Internet Files\Content.Outlook\YUEDDK8J\FIG. A9.7 Oil-Gallery-Temperature Control Sy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tojas\AppData\Local\Microsoft\Windows\Temporary Internet Files\Content.Outlook\YUEDDK8J\FIG. A9.7 Oil-Gallery-Temperature Control System.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12703" cy="4826000"/>
                    </a:xfrm>
                    <a:prstGeom prst="rect">
                      <a:avLst/>
                    </a:prstGeom>
                    <a:noFill/>
                    <a:ln>
                      <a:noFill/>
                    </a:ln>
                  </pic:spPr>
                </pic:pic>
              </a:graphicData>
            </a:graphic>
          </wp:inline>
        </w:drawing>
      </w:r>
    </w:p>
    <w:p w14:paraId="192F75A1" w14:textId="123636FC" w:rsidR="00BB142A" w:rsidRDefault="00BB142A" w:rsidP="00BB142A">
      <w:pPr>
        <w:spacing w:line="360" w:lineRule="auto"/>
        <w:ind w:left="450"/>
        <w:jc w:val="center"/>
        <w:rPr>
          <w:sz w:val="20"/>
          <w:szCs w:val="20"/>
        </w:rPr>
      </w:pPr>
    </w:p>
    <w:p w14:paraId="4CC06C7E" w14:textId="1DDB238F" w:rsidR="00BB142A" w:rsidRPr="00E84E14" w:rsidRDefault="00BB142A" w:rsidP="00BB142A">
      <w:pPr>
        <w:spacing w:line="360" w:lineRule="auto"/>
        <w:jc w:val="center"/>
        <w:rPr>
          <w:rFonts w:ascii="Arial" w:hAnsi="Arial" w:cs="Arial"/>
          <w:b/>
          <w:sz w:val="20"/>
          <w:szCs w:val="20"/>
        </w:rPr>
      </w:pPr>
      <w:r w:rsidRPr="00BB142A">
        <w:rPr>
          <w:rFonts w:ascii="Arial" w:hAnsi="Arial" w:cs="Arial"/>
          <w:b/>
          <w:sz w:val="20"/>
          <w:szCs w:val="20"/>
        </w:rPr>
        <w:t xml:space="preserve">FIG. </w:t>
      </w:r>
      <w:r>
        <w:rPr>
          <w:rFonts w:ascii="Arial" w:hAnsi="Arial" w:cs="Arial"/>
          <w:b/>
          <w:sz w:val="20"/>
          <w:szCs w:val="20"/>
        </w:rPr>
        <w:t>A9.7</w:t>
      </w:r>
      <w:r w:rsidRPr="00BB142A">
        <w:rPr>
          <w:rFonts w:ascii="Arial" w:hAnsi="Arial" w:cs="Arial"/>
          <w:b/>
          <w:sz w:val="20"/>
          <w:szCs w:val="20"/>
        </w:rPr>
        <w:t xml:space="preserve"> </w:t>
      </w:r>
      <w:r w:rsidR="00B10DFD">
        <w:rPr>
          <w:rFonts w:ascii="Arial" w:hAnsi="Arial" w:cs="Arial"/>
          <w:b/>
          <w:sz w:val="20"/>
          <w:szCs w:val="20"/>
        </w:rPr>
        <w:t xml:space="preserve">Control System for Oil-Gallery </w:t>
      </w:r>
      <w:r w:rsidRPr="00BB142A">
        <w:rPr>
          <w:rFonts w:ascii="Arial" w:hAnsi="Arial" w:cs="Arial"/>
          <w:b/>
          <w:sz w:val="20"/>
          <w:szCs w:val="20"/>
        </w:rPr>
        <w:t xml:space="preserve">Temperature </w:t>
      </w:r>
    </w:p>
    <w:p w14:paraId="0D0EF0CC" w14:textId="77777777" w:rsidR="00BB142A" w:rsidRDefault="00BB142A" w:rsidP="00BB142A">
      <w:pPr>
        <w:spacing w:line="360" w:lineRule="auto"/>
        <w:ind w:left="450"/>
        <w:jc w:val="center"/>
        <w:rPr>
          <w:sz w:val="20"/>
          <w:szCs w:val="20"/>
        </w:rPr>
      </w:pPr>
    </w:p>
    <w:p w14:paraId="76E39287" w14:textId="77777777" w:rsidR="00BC174E" w:rsidRDefault="00BC174E">
      <w:pPr>
        <w:widowControl/>
        <w:autoSpaceDE/>
        <w:autoSpaceDN/>
        <w:adjustRightInd/>
        <w:spacing w:after="200"/>
        <w:rPr>
          <w:sz w:val="20"/>
          <w:szCs w:val="20"/>
        </w:rPr>
      </w:pPr>
    </w:p>
    <w:p w14:paraId="663ED392" w14:textId="77777777" w:rsidR="006E218A" w:rsidRPr="00646D39" w:rsidRDefault="006E218A" w:rsidP="006E218A">
      <w:pPr>
        <w:spacing w:line="360" w:lineRule="auto"/>
        <w:ind w:firstLine="426"/>
        <w:rPr>
          <w:color w:val="4F81BD" w:themeColor="accent1"/>
          <w:sz w:val="20"/>
          <w:szCs w:val="20"/>
        </w:rPr>
      </w:pPr>
    </w:p>
    <w:p w14:paraId="1347706B" w14:textId="77777777" w:rsidR="006E218A" w:rsidRPr="00646D39" w:rsidRDefault="006E218A" w:rsidP="006E218A">
      <w:pPr>
        <w:spacing w:line="360" w:lineRule="auto"/>
        <w:ind w:firstLine="426"/>
        <w:rPr>
          <w:color w:val="4F81BD" w:themeColor="accent1"/>
          <w:sz w:val="20"/>
          <w:szCs w:val="20"/>
        </w:rPr>
      </w:pPr>
    </w:p>
    <w:p w14:paraId="36B06D52" w14:textId="77777777" w:rsidR="006E218A" w:rsidRPr="00646D39" w:rsidRDefault="006E218A" w:rsidP="006E218A">
      <w:pPr>
        <w:spacing w:line="360" w:lineRule="auto"/>
        <w:ind w:firstLine="426"/>
        <w:jc w:val="center"/>
        <w:rPr>
          <w:sz w:val="20"/>
          <w:szCs w:val="20"/>
        </w:rPr>
      </w:pPr>
    </w:p>
    <w:p w14:paraId="295EC253" w14:textId="77777777" w:rsidR="006E218A" w:rsidRPr="00646D39" w:rsidRDefault="006E218A" w:rsidP="006E218A">
      <w:pPr>
        <w:spacing w:line="360" w:lineRule="auto"/>
        <w:ind w:firstLine="426"/>
        <w:jc w:val="center"/>
        <w:rPr>
          <w:sz w:val="20"/>
          <w:szCs w:val="20"/>
        </w:rPr>
      </w:pPr>
      <w:r w:rsidRPr="00646D39">
        <w:rPr>
          <w:noProof/>
          <w:sz w:val="20"/>
          <w:szCs w:val="20"/>
        </w:rPr>
        <w:drawing>
          <wp:inline distT="0" distB="0" distL="0" distR="0" wp14:anchorId="27BF8228" wp14:editId="78F1052E">
            <wp:extent cx="904875" cy="2051283"/>
            <wp:effectExtent l="0" t="0" r="0" b="635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904875" cy="2051283"/>
                    </a:xfrm>
                    <a:prstGeom prst="rect">
                      <a:avLst/>
                    </a:prstGeom>
                  </pic:spPr>
                </pic:pic>
              </a:graphicData>
            </a:graphic>
          </wp:inline>
        </w:drawing>
      </w:r>
    </w:p>
    <w:p w14:paraId="3351B455" w14:textId="77777777" w:rsidR="006E218A" w:rsidRPr="00646D39" w:rsidRDefault="006E218A" w:rsidP="006E218A">
      <w:pPr>
        <w:spacing w:line="360" w:lineRule="auto"/>
        <w:ind w:firstLine="426"/>
        <w:jc w:val="center"/>
        <w:rPr>
          <w:sz w:val="20"/>
          <w:szCs w:val="20"/>
        </w:rPr>
      </w:pPr>
    </w:p>
    <w:p w14:paraId="607FF3F9" w14:textId="7AE06DB9" w:rsidR="006E218A" w:rsidRDefault="006E218A" w:rsidP="006E218A">
      <w:pPr>
        <w:spacing w:line="360" w:lineRule="auto"/>
        <w:ind w:firstLine="426"/>
        <w:jc w:val="center"/>
        <w:rPr>
          <w:rFonts w:ascii="Arial" w:hAnsi="Arial" w:cs="Arial"/>
          <w:b/>
          <w:sz w:val="20"/>
          <w:szCs w:val="20"/>
        </w:rPr>
      </w:pPr>
      <w:r w:rsidRPr="00593578">
        <w:rPr>
          <w:rFonts w:ascii="Arial" w:hAnsi="Arial" w:cs="Arial"/>
          <w:b/>
          <w:sz w:val="20"/>
          <w:szCs w:val="20"/>
        </w:rPr>
        <w:t>FIG.</w:t>
      </w:r>
      <w:r>
        <w:rPr>
          <w:rFonts w:ascii="Arial" w:hAnsi="Arial" w:cs="Arial"/>
          <w:b/>
          <w:sz w:val="20"/>
          <w:szCs w:val="20"/>
        </w:rPr>
        <w:t xml:space="preserve"> A9.</w:t>
      </w:r>
      <w:r w:rsidRPr="00593578">
        <w:rPr>
          <w:rFonts w:ascii="Arial" w:hAnsi="Arial" w:cs="Arial"/>
          <w:b/>
          <w:sz w:val="20"/>
          <w:szCs w:val="20"/>
        </w:rPr>
        <w:t>8</w:t>
      </w:r>
      <w:r>
        <w:rPr>
          <w:rFonts w:ascii="Arial" w:hAnsi="Arial" w:cs="Arial"/>
          <w:b/>
          <w:sz w:val="20"/>
          <w:szCs w:val="20"/>
        </w:rPr>
        <w:t xml:space="preserve"> </w:t>
      </w:r>
      <w:r w:rsidRPr="00593578">
        <w:rPr>
          <w:rFonts w:ascii="Arial" w:hAnsi="Arial" w:cs="Arial"/>
          <w:b/>
          <w:sz w:val="20"/>
          <w:szCs w:val="20"/>
        </w:rPr>
        <w:t xml:space="preserve"> Motorized Chain Measurement Apparatus</w:t>
      </w:r>
    </w:p>
    <w:p w14:paraId="207CACE5" w14:textId="77777777" w:rsidR="006E218A" w:rsidRDefault="006E218A" w:rsidP="006E218A">
      <w:pPr>
        <w:spacing w:line="360" w:lineRule="auto"/>
        <w:ind w:firstLine="426"/>
        <w:jc w:val="center"/>
        <w:rPr>
          <w:rFonts w:ascii="Arial" w:hAnsi="Arial" w:cs="Arial"/>
          <w:b/>
          <w:sz w:val="20"/>
          <w:szCs w:val="20"/>
        </w:rPr>
      </w:pPr>
    </w:p>
    <w:p w14:paraId="6A018576" w14:textId="77777777" w:rsidR="006E218A" w:rsidRDefault="006E218A" w:rsidP="006E218A">
      <w:pPr>
        <w:spacing w:line="360" w:lineRule="auto"/>
        <w:ind w:firstLine="426"/>
        <w:jc w:val="center"/>
        <w:rPr>
          <w:rFonts w:ascii="Arial" w:hAnsi="Arial" w:cs="Arial"/>
          <w:b/>
          <w:sz w:val="20"/>
          <w:szCs w:val="20"/>
        </w:rPr>
      </w:pPr>
    </w:p>
    <w:p w14:paraId="5769E984" w14:textId="77777777" w:rsidR="006E218A" w:rsidRDefault="006E218A" w:rsidP="006E218A">
      <w:pPr>
        <w:spacing w:line="360" w:lineRule="auto"/>
        <w:ind w:firstLine="426"/>
        <w:jc w:val="center"/>
        <w:rPr>
          <w:rFonts w:ascii="Arial" w:hAnsi="Arial" w:cs="Arial"/>
          <w:b/>
          <w:sz w:val="20"/>
          <w:szCs w:val="20"/>
        </w:rPr>
      </w:pPr>
    </w:p>
    <w:p w14:paraId="15304B24" w14:textId="77777777" w:rsidR="006E218A" w:rsidRDefault="006E218A" w:rsidP="006E218A">
      <w:pPr>
        <w:spacing w:line="360" w:lineRule="auto"/>
        <w:ind w:firstLine="426"/>
        <w:jc w:val="center"/>
        <w:rPr>
          <w:rFonts w:ascii="Arial" w:hAnsi="Arial" w:cs="Arial"/>
          <w:b/>
          <w:sz w:val="20"/>
          <w:szCs w:val="20"/>
        </w:rPr>
      </w:pPr>
    </w:p>
    <w:p w14:paraId="78BF63EA" w14:textId="77777777" w:rsidR="006E218A" w:rsidRPr="00593578" w:rsidRDefault="006E218A" w:rsidP="006E218A">
      <w:pPr>
        <w:spacing w:line="360" w:lineRule="auto"/>
        <w:ind w:firstLine="426"/>
        <w:jc w:val="center"/>
        <w:rPr>
          <w:rFonts w:ascii="Arial" w:hAnsi="Arial" w:cs="Arial"/>
          <w:b/>
          <w:sz w:val="20"/>
          <w:szCs w:val="20"/>
        </w:rPr>
      </w:pPr>
    </w:p>
    <w:p w14:paraId="2E72B40D" w14:textId="77777777" w:rsidR="00857632" w:rsidRDefault="00857632" w:rsidP="00857632">
      <w:pPr>
        <w:pStyle w:val="ListParagraph"/>
        <w:widowControl/>
        <w:autoSpaceDE/>
        <w:autoSpaceDN/>
        <w:adjustRightInd/>
        <w:spacing w:line="360" w:lineRule="auto"/>
        <w:ind w:left="0" w:firstLine="426"/>
        <w:contextualSpacing w:val="0"/>
        <w:rPr>
          <w:sz w:val="20"/>
          <w:szCs w:val="20"/>
        </w:rPr>
      </w:pPr>
    </w:p>
    <w:p w14:paraId="017219A3" w14:textId="77777777" w:rsidR="00857632" w:rsidRDefault="00857632" w:rsidP="00857632">
      <w:pPr>
        <w:pStyle w:val="ListParagraph"/>
        <w:widowControl/>
        <w:autoSpaceDE/>
        <w:autoSpaceDN/>
        <w:adjustRightInd/>
        <w:spacing w:line="360" w:lineRule="auto"/>
        <w:ind w:left="0" w:firstLine="426"/>
        <w:contextualSpacing w:val="0"/>
        <w:rPr>
          <w:sz w:val="20"/>
          <w:szCs w:val="20"/>
        </w:rPr>
      </w:pPr>
      <w:r w:rsidRPr="004D72C7">
        <w:rPr>
          <w:noProof/>
          <w:sz w:val="20"/>
          <w:szCs w:val="20"/>
        </w:rPr>
        <w:drawing>
          <wp:inline distT="0" distB="0" distL="0" distR="0" wp14:anchorId="68D0DBDE" wp14:editId="2F8FB180">
            <wp:extent cx="6400800" cy="2822233"/>
            <wp:effectExtent l="25400" t="0" r="0" b="0"/>
            <wp:docPr id="1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W Schematic of Engine Fuel System.jpg"/>
                    <pic:cNvPicPr/>
                  </pic:nvPicPr>
                  <pic:blipFill>
                    <a:blip r:embed="rId44">
                      <a:extLst>
                        <a:ext uri="{28A0092B-C50C-407E-A947-70E740481C1C}">
                          <a14:useLocalDpi xmlns:a14="http://schemas.microsoft.com/office/drawing/2010/main" val="0"/>
                        </a:ext>
                      </a:extLst>
                    </a:blip>
                    <a:stretch>
                      <a:fillRect/>
                    </a:stretch>
                  </pic:blipFill>
                  <pic:spPr>
                    <a:xfrm>
                      <a:off x="0" y="0"/>
                      <a:ext cx="6400800" cy="2822233"/>
                    </a:xfrm>
                    <a:prstGeom prst="rect">
                      <a:avLst/>
                    </a:prstGeom>
                  </pic:spPr>
                </pic:pic>
              </a:graphicData>
            </a:graphic>
          </wp:inline>
        </w:drawing>
      </w:r>
    </w:p>
    <w:p w14:paraId="31869AD4" w14:textId="08BC24A0" w:rsidR="00857632" w:rsidRPr="00AB567F" w:rsidRDefault="00857632" w:rsidP="00857632">
      <w:pPr>
        <w:spacing w:line="360" w:lineRule="auto"/>
        <w:ind w:firstLine="426"/>
        <w:jc w:val="center"/>
        <w:rPr>
          <w:rFonts w:ascii="Arial" w:hAnsi="Arial" w:cs="Arial"/>
          <w:b/>
        </w:rPr>
      </w:pPr>
      <w:r w:rsidRPr="00AB567F">
        <w:rPr>
          <w:rFonts w:ascii="Arial" w:hAnsi="Arial" w:cs="Arial"/>
          <w:b/>
        </w:rPr>
        <w:t>FIG. A9.9  Fuel System Schematic</w:t>
      </w:r>
    </w:p>
    <w:p w14:paraId="13EE8312" w14:textId="77777777" w:rsidR="00857632" w:rsidRDefault="00857632">
      <w:pPr>
        <w:widowControl/>
        <w:autoSpaceDE/>
        <w:autoSpaceDN/>
        <w:adjustRightInd/>
        <w:spacing w:after="200"/>
        <w:rPr>
          <w:sz w:val="20"/>
          <w:szCs w:val="20"/>
        </w:rPr>
      </w:pPr>
    </w:p>
    <w:p w14:paraId="0E668B4E" w14:textId="77777777" w:rsidR="00721900" w:rsidRDefault="00721900">
      <w:pPr>
        <w:widowControl/>
        <w:autoSpaceDE/>
        <w:autoSpaceDN/>
        <w:adjustRightInd/>
        <w:spacing w:after="200"/>
        <w:rPr>
          <w:sz w:val="20"/>
          <w:szCs w:val="20"/>
        </w:rPr>
      </w:pPr>
    </w:p>
    <w:p w14:paraId="47B9330A" w14:textId="77777777" w:rsidR="00721900" w:rsidRPr="004A02FB" w:rsidRDefault="00721900" w:rsidP="00721900">
      <w:pPr>
        <w:spacing w:line="360" w:lineRule="auto"/>
        <w:ind w:firstLine="426"/>
        <w:rPr>
          <w:sz w:val="20"/>
          <w:szCs w:val="20"/>
        </w:rPr>
      </w:pPr>
    </w:p>
    <w:p w14:paraId="26E7F3BB" w14:textId="77777777" w:rsidR="00721900" w:rsidRDefault="00721900" w:rsidP="00721900">
      <w:pPr>
        <w:spacing w:line="360" w:lineRule="auto"/>
        <w:ind w:firstLine="426"/>
        <w:jc w:val="center"/>
        <w:rPr>
          <w:sz w:val="20"/>
          <w:szCs w:val="20"/>
        </w:rPr>
      </w:pPr>
      <w:r>
        <w:rPr>
          <w:noProof/>
        </w:rPr>
        <w:drawing>
          <wp:inline distT="0" distB="0" distL="0" distR="0" wp14:anchorId="117A6771" wp14:editId="1FDF249B">
            <wp:extent cx="4362450" cy="43053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362450" cy="4305300"/>
                    </a:xfrm>
                    <a:prstGeom prst="rect">
                      <a:avLst/>
                    </a:prstGeom>
                  </pic:spPr>
                </pic:pic>
              </a:graphicData>
            </a:graphic>
          </wp:inline>
        </w:drawing>
      </w:r>
    </w:p>
    <w:p w14:paraId="2B7E1265" w14:textId="7E38EE8C" w:rsidR="00721900" w:rsidRPr="0064585D" w:rsidRDefault="00721900" w:rsidP="0064585D">
      <w:pPr>
        <w:spacing w:line="360" w:lineRule="auto"/>
        <w:ind w:firstLine="426"/>
        <w:jc w:val="center"/>
        <w:rPr>
          <w:rFonts w:ascii="Arial" w:hAnsi="Arial" w:cs="Arial"/>
          <w:b/>
        </w:rPr>
      </w:pPr>
      <w:r w:rsidRPr="0064585D">
        <w:rPr>
          <w:rFonts w:ascii="Arial" w:hAnsi="Arial" w:cs="Arial"/>
          <w:b/>
        </w:rPr>
        <w:t>F</w:t>
      </w:r>
      <w:r w:rsidR="0064585D" w:rsidRPr="0064585D">
        <w:rPr>
          <w:rFonts w:ascii="Arial" w:hAnsi="Arial" w:cs="Arial"/>
          <w:b/>
        </w:rPr>
        <w:t>IG</w:t>
      </w:r>
      <w:r w:rsidRPr="0064585D">
        <w:rPr>
          <w:rFonts w:ascii="Arial" w:hAnsi="Arial" w:cs="Arial"/>
          <w:b/>
        </w:rPr>
        <w:t xml:space="preserve">. </w:t>
      </w:r>
      <w:r w:rsidR="006E218A" w:rsidRPr="0064585D">
        <w:rPr>
          <w:rFonts w:ascii="Arial" w:hAnsi="Arial" w:cs="Arial"/>
          <w:b/>
        </w:rPr>
        <w:t>A9.10</w:t>
      </w:r>
      <w:r w:rsidRPr="0064585D">
        <w:rPr>
          <w:rFonts w:ascii="Arial" w:hAnsi="Arial" w:cs="Arial"/>
          <w:b/>
        </w:rPr>
        <w:t xml:space="preserve">  Crankcase Ventilation System</w:t>
      </w:r>
      <w:r w:rsidR="0064585D">
        <w:rPr>
          <w:rFonts w:ascii="Arial" w:hAnsi="Arial" w:cs="Arial"/>
          <w:b/>
        </w:rPr>
        <w:t xml:space="preserve"> Schematic</w:t>
      </w:r>
    </w:p>
    <w:p w14:paraId="1E946EC8" w14:textId="77777777" w:rsidR="00721900" w:rsidRDefault="00721900" w:rsidP="00721900">
      <w:pPr>
        <w:spacing w:line="360" w:lineRule="auto"/>
        <w:ind w:firstLine="426"/>
        <w:rPr>
          <w:sz w:val="20"/>
          <w:szCs w:val="20"/>
        </w:rPr>
      </w:pPr>
    </w:p>
    <w:p w14:paraId="3F6AAA13" w14:textId="77777777" w:rsidR="00721900" w:rsidRPr="00646D39" w:rsidRDefault="00721900" w:rsidP="00721900">
      <w:pPr>
        <w:spacing w:line="360" w:lineRule="auto"/>
        <w:ind w:firstLine="426"/>
        <w:rPr>
          <w:sz w:val="20"/>
          <w:szCs w:val="20"/>
        </w:rPr>
      </w:pPr>
      <w:r>
        <w:rPr>
          <w:noProof/>
        </w:rPr>
        <w:drawing>
          <wp:inline distT="0" distB="0" distL="0" distR="0" wp14:anchorId="4E8C1DE2" wp14:editId="70633D31">
            <wp:extent cx="4714875" cy="6200775"/>
            <wp:effectExtent l="0" t="0" r="9525"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714875" cy="6200775"/>
                    </a:xfrm>
                    <a:prstGeom prst="rect">
                      <a:avLst/>
                    </a:prstGeom>
                  </pic:spPr>
                </pic:pic>
              </a:graphicData>
            </a:graphic>
          </wp:inline>
        </w:drawing>
      </w:r>
    </w:p>
    <w:p w14:paraId="7A0B7650" w14:textId="77777777" w:rsidR="00721900" w:rsidRDefault="00721900" w:rsidP="00721900">
      <w:pPr>
        <w:spacing w:line="360" w:lineRule="auto"/>
        <w:ind w:firstLine="426"/>
        <w:jc w:val="center"/>
        <w:rPr>
          <w:sz w:val="20"/>
          <w:szCs w:val="20"/>
        </w:rPr>
      </w:pPr>
    </w:p>
    <w:p w14:paraId="24C6CBFB" w14:textId="323AD6DE" w:rsidR="00721900" w:rsidRPr="0064585D" w:rsidRDefault="00721900" w:rsidP="00721900">
      <w:pPr>
        <w:spacing w:line="360" w:lineRule="auto"/>
        <w:ind w:firstLine="426"/>
        <w:jc w:val="center"/>
        <w:rPr>
          <w:rFonts w:ascii="Arial" w:hAnsi="Arial" w:cs="Arial"/>
          <w:b/>
        </w:rPr>
      </w:pPr>
      <w:r w:rsidRPr="0064585D">
        <w:rPr>
          <w:rFonts w:ascii="Arial" w:hAnsi="Arial" w:cs="Arial"/>
          <w:b/>
        </w:rPr>
        <w:t>F</w:t>
      </w:r>
      <w:r w:rsidR="0064585D" w:rsidRPr="0064585D">
        <w:rPr>
          <w:rFonts w:ascii="Arial" w:hAnsi="Arial" w:cs="Arial"/>
          <w:b/>
        </w:rPr>
        <w:t>IG</w:t>
      </w:r>
      <w:r w:rsidRPr="0064585D">
        <w:rPr>
          <w:rFonts w:ascii="Arial" w:hAnsi="Arial" w:cs="Arial"/>
          <w:b/>
        </w:rPr>
        <w:t xml:space="preserve">. </w:t>
      </w:r>
      <w:r w:rsidR="006E218A" w:rsidRPr="0064585D">
        <w:rPr>
          <w:rFonts w:ascii="Arial" w:hAnsi="Arial" w:cs="Arial"/>
          <w:b/>
        </w:rPr>
        <w:t>A9.</w:t>
      </w:r>
      <w:r w:rsidRPr="0064585D">
        <w:rPr>
          <w:rFonts w:ascii="Arial" w:hAnsi="Arial" w:cs="Arial"/>
          <w:b/>
        </w:rPr>
        <w:t>11</w:t>
      </w:r>
      <w:r w:rsidR="0064585D" w:rsidRPr="0064585D">
        <w:rPr>
          <w:rFonts w:ascii="Arial" w:hAnsi="Arial" w:cs="Arial"/>
          <w:b/>
        </w:rPr>
        <w:t xml:space="preserve"> </w:t>
      </w:r>
      <w:r w:rsidRPr="0064585D">
        <w:rPr>
          <w:rFonts w:ascii="Arial" w:hAnsi="Arial" w:cs="Arial"/>
          <w:b/>
        </w:rPr>
        <w:t xml:space="preserve"> Crankcase Ventilation System</w:t>
      </w:r>
    </w:p>
    <w:p w14:paraId="798C2BD4" w14:textId="77777777" w:rsidR="00721900" w:rsidRDefault="00721900" w:rsidP="00721900">
      <w:pPr>
        <w:spacing w:line="360" w:lineRule="auto"/>
        <w:ind w:firstLine="426"/>
        <w:rPr>
          <w:sz w:val="20"/>
          <w:szCs w:val="20"/>
        </w:rPr>
      </w:pPr>
    </w:p>
    <w:p w14:paraId="30265E5E" w14:textId="77777777" w:rsidR="00403389" w:rsidRPr="00646D39" w:rsidRDefault="00403389" w:rsidP="00403389">
      <w:pPr>
        <w:spacing w:line="360" w:lineRule="auto"/>
        <w:ind w:firstLine="426"/>
        <w:rPr>
          <w:sz w:val="20"/>
          <w:szCs w:val="20"/>
        </w:rPr>
      </w:pPr>
    </w:p>
    <w:p w14:paraId="658AEE2A" w14:textId="68CA037E" w:rsidR="00403389" w:rsidRDefault="00403389" w:rsidP="00403389">
      <w:pPr>
        <w:spacing w:line="360" w:lineRule="auto"/>
        <w:ind w:firstLine="426"/>
        <w:jc w:val="center"/>
        <w:rPr>
          <w:sz w:val="20"/>
          <w:szCs w:val="20"/>
        </w:rPr>
      </w:pPr>
      <w:r>
        <w:rPr>
          <w:noProof/>
          <w:sz w:val="20"/>
          <w:szCs w:val="20"/>
        </w:rPr>
        <w:drawing>
          <wp:inline distT="0" distB="0" distL="0" distR="0" wp14:anchorId="284AA8DD" wp14:editId="533CFF26">
            <wp:extent cx="5260563" cy="5768340"/>
            <wp:effectExtent l="0" t="0" r="0" b="381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srcRect/>
                    <a:stretch>
                      <a:fillRect/>
                    </a:stretch>
                  </pic:blipFill>
                  <pic:spPr bwMode="auto">
                    <a:xfrm>
                      <a:off x="0" y="0"/>
                      <a:ext cx="5258711" cy="5766309"/>
                    </a:xfrm>
                    <a:prstGeom prst="rect">
                      <a:avLst/>
                    </a:prstGeom>
                    <a:noFill/>
                    <a:ln w="9525">
                      <a:noFill/>
                      <a:miter lim="800000"/>
                      <a:headEnd/>
                      <a:tailEnd/>
                    </a:ln>
                  </pic:spPr>
                </pic:pic>
              </a:graphicData>
            </a:graphic>
          </wp:inline>
        </w:drawing>
      </w:r>
    </w:p>
    <w:p w14:paraId="1DDFA85D" w14:textId="7A1E4376" w:rsidR="00403389" w:rsidRPr="00403389" w:rsidRDefault="00403389" w:rsidP="00403389">
      <w:pPr>
        <w:spacing w:line="360" w:lineRule="auto"/>
        <w:ind w:firstLine="426"/>
        <w:jc w:val="center"/>
        <w:rPr>
          <w:rFonts w:ascii="Arial" w:hAnsi="Arial" w:cs="Arial"/>
          <w:b/>
        </w:rPr>
      </w:pPr>
      <w:r w:rsidRPr="00403389">
        <w:rPr>
          <w:rFonts w:ascii="Arial" w:eastAsiaTheme="minorHAnsi" w:hAnsi="Arial" w:cs="Arial"/>
          <w:b/>
        </w:rPr>
        <w:t>FIG. A9.12  Typical Intercooler Installation</w:t>
      </w:r>
    </w:p>
    <w:p w14:paraId="0EFAEFA1" w14:textId="77777777" w:rsidR="00721900" w:rsidRDefault="00721900">
      <w:pPr>
        <w:widowControl/>
        <w:autoSpaceDE/>
        <w:autoSpaceDN/>
        <w:adjustRightInd/>
        <w:spacing w:after="200"/>
        <w:rPr>
          <w:sz w:val="20"/>
          <w:szCs w:val="20"/>
        </w:rPr>
      </w:pPr>
    </w:p>
    <w:p w14:paraId="4BF08717" w14:textId="77777777" w:rsidR="00EB10E3" w:rsidRDefault="00EB10E3">
      <w:pPr>
        <w:widowControl/>
        <w:autoSpaceDE/>
        <w:autoSpaceDN/>
        <w:adjustRightInd/>
        <w:spacing w:after="200"/>
        <w:rPr>
          <w:sz w:val="20"/>
          <w:szCs w:val="20"/>
        </w:rPr>
      </w:pPr>
    </w:p>
    <w:p w14:paraId="4817A779" w14:textId="5E73B01C" w:rsidR="00EB10E3" w:rsidRPr="008E6F22" w:rsidRDefault="00291134" w:rsidP="00EB10E3">
      <w:pPr>
        <w:jc w:val="center"/>
        <w:rPr>
          <w:rFonts w:ascii="Arial" w:hAnsi="Arial" w:cs="Arial"/>
          <w:b/>
        </w:rPr>
      </w:pPr>
      <w:r>
        <w:rPr>
          <w:noProof/>
        </w:rPr>
        <w:drawing>
          <wp:inline distT="0" distB="0" distL="0" distR="0" wp14:anchorId="1737FB90" wp14:editId="3D8935EF">
            <wp:extent cx="5943600" cy="332803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3328035"/>
                    </a:xfrm>
                    <a:prstGeom prst="rect">
                      <a:avLst/>
                    </a:prstGeom>
                  </pic:spPr>
                </pic:pic>
              </a:graphicData>
            </a:graphic>
          </wp:inline>
        </w:drawing>
      </w:r>
    </w:p>
    <w:p w14:paraId="4E80AE4A" w14:textId="2E0F4432" w:rsidR="00EB10E3" w:rsidRPr="00646D39" w:rsidRDefault="00EB10E3" w:rsidP="00EB10E3">
      <w:pPr>
        <w:rPr>
          <w:sz w:val="20"/>
          <w:szCs w:val="20"/>
        </w:rPr>
      </w:pPr>
    </w:p>
    <w:p w14:paraId="39AB24D9" w14:textId="6B39825F" w:rsidR="00EB10E3" w:rsidRPr="00404D72" w:rsidRDefault="00EB10E3" w:rsidP="00EB10E3">
      <w:pPr>
        <w:jc w:val="center"/>
        <w:rPr>
          <w:rFonts w:ascii="Arial" w:hAnsi="Arial" w:cs="Arial"/>
          <w:b/>
        </w:rPr>
      </w:pPr>
      <w:r w:rsidRPr="00404D72">
        <w:rPr>
          <w:rFonts w:ascii="Arial" w:hAnsi="Arial" w:cs="Arial"/>
          <w:b/>
        </w:rPr>
        <w:t>FIG. A9.</w:t>
      </w:r>
      <w:r>
        <w:rPr>
          <w:rFonts w:ascii="Arial" w:hAnsi="Arial" w:cs="Arial"/>
          <w:b/>
        </w:rPr>
        <w:t>13</w:t>
      </w:r>
      <w:r w:rsidRPr="00404D72">
        <w:rPr>
          <w:rFonts w:ascii="Arial" w:hAnsi="Arial" w:cs="Arial"/>
          <w:b/>
        </w:rPr>
        <w:t>: Intercooler Tubing Measurements and Instrumentation</w:t>
      </w:r>
    </w:p>
    <w:p w14:paraId="75B17C1C" w14:textId="77777777" w:rsidR="00EB10E3" w:rsidRDefault="00EB10E3" w:rsidP="00EB10E3">
      <w:pPr>
        <w:jc w:val="center"/>
        <w:rPr>
          <w:sz w:val="20"/>
          <w:szCs w:val="20"/>
        </w:rPr>
      </w:pPr>
    </w:p>
    <w:p w14:paraId="34F331DD" w14:textId="77777777" w:rsidR="00EB10E3" w:rsidRDefault="00EB10E3" w:rsidP="00EB10E3">
      <w:pPr>
        <w:jc w:val="center"/>
        <w:rPr>
          <w:sz w:val="20"/>
          <w:szCs w:val="20"/>
        </w:rPr>
      </w:pPr>
    </w:p>
    <w:p w14:paraId="70CCB024" w14:textId="77777777" w:rsidR="00EB10E3" w:rsidRDefault="00EB10E3" w:rsidP="00EB10E3">
      <w:pPr>
        <w:jc w:val="center"/>
        <w:rPr>
          <w:sz w:val="20"/>
          <w:szCs w:val="20"/>
        </w:rPr>
      </w:pPr>
    </w:p>
    <w:p w14:paraId="778E5281" w14:textId="77777777" w:rsidR="00EB10E3" w:rsidRDefault="00EB10E3" w:rsidP="00EB10E3">
      <w:pPr>
        <w:jc w:val="center"/>
        <w:rPr>
          <w:sz w:val="20"/>
          <w:szCs w:val="20"/>
        </w:rPr>
      </w:pPr>
    </w:p>
    <w:p w14:paraId="2A0021C4" w14:textId="77777777" w:rsidR="00EB10E3" w:rsidRDefault="00EB10E3" w:rsidP="00EB10E3">
      <w:pPr>
        <w:jc w:val="center"/>
        <w:rPr>
          <w:sz w:val="20"/>
          <w:szCs w:val="20"/>
        </w:rPr>
      </w:pPr>
    </w:p>
    <w:p w14:paraId="621C1C44" w14:textId="77777777" w:rsidR="00EB10E3" w:rsidRPr="00646D39" w:rsidRDefault="00EB10E3" w:rsidP="00EB10E3">
      <w:pPr>
        <w:jc w:val="center"/>
        <w:rPr>
          <w:sz w:val="20"/>
          <w:szCs w:val="20"/>
        </w:rPr>
      </w:pPr>
    </w:p>
    <w:p w14:paraId="657B5924" w14:textId="77777777" w:rsidR="00EB10E3" w:rsidRDefault="00EB10E3">
      <w:pPr>
        <w:widowControl/>
        <w:autoSpaceDE/>
        <w:autoSpaceDN/>
        <w:adjustRightInd/>
        <w:spacing w:after="200"/>
        <w:rPr>
          <w:sz w:val="20"/>
          <w:szCs w:val="20"/>
        </w:rPr>
      </w:pPr>
    </w:p>
    <w:p w14:paraId="350F3B31" w14:textId="1537D7DD" w:rsidR="00821E6B" w:rsidRDefault="00821E6B">
      <w:pPr>
        <w:widowControl/>
        <w:autoSpaceDE/>
        <w:autoSpaceDN/>
        <w:adjustRightInd/>
        <w:spacing w:after="200"/>
        <w:rPr>
          <w:sz w:val="20"/>
          <w:szCs w:val="20"/>
        </w:rPr>
      </w:pPr>
      <w:r>
        <w:rPr>
          <w:sz w:val="20"/>
          <w:szCs w:val="20"/>
        </w:rPr>
        <w:br w:type="page"/>
      </w:r>
    </w:p>
    <w:p w14:paraId="1A61033E" w14:textId="77777777" w:rsidR="00396897" w:rsidRPr="00646D39" w:rsidRDefault="00396897" w:rsidP="00396897">
      <w:pPr>
        <w:jc w:val="center"/>
        <w:rPr>
          <w:sz w:val="20"/>
          <w:szCs w:val="20"/>
        </w:rPr>
      </w:pPr>
    </w:p>
    <w:p w14:paraId="6ACD77E5" w14:textId="77777777" w:rsidR="003237D0" w:rsidRPr="00646D39" w:rsidRDefault="003237D0" w:rsidP="00396897">
      <w:pPr>
        <w:jc w:val="center"/>
        <w:rPr>
          <w:sz w:val="20"/>
          <w:szCs w:val="20"/>
        </w:rPr>
      </w:pPr>
    </w:p>
    <w:p w14:paraId="3E835D4B" w14:textId="77777777" w:rsidR="00396897" w:rsidRPr="00646D39" w:rsidRDefault="00396897" w:rsidP="00396897">
      <w:pPr>
        <w:jc w:val="center"/>
        <w:rPr>
          <w:sz w:val="20"/>
          <w:szCs w:val="20"/>
        </w:rPr>
      </w:pPr>
      <w:r w:rsidRPr="00646D39">
        <w:rPr>
          <w:noProof/>
          <w:sz w:val="20"/>
          <w:szCs w:val="20"/>
        </w:rPr>
        <w:drawing>
          <wp:inline distT="0" distB="0" distL="0" distR="0" wp14:anchorId="18EB7E68" wp14:editId="24E11ACA">
            <wp:extent cx="2682241" cy="2011680"/>
            <wp:effectExtent l="0" t="0" r="3810" b="7620"/>
            <wp:docPr id="30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lant out.jpg"/>
                    <pic:cNvPicPr/>
                  </pic:nvPicPr>
                  <pic:blipFill>
                    <a:blip r:embed="rId49">
                      <a:extLst>
                        <a:ext uri="{28A0092B-C50C-407E-A947-70E740481C1C}">
                          <a14:useLocalDpi xmlns:a14="http://schemas.microsoft.com/office/drawing/2010/main" val="0"/>
                        </a:ext>
                      </a:extLst>
                    </a:blip>
                    <a:stretch>
                      <a:fillRect/>
                    </a:stretch>
                  </pic:blipFill>
                  <pic:spPr>
                    <a:xfrm>
                      <a:off x="0" y="0"/>
                      <a:ext cx="2682241" cy="2011680"/>
                    </a:xfrm>
                    <a:prstGeom prst="rect">
                      <a:avLst/>
                    </a:prstGeom>
                  </pic:spPr>
                </pic:pic>
              </a:graphicData>
            </a:graphic>
          </wp:inline>
        </w:drawing>
      </w:r>
      <w:r w:rsidRPr="00646D39">
        <w:rPr>
          <w:noProof/>
          <w:sz w:val="20"/>
          <w:szCs w:val="20"/>
        </w:rPr>
        <w:drawing>
          <wp:inline distT="0" distB="0" distL="0" distR="0" wp14:anchorId="178F1819" wp14:editId="4D21935A">
            <wp:extent cx="2655736" cy="1991802"/>
            <wp:effectExtent l="0" t="0" r="0" b="8890"/>
            <wp:docPr id="30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olant in.jpg"/>
                    <pic:cNvPicPr/>
                  </pic:nvPicPr>
                  <pic:blipFill>
                    <a:blip r:embed="rId50">
                      <a:extLst>
                        <a:ext uri="{28A0092B-C50C-407E-A947-70E740481C1C}">
                          <a14:useLocalDpi xmlns:a14="http://schemas.microsoft.com/office/drawing/2010/main" val="0"/>
                        </a:ext>
                      </a:extLst>
                    </a:blip>
                    <a:stretch>
                      <a:fillRect/>
                    </a:stretch>
                  </pic:blipFill>
                  <pic:spPr>
                    <a:xfrm>
                      <a:off x="0" y="0"/>
                      <a:ext cx="2655736" cy="1991802"/>
                    </a:xfrm>
                    <a:prstGeom prst="rect">
                      <a:avLst/>
                    </a:prstGeom>
                  </pic:spPr>
                </pic:pic>
              </a:graphicData>
            </a:graphic>
          </wp:inline>
        </w:drawing>
      </w:r>
    </w:p>
    <w:p w14:paraId="509EEE78" w14:textId="77777777" w:rsidR="00396897" w:rsidRDefault="00396897" w:rsidP="00396897">
      <w:pPr>
        <w:ind w:firstLine="720"/>
        <w:rPr>
          <w:sz w:val="20"/>
          <w:szCs w:val="20"/>
        </w:rPr>
      </w:pPr>
      <w:r w:rsidRPr="00646D39">
        <w:rPr>
          <w:sz w:val="20"/>
          <w:szCs w:val="20"/>
        </w:rPr>
        <w:t xml:space="preserve">Coolant out </w:t>
      </w:r>
      <w:r w:rsidRPr="00646D39">
        <w:rPr>
          <w:sz w:val="20"/>
          <w:szCs w:val="20"/>
        </w:rPr>
        <w:tab/>
      </w:r>
      <w:r w:rsidRPr="00646D39">
        <w:rPr>
          <w:sz w:val="20"/>
          <w:szCs w:val="20"/>
        </w:rPr>
        <w:tab/>
      </w:r>
      <w:r w:rsidRPr="00646D39">
        <w:rPr>
          <w:sz w:val="20"/>
          <w:szCs w:val="20"/>
        </w:rPr>
        <w:tab/>
      </w:r>
      <w:r w:rsidRPr="00646D39">
        <w:rPr>
          <w:sz w:val="20"/>
          <w:szCs w:val="20"/>
        </w:rPr>
        <w:tab/>
      </w:r>
      <w:r w:rsidRPr="00646D39">
        <w:rPr>
          <w:sz w:val="20"/>
          <w:szCs w:val="20"/>
        </w:rPr>
        <w:tab/>
        <w:t>Coolant in</w:t>
      </w:r>
    </w:p>
    <w:p w14:paraId="33518280" w14:textId="77777777" w:rsidR="00C01A0A" w:rsidRPr="00646D39" w:rsidRDefault="00C01A0A" w:rsidP="00396897">
      <w:pPr>
        <w:ind w:firstLine="720"/>
        <w:rPr>
          <w:sz w:val="20"/>
          <w:szCs w:val="20"/>
        </w:rPr>
      </w:pPr>
    </w:p>
    <w:p w14:paraId="7C2F64D5" w14:textId="330F3A16" w:rsidR="00396897" w:rsidRPr="00457FEF" w:rsidRDefault="00C01A0A" w:rsidP="00C01A0A">
      <w:pPr>
        <w:jc w:val="center"/>
        <w:rPr>
          <w:rFonts w:ascii="Arial" w:hAnsi="Arial" w:cs="Arial"/>
          <w:b/>
        </w:rPr>
      </w:pPr>
      <w:r w:rsidRPr="00457FEF">
        <w:rPr>
          <w:rFonts w:ascii="Arial" w:hAnsi="Arial" w:cs="Arial"/>
          <w:b/>
        </w:rPr>
        <w:t xml:space="preserve">FIG. </w:t>
      </w:r>
      <w:r w:rsidR="004F383C" w:rsidRPr="00457FEF">
        <w:rPr>
          <w:rFonts w:ascii="Arial" w:hAnsi="Arial" w:cs="Arial"/>
          <w:b/>
        </w:rPr>
        <w:t>A</w:t>
      </w:r>
      <w:r w:rsidRPr="00457FEF">
        <w:rPr>
          <w:rFonts w:ascii="Arial" w:hAnsi="Arial" w:cs="Arial"/>
          <w:b/>
        </w:rPr>
        <w:t>9.</w:t>
      </w:r>
      <w:r w:rsidR="00A86A25">
        <w:rPr>
          <w:rFonts w:ascii="Arial" w:hAnsi="Arial" w:cs="Arial"/>
          <w:b/>
        </w:rPr>
        <w:t>14</w:t>
      </w:r>
      <w:r w:rsidR="00457FEF" w:rsidRPr="00457FEF">
        <w:rPr>
          <w:rFonts w:ascii="Arial" w:hAnsi="Arial" w:cs="Arial"/>
          <w:b/>
        </w:rPr>
        <w:t xml:space="preserve"> </w:t>
      </w:r>
      <w:r w:rsidR="00396897" w:rsidRPr="00457FEF">
        <w:rPr>
          <w:rFonts w:ascii="Arial" w:hAnsi="Arial" w:cs="Arial"/>
          <w:b/>
        </w:rPr>
        <w:t>Coolant</w:t>
      </w:r>
      <w:ins w:id="83" w:author="Terence Bates" w:date="2018-12-10T16:43:00Z">
        <w:r w:rsidR="000A0CB0">
          <w:rPr>
            <w:rFonts w:ascii="Arial" w:hAnsi="Arial" w:cs="Arial"/>
            <w:b/>
          </w:rPr>
          <w:t>-</w:t>
        </w:r>
      </w:ins>
      <w:r w:rsidR="00396897" w:rsidRPr="00457FEF">
        <w:rPr>
          <w:rFonts w:ascii="Arial" w:hAnsi="Arial" w:cs="Arial"/>
          <w:b/>
        </w:rPr>
        <w:t xml:space="preserve">in and </w:t>
      </w:r>
      <w:ins w:id="84" w:author="Terence Bates" w:date="2018-12-10T16:43:00Z">
        <w:r w:rsidR="000A0CB0">
          <w:rPr>
            <w:rFonts w:ascii="Arial" w:hAnsi="Arial" w:cs="Arial"/>
            <w:b/>
          </w:rPr>
          <w:t>-</w:t>
        </w:r>
      </w:ins>
      <w:r w:rsidR="00396897" w:rsidRPr="00457FEF">
        <w:rPr>
          <w:rFonts w:ascii="Arial" w:hAnsi="Arial" w:cs="Arial"/>
          <w:b/>
        </w:rPr>
        <w:t>out connections and thermocouple locations</w:t>
      </w:r>
    </w:p>
    <w:p w14:paraId="3BB6F309" w14:textId="77777777" w:rsidR="003A29C7" w:rsidRDefault="003A29C7" w:rsidP="00396897">
      <w:pPr>
        <w:jc w:val="center"/>
        <w:rPr>
          <w:sz w:val="20"/>
          <w:szCs w:val="20"/>
        </w:rPr>
      </w:pPr>
    </w:p>
    <w:p w14:paraId="74968160" w14:textId="77777777" w:rsidR="003A29C7" w:rsidRDefault="003A29C7" w:rsidP="00396897">
      <w:pPr>
        <w:jc w:val="center"/>
        <w:rPr>
          <w:sz w:val="20"/>
          <w:szCs w:val="20"/>
        </w:rPr>
      </w:pPr>
    </w:p>
    <w:p w14:paraId="4CEE294C" w14:textId="77777777" w:rsidR="003A29C7" w:rsidRDefault="003A29C7" w:rsidP="00396897">
      <w:pPr>
        <w:jc w:val="center"/>
        <w:rPr>
          <w:sz w:val="20"/>
          <w:szCs w:val="20"/>
        </w:rPr>
      </w:pPr>
    </w:p>
    <w:p w14:paraId="67B33853" w14:textId="77777777" w:rsidR="003A29C7" w:rsidRDefault="003A29C7" w:rsidP="00396897">
      <w:pPr>
        <w:jc w:val="center"/>
        <w:rPr>
          <w:sz w:val="20"/>
          <w:szCs w:val="20"/>
        </w:rPr>
      </w:pPr>
    </w:p>
    <w:p w14:paraId="6184C1AF" w14:textId="77777777" w:rsidR="003A29C7" w:rsidRDefault="003A29C7" w:rsidP="00396897">
      <w:pPr>
        <w:jc w:val="center"/>
        <w:rPr>
          <w:sz w:val="20"/>
          <w:szCs w:val="20"/>
        </w:rPr>
      </w:pPr>
    </w:p>
    <w:p w14:paraId="3D07483E" w14:textId="77777777" w:rsidR="003A29C7" w:rsidRDefault="003A29C7" w:rsidP="00396897">
      <w:pPr>
        <w:jc w:val="center"/>
        <w:rPr>
          <w:sz w:val="20"/>
          <w:szCs w:val="20"/>
        </w:rPr>
      </w:pPr>
    </w:p>
    <w:p w14:paraId="5B6B3B0D" w14:textId="77777777" w:rsidR="003A29C7" w:rsidRDefault="003A29C7" w:rsidP="00396897">
      <w:pPr>
        <w:jc w:val="center"/>
        <w:rPr>
          <w:sz w:val="20"/>
          <w:szCs w:val="20"/>
        </w:rPr>
      </w:pPr>
    </w:p>
    <w:p w14:paraId="3BC55B55" w14:textId="77777777" w:rsidR="003A29C7" w:rsidRDefault="003A29C7" w:rsidP="00396897">
      <w:pPr>
        <w:jc w:val="center"/>
        <w:rPr>
          <w:sz w:val="20"/>
          <w:szCs w:val="20"/>
        </w:rPr>
      </w:pPr>
    </w:p>
    <w:p w14:paraId="1D4D9E27" w14:textId="77777777" w:rsidR="003A29C7" w:rsidRDefault="003A29C7" w:rsidP="00396897">
      <w:pPr>
        <w:jc w:val="center"/>
        <w:rPr>
          <w:sz w:val="20"/>
          <w:szCs w:val="20"/>
        </w:rPr>
      </w:pPr>
    </w:p>
    <w:p w14:paraId="45B90294" w14:textId="77777777" w:rsidR="003A29C7" w:rsidRDefault="003A29C7" w:rsidP="00396897">
      <w:pPr>
        <w:jc w:val="center"/>
        <w:rPr>
          <w:sz w:val="20"/>
          <w:szCs w:val="20"/>
        </w:rPr>
      </w:pPr>
    </w:p>
    <w:p w14:paraId="65A4BB62" w14:textId="77777777" w:rsidR="003A29C7" w:rsidRDefault="003A29C7" w:rsidP="00396897">
      <w:pPr>
        <w:jc w:val="center"/>
        <w:rPr>
          <w:sz w:val="20"/>
          <w:szCs w:val="20"/>
        </w:rPr>
      </w:pPr>
    </w:p>
    <w:p w14:paraId="7BB593B6" w14:textId="77777777" w:rsidR="003A29C7" w:rsidRDefault="003A29C7" w:rsidP="00396897">
      <w:pPr>
        <w:jc w:val="center"/>
        <w:rPr>
          <w:sz w:val="20"/>
          <w:szCs w:val="20"/>
        </w:rPr>
      </w:pPr>
    </w:p>
    <w:p w14:paraId="7FF0A9A5" w14:textId="77777777" w:rsidR="003A29C7" w:rsidRDefault="003A29C7" w:rsidP="00396897">
      <w:pPr>
        <w:jc w:val="center"/>
        <w:rPr>
          <w:sz w:val="20"/>
          <w:szCs w:val="20"/>
        </w:rPr>
      </w:pPr>
    </w:p>
    <w:p w14:paraId="4EA91AF2" w14:textId="77777777" w:rsidR="0052338A" w:rsidRDefault="0052338A" w:rsidP="00396897">
      <w:pPr>
        <w:jc w:val="center"/>
        <w:rPr>
          <w:sz w:val="20"/>
          <w:szCs w:val="20"/>
        </w:rPr>
      </w:pPr>
    </w:p>
    <w:p w14:paraId="487BA76E" w14:textId="77777777" w:rsidR="0052338A" w:rsidRDefault="0052338A" w:rsidP="00396897">
      <w:pPr>
        <w:jc w:val="center"/>
        <w:rPr>
          <w:sz w:val="20"/>
          <w:szCs w:val="20"/>
        </w:rPr>
      </w:pPr>
      <w:r w:rsidRPr="0052338A">
        <w:rPr>
          <w:noProof/>
          <w:sz w:val="20"/>
          <w:szCs w:val="20"/>
        </w:rPr>
        <w:drawing>
          <wp:inline distT="0" distB="0" distL="0" distR="0" wp14:anchorId="6E7831D7" wp14:editId="141D00D1">
            <wp:extent cx="2419350" cy="2933161"/>
            <wp:effectExtent l="0" t="0" r="0" b="635"/>
            <wp:docPr id="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CW Typical Engine Cooling System Schematic 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419459" cy="2933293"/>
                    </a:xfrm>
                    <a:prstGeom prst="rect">
                      <a:avLst/>
                    </a:prstGeom>
                  </pic:spPr>
                </pic:pic>
              </a:graphicData>
            </a:graphic>
          </wp:inline>
        </w:drawing>
      </w:r>
    </w:p>
    <w:p w14:paraId="0B63CCAA" w14:textId="60F8EC44" w:rsidR="00103817" w:rsidRPr="00646D39" w:rsidRDefault="00103817" w:rsidP="00103817">
      <w:pPr>
        <w:pStyle w:val="TableNote"/>
        <w:keepNext/>
        <w:rPr>
          <w:sz w:val="20"/>
          <w:szCs w:val="20"/>
        </w:rPr>
      </w:pPr>
      <w:r w:rsidRPr="00103817">
        <w:rPr>
          <w:sz w:val="20"/>
          <w:szCs w:val="20"/>
        </w:rPr>
        <w:t>The following numbers</w:t>
      </w:r>
      <w:r>
        <w:rPr>
          <w:sz w:val="20"/>
          <w:szCs w:val="20"/>
        </w:rPr>
        <w:t xml:space="preserve"> identify</w:t>
      </w:r>
      <w:r>
        <w:rPr>
          <w:smallCaps/>
          <w:sz w:val="20"/>
          <w:szCs w:val="20"/>
        </w:rPr>
        <w:t xml:space="preserve"> </w:t>
      </w:r>
      <w:r>
        <w:rPr>
          <w:sz w:val="20"/>
          <w:szCs w:val="20"/>
        </w:rPr>
        <w:t>c</w:t>
      </w:r>
      <w:r w:rsidR="00396897" w:rsidRPr="00646D39">
        <w:rPr>
          <w:sz w:val="20"/>
          <w:szCs w:val="20"/>
        </w:rPr>
        <w:t xml:space="preserve">omponents of </w:t>
      </w:r>
      <w:r>
        <w:rPr>
          <w:sz w:val="20"/>
          <w:szCs w:val="20"/>
        </w:rPr>
        <w:t>the e</w:t>
      </w:r>
      <w:r w:rsidR="00396897" w:rsidRPr="00646D39">
        <w:rPr>
          <w:sz w:val="20"/>
          <w:szCs w:val="20"/>
        </w:rPr>
        <w:t xml:space="preserve">ngine </w:t>
      </w:r>
      <w:r>
        <w:rPr>
          <w:sz w:val="20"/>
          <w:szCs w:val="20"/>
        </w:rPr>
        <w:t>c</w:t>
      </w:r>
      <w:r w:rsidR="00396897" w:rsidRPr="00646D39">
        <w:rPr>
          <w:sz w:val="20"/>
          <w:szCs w:val="20"/>
        </w:rPr>
        <w:t xml:space="preserve">ooling </w:t>
      </w:r>
      <w:r>
        <w:rPr>
          <w:sz w:val="20"/>
          <w:szCs w:val="20"/>
        </w:rPr>
        <w:t>s</w:t>
      </w:r>
      <w:r w:rsidR="00396897" w:rsidRPr="00646D39">
        <w:rPr>
          <w:sz w:val="20"/>
          <w:szCs w:val="20"/>
        </w:rPr>
        <w:t>ystem</w:t>
      </w:r>
      <w:r>
        <w:rPr>
          <w:sz w:val="20"/>
          <w:szCs w:val="20"/>
        </w:rPr>
        <w:t xml:space="preserve"> (o</w:t>
      </w:r>
      <w:r w:rsidRPr="00646D39">
        <w:rPr>
          <w:sz w:val="20"/>
          <w:szCs w:val="20"/>
        </w:rPr>
        <w:t xml:space="preserve">bserve temperature sensor locations in thermostat </w:t>
      </w:r>
      <w:r>
        <w:rPr>
          <w:sz w:val="20"/>
          <w:szCs w:val="20"/>
        </w:rPr>
        <w:t>housing and at water pump inlet):</w:t>
      </w:r>
    </w:p>
    <w:p w14:paraId="1CE39DDC" w14:textId="1B294BDF" w:rsidR="00396897" w:rsidRPr="00646D39" w:rsidRDefault="00396897" w:rsidP="00396897">
      <w:pPr>
        <w:pStyle w:val="TableNote"/>
        <w:keepNext/>
        <w:rPr>
          <w:sz w:val="20"/>
          <w:szCs w:val="20"/>
        </w:rPr>
      </w:pPr>
    </w:p>
    <w:p w14:paraId="632BD271" w14:textId="77777777" w:rsidR="00396897" w:rsidRPr="00646D39" w:rsidRDefault="00396897" w:rsidP="00396897">
      <w:pPr>
        <w:pStyle w:val="TableNote"/>
        <w:keepNext/>
        <w:rPr>
          <w:sz w:val="20"/>
          <w:szCs w:val="20"/>
        </w:rPr>
      </w:pPr>
      <w:r w:rsidRPr="00103817">
        <w:rPr>
          <w:sz w:val="20"/>
          <w:szCs w:val="20"/>
        </w:rPr>
        <w:t>(1) Thermostat housing, coolant out with temperature sensor (OHTVH-009-1)</w:t>
      </w:r>
    </w:p>
    <w:p w14:paraId="23352ADE" w14:textId="77777777" w:rsidR="00396897" w:rsidRPr="00646D39" w:rsidRDefault="00396897" w:rsidP="00396897">
      <w:pPr>
        <w:pStyle w:val="TableNote"/>
        <w:keepNext/>
        <w:rPr>
          <w:sz w:val="20"/>
          <w:szCs w:val="20"/>
        </w:rPr>
      </w:pPr>
      <w:r w:rsidRPr="00646D39">
        <w:rPr>
          <w:sz w:val="20"/>
          <w:szCs w:val="20"/>
        </w:rPr>
        <w:t xml:space="preserve">(2) Sight glass </w:t>
      </w:r>
    </w:p>
    <w:p w14:paraId="49BA5D1E" w14:textId="77777777" w:rsidR="00396897" w:rsidRPr="00646D39" w:rsidRDefault="00396897" w:rsidP="00396897">
      <w:pPr>
        <w:pStyle w:val="TableNote"/>
        <w:keepNext/>
        <w:spacing w:before="24"/>
        <w:rPr>
          <w:sz w:val="20"/>
          <w:szCs w:val="20"/>
        </w:rPr>
      </w:pPr>
      <w:r w:rsidRPr="00646D39">
        <w:rPr>
          <w:sz w:val="20"/>
          <w:szCs w:val="20"/>
        </w:rPr>
        <w:t>(3) Flowmeter</w:t>
      </w:r>
    </w:p>
    <w:p w14:paraId="0D9312E8" w14:textId="77777777" w:rsidR="00396897" w:rsidRPr="00646D39" w:rsidRDefault="00396897" w:rsidP="00396897">
      <w:pPr>
        <w:pStyle w:val="TableNote"/>
        <w:keepNext/>
        <w:rPr>
          <w:sz w:val="20"/>
          <w:szCs w:val="20"/>
        </w:rPr>
      </w:pPr>
      <w:r w:rsidRPr="00646D39">
        <w:rPr>
          <w:sz w:val="20"/>
          <w:szCs w:val="20"/>
        </w:rPr>
        <w:t xml:space="preserve">(4) Flow control valve </w:t>
      </w:r>
    </w:p>
    <w:p w14:paraId="5E48FAF0" w14:textId="77777777" w:rsidR="00396897" w:rsidRPr="00646D39" w:rsidRDefault="00396897" w:rsidP="00396897">
      <w:pPr>
        <w:pStyle w:val="TableNote"/>
        <w:keepNext/>
        <w:rPr>
          <w:sz w:val="20"/>
          <w:szCs w:val="20"/>
        </w:rPr>
      </w:pPr>
      <w:r>
        <w:rPr>
          <w:sz w:val="20"/>
          <w:szCs w:val="20"/>
        </w:rPr>
        <w:t xml:space="preserve">(5) Optional temperature </w:t>
      </w:r>
      <w:r w:rsidRPr="00646D39">
        <w:rPr>
          <w:sz w:val="20"/>
          <w:szCs w:val="20"/>
        </w:rPr>
        <w:t xml:space="preserve"> sensor </w:t>
      </w:r>
    </w:p>
    <w:p w14:paraId="30CFACEB" w14:textId="77777777" w:rsidR="00396897" w:rsidRPr="00646D39" w:rsidRDefault="00396897" w:rsidP="00396897">
      <w:pPr>
        <w:pStyle w:val="TableNote"/>
        <w:keepNext/>
        <w:rPr>
          <w:sz w:val="20"/>
          <w:szCs w:val="20"/>
        </w:rPr>
      </w:pPr>
      <w:r w:rsidRPr="00646D39">
        <w:rPr>
          <w:sz w:val="20"/>
          <w:szCs w:val="20"/>
        </w:rPr>
        <w:t xml:space="preserve">(6) Fabricated coolant reservoir </w:t>
      </w:r>
    </w:p>
    <w:p w14:paraId="2A298425" w14:textId="77777777" w:rsidR="00396897" w:rsidRPr="00646D39" w:rsidRDefault="00396897" w:rsidP="00396897">
      <w:pPr>
        <w:pStyle w:val="TableNote"/>
        <w:keepNext/>
        <w:rPr>
          <w:sz w:val="20"/>
          <w:szCs w:val="20"/>
        </w:rPr>
      </w:pPr>
      <w:r w:rsidRPr="00646D39">
        <w:rPr>
          <w:sz w:val="20"/>
          <w:szCs w:val="20"/>
        </w:rPr>
        <w:t xml:space="preserve">(7) Constant full expansion tank </w:t>
      </w:r>
    </w:p>
    <w:p w14:paraId="15BF51F1" w14:textId="77777777" w:rsidR="00396897" w:rsidRPr="00646D39" w:rsidRDefault="00396897" w:rsidP="00396897">
      <w:pPr>
        <w:pStyle w:val="TableNote"/>
        <w:keepNext/>
        <w:rPr>
          <w:sz w:val="20"/>
          <w:szCs w:val="20"/>
        </w:rPr>
      </w:pPr>
      <w:r w:rsidRPr="00646D39">
        <w:rPr>
          <w:sz w:val="20"/>
          <w:szCs w:val="20"/>
        </w:rPr>
        <w:t xml:space="preserve">(8) Pressure radiator cap (MOTORCRAFT RS40 P/N D2YY-8100-A) </w:t>
      </w:r>
    </w:p>
    <w:p w14:paraId="67B73D80" w14:textId="77777777" w:rsidR="00396897" w:rsidRPr="00646D39" w:rsidRDefault="00396897" w:rsidP="00396897">
      <w:pPr>
        <w:pStyle w:val="TableNote"/>
        <w:keepNext/>
        <w:rPr>
          <w:sz w:val="20"/>
          <w:szCs w:val="20"/>
        </w:rPr>
      </w:pPr>
      <w:r w:rsidRPr="00646D39">
        <w:rPr>
          <w:sz w:val="20"/>
          <w:szCs w:val="20"/>
        </w:rPr>
        <w:t xml:space="preserve">(9) Process water control valve (regulated by temperature controller with three remote set points) </w:t>
      </w:r>
    </w:p>
    <w:p w14:paraId="7BBF451E" w14:textId="09692D74" w:rsidR="00396897" w:rsidRPr="00646D39" w:rsidRDefault="00396897" w:rsidP="00396897">
      <w:pPr>
        <w:pStyle w:val="TableNote"/>
        <w:keepNext/>
        <w:rPr>
          <w:sz w:val="20"/>
          <w:szCs w:val="20"/>
        </w:rPr>
      </w:pPr>
      <w:r w:rsidRPr="00646D39">
        <w:rPr>
          <w:sz w:val="20"/>
          <w:szCs w:val="20"/>
        </w:rPr>
        <w:t xml:space="preserve">(10) Heat exchanger (ITT Standard P/N 5-030-06-048-001 TYP) </w:t>
      </w:r>
    </w:p>
    <w:p w14:paraId="73CB8622" w14:textId="77777777" w:rsidR="00396897" w:rsidRPr="00646D39" w:rsidRDefault="00396897" w:rsidP="00396897">
      <w:pPr>
        <w:pStyle w:val="TableNote"/>
        <w:keepNext/>
        <w:rPr>
          <w:sz w:val="20"/>
          <w:szCs w:val="20"/>
        </w:rPr>
      </w:pPr>
      <w:r w:rsidRPr="00646D39">
        <w:rPr>
          <w:sz w:val="20"/>
          <w:szCs w:val="20"/>
        </w:rPr>
        <w:t xml:space="preserve">(11) Process water supply (shell side) </w:t>
      </w:r>
    </w:p>
    <w:p w14:paraId="61E5B877" w14:textId="77777777" w:rsidR="00396897" w:rsidRPr="00103817" w:rsidRDefault="00396897" w:rsidP="00396897">
      <w:pPr>
        <w:pStyle w:val="TableNote"/>
        <w:keepNext/>
        <w:rPr>
          <w:sz w:val="20"/>
          <w:szCs w:val="20"/>
        </w:rPr>
      </w:pPr>
      <w:r w:rsidRPr="00103817">
        <w:rPr>
          <w:sz w:val="20"/>
          <w:szCs w:val="20"/>
        </w:rPr>
        <w:t>(12) Water pump inlet with temperature sensor (OHTVH-008-1)</w:t>
      </w:r>
    </w:p>
    <w:p w14:paraId="44E29FA5" w14:textId="77777777" w:rsidR="00396897" w:rsidRPr="00103817" w:rsidRDefault="00396897" w:rsidP="00396897">
      <w:pPr>
        <w:pStyle w:val="TableNote"/>
        <w:keepNext/>
        <w:rPr>
          <w:sz w:val="20"/>
          <w:szCs w:val="20"/>
        </w:rPr>
      </w:pPr>
      <w:r w:rsidRPr="00103817">
        <w:rPr>
          <w:sz w:val="20"/>
          <w:szCs w:val="20"/>
        </w:rPr>
        <w:t>(13) Turbocharger coolant return</w:t>
      </w:r>
    </w:p>
    <w:p w14:paraId="451364CB" w14:textId="77777777" w:rsidR="00396897" w:rsidRPr="00646D39" w:rsidRDefault="00396897" w:rsidP="00396897">
      <w:pPr>
        <w:pStyle w:val="TableNote"/>
        <w:keepNext/>
        <w:rPr>
          <w:sz w:val="20"/>
          <w:szCs w:val="20"/>
        </w:rPr>
      </w:pPr>
      <w:r w:rsidRPr="00103817">
        <w:rPr>
          <w:sz w:val="20"/>
          <w:szCs w:val="20"/>
        </w:rPr>
        <w:t>(14) Engine coolant (tube side)</w:t>
      </w:r>
      <w:r w:rsidRPr="00646D39">
        <w:rPr>
          <w:sz w:val="20"/>
          <w:szCs w:val="20"/>
        </w:rPr>
        <w:t xml:space="preserve"> </w:t>
      </w:r>
    </w:p>
    <w:p w14:paraId="140E9026" w14:textId="77777777" w:rsidR="00396897" w:rsidRPr="00646D39" w:rsidRDefault="00396897" w:rsidP="00396897">
      <w:pPr>
        <w:pStyle w:val="TableNote"/>
        <w:keepNext/>
        <w:rPr>
          <w:sz w:val="20"/>
          <w:szCs w:val="20"/>
        </w:rPr>
      </w:pPr>
      <w:r w:rsidRPr="00646D39">
        <w:rPr>
          <w:sz w:val="20"/>
          <w:szCs w:val="20"/>
        </w:rPr>
        <w:t xml:space="preserve">(15) Coolant system drain valve </w:t>
      </w:r>
    </w:p>
    <w:p w14:paraId="0DBCB176" w14:textId="77777777" w:rsidR="00396897" w:rsidRPr="00646D39" w:rsidRDefault="00396897" w:rsidP="00396897">
      <w:pPr>
        <w:pStyle w:val="TableNote"/>
        <w:keepNext/>
        <w:rPr>
          <w:sz w:val="20"/>
          <w:szCs w:val="20"/>
        </w:rPr>
      </w:pPr>
      <w:r w:rsidRPr="00646D39">
        <w:rPr>
          <w:sz w:val="20"/>
          <w:szCs w:val="20"/>
        </w:rPr>
        <w:t xml:space="preserve">(16) Coolant pressure regulator </w:t>
      </w:r>
    </w:p>
    <w:p w14:paraId="1AF0C36D" w14:textId="01A4E077" w:rsidR="00A17370" w:rsidRDefault="00396897" w:rsidP="00396897">
      <w:pPr>
        <w:pStyle w:val="TableNote"/>
        <w:keepNext/>
        <w:rPr>
          <w:sz w:val="20"/>
          <w:szCs w:val="20"/>
        </w:rPr>
      </w:pPr>
      <w:r w:rsidRPr="00646D39">
        <w:rPr>
          <w:sz w:val="20"/>
          <w:szCs w:val="20"/>
        </w:rPr>
        <w:t>(17) Coolant pressure ga</w:t>
      </w:r>
      <w:r w:rsidR="00DC462A">
        <w:rPr>
          <w:sz w:val="20"/>
          <w:szCs w:val="20"/>
        </w:rPr>
        <w:t>u</w:t>
      </w:r>
      <w:r w:rsidRPr="00646D39">
        <w:rPr>
          <w:sz w:val="20"/>
          <w:szCs w:val="20"/>
        </w:rPr>
        <w:t>ge</w:t>
      </w:r>
    </w:p>
    <w:p w14:paraId="2185F1FC" w14:textId="77777777" w:rsidR="00A17370" w:rsidRDefault="00A17370" w:rsidP="00396897">
      <w:pPr>
        <w:pStyle w:val="TableNote"/>
        <w:keepNext/>
        <w:rPr>
          <w:sz w:val="20"/>
          <w:szCs w:val="20"/>
        </w:rPr>
      </w:pPr>
    </w:p>
    <w:p w14:paraId="2AA10BAB" w14:textId="77777777" w:rsidR="00A17370" w:rsidRDefault="00A17370" w:rsidP="00396897">
      <w:pPr>
        <w:pStyle w:val="TableNote"/>
        <w:keepNext/>
        <w:rPr>
          <w:sz w:val="20"/>
          <w:szCs w:val="20"/>
        </w:rPr>
      </w:pPr>
    </w:p>
    <w:p w14:paraId="7F495EA8" w14:textId="488CE616" w:rsidR="00A17370" w:rsidRPr="00454741" w:rsidRDefault="00A17370" w:rsidP="00A17370">
      <w:pPr>
        <w:pStyle w:val="FigureTitle"/>
        <w:spacing w:after="100"/>
        <w:jc w:val="center"/>
        <w:rPr>
          <w:rFonts w:ascii="Arial" w:hAnsi="Arial" w:cs="Arial"/>
          <w:b/>
          <w:bCs/>
        </w:rPr>
      </w:pPr>
      <w:r w:rsidRPr="00454741">
        <w:rPr>
          <w:rFonts w:ascii="Arial" w:hAnsi="Arial" w:cs="Arial"/>
          <w:b/>
          <w:bCs/>
        </w:rPr>
        <w:t xml:space="preserve">FIG. </w:t>
      </w:r>
      <w:r w:rsidR="004F383C" w:rsidRPr="00454741">
        <w:rPr>
          <w:rFonts w:ascii="Arial" w:hAnsi="Arial" w:cs="Arial"/>
          <w:b/>
          <w:bCs/>
        </w:rPr>
        <w:t>A</w:t>
      </w:r>
      <w:r w:rsidR="00C01A0A" w:rsidRPr="00454741">
        <w:rPr>
          <w:rFonts w:ascii="Arial" w:hAnsi="Arial" w:cs="Arial"/>
          <w:b/>
          <w:bCs/>
        </w:rPr>
        <w:t>9</w:t>
      </w:r>
      <w:r w:rsidRPr="00454741">
        <w:rPr>
          <w:rFonts w:ascii="Arial" w:hAnsi="Arial" w:cs="Arial"/>
          <w:b/>
          <w:bCs/>
        </w:rPr>
        <w:t>.</w:t>
      </w:r>
      <w:r w:rsidR="00A86A25">
        <w:rPr>
          <w:rFonts w:ascii="Arial" w:hAnsi="Arial" w:cs="Arial"/>
          <w:b/>
          <w:bCs/>
        </w:rPr>
        <w:t>15</w:t>
      </w:r>
      <w:r w:rsidR="00454741" w:rsidRPr="00454741">
        <w:rPr>
          <w:rFonts w:ascii="Arial" w:hAnsi="Arial" w:cs="Arial"/>
          <w:b/>
          <w:bCs/>
        </w:rPr>
        <w:t xml:space="preserve">  </w:t>
      </w:r>
      <w:r w:rsidRPr="00454741">
        <w:rPr>
          <w:rFonts w:ascii="Arial" w:hAnsi="Arial" w:cs="Arial"/>
          <w:b/>
          <w:bCs/>
        </w:rPr>
        <w:t>Typical Engine Cooling System Schematic</w:t>
      </w:r>
    </w:p>
    <w:p w14:paraId="3CC1546F" w14:textId="77777777" w:rsidR="004A7C0E" w:rsidRDefault="004A7C0E" w:rsidP="00396897">
      <w:pPr>
        <w:pStyle w:val="TableNote"/>
        <w:keepNext/>
        <w:rPr>
          <w:sz w:val="20"/>
          <w:szCs w:val="20"/>
        </w:rPr>
      </w:pPr>
    </w:p>
    <w:p w14:paraId="5FD0F479" w14:textId="77777777" w:rsidR="004A7C0E" w:rsidRDefault="00DB1656" w:rsidP="00DB1656">
      <w:pPr>
        <w:pStyle w:val="TableNote"/>
        <w:keepNext/>
        <w:jc w:val="center"/>
        <w:rPr>
          <w:sz w:val="20"/>
          <w:szCs w:val="20"/>
        </w:rPr>
      </w:pPr>
      <w:r>
        <w:rPr>
          <w:noProof/>
        </w:rPr>
        <w:drawing>
          <wp:inline distT="0" distB="0" distL="0" distR="0" wp14:anchorId="37B50135" wp14:editId="35FC1955">
            <wp:extent cx="4114800" cy="56483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114800" cy="5648325"/>
                    </a:xfrm>
                    <a:prstGeom prst="rect">
                      <a:avLst/>
                    </a:prstGeom>
                  </pic:spPr>
                </pic:pic>
              </a:graphicData>
            </a:graphic>
          </wp:inline>
        </w:drawing>
      </w:r>
    </w:p>
    <w:p w14:paraId="10E074B7" w14:textId="4BFFF859" w:rsidR="00454741" w:rsidRPr="00C24035" w:rsidRDefault="00374531" w:rsidP="00454741">
      <w:pPr>
        <w:rPr>
          <w:rFonts w:ascii="Arial" w:hAnsi="Arial" w:cs="Arial"/>
          <w:b/>
        </w:rPr>
      </w:pPr>
      <w:r>
        <w:rPr>
          <w:rFonts w:ascii="Arial" w:hAnsi="Arial" w:cs="Arial"/>
          <w:b/>
        </w:rPr>
        <w:t>FIG. A</w:t>
      </w:r>
      <w:r w:rsidR="00454741" w:rsidRPr="00454741">
        <w:rPr>
          <w:rFonts w:ascii="Arial" w:hAnsi="Arial" w:cs="Arial"/>
          <w:b/>
        </w:rPr>
        <w:t>9.</w:t>
      </w:r>
      <w:r w:rsidR="00A86A25">
        <w:rPr>
          <w:rFonts w:ascii="Arial" w:hAnsi="Arial" w:cs="Arial"/>
          <w:b/>
        </w:rPr>
        <w:t>16</w:t>
      </w:r>
      <w:r w:rsidR="00454741" w:rsidRPr="00C24035">
        <w:rPr>
          <w:rFonts w:ascii="Arial" w:hAnsi="Arial" w:cs="Arial"/>
          <w:b/>
        </w:rPr>
        <w:t xml:space="preserve"> Oil Cooler Showing Temp</w:t>
      </w:r>
      <w:r w:rsidR="00454741">
        <w:rPr>
          <w:rFonts w:ascii="Arial" w:hAnsi="Arial" w:cs="Arial"/>
          <w:b/>
        </w:rPr>
        <w:t>erature</w:t>
      </w:r>
      <w:r w:rsidR="00454741" w:rsidRPr="00C24035">
        <w:rPr>
          <w:rFonts w:ascii="Arial" w:hAnsi="Arial" w:cs="Arial"/>
          <w:b/>
        </w:rPr>
        <w:t xml:space="preserve"> And Pressure Measurement Locations</w:t>
      </w:r>
    </w:p>
    <w:p w14:paraId="1C7A28E9" w14:textId="77777777" w:rsidR="004A7C0E" w:rsidRDefault="004A7C0E" w:rsidP="00396897">
      <w:pPr>
        <w:pStyle w:val="TableNote"/>
        <w:keepNext/>
        <w:rPr>
          <w:sz w:val="20"/>
          <w:szCs w:val="20"/>
        </w:rPr>
      </w:pPr>
    </w:p>
    <w:p w14:paraId="15802CDE" w14:textId="77777777" w:rsidR="004A7C0E" w:rsidRDefault="000119D5" w:rsidP="00A17370">
      <w:pPr>
        <w:pStyle w:val="TableNote"/>
        <w:keepNext/>
        <w:jc w:val="center"/>
        <w:rPr>
          <w:sz w:val="20"/>
          <w:szCs w:val="20"/>
        </w:rPr>
      </w:pPr>
      <w:r>
        <w:rPr>
          <w:noProof/>
        </w:rPr>
        <w:drawing>
          <wp:inline distT="0" distB="0" distL="0" distR="0" wp14:anchorId="2364ABDF" wp14:editId="68224341">
            <wp:extent cx="3924300" cy="51244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924300" cy="5124450"/>
                    </a:xfrm>
                    <a:prstGeom prst="rect">
                      <a:avLst/>
                    </a:prstGeom>
                  </pic:spPr>
                </pic:pic>
              </a:graphicData>
            </a:graphic>
          </wp:inline>
        </w:drawing>
      </w:r>
    </w:p>
    <w:p w14:paraId="7145F94B" w14:textId="75ED46C9" w:rsidR="00A17370" w:rsidRPr="00C24035" w:rsidRDefault="00454741" w:rsidP="00A17370">
      <w:pPr>
        <w:rPr>
          <w:rFonts w:ascii="Arial" w:hAnsi="Arial" w:cs="Arial"/>
          <w:b/>
        </w:rPr>
      </w:pPr>
      <w:r w:rsidRPr="00454741">
        <w:rPr>
          <w:rFonts w:ascii="Arial" w:hAnsi="Arial" w:cs="Arial"/>
          <w:b/>
        </w:rPr>
        <w:t>FIG</w:t>
      </w:r>
      <w:r w:rsidR="00A17370" w:rsidRPr="00454741">
        <w:rPr>
          <w:rFonts w:ascii="Arial" w:hAnsi="Arial" w:cs="Arial"/>
          <w:b/>
        </w:rPr>
        <w:t>.</w:t>
      </w:r>
      <w:r w:rsidRPr="00454741">
        <w:rPr>
          <w:rFonts w:ascii="Arial" w:hAnsi="Arial" w:cs="Arial"/>
          <w:b/>
        </w:rPr>
        <w:t xml:space="preserve"> </w:t>
      </w:r>
      <w:r w:rsidR="00A17370" w:rsidRPr="00454741">
        <w:rPr>
          <w:rFonts w:ascii="Arial" w:hAnsi="Arial" w:cs="Arial"/>
          <w:b/>
        </w:rPr>
        <w:t>A9.</w:t>
      </w:r>
      <w:r w:rsidR="00A86A25">
        <w:rPr>
          <w:rFonts w:ascii="Arial" w:hAnsi="Arial" w:cs="Arial"/>
          <w:b/>
        </w:rPr>
        <w:t>17</w:t>
      </w:r>
      <w:r w:rsidRPr="00C24035">
        <w:rPr>
          <w:rFonts w:ascii="Arial" w:hAnsi="Arial" w:cs="Arial"/>
          <w:b/>
        </w:rPr>
        <w:t xml:space="preserve"> </w:t>
      </w:r>
      <w:r w:rsidR="00A17370" w:rsidRPr="00C24035">
        <w:rPr>
          <w:rFonts w:ascii="Arial" w:hAnsi="Arial" w:cs="Arial"/>
          <w:b/>
        </w:rPr>
        <w:t xml:space="preserve">Oil </w:t>
      </w:r>
      <w:r w:rsidR="00C24035" w:rsidRPr="00C24035">
        <w:rPr>
          <w:rFonts w:ascii="Arial" w:hAnsi="Arial" w:cs="Arial"/>
          <w:b/>
        </w:rPr>
        <w:t xml:space="preserve">Cooler Showing </w:t>
      </w:r>
      <w:r w:rsidR="00070849">
        <w:rPr>
          <w:rFonts w:ascii="Arial" w:hAnsi="Arial" w:cs="Arial"/>
          <w:b/>
        </w:rPr>
        <w:t xml:space="preserve">the </w:t>
      </w:r>
      <w:r w:rsidR="00070849" w:rsidRPr="00C24035">
        <w:rPr>
          <w:rFonts w:ascii="Arial" w:hAnsi="Arial" w:cs="Arial"/>
          <w:b/>
        </w:rPr>
        <w:t>Measurement Location</w:t>
      </w:r>
      <w:r w:rsidR="00070849">
        <w:rPr>
          <w:rFonts w:ascii="Arial" w:hAnsi="Arial" w:cs="Arial"/>
          <w:b/>
        </w:rPr>
        <w:t xml:space="preserve"> for the Oil-</w:t>
      </w:r>
      <w:r w:rsidR="0095226C">
        <w:rPr>
          <w:rFonts w:ascii="Arial" w:hAnsi="Arial" w:cs="Arial"/>
          <w:b/>
        </w:rPr>
        <w:t xml:space="preserve">Out </w:t>
      </w:r>
      <w:r w:rsidR="00C24035" w:rsidRPr="00C24035">
        <w:rPr>
          <w:rFonts w:ascii="Arial" w:hAnsi="Arial" w:cs="Arial"/>
          <w:b/>
        </w:rPr>
        <w:t>Temp</w:t>
      </w:r>
      <w:r w:rsidR="00C24035">
        <w:rPr>
          <w:rFonts w:ascii="Arial" w:hAnsi="Arial" w:cs="Arial"/>
          <w:b/>
        </w:rPr>
        <w:t>erature</w:t>
      </w:r>
      <w:r w:rsidR="00C24035" w:rsidRPr="00C24035">
        <w:rPr>
          <w:rFonts w:ascii="Arial" w:hAnsi="Arial" w:cs="Arial"/>
          <w:b/>
        </w:rPr>
        <w:t xml:space="preserve"> </w:t>
      </w:r>
    </w:p>
    <w:p w14:paraId="24799860" w14:textId="77777777" w:rsidR="004A7C0E" w:rsidRDefault="00F419B9" w:rsidP="00F419B9">
      <w:pPr>
        <w:pStyle w:val="TableNote"/>
        <w:keepNext/>
        <w:jc w:val="center"/>
        <w:rPr>
          <w:sz w:val="20"/>
          <w:szCs w:val="20"/>
        </w:rPr>
      </w:pPr>
      <w:r w:rsidRPr="00F419B9">
        <w:rPr>
          <w:noProof/>
          <w:sz w:val="20"/>
          <w:szCs w:val="20"/>
        </w:rPr>
        <w:drawing>
          <wp:inline distT="0" distB="0" distL="0" distR="0" wp14:anchorId="057B0C21" wp14:editId="5C8CF699">
            <wp:extent cx="3619500" cy="3408688"/>
            <wp:effectExtent l="0" t="0" r="0" b="1270"/>
            <wp:docPr id="2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V Cooling System 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619500" cy="3408688"/>
                    </a:xfrm>
                    <a:prstGeom prst="rect">
                      <a:avLst/>
                    </a:prstGeom>
                  </pic:spPr>
                </pic:pic>
              </a:graphicData>
            </a:graphic>
          </wp:inline>
        </w:drawing>
      </w:r>
    </w:p>
    <w:p w14:paraId="67D76487" w14:textId="77777777" w:rsidR="00396897" w:rsidRPr="00646D39" w:rsidRDefault="00396897" w:rsidP="00396897">
      <w:pPr>
        <w:pStyle w:val="TableNote"/>
        <w:keepNext/>
        <w:rPr>
          <w:sz w:val="20"/>
          <w:szCs w:val="20"/>
        </w:rPr>
      </w:pPr>
    </w:p>
    <w:tbl>
      <w:tblPr>
        <w:tblW w:w="0" w:type="auto"/>
        <w:jc w:val="center"/>
        <w:tblLayout w:type="fixed"/>
        <w:tblCellMar>
          <w:left w:w="0" w:type="dxa"/>
          <w:right w:w="0" w:type="dxa"/>
        </w:tblCellMar>
        <w:tblLook w:val="0000" w:firstRow="0" w:lastRow="0" w:firstColumn="0" w:lastColumn="0" w:noHBand="0" w:noVBand="0"/>
      </w:tblPr>
      <w:tblGrid>
        <w:gridCol w:w="935"/>
        <w:gridCol w:w="3443"/>
      </w:tblGrid>
      <w:tr w:rsidR="00F419B9" w:rsidRPr="00646D39" w14:paraId="2F02CF61" w14:textId="77777777">
        <w:trPr>
          <w:jc w:val="center"/>
        </w:trPr>
        <w:tc>
          <w:tcPr>
            <w:tcW w:w="935" w:type="dxa"/>
            <w:tcBorders>
              <w:top w:val="nil"/>
              <w:left w:val="nil"/>
              <w:bottom w:val="nil"/>
              <w:right w:val="nil"/>
            </w:tcBorders>
            <w:tcMar>
              <w:top w:w="30" w:type="dxa"/>
              <w:left w:w="30" w:type="dxa"/>
              <w:bottom w:w="30" w:type="dxa"/>
              <w:right w:w="30" w:type="dxa"/>
            </w:tcMar>
          </w:tcPr>
          <w:p w14:paraId="4D387E16" w14:textId="77777777" w:rsidR="00F419B9" w:rsidRPr="00646D39" w:rsidRDefault="00F419B9" w:rsidP="00560C35">
            <w:pPr>
              <w:spacing w:before="20"/>
              <w:rPr>
                <w:sz w:val="20"/>
                <w:szCs w:val="20"/>
              </w:rPr>
            </w:pPr>
            <w:r w:rsidRPr="00646D39">
              <w:rPr>
                <w:sz w:val="20"/>
                <w:szCs w:val="20"/>
              </w:rPr>
              <w:t>Legend</w:t>
            </w:r>
          </w:p>
        </w:tc>
        <w:tc>
          <w:tcPr>
            <w:tcW w:w="3443" w:type="dxa"/>
            <w:tcBorders>
              <w:top w:val="nil"/>
              <w:left w:val="nil"/>
              <w:bottom w:val="nil"/>
              <w:right w:val="nil"/>
            </w:tcBorders>
            <w:tcMar>
              <w:top w:w="30" w:type="dxa"/>
              <w:left w:w="30" w:type="dxa"/>
              <w:bottom w:w="30" w:type="dxa"/>
              <w:right w:w="30" w:type="dxa"/>
            </w:tcMar>
          </w:tcPr>
          <w:p w14:paraId="0B49F32D" w14:textId="77777777" w:rsidR="00F419B9" w:rsidRPr="00646D39" w:rsidRDefault="00F419B9" w:rsidP="00560C35">
            <w:pPr>
              <w:spacing w:before="20"/>
              <w:rPr>
                <w:sz w:val="20"/>
                <w:szCs w:val="20"/>
              </w:rPr>
            </w:pPr>
            <w:r w:rsidRPr="00646D39">
              <w:rPr>
                <w:sz w:val="20"/>
                <w:szCs w:val="20"/>
              </w:rPr>
              <w:t xml:space="preserve">  </w:t>
            </w:r>
          </w:p>
        </w:tc>
      </w:tr>
      <w:tr w:rsidR="00F419B9" w:rsidRPr="00646D39" w14:paraId="7C42FCC0" w14:textId="77777777">
        <w:trPr>
          <w:jc w:val="center"/>
        </w:trPr>
        <w:tc>
          <w:tcPr>
            <w:tcW w:w="935" w:type="dxa"/>
            <w:tcBorders>
              <w:top w:val="nil"/>
              <w:left w:val="nil"/>
              <w:bottom w:val="nil"/>
              <w:right w:val="nil"/>
            </w:tcBorders>
            <w:tcMar>
              <w:top w:w="30" w:type="dxa"/>
              <w:left w:w="30" w:type="dxa"/>
              <w:bottom w:w="30" w:type="dxa"/>
              <w:right w:w="30" w:type="dxa"/>
            </w:tcMar>
          </w:tcPr>
          <w:p w14:paraId="19DA8166" w14:textId="77777777" w:rsidR="00F419B9" w:rsidRPr="00646D39" w:rsidRDefault="00F419B9" w:rsidP="00560C35">
            <w:pPr>
              <w:spacing w:before="20"/>
              <w:rPr>
                <w:sz w:val="20"/>
                <w:szCs w:val="20"/>
              </w:rPr>
            </w:pPr>
            <w:r w:rsidRPr="00646D39">
              <w:rPr>
                <w:sz w:val="20"/>
                <w:szCs w:val="20"/>
              </w:rPr>
              <w:t>(1)</w:t>
            </w:r>
          </w:p>
        </w:tc>
        <w:tc>
          <w:tcPr>
            <w:tcW w:w="3443" w:type="dxa"/>
            <w:tcBorders>
              <w:top w:val="nil"/>
              <w:left w:val="nil"/>
              <w:bottom w:val="nil"/>
              <w:right w:val="nil"/>
            </w:tcBorders>
            <w:tcMar>
              <w:top w:w="30" w:type="dxa"/>
              <w:left w:w="30" w:type="dxa"/>
              <w:bottom w:w="30" w:type="dxa"/>
              <w:right w:w="30" w:type="dxa"/>
            </w:tcMar>
          </w:tcPr>
          <w:p w14:paraId="6EA2F2A1" w14:textId="77777777" w:rsidR="00F419B9" w:rsidRPr="00646D39" w:rsidRDefault="00F419B9" w:rsidP="00560C35">
            <w:pPr>
              <w:spacing w:before="20"/>
              <w:rPr>
                <w:sz w:val="20"/>
                <w:szCs w:val="20"/>
              </w:rPr>
            </w:pPr>
            <w:r w:rsidRPr="00646D39">
              <w:rPr>
                <w:sz w:val="20"/>
                <w:szCs w:val="20"/>
              </w:rPr>
              <w:t>Vented reservoir cap</w:t>
            </w:r>
          </w:p>
        </w:tc>
      </w:tr>
      <w:tr w:rsidR="00F419B9" w:rsidRPr="00646D39" w14:paraId="4890BD1B" w14:textId="77777777">
        <w:trPr>
          <w:jc w:val="center"/>
        </w:trPr>
        <w:tc>
          <w:tcPr>
            <w:tcW w:w="935" w:type="dxa"/>
            <w:tcBorders>
              <w:top w:val="nil"/>
              <w:left w:val="nil"/>
              <w:bottom w:val="nil"/>
              <w:right w:val="nil"/>
            </w:tcBorders>
            <w:tcMar>
              <w:top w:w="30" w:type="dxa"/>
              <w:left w:w="30" w:type="dxa"/>
              <w:bottom w:w="30" w:type="dxa"/>
              <w:right w:w="30" w:type="dxa"/>
            </w:tcMar>
          </w:tcPr>
          <w:p w14:paraId="30E7521A" w14:textId="77777777" w:rsidR="00F419B9" w:rsidRPr="00646D39" w:rsidRDefault="00F419B9" w:rsidP="00560C35">
            <w:pPr>
              <w:spacing w:before="20"/>
              <w:rPr>
                <w:sz w:val="20"/>
                <w:szCs w:val="20"/>
              </w:rPr>
            </w:pPr>
            <w:r w:rsidRPr="00646D39">
              <w:rPr>
                <w:sz w:val="20"/>
                <w:szCs w:val="20"/>
              </w:rPr>
              <w:t>(2)</w:t>
            </w:r>
          </w:p>
        </w:tc>
        <w:tc>
          <w:tcPr>
            <w:tcW w:w="3443" w:type="dxa"/>
            <w:tcBorders>
              <w:top w:val="nil"/>
              <w:left w:val="nil"/>
              <w:bottom w:val="nil"/>
              <w:right w:val="nil"/>
            </w:tcBorders>
            <w:tcMar>
              <w:top w:w="30" w:type="dxa"/>
              <w:left w:w="30" w:type="dxa"/>
              <w:bottom w:w="30" w:type="dxa"/>
              <w:right w:w="30" w:type="dxa"/>
            </w:tcMar>
          </w:tcPr>
          <w:p w14:paraId="35458F21" w14:textId="77777777" w:rsidR="00F419B9" w:rsidRPr="00646D39" w:rsidRDefault="00F419B9" w:rsidP="00560C35">
            <w:pPr>
              <w:spacing w:before="20"/>
              <w:rPr>
                <w:sz w:val="20"/>
                <w:szCs w:val="20"/>
              </w:rPr>
            </w:pPr>
            <w:r w:rsidRPr="00646D39">
              <w:rPr>
                <w:sz w:val="20"/>
                <w:szCs w:val="20"/>
              </w:rPr>
              <w:t>Coolant reservoir (fabricated)</w:t>
            </w:r>
          </w:p>
        </w:tc>
      </w:tr>
      <w:tr w:rsidR="00F419B9" w:rsidRPr="00646D39" w14:paraId="42F7613A" w14:textId="77777777">
        <w:trPr>
          <w:jc w:val="center"/>
        </w:trPr>
        <w:tc>
          <w:tcPr>
            <w:tcW w:w="935" w:type="dxa"/>
            <w:tcBorders>
              <w:top w:val="nil"/>
              <w:left w:val="nil"/>
              <w:bottom w:val="nil"/>
              <w:right w:val="nil"/>
            </w:tcBorders>
            <w:tcMar>
              <w:top w:w="30" w:type="dxa"/>
              <w:left w:w="30" w:type="dxa"/>
              <w:bottom w:w="30" w:type="dxa"/>
              <w:right w:w="30" w:type="dxa"/>
            </w:tcMar>
          </w:tcPr>
          <w:p w14:paraId="73B37FA9" w14:textId="77777777" w:rsidR="00F419B9" w:rsidRPr="00646D39" w:rsidRDefault="00F419B9" w:rsidP="00560C35">
            <w:pPr>
              <w:spacing w:before="20"/>
              <w:rPr>
                <w:sz w:val="20"/>
                <w:szCs w:val="20"/>
              </w:rPr>
            </w:pPr>
            <w:r w:rsidRPr="00646D39">
              <w:rPr>
                <w:sz w:val="20"/>
                <w:szCs w:val="20"/>
              </w:rPr>
              <w:t>(3)</w:t>
            </w:r>
          </w:p>
        </w:tc>
        <w:tc>
          <w:tcPr>
            <w:tcW w:w="3443" w:type="dxa"/>
            <w:tcBorders>
              <w:top w:val="nil"/>
              <w:left w:val="nil"/>
              <w:bottom w:val="nil"/>
              <w:right w:val="nil"/>
            </w:tcBorders>
            <w:tcMar>
              <w:top w:w="30" w:type="dxa"/>
              <w:left w:w="30" w:type="dxa"/>
              <w:bottom w:w="30" w:type="dxa"/>
              <w:right w:w="30" w:type="dxa"/>
            </w:tcMar>
          </w:tcPr>
          <w:p w14:paraId="483561D7" w14:textId="77777777" w:rsidR="00F419B9" w:rsidRPr="00646D39" w:rsidRDefault="00F419B9" w:rsidP="00560C35">
            <w:pPr>
              <w:spacing w:before="20"/>
              <w:rPr>
                <w:sz w:val="20"/>
                <w:szCs w:val="20"/>
              </w:rPr>
            </w:pPr>
            <w:r w:rsidRPr="00646D39">
              <w:rPr>
                <w:sz w:val="20"/>
                <w:szCs w:val="20"/>
              </w:rPr>
              <w:t>Pressure control valve (optional)</w:t>
            </w:r>
          </w:p>
        </w:tc>
      </w:tr>
      <w:tr w:rsidR="00F419B9" w:rsidRPr="00646D39" w14:paraId="68E147CD" w14:textId="77777777">
        <w:trPr>
          <w:jc w:val="center"/>
        </w:trPr>
        <w:tc>
          <w:tcPr>
            <w:tcW w:w="935" w:type="dxa"/>
            <w:tcBorders>
              <w:top w:val="nil"/>
              <w:left w:val="nil"/>
              <w:bottom w:val="nil"/>
              <w:right w:val="nil"/>
            </w:tcBorders>
            <w:tcMar>
              <w:top w:w="30" w:type="dxa"/>
              <w:left w:w="30" w:type="dxa"/>
              <w:bottom w:w="30" w:type="dxa"/>
              <w:right w:w="30" w:type="dxa"/>
            </w:tcMar>
          </w:tcPr>
          <w:p w14:paraId="2759CC08" w14:textId="77777777" w:rsidR="00F419B9" w:rsidRPr="00646D39" w:rsidRDefault="00F419B9" w:rsidP="00560C35">
            <w:pPr>
              <w:spacing w:before="20"/>
              <w:rPr>
                <w:sz w:val="20"/>
                <w:szCs w:val="20"/>
              </w:rPr>
            </w:pPr>
            <w:r w:rsidRPr="00646D39">
              <w:rPr>
                <w:sz w:val="20"/>
                <w:szCs w:val="20"/>
              </w:rPr>
              <w:t>(4)</w:t>
            </w:r>
          </w:p>
        </w:tc>
        <w:tc>
          <w:tcPr>
            <w:tcW w:w="3443" w:type="dxa"/>
            <w:tcBorders>
              <w:top w:val="nil"/>
              <w:left w:val="nil"/>
              <w:bottom w:val="nil"/>
              <w:right w:val="nil"/>
            </w:tcBorders>
            <w:tcMar>
              <w:top w:w="30" w:type="dxa"/>
              <w:left w:w="30" w:type="dxa"/>
              <w:bottom w:w="30" w:type="dxa"/>
              <w:right w:w="30" w:type="dxa"/>
            </w:tcMar>
          </w:tcPr>
          <w:p w14:paraId="3AF52034" w14:textId="77777777" w:rsidR="00F419B9" w:rsidRPr="00646D39" w:rsidRDefault="00F419B9" w:rsidP="00560C35">
            <w:pPr>
              <w:spacing w:before="20"/>
              <w:rPr>
                <w:sz w:val="20"/>
                <w:szCs w:val="20"/>
              </w:rPr>
            </w:pPr>
            <w:r w:rsidRPr="00646D39">
              <w:rPr>
                <w:sz w:val="20"/>
                <w:szCs w:val="20"/>
              </w:rPr>
              <w:t>Chilled process water control valve</w:t>
            </w:r>
          </w:p>
        </w:tc>
      </w:tr>
      <w:tr w:rsidR="00F419B9" w:rsidRPr="00646D39" w14:paraId="519F8391" w14:textId="77777777">
        <w:trPr>
          <w:jc w:val="center"/>
        </w:trPr>
        <w:tc>
          <w:tcPr>
            <w:tcW w:w="935" w:type="dxa"/>
            <w:tcBorders>
              <w:top w:val="nil"/>
              <w:left w:val="nil"/>
              <w:bottom w:val="nil"/>
              <w:right w:val="nil"/>
            </w:tcBorders>
            <w:tcMar>
              <w:top w:w="30" w:type="dxa"/>
              <w:left w:w="30" w:type="dxa"/>
              <w:bottom w:w="30" w:type="dxa"/>
              <w:right w:w="30" w:type="dxa"/>
            </w:tcMar>
          </w:tcPr>
          <w:p w14:paraId="258C664E" w14:textId="77777777" w:rsidR="00F419B9" w:rsidRPr="00646D39" w:rsidRDefault="00F419B9" w:rsidP="00560C35">
            <w:pPr>
              <w:spacing w:before="20"/>
              <w:rPr>
                <w:sz w:val="20"/>
                <w:szCs w:val="20"/>
              </w:rPr>
            </w:pPr>
            <w:r w:rsidRPr="00646D39">
              <w:rPr>
                <w:sz w:val="20"/>
                <w:szCs w:val="20"/>
              </w:rPr>
              <w:t>(5)</w:t>
            </w:r>
          </w:p>
        </w:tc>
        <w:tc>
          <w:tcPr>
            <w:tcW w:w="3443" w:type="dxa"/>
            <w:tcBorders>
              <w:top w:val="nil"/>
              <w:left w:val="nil"/>
              <w:bottom w:val="nil"/>
              <w:right w:val="nil"/>
            </w:tcBorders>
            <w:tcMar>
              <w:top w:w="30" w:type="dxa"/>
              <w:left w:w="30" w:type="dxa"/>
              <w:bottom w:w="30" w:type="dxa"/>
              <w:right w:w="30" w:type="dxa"/>
            </w:tcMar>
          </w:tcPr>
          <w:p w14:paraId="163D8838" w14:textId="77777777" w:rsidR="00F419B9" w:rsidRPr="00646D39" w:rsidRDefault="00F419B9" w:rsidP="00560C35">
            <w:pPr>
              <w:spacing w:before="20"/>
              <w:rPr>
                <w:sz w:val="20"/>
                <w:szCs w:val="20"/>
              </w:rPr>
            </w:pPr>
            <w:r w:rsidRPr="00646D39">
              <w:rPr>
                <w:sz w:val="20"/>
                <w:szCs w:val="20"/>
              </w:rPr>
              <w:t>System heat exchanger</w:t>
            </w:r>
          </w:p>
        </w:tc>
      </w:tr>
      <w:tr w:rsidR="00F419B9" w:rsidRPr="00646D39" w14:paraId="612474EA" w14:textId="77777777">
        <w:trPr>
          <w:jc w:val="center"/>
        </w:trPr>
        <w:tc>
          <w:tcPr>
            <w:tcW w:w="935" w:type="dxa"/>
            <w:tcBorders>
              <w:top w:val="nil"/>
              <w:left w:val="nil"/>
              <w:bottom w:val="nil"/>
              <w:right w:val="nil"/>
            </w:tcBorders>
            <w:tcMar>
              <w:top w:w="30" w:type="dxa"/>
              <w:left w:w="30" w:type="dxa"/>
              <w:bottom w:w="30" w:type="dxa"/>
              <w:right w:w="30" w:type="dxa"/>
            </w:tcMar>
          </w:tcPr>
          <w:p w14:paraId="6F87267E" w14:textId="77777777" w:rsidR="00F419B9" w:rsidRPr="00646D39" w:rsidRDefault="00F419B9" w:rsidP="00560C35">
            <w:pPr>
              <w:spacing w:before="20"/>
              <w:rPr>
                <w:sz w:val="20"/>
                <w:szCs w:val="20"/>
              </w:rPr>
            </w:pPr>
            <w:r w:rsidRPr="00646D39">
              <w:rPr>
                <w:sz w:val="20"/>
                <w:szCs w:val="20"/>
              </w:rPr>
              <w:t>(6)</w:t>
            </w:r>
          </w:p>
        </w:tc>
        <w:tc>
          <w:tcPr>
            <w:tcW w:w="3443" w:type="dxa"/>
            <w:tcBorders>
              <w:top w:val="nil"/>
              <w:left w:val="nil"/>
              <w:bottom w:val="nil"/>
              <w:right w:val="nil"/>
            </w:tcBorders>
            <w:tcMar>
              <w:top w:w="30" w:type="dxa"/>
              <w:left w:w="30" w:type="dxa"/>
              <w:bottom w:w="30" w:type="dxa"/>
              <w:right w:w="30" w:type="dxa"/>
            </w:tcMar>
          </w:tcPr>
          <w:p w14:paraId="2EDCA14B" w14:textId="77777777" w:rsidR="00F419B9" w:rsidRPr="00646D39" w:rsidRDefault="00F419B9" w:rsidP="00560C35">
            <w:pPr>
              <w:spacing w:before="20"/>
              <w:rPr>
                <w:sz w:val="20"/>
                <w:szCs w:val="20"/>
              </w:rPr>
            </w:pPr>
            <w:r w:rsidRPr="00646D39">
              <w:rPr>
                <w:sz w:val="20"/>
                <w:szCs w:val="20"/>
              </w:rPr>
              <w:t xml:space="preserve">F and P Co. flowrator tube, FF-1-35-G-10/448D053U06 </w:t>
            </w:r>
          </w:p>
        </w:tc>
      </w:tr>
      <w:tr w:rsidR="00F419B9" w:rsidRPr="00646D39" w14:paraId="09B4FBAF" w14:textId="77777777">
        <w:trPr>
          <w:jc w:val="center"/>
        </w:trPr>
        <w:tc>
          <w:tcPr>
            <w:tcW w:w="935" w:type="dxa"/>
            <w:tcBorders>
              <w:top w:val="nil"/>
              <w:left w:val="nil"/>
              <w:bottom w:val="nil"/>
              <w:right w:val="nil"/>
            </w:tcBorders>
            <w:tcMar>
              <w:top w:w="30" w:type="dxa"/>
              <w:left w:w="30" w:type="dxa"/>
              <w:bottom w:w="30" w:type="dxa"/>
              <w:right w:w="30" w:type="dxa"/>
            </w:tcMar>
          </w:tcPr>
          <w:p w14:paraId="4EA61777" w14:textId="77777777" w:rsidR="00F419B9" w:rsidRPr="00646D39" w:rsidRDefault="00F419B9" w:rsidP="00560C35">
            <w:pPr>
              <w:spacing w:before="20"/>
              <w:rPr>
                <w:sz w:val="20"/>
                <w:szCs w:val="20"/>
              </w:rPr>
            </w:pPr>
            <w:r w:rsidRPr="00646D39">
              <w:rPr>
                <w:sz w:val="20"/>
                <w:szCs w:val="20"/>
              </w:rPr>
              <w:t>(7)</w:t>
            </w:r>
          </w:p>
        </w:tc>
        <w:tc>
          <w:tcPr>
            <w:tcW w:w="3443" w:type="dxa"/>
            <w:tcBorders>
              <w:top w:val="nil"/>
              <w:left w:val="nil"/>
              <w:bottom w:val="nil"/>
              <w:right w:val="nil"/>
            </w:tcBorders>
            <w:tcMar>
              <w:top w:w="30" w:type="dxa"/>
              <w:left w:w="30" w:type="dxa"/>
              <w:bottom w:w="30" w:type="dxa"/>
              <w:right w:w="30" w:type="dxa"/>
            </w:tcMar>
          </w:tcPr>
          <w:p w14:paraId="54DEFDA1" w14:textId="77777777" w:rsidR="00F419B9" w:rsidRPr="00646D39" w:rsidRDefault="00F419B9" w:rsidP="00560C35">
            <w:pPr>
              <w:spacing w:before="20"/>
              <w:rPr>
                <w:sz w:val="20"/>
                <w:szCs w:val="20"/>
              </w:rPr>
            </w:pPr>
            <w:r w:rsidRPr="00646D39">
              <w:rPr>
                <w:sz w:val="20"/>
                <w:szCs w:val="20"/>
              </w:rPr>
              <w:t>CCV Heat Exchanger</w:t>
            </w:r>
          </w:p>
        </w:tc>
      </w:tr>
      <w:tr w:rsidR="00F419B9" w:rsidRPr="00646D39" w14:paraId="566D1E4A" w14:textId="77777777">
        <w:trPr>
          <w:jc w:val="center"/>
        </w:trPr>
        <w:tc>
          <w:tcPr>
            <w:tcW w:w="935" w:type="dxa"/>
            <w:tcBorders>
              <w:top w:val="nil"/>
              <w:left w:val="nil"/>
              <w:bottom w:val="nil"/>
              <w:right w:val="nil"/>
            </w:tcBorders>
            <w:tcMar>
              <w:top w:w="30" w:type="dxa"/>
              <w:left w:w="30" w:type="dxa"/>
              <w:bottom w:w="30" w:type="dxa"/>
              <w:right w:w="30" w:type="dxa"/>
            </w:tcMar>
          </w:tcPr>
          <w:p w14:paraId="7F281527" w14:textId="77777777" w:rsidR="00F419B9" w:rsidRPr="00646D39" w:rsidRDefault="00F419B9" w:rsidP="00560C35">
            <w:pPr>
              <w:spacing w:before="20"/>
              <w:rPr>
                <w:sz w:val="20"/>
                <w:szCs w:val="20"/>
              </w:rPr>
            </w:pPr>
            <w:r w:rsidRPr="00646D39">
              <w:rPr>
                <w:sz w:val="20"/>
                <w:szCs w:val="20"/>
              </w:rPr>
              <w:t>(8)</w:t>
            </w:r>
          </w:p>
        </w:tc>
        <w:tc>
          <w:tcPr>
            <w:tcW w:w="3443" w:type="dxa"/>
            <w:tcBorders>
              <w:top w:val="nil"/>
              <w:left w:val="nil"/>
              <w:bottom w:val="nil"/>
              <w:right w:val="nil"/>
            </w:tcBorders>
            <w:tcMar>
              <w:top w:w="30" w:type="dxa"/>
              <w:left w:w="30" w:type="dxa"/>
              <w:bottom w:w="30" w:type="dxa"/>
              <w:right w:w="30" w:type="dxa"/>
            </w:tcMar>
          </w:tcPr>
          <w:p w14:paraId="3FC07C4B" w14:textId="77777777" w:rsidR="00F419B9" w:rsidRPr="00646D39" w:rsidRDefault="00F419B9" w:rsidP="00560C35">
            <w:pPr>
              <w:spacing w:before="20"/>
              <w:rPr>
                <w:sz w:val="20"/>
                <w:szCs w:val="20"/>
              </w:rPr>
            </w:pPr>
            <w:r w:rsidRPr="00646D39">
              <w:rPr>
                <w:sz w:val="20"/>
                <w:szCs w:val="20"/>
              </w:rPr>
              <w:t>Inlet temperature sensor</w:t>
            </w:r>
          </w:p>
        </w:tc>
      </w:tr>
      <w:tr w:rsidR="00F419B9" w:rsidRPr="00646D39" w14:paraId="69C60E0D" w14:textId="77777777">
        <w:trPr>
          <w:jc w:val="center"/>
        </w:trPr>
        <w:tc>
          <w:tcPr>
            <w:tcW w:w="935" w:type="dxa"/>
            <w:tcBorders>
              <w:top w:val="nil"/>
              <w:left w:val="nil"/>
              <w:bottom w:val="nil"/>
              <w:right w:val="nil"/>
            </w:tcBorders>
            <w:tcMar>
              <w:top w:w="30" w:type="dxa"/>
              <w:left w:w="30" w:type="dxa"/>
              <w:bottom w:w="30" w:type="dxa"/>
              <w:right w:w="30" w:type="dxa"/>
            </w:tcMar>
          </w:tcPr>
          <w:p w14:paraId="332FDCF1" w14:textId="77777777" w:rsidR="00F419B9" w:rsidRPr="00646D39" w:rsidRDefault="00F419B9" w:rsidP="00560C35">
            <w:pPr>
              <w:spacing w:before="20"/>
              <w:rPr>
                <w:sz w:val="20"/>
                <w:szCs w:val="20"/>
              </w:rPr>
            </w:pPr>
            <w:r w:rsidRPr="00646D39">
              <w:rPr>
                <w:sz w:val="20"/>
                <w:szCs w:val="20"/>
              </w:rPr>
              <w:t>(9)</w:t>
            </w:r>
          </w:p>
        </w:tc>
        <w:tc>
          <w:tcPr>
            <w:tcW w:w="3443" w:type="dxa"/>
            <w:tcBorders>
              <w:top w:val="nil"/>
              <w:left w:val="nil"/>
              <w:bottom w:val="nil"/>
              <w:right w:val="nil"/>
            </w:tcBorders>
            <w:tcMar>
              <w:top w:w="30" w:type="dxa"/>
              <w:left w:w="30" w:type="dxa"/>
              <w:bottom w:w="30" w:type="dxa"/>
              <w:right w:w="30" w:type="dxa"/>
            </w:tcMar>
          </w:tcPr>
          <w:p w14:paraId="4E3BDE25" w14:textId="77777777" w:rsidR="00F419B9" w:rsidRPr="00646D39" w:rsidRDefault="00F419B9" w:rsidP="00560C35">
            <w:pPr>
              <w:spacing w:before="20"/>
              <w:rPr>
                <w:sz w:val="20"/>
                <w:szCs w:val="20"/>
              </w:rPr>
            </w:pPr>
            <w:r w:rsidRPr="00646D39">
              <w:rPr>
                <w:sz w:val="20"/>
                <w:szCs w:val="20"/>
              </w:rPr>
              <w:t>Flow control valve</w:t>
            </w:r>
          </w:p>
        </w:tc>
      </w:tr>
      <w:tr w:rsidR="00F419B9" w:rsidRPr="00646D39" w14:paraId="463B4BA9" w14:textId="77777777">
        <w:trPr>
          <w:jc w:val="center"/>
        </w:trPr>
        <w:tc>
          <w:tcPr>
            <w:tcW w:w="935" w:type="dxa"/>
            <w:tcBorders>
              <w:top w:val="nil"/>
              <w:left w:val="nil"/>
              <w:bottom w:val="nil"/>
              <w:right w:val="nil"/>
            </w:tcBorders>
            <w:tcMar>
              <w:top w:w="30" w:type="dxa"/>
              <w:left w:w="30" w:type="dxa"/>
              <w:bottom w:w="30" w:type="dxa"/>
              <w:right w:w="30" w:type="dxa"/>
            </w:tcMar>
          </w:tcPr>
          <w:p w14:paraId="6E15F60A" w14:textId="77777777" w:rsidR="00F419B9" w:rsidRPr="00646D39" w:rsidRDefault="00F419B9" w:rsidP="00560C35">
            <w:pPr>
              <w:spacing w:before="20"/>
              <w:rPr>
                <w:sz w:val="20"/>
                <w:szCs w:val="20"/>
              </w:rPr>
            </w:pPr>
            <w:r w:rsidRPr="00646D39">
              <w:rPr>
                <w:sz w:val="20"/>
                <w:szCs w:val="20"/>
              </w:rPr>
              <w:t>(10)</w:t>
            </w:r>
          </w:p>
        </w:tc>
        <w:tc>
          <w:tcPr>
            <w:tcW w:w="3443" w:type="dxa"/>
            <w:tcBorders>
              <w:top w:val="nil"/>
              <w:left w:val="nil"/>
              <w:bottom w:val="nil"/>
              <w:right w:val="nil"/>
            </w:tcBorders>
            <w:tcMar>
              <w:top w:w="30" w:type="dxa"/>
              <w:left w:w="30" w:type="dxa"/>
              <w:bottom w:w="30" w:type="dxa"/>
              <w:right w:w="30" w:type="dxa"/>
            </w:tcMar>
          </w:tcPr>
          <w:p w14:paraId="5B8CDE5C" w14:textId="77777777" w:rsidR="00F419B9" w:rsidRPr="00646D39" w:rsidRDefault="00F419B9" w:rsidP="00560C35">
            <w:pPr>
              <w:spacing w:before="20"/>
              <w:rPr>
                <w:sz w:val="20"/>
                <w:szCs w:val="20"/>
              </w:rPr>
            </w:pPr>
            <w:r w:rsidRPr="00646D39">
              <w:rPr>
                <w:sz w:val="20"/>
                <w:szCs w:val="20"/>
              </w:rPr>
              <w:t>External heat source</w:t>
            </w:r>
          </w:p>
        </w:tc>
      </w:tr>
      <w:tr w:rsidR="00F419B9" w:rsidRPr="00646D39" w14:paraId="76550878" w14:textId="77777777">
        <w:trPr>
          <w:jc w:val="center"/>
        </w:trPr>
        <w:tc>
          <w:tcPr>
            <w:tcW w:w="935" w:type="dxa"/>
            <w:tcBorders>
              <w:top w:val="nil"/>
              <w:left w:val="nil"/>
              <w:bottom w:val="nil"/>
              <w:right w:val="nil"/>
            </w:tcBorders>
            <w:tcMar>
              <w:top w:w="30" w:type="dxa"/>
              <w:left w:w="30" w:type="dxa"/>
              <w:bottom w:w="30" w:type="dxa"/>
              <w:right w:w="30" w:type="dxa"/>
            </w:tcMar>
          </w:tcPr>
          <w:p w14:paraId="6BD25CDF" w14:textId="77777777" w:rsidR="00F419B9" w:rsidRPr="00646D39" w:rsidRDefault="00F419B9" w:rsidP="00560C35">
            <w:pPr>
              <w:spacing w:before="20"/>
              <w:rPr>
                <w:sz w:val="20"/>
                <w:szCs w:val="20"/>
              </w:rPr>
            </w:pPr>
            <w:r w:rsidRPr="00646D39">
              <w:rPr>
                <w:sz w:val="20"/>
                <w:szCs w:val="20"/>
              </w:rPr>
              <w:t>(11)</w:t>
            </w:r>
          </w:p>
        </w:tc>
        <w:tc>
          <w:tcPr>
            <w:tcW w:w="3443" w:type="dxa"/>
            <w:tcBorders>
              <w:top w:val="nil"/>
              <w:left w:val="nil"/>
              <w:bottom w:val="nil"/>
              <w:right w:val="nil"/>
            </w:tcBorders>
            <w:tcMar>
              <w:top w:w="30" w:type="dxa"/>
              <w:left w:w="30" w:type="dxa"/>
              <w:bottom w:w="30" w:type="dxa"/>
              <w:right w:w="30" w:type="dxa"/>
            </w:tcMar>
          </w:tcPr>
          <w:p w14:paraId="0041C5FC" w14:textId="77777777" w:rsidR="00F419B9" w:rsidRPr="00646D39" w:rsidRDefault="00F419B9" w:rsidP="00560C35">
            <w:pPr>
              <w:spacing w:before="20"/>
              <w:rPr>
                <w:sz w:val="20"/>
                <w:szCs w:val="20"/>
              </w:rPr>
            </w:pPr>
            <w:r w:rsidRPr="00646D39">
              <w:rPr>
                <w:sz w:val="20"/>
                <w:szCs w:val="20"/>
              </w:rPr>
              <w:t>Electric coolant pump DAYTON 6K581A</w:t>
            </w:r>
          </w:p>
        </w:tc>
      </w:tr>
      <w:tr w:rsidR="00F419B9" w:rsidRPr="00646D39" w14:paraId="0EFEDC1B" w14:textId="77777777">
        <w:trPr>
          <w:jc w:val="center"/>
        </w:trPr>
        <w:tc>
          <w:tcPr>
            <w:tcW w:w="935" w:type="dxa"/>
            <w:tcBorders>
              <w:top w:val="nil"/>
              <w:left w:val="nil"/>
              <w:bottom w:val="nil"/>
              <w:right w:val="nil"/>
            </w:tcBorders>
            <w:tcMar>
              <w:top w:w="30" w:type="dxa"/>
              <w:left w:w="30" w:type="dxa"/>
              <w:bottom w:w="30" w:type="dxa"/>
              <w:right w:w="30" w:type="dxa"/>
            </w:tcMar>
          </w:tcPr>
          <w:p w14:paraId="3732DF14" w14:textId="77777777" w:rsidR="00F419B9" w:rsidRPr="00646D39" w:rsidRDefault="00F419B9" w:rsidP="00560C35">
            <w:pPr>
              <w:spacing w:before="20"/>
              <w:rPr>
                <w:sz w:val="20"/>
                <w:szCs w:val="20"/>
              </w:rPr>
            </w:pPr>
            <w:r w:rsidRPr="00646D39">
              <w:rPr>
                <w:sz w:val="20"/>
                <w:szCs w:val="20"/>
              </w:rPr>
              <w:t>(12)</w:t>
            </w:r>
          </w:p>
        </w:tc>
        <w:tc>
          <w:tcPr>
            <w:tcW w:w="3443" w:type="dxa"/>
            <w:tcBorders>
              <w:top w:val="nil"/>
              <w:left w:val="nil"/>
              <w:bottom w:val="nil"/>
              <w:right w:val="nil"/>
            </w:tcBorders>
            <w:tcMar>
              <w:top w:w="30" w:type="dxa"/>
              <w:left w:w="30" w:type="dxa"/>
              <w:bottom w:w="30" w:type="dxa"/>
              <w:right w:w="30" w:type="dxa"/>
            </w:tcMar>
          </w:tcPr>
          <w:p w14:paraId="35A4D151" w14:textId="77777777" w:rsidR="00F419B9" w:rsidRPr="00646D39" w:rsidRDefault="00F419B9" w:rsidP="00560C35">
            <w:pPr>
              <w:spacing w:before="20"/>
              <w:rPr>
                <w:sz w:val="20"/>
                <w:szCs w:val="20"/>
              </w:rPr>
            </w:pPr>
            <w:r w:rsidRPr="00646D39">
              <w:rPr>
                <w:sz w:val="20"/>
                <w:szCs w:val="20"/>
              </w:rPr>
              <w:t xml:space="preserve">ABB Kent-Taylor flow element, 1330LZ08000-8375A </w:t>
            </w:r>
          </w:p>
        </w:tc>
      </w:tr>
    </w:tbl>
    <w:p w14:paraId="624EBCD1" w14:textId="77777777" w:rsidR="00F419B9" w:rsidRPr="00646D39" w:rsidRDefault="00F419B9" w:rsidP="00F419B9">
      <w:pPr>
        <w:jc w:val="center"/>
        <w:rPr>
          <w:sz w:val="20"/>
          <w:szCs w:val="20"/>
        </w:rPr>
      </w:pPr>
    </w:p>
    <w:p w14:paraId="01AE82EF" w14:textId="3B550CA3" w:rsidR="00396897" w:rsidRPr="005A2403" w:rsidRDefault="00F419B9" w:rsidP="00F419B9">
      <w:pPr>
        <w:pStyle w:val="FigureTitle"/>
        <w:spacing w:after="100"/>
        <w:jc w:val="center"/>
        <w:rPr>
          <w:rFonts w:ascii="Arial" w:hAnsi="Arial" w:cs="Arial"/>
          <w:b/>
          <w:bCs/>
          <w:sz w:val="20"/>
          <w:szCs w:val="20"/>
        </w:rPr>
      </w:pPr>
      <w:r w:rsidRPr="005A2403">
        <w:rPr>
          <w:rFonts w:ascii="Arial" w:hAnsi="Arial" w:cs="Arial"/>
          <w:b/>
          <w:sz w:val="20"/>
          <w:szCs w:val="20"/>
        </w:rPr>
        <w:t>FIG. A9.</w:t>
      </w:r>
      <w:r w:rsidR="00454741">
        <w:rPr>
          <w:rFonts w:ascii="Arial" w:hAnsi="Arial" w:cs="Arial"/>
          <w:b/>
          <w:sz w:val="20"/>
          <w:szCs w:val="20"/>
        </w:rPr>
        <w:t>1</w:t>
      </w:r>
      <w:r w:rsidR="00A86A25">
        <w:rPr>
          <w:rFonts w:ascii="Arial" w:hAnsi="Arial" w:cs="Arial"/>
          <w:b/>
          <w:sz w:val="20"/>
          <w:szCs w:val="20"/>
        </w:rPr>
        <w:t>8</w:t>
      </w:r>
      <w:r w:rsidR="00C24035" w:rsidRPr="005A2403">
        <w:rPr>
          <w:rFonts w:ascii="Arial" w:hAnsi="Arial" w:cs="Arial"/>
          <w:b/>
          <w:sz w:val="20"/>
          <w:szCs w:val="20"/>
        </w:rPr>
        <w:t xml:space="preserve"> </w:t>
      </w:r>
      <w:r w:rsidRPr="005A2403">
        <w:rPr>
          <w:rFonts w:ascii="Arial" w:hAnsi="Arial" w:cs="Arial"/>
          <w:b/>
          <w:sz w:val="20"/>
          <w:szCs w:val="20"/>
        </w:rPr>
        <w:t xml:space="preserve">Typical </w:t>
      </w:r>
      <w:r w:rsidR="005A2403" w:rsidRPr="005A2403">
        <w:rPr>
          <w:rFonts w:ascii="Arial" w:hAnsi="Arial" w:cs="Arial"/>
          <w:b/>
          <w:sz w:val="20"/>
          <w:szCs w:val="20"/>
        </w:rPr>
        <w:t>Characterized Control Valve (</w:t>
      </w:r>
      <w:r w:rsidRPr="005A2403">
        <w:rPr>
          <w:rFonts w:ascii="Arial" w:hAnsi="Arial" w:cs="Arial"/>
          <w:b/>
          <w:sz w:val="20"/>
          <w:szCs w:val="20"/>
        </w:rPr>
        <w:t>CCV</w:t>
      </w:r>
      <w:r w:rsidR="005A2403" w:rsidRPr="005A2403">
        <w:rPr>
          <w:rFonts w:ascii="Arial" w:hAnsi="Arial" w:cs="Arial"/>
          <w:b/>
          <w:sz w:val="20"/>
          <w:szCs w:val="20"/>
        </w:rPr>
        <w:t>)</w:t>
      </w:r>
      <w:r w:rsidRPr="005A2403">
        <w:rPr>
          <w:rFonts w:ascii="Arial" w:hAnsi="Arial" w:cs="Arial"/>
          <w:b/>
          <w:sz w:val="20"/>
          <w:szCs w:val="20"/>
        </w:rPr>
        <w:t xml:space="preserve"> Heat Exchanger Heating and Cooling System</w:t>
      </w:r>
    </w:p>
    <w:p w14:paraId="1EE1B89C" w14:textId="77777777" w:rsidR="00396897" w:rsidRPr="00646D39" w:rsidRDefault="00396897" w:rsidP="00396897">
      <w:pPr>
        <w:pStyle w:val="FigureTitle"/>
        <w:spacing w:after="100"/>
        <w:jc w:val="center"/>
        <w:rPr>
          <w:sz w:val="20"/>
          <w:szCs w:val="20"/>
        </w:rPr>
      </w:pPr>
    </w:p>
    <w:p w14:paraId="5473EB7A" w14:textId="77777777" w:rsidR="00396897" w:rsidRPr="00646D39" w:rsidRDefault="00396897" w:rsidP="00396897">
      <w:pPr>
        <w:jc w:val="center"/>
        <w:rPr>
          <w:sz w:val="20"/>
          <w:szCs w:val="20"/>
        </w:rPr>
      </w:pPr>
      <w:r w:rsidRPr="00646D39">
        <w:rPr>
          <w:b/>
          <w:noProof/>
          <w:sz w:val="20"/>
          <w:szCs w:val="20"/>
        </w:rPr>
        <w:drawing>
          <wp:inline distT="0" distB="0" distL="0" distR="0" wp14:anchorId="26DD36A8" wp14:editId="0F86942A">
            <wp:extent cx="3324225" cy="2489584"/>
            <wp:effectExtent l="0" t="0" r="0" b="6350"/>
            <wp:docPr id="34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3326553" cy="2491327"/>
                    </a:xfrm>
                    <a:prstGeom prst="rect">
                      <a:avLst/>
                    </a:prstGeom>
                    <a:noFill/>
                    <a:ln>
                      <a:noFill/>
                    </a:ln>
                  </pic:spPr>
                </pic:pic>
              </a:graphicData>
            </a:graphic>
          </wp:inline>
        </w:drawing>
      </w:r>
    </w:p>
    <w:p w14:paraId="7E1D77A4" w14:textId="54D4559A" w:rsidR="00396897" w:rsidRPr="00374531" w:rsidRDefault="00C24035" w:rsidP="00396897">
      <w:pPr>
        <w:jc w:val="center"/>
        <w:rPr>
          <w:rFonts w:ascii="Arial" w:hAnsi="Arial" w:cs="Arial"/>
          <w:b/>
        </w:rPr>
      </w:pPr>
      <w:r w:rsidRPr="00374531">
        <w:rPr>
          <w:rFonts w:ascii="Arial" w:hAnsi="Arial" w:cs="Arial"/>
          <w:b/>
        </w:rPr>
        <w:t>F</w:t>
      </w:r>
      <w:r w:rsidR="00374531" w:rsidRPr="00374531">
        <w:rPr>
          <w:rFonts w:ascii="Arial" w:hAnsi="Arial" w:cs="Arial"/>
          <w:b/>
        </w:rPr>
        <w:t>IG</w:t>
      </w:r>
      <w:r w:rsidRPr="00374531">
        <w:rPr>
          <w:rFonts w:ascii="Arial" w:hAnsi="Arial" w:cs="Arial"/>
          <w:b/>
        </w:rPr>
        <w:t>.</w:t>
      </w:r>
      <w:r w:rsidR="00396897" w:rsidRPr="00374531">
        <w:rPr>
          <w:rFonts w:ascii="Arial" w:hAnsi="Arial" w:cs="Arial"/>
          <w:b/>
        </w:rPr>
        <w:t xml:space="preserve"> </w:t>
      </w:r>
      <w:r w:rsidR="003237D0" w:rsidRPr="00374531">
        <w:rPr>
          <w:rFonts w:ascii="Arial" w:hAnsi="Arial" w:cs="Arial"/>
          <w:b/>
        </w:rPr>
        <w:t>A</w:t>
      </w:r>
      <w:r w:rsidR="00C01A0A" w:rsidRPr="00374531">
        <w:rPr>
          <w:rFonts w:ascii="Arial" w:hAnsi="Arial" w:cs="Arial"/>
          <w:b/>
        </w:rPr>
        <w:t>9</w:t>
      </w:r>
      <w:r w:rsidR="00396897" w:rsidRPr="00374531">
        <w:rPr>
          <w:rFonts w:ascii="Arial" w:hAnsi="Arial" w:cs="Arial"/>
          <w:b/>
        </w:rPr>
        <w:t>.</w:t>
      </w:r>
      <w:r w:rsidR="00A86A25">
        <w:rPr>
          <w:rFonts w:ascii="Arial" w:hAnsi="Arial" w:cs="Arial"/>
          <w:b/>
        </w:rPr>
        <w:t>19</w:t>
      </w:r>
      <w:r w:rsidRPr="00374531">
        <w:rPr>
          <w:rFonts w:ascii="Arial" w:hAnsi="Arial" w:cs="Arial"/>
          <w:b/>
        </w:rPr>
        <w:t xml:space="preserve"> </w:t>
      </w:r>
      <w:r w:rsidR="00396897" w:rsidRPr="00374531">
        <w:rPr>
          <w:rFonts w:ascii="Arial" w:hAnsi="Arial" w:cs="Arial"/>
          <w:b/>
        </w:rPr>
        <w:t xml:space="preserve">Motor </w:t>
      </w:r>
      <w:r w:rsidRPr="00374531">
        <w:rPr>
          <w:rFonts w:ascii="Arial" w:hAnsi="Arial" w:cs="Arial"/>
          <w:b/>
        </w:rPr>
        <w:t>Mounts, Front</w:t>
      </w:r>
    </w:p>
    <w:p w14:paraId="41EEA91C" w14:textId="77777777" w:rsidR="00C24035" w:rsidRDefault="00C24035" w:rsidP="00396897">
      <w:pPr>
        <w:jc w:val="center"/>
        <w:rPr>
          <w:sz w:val="20"/>
          <w:szCs w:val="20"/>
        </w:rPr>
      </w:pPr>
    </w:p>
    <w:p w14:paraId="7BDA6611" w14:textId="77777777" w:rsidR="00C24035" w:rsidRDefault="00C24035" w:rsidP="00396897">
      <w:pPr>
        <w:jc w:val="center"/>
        <w:rPr>
          <w:sz w:val="20"/>
          <w:szCs w:val="20"/>
        </w:rPr>
      </w:pPr>
    </w:p>
    <w:p w14:paraId="048AA4A6" w14:textId="77777777" w:rsidR="00C24035" w:rsidRDefault="00C24035" w:rsidP="00396897">
      <w:pPr>
        <w:jc w:val="center"/>
        <w:rPr>
          <w:sz w:val="20"/>
          <w:szCs w:val="20"/>
        </w:rPr>
      </w:pPr>
    </w:p>
    <w:p w14:paraId="55DB1B31" w14:textId="77777777" w:rsidR="00C24035" w:rsidRDefault="00C24035" w:rsidP="00396897">
      <w:pPr>
        <w:jc w:val="center"/>
        <w:rPr>
          <w:sz w:val="20"/>
          <w:szCs w:val="20"/>
        </w:rPr>
      </w:pPr>
    </w:p>
    <w:p w14:paraId="51AF0B0E" w14:textId="77777777" w:rsidR="00C24035" w:rsidRDefault="00C24035" w:rsidP="00396897">
      <w:pPr>
        <w:jc w:val="center"/>
        <w:rPr>
          <w:sz w:val="20"/>
          <w:szCs w:val="20"/>
        </w:rPr>
      </w:pPr>
    </w:p>
    <w:p w14:paraId="4347F346" w14:textId="77777777" w:rsidR="00C24035" w:rsidRPr="00646D39" w:rsidRDefault="00C24035" w:rsidP="00396897">
      <w:pPr>
        <w:jc w:val="center"/>
        <w:rPr>
          <w:sz w:val="20"/>
          <w:szCs w:val="20"/>
        </w:rPr>
      </w:pPr>
    </w:p>
    <w:p w14:paraId="4B83C3FE" w14:textId="77777777" w:rsidR="00396897" w:rsidRPr="00646D39" w:rsidRDefault="00396897" w:rsidP="00396897">
      <w:pPr>
        <w:jc w:val="center"/>
        <w:rPr>
          <w:sz w:val="20"/>
          <w:szCs w:val="20"/>
        </w:rPr>
      </w:pPr>
      <w:r w:rsidRPr="00646D39">
        <w:rPr>
          <w:b/>
          <w:noProof/>
          <w:sz w:val="20"/>
          <w:szCs w:val="20"/>
        </w:rPr>
        <w:drawing>
          <wp:inline distT="0" distB="0" distL="0" distR="0" wp14:anchorId="38EECD86" wp14:editId="3C4F6559">
            <wp:extent cx="2903769" cy="2105025"/>
            <wp:effectExtent l="0" t="0" r="0" b="0"/>
            <wp:docPr id="34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2907890" cy="2108013"/>
                    </a:xfrm>
                    <a:prstGeom prst="rect">
                      <a:avLst/>
                    </a:prstGeom>
                    <a:noFill/>
                    <a:ln>
                      <a:noFill/>
                    </a:ln>
                  </pic:spPr>
                </pic:pic>
              </a:graphicData>
            </a:graphic>
          </wp:inline>
        </w:drawing>
      </w:r>
      <w:r>
        <w:rPr>
          <w:noProof/>
          <w:sz w:val="20"/>
          <w:szCs w:val="20"/>
        </w:rPr>
        <w:drawing>
          <wp:inline distT="0" distB="0" distL="0" distR="0" wp14:anchorId="4CEFCEBD" wp14:editId="26DB0679">
            <wp:extent cx="2933700" cy="2200275"/>
            <wp:effectExtent l="0" t="0" r="0" b="9525"/>
            <wp:docPr id="348"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r mount 2.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933700" cy="2200275"/>
                    </a:xfrm>
                    <a:prstGeom prst="rect">
                      <a:avLst/>
                    </a:prstGeom>
                  </pic:spPr>
                </pic:pic>
              </a:graphicData>
            </a:graphic>
          </wp:inline>
        </w:drawing>
      </w:r>
    </w:p>
    <w:p w14:paraId="1902B307" w14:textId="143CCDF0" w:rsidR="00396897" w:rsidRPr="00C24035" w:rsidRDefault="00C24035" w:rsidP="00396897">
      <w:pPr>
        <w:jc w:val="center"/>
        <w:rPr>
          <w:rFonts w:ascii="Arial" w:hAnsi="Arial" w:cs="Arial"/>
          <w:b/>
        </w:rPr>
      </w:pPr>
      <w:r w:rsidRPr="00C24035">
        <w:rPr>
          <w:rFonts w:ascii="Arial" w:hAnsi="Arial" w:cs="Arial"/>
          <w:b/>
        </w:rPr>
        <w:t>FIG. A9.</w:t>
      </w:r>
      <w:r w:rsidR="00A86A25">
        <w:rPr>
          <w:rFonts w:ascii="Arial" w:hAnsi="Arial" w:cs="Arial"/>
          <w:b/>
        </w:rPr>
        <w:t>20</w:t>
      </w:r>
      <w:r w:rsidR="00BD1C3B" w:rsidRPr="00C24035">
        <w:rPr>
          <w:rFonts w:ascii="Arial" w:hAnsi="Arial" w:cs="Arial"/>
          <w:b/>
        </w:rPr>
        <w:t xml:space="preserve"> </w:t>
      </w:r>
      <w:r w:rsidR="00BD1C3B">
        <w:rPr>
          <w:rFonts w:ascii="Arial" w:hAnsi="Arial" w:cs="Arial"/>
          <w:b/>
        </w:rPr>
        <w:t xml:space="preserve"> </w:t>
      </w:r>
      <w:r w:rsidRPr="00C24035">
        <w:rPr>
          <w:rFonts w:ascii="Arial" w:hAnsi="Arial" w:cs="Arial"/>
          <w:b/>
        </w:rPr>
        <w:t>Motor Mounts, Rear</w:t>
      </w:r>
    </w:p>
    <w:p w14:paraId="179ADF86" w14:textId="77777777" w:rsidR="00396897" w:rsidRPr="00646D39" w:rsidRDefault="00396897" w:rsidP="00396897">
      <w:pPr>
        <w:jc w:val="center"/>
        <w:rPr>
          <w:sz w:val="20"/>
          <w:szCs w:val="20"/>
        </w:rPr>
      </w:pPr>
    </w:p>
    <w:p w14:paraId="7E56E670" w14:textId="77777777" w:rsidR="00396897" w:rsidRPr="00646D39" w:rsidRDefault="00396897" w:rsidP="00396897">
      <w:pPr>
        <w:jc w:val="center"/>
        <w:rPr>
          <w:sz w:val="20"/>
          <w:szCs w:val="20"/>
        </w:rPr>
      </w:pPr>
    </w:p>
    <w:p w14:paraId="66D3570A" w14:textId="77777777" w:rsidR="00396897" w:rsidRPr="00646D39" w:rsidRDefault="00396897" w:rsidP="00396897">
      <w:pPr>
        <w:jc w:val="center"/>
        <w:rPr>
          <w:sz w:val="20"/>
          <w:szCs w:val="20"/>
        </w:rPr>
      </w:pPr>
      <w:r w:rsidRPr="00646D39">
        <w:rPr>
          <w:noProof/>
          <w:color w:val="000000"/>
          <w:sz w:val="20"/>
          <w:szCs w:val="20"/>
        </w:rPr>
        <w:drawing>
          <wp:inline distT="0" distB="0" distL="0" distR="0" wp14:anchorId="3B941351" wp14:editId="3AB5EF94">
            <wp:extent cx="5943600" cy="2724150"/>
            <wp:effectExtent l="0" t="0" r="0" b="0"/>
            <wp:docPr id="349" name="Picture 27" descr="C:\Users\sotojas\AppData\Local\Microsoft\Windows\Temporary Internet Files\Content.Outlook\515Q2XBD\CW exhaust syste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otojas\AppData\Local\Microsoft\Windows\Temporary Internet Files\Content.Outlook\515Q2XBD\CW exhaust system2.jpg"/>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5943600" cy="2724150"/>
                    </a:xfrm>
                    <a:prstGeom prst="rect">
                      <a:avLst/>
                    </a:prstGeom>
                    <a:noFill/>
                    <a:ln>
                      <a:noFill/>
                    </a:ln>
                  </pic:spPr>
                </pic:pic>
              </a:graphicData>
            </a:graphic>
          </wp:inline>
        </w:drawing>
      </w:r>
    </w:p>
    <w:p w14:paraId="54BEFA51" w14:textId="7BB523F6" w:rsidR="00396897" w:rsidRPr="00374531" w:rsidRDefault="00374531" w:rsidP="00396897">
      <w:pPr>
        <w:jc w:val="center"/>
        <w:rPr>
          <w:rFonts w:ascii="Arial" w:hAnsi="Arial" w:cs="Arial"/>
          <w:b/>
        </w:rPr>
      </w:pPr>
      <w:r w:rsidRPr="00374531">
        <w:rPr>
          <w:rFonts w:ascii="Arial" w:hAnsi="Arial" w:cs="Arial"/>
          <w:b/>
        </w:rPr>
        <w:t>FIG.</w:t>
      </w:r>
      <w:r w:rsidR="00396897" w:rsidRPr="00374531">
        <w:rPr>
          <w:rFonts w:ascii="Arial" w:hAnsi="Arial" w:cs="Arial"/>
          <w:b/>
        </w:rPr>
        <w:t xml:space="preserve"> A9.</w:t>
      </w:r>
      <w:r>
        <w:rPr>
          <w:rFonts w:ascii="Arial" w:hAnsi="Arial" w:cs="Arial"/>
          <w:b/>
        </w:rPr>
        <w:t>2</w:t>
      </w:r>
      <w:r w:rsidR="00A86A25">
        <w:rPr>
          <w:rFonts w:ascii="Arial" w:hAnsi="Arial" w:cs="Arial"/>
          <w:b/>
        </w:rPr>
        <w:t>1</w:t>
      </w:r>
      <w:r>
        <w:rPr>
          <w:rFonts w:ascii="Arial" w:hAnsi="Arial" w:cs="Arial"/>
          <w:b/>
        </w:rPr>
        <w:t xml:space="preserve"> </w:t>
      </w:r>
      <w:r w:rsidR="00396897" w:rsidRPr="00374531">
        <w:rPr>
          <w:rFonts w:ascii="Arial" w:hAnsi="Arial" w:cs="Arial"/>
          <w:b/>
        </w:rPr>
        <w:t xml:space="preserve"> Exhaust Measurements and Instrumentation</w:t>
      </w:r>
    </w:p>
    <w:p w14:paraId="3D95CD8B" w14:textId="77777777" w:rsidR="00396897" w:rsidRPr="00646D39" w:rsidRDefault="00396897" w:rsidP="00396897">
      <w:pPr>
        <w:rPr>
          <w:sz w:val="20"/>
          <w:szCs w:val="20"/>
        </w:rPr>
      </w:pPr>
    </w:p>
    <w:p w14:paraId="36FB185A" w14:textId="77777777" w:rsidR="00396897" w:rsidRPr="00646D39" w:rsidRDefault="00396897" w:rsidP="00396897">
      <w:pPr>
        <w:ind w:left="-1350"/>
        <w:jc w:val="center"/>
        <w:rPr>
          <w:sz w:val="20"/>
          <w:szCs w:val="20"/>
        </w:rPr>
      </w:pPr>
    </w:p>
    <w:p w14:paraId="59E1F9C7" w14:textId="77777777" w:rsidR="00396897" w:rsidRPr="00646D39" w:rsidRDefault="00396897" w:rsidP="00396897">
      <w:pPr>
        <w:jc w:val="center"/>
        <w:rPr>
          <w:sz w:val="20"/>
          <w:szCs w:val="20"/>
        </w:rPr>
      </w:pPr>
    </w:p>
    <w:p w14:paraId="4D383344" w14:textId="77777777" w:rsidR="00396897" w:rsidRPr="00646D39" w:rsidRDefault="00396897" w:rsidP="00396897">
      <w:pPr>
        <w:jc w:val="center"/>
        <w:rPr>
          <w:sz w:val="20"/>
          <w:szCs w:val="20"/>
        </w:rPr>
      </w:pPr>
    </w:p>
    <w:p w14:paraId="001387BB" w14:textId="77777777" w:rsidR="00396897" w:rsidRPr="00646D39" w:rsidRDefault="00396897" w:rsidP="00396897">
      <w:pPr>
        <w:jc w:val="center"/>
        <w:rPr>
          <w:sz w:val="20"/>
          <w:szCs w:val="20"/>
        </w:rPr>
      </w:pPr>
    </w:p>
    <w:p w14:paraId="084AC41D" w14:textId="77777777" w:rsidR="00396897" w:rsidRPr="00646D39" w:rsidRDefault="00396897" w:rsidP="00323DF6">
      <w:pPr>
        <w:rPr>
          <w:sz w:val="20"/>
          <w:szCs w:val="20"/>
        </w:rPr>
      </w:pPr>
    </w:p>
    <w:p w14:paraId="37524256" w14:textId="77777777" w:rsidR="00396897" w:rsidRPr="00646D39" w:rsidRDefault="00396897" w:rsidP="00396897">
      <w:pPr>
        <w:jc w:val="center"/>
        <w:rPr>
          <w:sz w:val="20"/>
          <w:szCs w:val="20"/>
        </w:rPr>
      </w:pPr>
    </w:p>
    <w:p w14:paraId="69C7AE68" w14:textId="77777777" w:rsidR="00396897" w:rsidRPr="00646D39" w:rsidRDefault="00396897" w:rsidP="00396897">
      <w:pPr>
        <w:jc w:val="center"/>
        <w:rPr>
          <w:sz w:val="20"/>
          <w:szCs w:val="20"/>
        </w:rPr>
      </w:pPr>
    </w:p>
    <w:p w14:paraId="2C7AB941" w14:textId="77777777" w:rsidR="00396897" w:rsidRPr="00646D39" w:rsidRDefault="00396897" w:rsidP="00396897">
      <w:pPr>
        <w:jc w:val="center"/>
        <w:rPr>
          <w:sz w:val="20"/>
          <w:szCs w:val="20"/>
        </w:rPr>
      </w:pPr>
    </w:p>
    <w:p w14:paraId="7B21B48C" w14:textId="77777777" w:rsidR="00396897" w:rsidRPr="00646D39" w:rsidRDefault="00396897" w:rsidP="00396897">
      <w:pPr>
        <w:jc w:val="center"/>
        <w:rPr>
          <w:sz w:val="20"/>
          <w:szCs w:val="20"/>
        </w:rPr>
      </w:pPr>
    </w:p>
    <w:p w14:paraId="57185911" w14:textId="77777777" w:rsidR="00396897" w:rsidRPr="00646D39" w:rsidRDefault="00396897" w:rsidP="00396897">
      <w:pPr>
        <w:jc w:val="center"/>
        <w:rPr>
          <w:noProof/>
          <w:sz w:val="20"/>
          <w:szCs w:val="20"/>
        </w:rPr>
      </w:pPr>
    </w:p>
    <w:p w14:paraId="5C1DC4E7" w14:textId="77777777" w:rsidR="00D330CC" w:rsidRDefault="00D330CC" w:rsidP="00396897">
      <w:pPr>
        <w:jc w:val="center"/>
        <w:rPr>
          <w:noProof/>
          <w:sz w:val="20"/>
          <w:szCs w:val="20"/>
        </w:rPr>
      </w:pPr>
      <w:r w:rsidRPr="00D330CC">
        <w:rPr>
          <w:noProof/>
          <w:sz w:val="20"/>
          <w:szCs w:val="20"/>
        </w:rPr>
        <w:drawing>
          <wp:inline distT="0" distB="0" distL="0" distR="0" wp14:anchorId="70B4E2D8" wp14:editId="666F6FC1">
            <wp:extent cx="5943600" cy="3914775"/>
            <wp:effectExtent l="25400" t="0" r="0" b="0"/>
            <wp:docPr id="20"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3914775"/>
                    </a:xfrm>
                    <a:prstGeom prst="rect">
                      <a:avLst/>
                    </a:prstGeom>
                    <a:noFill/>
                    <a:ln>
                      <a:noFill/>
                    </a:ln>
                  </pic:spPr>
                </pic:pic>
              </a:graphicData>
            </a:graphic>
          </wp:inline>
        </w:drawing>
      </w:r>
    </w:p>
    <w:p w14:paraId="7D17C90D" w14:textId="77777777" w:rsidR="00D330CC" w:rsidRDefault="00D330CC" w:rsidP="00396897">
      <w:pPr>
        <w:jc w:val="center"/>
        <w:rPr>
          <w:noProof/>
          <w:sz w:val="20"/>
          <w:szCs w:val="20"/>
        </w:rPr>
      </w:pPr>
    </w:p>
    <w:p w14:paraId="64825D84" w14:textId="5951B710" w:rsidR="00D330CC" w:rsidRPr="008F1B53" w:rsidRDefault="00D330CC" w:rsidP="008F1B53">
      <w:pPr>
        <w:jc w:val="center"/>
        <w:rPr>
          <w:rFonts w:ascii="Arial" w:hAnsi="Arial" w:cs="Arial"/>
          <w:b/>
        </w:rPr>
      </w:pPr>
      <w:r w:rsidRPr="008F1B53">
        <w:rPr>
          <w:rFonts w:ascii="Arial" w:hAnsi="Arial" w:cs="Arial"/>
          <w:b/>
        </w:rPr>
        <w:t>F</w:t>
      </w:r>
      <w:r w:rsidR="008F1B53" w:rsidRPr="008F1B53">
        <w:rPr>
          <w:rFonts w:ascii="Arial" w:hAnsi="Arial" w:cs="Arial"/>
          <w:b/>
        </w:rPr>
        <w:t>IG.</w:t>
      </w:r>
      <w:r w:rsidRPr="008F1B53">
        <w:rPr>
          <w:rFonts w:ascii="Arial" w:hAnsi="Arial" w:cs="Arial"/>
          <w:b/>
        </w:rPr>
        <w:t xml:space="preserve"> A9.</w:t>
      </w:r>
      <w:r w:rsidR="00A86A25">
        <w:rPr>
          <w:rFonts w:ascii="Arial" w:hAnsi="Arial" w:cs="Arial"/>
          <w:b/>
        </w:rPr>
        <w:t>22</w:t>
      </w:r>
      <w:r w:rsidR="008F1B53" w:rsidRPr="008F1B53">
        <w:rPr>
          <w:rFonts w:ascii="Arial" w:hAnsi="Arial" w:cs="Arial"/>
          <w:b/>
        </w:rPr>
        <w:t xml:space="preserve"> </w:t>
      </w:r>
      <w:r w:rsidRPr="008F1B53">
        <w:rPr>
          <w:rFonts w:ascii="Arial" w:hAnsi="Arial" w:cs="Arial"/>
          <w:b/>
        </w:rPr>
        <w:t>Vacuum System</w:t>
      </w:r>
    </w:p>
    <w:p w14:paraId="784A858A" w14:textId="77777777" w:rsidR="00D330CC" w:rsidRPr="00080FE6" w:rsidRDefault="00D330CC" w:rsidP="00D330CC">
      <w:pPr>
        <w:jc w:val="center"/>
        <w:rPr>
          <w:sz w:val="20"/>
          <w:szCs w:val="20"/>
        </w:rPr>
      </w:pPr>
    </w:p>
    <w:p w14:paraId="5DF1F13F" w14:textId="77777777" w:rsidR="00D330CC" w:rsidRPr="00080FE6" w:rsidRDefault="00D330CC" w:rsidP="00D330CC">
      <w:pPr>
        <w:rPr>
          <w:sz w:val="20"/>
          <w:szCs w:val="20"/>
        </w:rPr>
      </w:pPr>
    </w:p>
    <w:p w14:paraId="25C0F04E" w14:textId="77777777" w:rsidR="00D330CC" w:rsidRDefault="00D330CC" w:rsidP="00D330CC">
      <w:pPr>
        <w:jc w:val="center"/>
        <w:rPr>
          <w:sz w:val="20"/>
          <w:szCs w:val="20"/>
        </w:rPr>
      </w:pPr>
    </w:p>
    <w:p w14:paraId="75CFA1D2" w14:textId="63144140" w:rsidR="00396897" w:rsidRPr="00646D39" w:rsidRDefault="00D250DE" w:rsidP="00396897">
      <w:pPr>
        <w:jc w:val="center"/>
        <w:rPr>
          <w:noProof/>
          <w:sz w:val="20"/>
          <w:szCs w:val="20"/>
        </w:rPr>
      </w:pPr>
      <w:r>
        <w:rPr>
          <w:noProof/>
          <w:sz w:val="20"/>
          <w:szCs w:val="20"/>
        </w:rPr>
        <w:drawing>
          <wp:inline distT="0" distB="0" distL="0" distR="0" wp14:anchorId="0837B608" wp14:editId="7D072F0C">
            <wp:extent cx="4772068" cy="5092700"/>
            <wp:effectExtent l="0" t="0" r="9525" b="0"/>
            <wp:docPr id="5" name="Picture 5" descr="C:\Users\sotojas\AppData\Local\Microsoft\Windows\Temporary Internet Files\Content.Outlook\YUEDDK8J\FIG. A9.23 Typical air intake sy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tojas\AppData\Local\Microsoft\Windows\Temporary Internet Files\Content.Outlook\YUEDDK8J\FIG. A9.23 Typical air intake system.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774131" cy="5094902"/>
                    </a:xfrm>
                    <a:prstGeom prst="rect">
                      <a:avLst/>
                    </a:prstGeom>
                    <a:noFill/>
                    <a:ln>
                      <a:noFill/>
                    </a:ln>
                  </pic:spPr>
                </pic:pic>
              </a:graphicData>
            </a:graphic>
          </wp:inline>
        </w:drawing>
      </w:r>
    </w:p>
    <w:p w14:paraId="397FEC0D" w14:textId="1F48A766" w:rsidR="00396897" w:rsidRPr="00646D39" w:rsidRDefault="00396897" w:rsidP="00396897">
      <w:pPr>
        <w:jc w:val="center"/>
        <w:rPr>
          <w:noProof/>
          <w:sz w:val="20"/>
          <w:szCs w:val="20"/>
        </w:rPr>
      </w:pPr>
    </w:p>
    <w:p w14:paraId="7B8F84D0" w14:textId="77777777" w:rsidR="00396897" w:rsidRPr="00646D39" w:rsidRDefault="00396897" w:rsidP="00396897">
      <w:pPr>
        <w:rPr>
          <w:sz w:val="20"/>
          <w:szCs w:val="20"/>
        </w:rPr>
      </w:pPr>
    </w:p>
    <w:p w14:paraId="4BE71473" w14:textId="75146101" w:rsidR="00396897" w:rsidRDefault="00396897" w:rsidP="00396897">
      <w:pPr>
        <w:jc w:val="center"/>
        <w:rPr>
          <w:rFonts w:ascii="Arial" w:hAnsi="Arial" w:cs="Arial"/>
          <w:b/>
        </w:rPr>
      </w:pPr>
      <w:r w:rsidRPr="008E6F22">
        <w:rPr>
          <w:rFonts w:ascii="Arial" w:hAnsi="Arial" w:cs="Arial"/>
          <w:b/>
        </w:rPr>
        <w:t>FIG. A9.</w:t>
      </w:r>
      <w:r w:rsidR="00A86A25">
        <w:rPr>
          <w:rFonts w:ascii="Arial" w:hAnsi="Arial" w:cs="Arial"/>
          <w:b/>
        </w:rPr>
        <w:t>23</w:t>
      </w:r>
      <w:r w:rsidR="00404D72" w:rsidRPr="008E6F22">
        <w:rPr>
          <w:rFonts w:ascii="Arial" w:hAnsi="Arial" w:cs="Arial"/>
          <w:b/>
        </w:rPr>
        <w:t xml:space="preserve"> </w:t>
      </w:r>
      <w:r w:rsidRPr="008E6F22">
        <w:rPr>
          <w:rFonts w:ascii="Arial" w:hAnsi="Arial" w:cs="Arial"/>
          <w:b/>
        </w:rPr>
        <w:t>Typical</w:t>
      </w:r>
      <w:r w:rsidR="00070849">
        <w:rPr>
          <w:rFonts w:ascii="Arial" w:hAnsi="Arial" w:cs="Arial"/>
          <w:b/>
        </w:rPr>
        <w:t xml:space="preserve"> System for air intake</w:t>
      </w:r>
    </w:p>
    <w:p w14:paraId="5CFD9FA0" w14:textId="77777777" w:rsidR="00EB10E3" w:rsidRDefault="00EB10E3" w:rsidP="00396897">
      <w:pPr>
        <w:jc w:val="center"/>
        <w:rPr>
          <w:rFonts w:ascii="Arial" w:hAnsi="Arial" w:cs="Arial"/>
          <w:b/>
        </w:rPr>
      </w:pPr>
    </w:p>
    <w:p w14:paraId="08E1A5CE" w14:textId="77777777" w:rsidR="00EB10E3" w:rsidRDefault="00EB10E3" w:rsidP="00396897">
      <w:pPr>
        <w:jc w:val="center"/>
        <w:rPr>
          <w:rFonts w:ascii="Arial" w:hAnsi="Arial" w:cs="Arial"/>
          <w:b/>
        </w:rPr>
      </w:pPr>
    </w:p>
    <w:p w14:paraId="53A279CB" w14:textId="77777777" w:rsidR="00EB10E3" w:rsidRDefault="00EB10E3" w:rsidP="00396897">
      <w:pPr>
        <w:jc w:val="center"/>
        <w:rPr>
          <w:rFonts w:ascii="Arial" w:hAnsi="Arial" w:cs="Arial"/>
          <w:b/>
        </w:rPr>
      </w:pPr>
    </w:p>
    <w:p w14:paraId="1B275629" w14:textId="77777777" w:rsidR="00EB10E3" w:rsidRDefault="00EB10E3" w:rsidP="00396897">
      <w:pPr>
        <w:jc w:val="center"/>
        <w:rPr>
          <w:rFonts w:ascii="Arial" w:hAnsi="Arial" w:cs="Arial"/>
          <w:b/>
        </w:rPr>
      </w:pPr>
    </w:p>
    <w:p w14:paraId="4F212E92" w14:textId="77777777" w:rsidR="00EB10E3" w:rsidRDefault="00EB10E3" w:rsidP="00396897">
      <w:pPr>
        <w:jc w:val="center"/>
        <w:rPr>
          <w:rFonts w:ascii="Arial" w:hAnsi="Arial" w:cs="Arial"/>
          <w:b/>
        </w:rPr>
      </w:pPr>
    </w:p>
    <w:p w14:paraId="47048269" w14:textId="77777777" w:rsidR="00EB10E3" w:rsidRDefault="00EB10E3" w:rsidP="00396897">
      <w:pPr>
        <w:jc w:val="center"/>
        <w:rPr>
          <w:rFonts w:ascii="Arial" w:hAnsi="Arial" w:cs="Arial"/>
          <w:b/>
        </w:rPr>
      </w:pPr>
    </w:p>
    <w:p w14:paraId="130BDB27" w14:textId="77777777" w:rsidR="00EB10E3" w:rsidRDefault="00EB10E3" w:rsidP="00396897">
      <w:pPr>
        <w:jc w:val="center"/>
        <w:rPr>
          <w:rFonts w:ascii="Arial" w:hAnsi="Arial" w:cs="Arial"/>
          <w:b/>
        </w:rPr>
      </w:pPr>
    </w:p>
    <w:p w14:paraId="48E314F3" w14:textId="77777777" w:rsidR="00EB10E3" w:rsidRDefault="00EB10E3" w:rsidP="00396897">
      <w:pPr>
        <w:jc w:val="center"/>
        <w:rPr>
          <w:rFonts w:ascii="Arial" w:hAnsi="Arial" w:cs="Arial"/>
          <w:b/>
        </w:rPr>
      </w:pPr>
    </w:p>
    <w:p w14:paraId="4AA78771" w14:textId="77777777" w:rsidR="00EB10E3" w:rsidRDefault="00EB10E3" w:rsidP="00396897">
      <w:pPr>
        <w:jc w:val="center"/>
        <w:rPr>
          <w:rFonts w:ascii="Arial" w:hAnsi="Arial" w:cs="Arial"/>
          <w:b/>
        </w:rPr>
      </w:pPr>
    </w:p>
    <w:p w14:paraId="1803D9BD" w14:textId="77777777" w:rsidR="00EB10E3" w:rsidRDefault="00EB10E3" w:rsidP="00396897">
      <w:pPr>
        <w:jc w:val="center"/>
        <w:rPr>
          <w:rFonts w:ascii="Arial" w:hAnsi="Arial" w:cs="Arial"/>
          <w:b/>
        </w:rPr>
      </w:pPr>
    </w:p>
    <w:p w14:paraId="66C4D969" w14:textId="77777777" w:rsidR="00EB10E3" w:rsidRDefault="00EB10E3" w:rsidP="00396897">
      <w:pPr>
        <w:jc w:val="center"/>
        <w:rPr>
          <w:rFonts w:ascii="Arial" w:hAnsi="Arial" w:cs="Arial"/>
          <w:b/>
        </w:rPr>
      </w:pPr>
    </w:p>
    <w:p w14:paraId="28D5825D" w14:textId="77777777" w:rsidR="00EB10E3" w:rsidRDefault="00EB10E3" w:rsidP="00396897">
      <w:pPr>
        <w:jc w:val="center"/>
        <w:rPr>
          <w:rFonts w:ascii="Arial" w:hAnsi="Arial" w:cs="Arial"/>
          <w:b/>
        </w:rPr>
      </w:pPr>
    </w:p>
    <w:p w14:paraId="21F6EEDF" w14:textId="77777777" w:rsidR="00EB10E3" w:rsidRDefault="00EB10E3" w:rsidP="00396897">
      <w:pPr>
        <w:jc w:val="center"/>
        <w:rPr>
          <w:rFonts w:ascii="Arial" w:hAnsi="Arial" w:cs="Arial"/>
          <w:b/>
        </w:rPr>
      </w:pPr>
    </w:p>
    <w:p w14:paraId="1936A69F" w14:textId="77777777" w:rsidR="00EB10E3" w:rsidRDefault="00EB10E3" w:rsidP="00396897">
      <w:pPr>
        <w:jc w:val="center"/>
        <w:rPr>
          <w:rFonts w:ascii="Arial" w:hAnsi="Arial" w:cs="Arial"/>
          <w:b/>
        </w:rPr>
      </w:pPr>
    </w:p>
    <w:p w14:paraId="60A2F1C9" w14:textId="77777777" w:rsidR="00EB10E3" w:rsidRDefault="00EB10E3" w:rsidP="00396897">
      <w:pPr>
        <w:jc w:val="center"/>
        <w:rPr>
          <w:rFonts w:ascii="Arial" w:hAnsi="Arial" w:cs="Arial"/>
          <w:b/>
        </w:rPr>
      </w:pPr>
    </w:p>
    <w:p w14:paraId="6622858F" w14:textId="77777777" w:rsidR="00EB10E3" w:rsidRDefault="00EB10E3" w:rsidP="00396897">
      <w:pPr>
        <w:jc w:val="center"/>
        <w:rPr>
          <w:rFonts w:ascii="Arial" w:hAnsi="Arial" w:cs="Arial"/>
          <w:b/>
        </w:rPr>
      </w:pPr>
    </w:p>
    <w:p w14:paraId="357DD416" w14:textId="77777777" w:rsidR="00396897" w:rsidRPr="00646D39" w:rsidRDefault="00396897" w:rsidP="00886315">
      <w:pPr>
        <w:ind w:left="1440"/>
        <w:rPr>
          <w:sz w:val="20"/>
          <w:szCs w:val="20"/>
        </w:rPr>
      </w:pPr>
      <w:r>
        <w:rPr>
          <w:noProof/>
          <w:sz w:val="20"/>
          <w:szCs w:val="20"/>
        </w:rPr>
        <w:drawing>
          <wp:inline distT="0" distB="0" distL="0" distR="0" wp14:anchorId="2508C5AB" wp14:editId="51E6B28B">
            <wp:extent cx="5941229" cy="2770414"/>
            <wp:effectExtent l="0" t="0" r="2540" b="0"/>
            <wp:docPr id="3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l filter adpt.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2771519"/>
                    </a:xfrm>
                    <a:prstGeom prst="rect">
                      <a:avLst/>
                    </a:prstGeom>
                  </pic:spPr>
                </pic:pic>
              </a:graphicData>
            </a:graphic>
          </wp:inline>
        </w:drawing>
      </w:r>
    </w:p>
    <w:p w14:paraId="373E3020" w14:textId="2C8B81CC" w:rsidR="00396897" w:rsidRDefault="00B84AC7" w:rsidP="004F383C">
      <w:pPr>
        <w:jc w:val="center"/>
        <w:rPr>
          <w:sz w:val="20"/>
          <w:szCs w:val="20"/>
        </w:rPr>
      </w:pPr>
      <w:r>
        <w:rPr>
          <w:rFonts w:ascii="Arial" w:hAnsi="Arial" w:cs="Arial"/>
          <w:b/>
        </w:rPr>
        <w:t xml:space="preserve">FIG. A9.24 </w:t>
      </w:r>
      <w:r w:rsidR="00070849">
        <w:rPr>
          <w:rFonts w:ascii="Arial" w:hAnsi="Arial" w:cs="Arial"/>
          <w:b/>
        </w:rPr>
        <w:t>Location of the Oil-</w:t>
      </w:r>
      <w:r w:rsidR="00396897" w:rsidRPr="006C4718">
        <w:rPr>
          <w:rFonts w:ascii="Arial" w:hAnsi="Arial" w:cs="Arial"/>
          <w:b/>
        </w:rPr>
        <w:t xml:space="preserve">Out </w:t>
      </w:r>
      <w:r w:rsidR="006C4718" w:rsidRPr="006C4718">
        <w:rPr>
          <w:rFonts w:ascii="Arial" w:hAnsi="Arial" w:cs="Arial"/>
          <w:b/>
        </w:rPr>
        <w:t xml:space="preserve">Temperature </w:t>
      </w:r>
      <w:r w:rsidR="00070849">
        <w:rPr>
          <w:rFonts w:ascii="Arial" w:hAnsi="Arial" w:cs="Arial"/>
          <w:b/>
        </w:rPr>
        <w:t>Thermocouple i</w:t>
      </w:r>
      <w:r w:rsidR="006C4718" w:rsidRPr="006C4718">
        <w:rPr>
          <w:rFonts w:ascii="Arial" w:hAnsi="Arial" w:cs="Arial"/>
          <w:b/>
        </w:rPr>
        <w:t xml:space="preserve">n </w:t>
      </w:r>
      <w:r w:rsidR="00070849">
        <w:rPr>
          <w:rFonts w:ascii="Arial" w:hAnsi="Arial" w:cs="Arial"/>
          <w:b/>
        </w:rPr>
        <w:t xml:space="preserve">the </w:t>
      </w:r>
      <w:r w:rsidR="006C4718" w:rsidRPr="006C4718">
        <w:rPr>
          <w:rFonts w:ascii="Arial" w:hAnsi="Arial" w:cs="Arial"/>
          <w:b/>
        </w:rPr>
        <w:t>Oil Filter Adapter (</w:t>
      </w:r>
      <w:r w:rsidR="00070849">
        <w:rPr>
          <w:rFonts w:ascii="Arial" w:hAnsi="Arial" w:cs="Arial"/>
          <w:b/>
        </w:rPr>
        <w:t>d</w:t>
      </w:r>
      <w:r w:rsidR="00396897" w:rsidRPr="006C4718">
        <w:rPr>
          <w:rFonts w:ascii="Arial" w:hAnsi="Arial" w:cs="Arial"/>
          <w:b/>
        </w:rPr>
        <w:t xml:space="preserve">imensions </w:t>
      </w:r>
      <w:r w:rsidR="00070849">
        <w:rPr>
          <w:rFonts w:ascii="Arial" w:hAnsi="Arial" w:cs="Arial"/>
          <w:b/>
        </w:rPr>
        <w:t>i</w:t>
      </w:r>
      <w:r w:rsidR="006C4718">
        <w:rPr>
          <w:rFonts w:ascii="Arial" w:hAnsi="Arial" w:cs="Arial"/>
          <w:b/>
        </w:rPr>
        <w:t>n m</w:t>
      </w:r>
      <w:r w:rsidR="006C4718" w:rsidRPr="006C4718">
        <w:rPr>
          <w:rFonts w:ascii="Arial" w:hAnsi="Arial" w:cs="Arial"/>
          <w:b/>
        </w:rPr>
        <w:t>m)</w:t>
      </w:r>
    </w:p>
    <w:p w14:paraId="288B64EE" w14:textId="77777777" w:rsidR="00396897" w:rsidRPr="00646D39" w:rsidRDefault="00396897" w:rsidP="00396897">
      <w:pPr>
        <w:jc w:val="center"/>
        <w:rPr>
          <w:sz w:val="20"/>
          <w:szCs w:val="20"/>
        </w:rPr>
      </w:pPr>
    </w:p>
    <w:p w14:paraId="06CFD398" w14:textId="77777777" w:rsidR="00396897" w:rsidRPr="00646D39" w:rsidRDefault="00396897" w:rsidP="00396897">
      <w:pPr>
        <w:jc w:val="center"/>
        <w:rPr>
          <w:sz w:val="20"/>
          <w:szCs w:val="20"/>
        </w:rPr>
      </w:pPr>
    </w:p>
    <w:p w14:paraId="6DF50F56" w14:textId="77777777" w:rsidR="00396897" w:rsidRDefault="00396897" w:rsidP="00396897">
      <w:pPr>
        <w:jc w:val="center"/>
        <w:rPr>
          <w:sz w:val="20"/>
          <w:szCs w:val="20"/>
        </w:rPr>
      </w:pPr>
    </w:p>
    <w:p w14:paraId="777EE123" w14:textId="77777777" w:rsidR="00B84AC7" w:rsidRDefault="00B84AC7" w:rsidP="00396897">
      <w:pPr>
        <w:jc w:val="center"/>
        <w:rPr>
          <w:sz w:val="20"/>
          <w:szCs w:val="20"/>
        </w:rPr>
      </w:pPr>
    </w:p>
    <w:p w14:paraId="598FE2BD" w14:textId="77777777" w:rsidR="00B84AC7" w:rsidRPr="00646D39" w:rsidRDefault="00B84AC7" w:rsidP="00396897">
      <w:pPr>
        <w:jc w:val="center"/>
        <w:rPr>
          <w:sz w:val="20"/>
          <w:szCs w:val="20"/>
        </w:rPr>
      </w:pPr>
    </w:p>
    <w:p w14:paraId="6D5A3B05" w14:textId="77777777" w:rsidR="00396897" w:rsidRDefault="00396897" w:rsidP="00396897">
      <w:pPr>
        <w:jc w:val="center"/>
        <w:rPr>
          <w:sz w:val="20"/>
          <w:szCs w:val="20"/>
        </w:rPr>
      </w:pPr>
    </w:p>
    <w:p w14:paraId="3997147F" w14:textId="77777777" w:rsidR="00396897" w:rsidRDefault="00396897" w:rsidP="00396897">
      <w:pPr>
        <w:jc w:val="center"/>
        <w:rPr>
          <w:sz w:val="20"/>
          <w:szCs w:val="20"/>
        </w:rPr>
      </w:pPr>
      <w:r>
        <w:rPr>
          <w:noProof/>
        </w:rPr>
        <w:drawing>
          <wp:inline distT="0" distB="0" distL="0" distR="0" wp14:anchorId="336A5416" wp14:editId="7303EA15">
            <wp:extent cx="6121400" cy="3721100"/>
            <wp:effectExtent l="0" t="0" r="25400" b="12700"/>
            <wp:docPr id="363"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73FA1257" w14:textId="77777777" w:rsidR="00396897" w:rsidRDefault="00396897" w:rsidP="00396897">
      <w:pPr>
        <w:jc w:val="center"/>
        <w:rPr>
          <w:sz w:val="20"/>
          <w:szCs w:val="20"/>
        </w:rPr>
      </w:pPr>
      <w:r>
        <w:rPr>
          <w:noProof/>
        </w:rPr>
        <w:drawing>
          <wp:inline distT="0" distB="0" distL="0" distR="0" wp14:anchorId="609ABB74" wp14:editId="0BF6FEE1">
            <wp:extent cx="6121400" cy="3835400"/>
            <wp:effectExtent l="0" t="0" r="25400" b="25400"/>
            <wp:docPr id="364" name="Chart 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5B9E9B60" w14:textId="77777777" w:rsidR="00396897" w:rsidRDefault="00396897" w:rsidP="00396897">
      <w:pPr>
        <w:jc w:val="center"/>
        <w:rPr>
          <w:sz w:val="20"/>
          <w:szCs w:val="20"/>
        </w:rPr>
      </w:pPr>
    </w:p>
    <w:p w14:paraId="6EBB90CE" w14:textId="77777777" w:rsidR="00396897" w:rsidRDefault="00396897" w:rsidP="00396897">
      <w:pPr>
        <w:jc w:val="center"/>
        <w:rPr>
          <w:sz w:val="20"/>
          <w:szCs w:val="20"/>
        </w:rPr>
      </w:pPr>
    </w:p>
    <w:p w14:paraId="2CAF345C" w14:textId="3879A13A" w:rsidR="00396897" w:rsidRDefault="002E0EE2" w:rsidP="002E0EE2">
      <w:pPr>
        <w:jc w:val="center"/>
        <w:rPr>
          <w:rFonts w:ascii="Arial" w:hAnsi="Arial" w:cs="Arial"/>
          <w:b/>
        </w:rPr>
      </w:pPr>
      <w:r w:rsidRPr="002E0EE2">
        <w:rPr>
          <w:rFonts w:ascii="Arial" w:hAnsi="Arial" w:cs="Arial"/>
          <w:b/>
        </w:rPr>
        <w:t xml:space="preserve">FIG.  A9.25  </w:t>
      </w:r>
      <w:r w:rsidR="00396897" w:rsidRPr="002E0EE2">
        <w:rPr>
          <w:rFonts w:ascii="Arial" w:hAnsi="Arial" w:cs="Arial"/>
          <w:b/>
        </w:rPr>
        <w:t xml:space="preserve">Typical </w:t>
      </w:r>
      <w:r>
        <w:rPr>
          <w:rFonts w:ascii="Arial" w:hAnsi="Arial" w:cs="Arial"/>
          <w:b/>
        </w:rPr>
        <w:t>Oil Gallery</w:t>
      </w:r>
      <w:r w:rsidRPr="002E0EE2">
        <w:rPr>
          <w:rFonts w:ascii="Arial" w:hAnsi="Arial" w:cs="Arial"/>
          <w:b/>
        </w:rPr>
        <w:t xml:space="preserve"> Temperature Ramps</w:t>
      </w:r>
    </w:p>
    <w:p w14:paraId="6C7A32EE" w14:textId="77777777" w:rsidR="002E0EE2" w:rsidRDefault="002E0EE2" w:rsidP="002E0EE2">
      <w:pPr>
        <w:jc w:val="center"/>
        <w:rPr>
          <w:rFonts w:ascii="Arial" w:hAnsi="Arial" w:cs="Arial"/>
          <w:b/>
        </w:rPr>
      </w:pPr>
    </w:p>
    <w:p w14:paraId="4D1443CA" w14:textId="77777777" w:rsidR="002E0EE2" w:rsidRPr="002E0EE2" w:rsidRDefault="002E0EE2" w:rsidP="002E0EE2">
      <w:pPr>
        <w:jc w:val="center"/>
        <w:rPr>
          <w:rFonts w:ascii="Arial" w:hAnsi="Arial" w:cs="Arial"/>
          <w:b/>
        </w:rPr>
      </w:pPr>
    </w:p>
    <w:p w14:paraId="211DFBB5" w14:textId="77777777" w:rsidR="00396897" w:rsidRDefault="00396897" w:rsidP="00396897">
      <w:pPr>
        <w:jc w:val="center"/>
        <w:rPr>
          <w:sz w:val="20"/>
          <w:szCs w:val="20"/>
          <w:highlight w:val="yellow"/>
        </w:rPr>
      </w:pPr>
      <w:r>
        <w:rPr>
          <w:noProof/>
        </w:rPr>
        <w:drawing>
          <wp:inline distT="0" distB="0" distL="0" distR="0" wp14:anchorId="0F69EF1B" wp14:editId="1FD9F800">
            <wp:extent cx="5740400" cy="3784600"/>
            <wp:effectExtent l="0" t="0" r="25400" b="25400"/>
            <wp:docPr id="365" name="Chart 29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164E08FA" w14:textId="77777777" w:rsidR="00396897" w:rsidRDefault="00396897" w:rsidP="00396897">
      <w:pPr>
        <w:jc w:val="center"/>
        <w:rPr>
          <w:sz w:val="20"/>
          <w:szCs w:val="20"/>
          <w:highlight w:val="yellow"/>
        </w:rPr>
      </w:pPr>
      <w:r>
        <w:rPr>
          <w:noProof/>
        </w:rPr>
        <w:drawing>
          <wp:inline distT="0" distB="0" distL="0" distR="0" wp14:anchorId="0CDEEF6E" wp14:editId="2820C772">
            <wp:extent cx="5791200" cy="3886200"/>
            <wp:effectExtent l="0" t="0" r="25400" b="25400"/>
            <wp:docPr id="366" name="Chart 29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456FA429" w14:textId="652EFA95" w:rsidR="00B66E74" w:rsidRPr="00B66E74" w:rsidRDefault="00B66E74" w:rsidP="00B66E74">
      <w:pPr>
        <w:jc w:val="center"/>
        <w:rPr>
          <w:rFonts w:ascii="Arial" w:hAnsi="Arial" w:cs="Arial"/>
          <w:b/>
        </w:rPr>
      </w:pPr>
      <w:r w:rsidRPr="00B66E74">
        <w:rPr>
          <w:rFonts w:ascii="Arial" w:hAnsi="Arial" w:cs="Arial"/>
          <w:b/>
        </w:rPr>
        <w:t xml:space="preserve">FIG. A9.26 Typical Coolant Out Temperature Ramps </w:t>
      </w:r>
    </w:p>
    <w:p w14:paraId="4ABB1777" w14:textId="0FCA2A51" w:rsidR="00396897" w:rsidRDefault="00396897" w:rsidP="00396897">
      <w:pPr>
        <w:jc w:val="center"/>
        <w:rPr>
          <w:sz w:val="20"/>
          <w:szCs w:val="20"/>
          <w:highlight w:val="yellow"/>
        </w:rPr>
      </w:pPr>
    </w:p>
    <w:p w14:paraId="7748DC45" w14:textId="77777777" w:rsidR="00B66E74" w:rsidRDefault="00B66E74" w:rsidP="00396897">
      <w:pPr>
        <w:jc w:val="center"/>
        <w:rPr>
          <w:sz w:val="20"/>
          <w:szCs w:val="20"/>
        </w:rPr>
      </w:pPr>
    </w:p>
    <w:p w14:paraId="413745D1" w14:textId="77777777" w:rsidR="00B66E74" w:rsidRDefault="00B66E74" w:rsidP="00396897">
      <w:pPr>
        <w:jc w:val="center"/>
        <w:rPr>
          <w:sz w:val="20"/>
          <w:szCs w:val="20"/>
        </w:rPr>
      </w:pPr>
    </w:p>
    <w:p w14:paraId="7A559512" w14:textId="77777777" w:rsidR="00396897" w:rsidRDefault="00396897" w:rsidP="00396897">
      <w:pPr>
        <w:jc w:val="center"/>
        <w:rPr>
          <w:sz w:val="20"/>
          <w:szCs w:val="20"/>
        </w:rPr>
      </w:pPr>
    </w:p>
    <w:p w14:paraId="4044DF48" w14:textId="77777777" w:rsidR="00396897" w:rsidRDefault="00396897" w:rsidP="00396897">
      <w:pPr>
        <w:jc w:val="center"/>
        <w:rPr>
          <w:sz w:val="20"/>
          <w:szCs w:val="20"/>
          <w:highlight w:val="yellow"/>
        </w:rPr>
      </w:pPr>
      <w:r>
        <w:rPr>
          <w:noProof/>
        </w:rPr>
        <w:drawing>
          <wp:inline distT="0" distB="0" distL="0" distR="0" wp14:anchorId="4A5129D4" wp14:editId="26BE7CF7">
            <wp:extent cx="5956300" cy="3556000"/>
            <wp:effectExtent l="0" t="0" r="25400" b="25400"/>
            <wp:docPr id="367" name="Chart 294"/>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2D369DDB" w14:textId="77777777" w:rsidR="00396897" w:rsidRDefault="00396897" w:rsidP="00396897">
      <w:pPr>
        <w:jc w:val="center"/>
        <w:rPr>
          <w:sz w:val="20"/>
          <w:szCs w:val="20"/>
          <w:highlight w:val="yellow"/>
        </w:rPr>
      </w:pPr>
      <w:r>
        <w:rPr>
          <w:noProof/>
        </w:rPr>
        <w:drawing>
          <wp:inline distT="0" distB="0" distL="0" distR="0" wp14:anchorId="74CCC620" wp14:editId="6ED9B4E1">
            <wp:extent cx="5956300" cy="3975100"/>
            <wp:effectExtent l="0" t="0" r="25400" b="25400"/>
            <wp:docPr id="368" name="Chart 295"/>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2352A617" w14:textId="77777777" w:rsidR="00396897" w:rsidRDefault="00396897" w:rsidP="00396897">
      <w:pPr>
        <w:jc w:val="center"/>
        <w:rPr>
          <w:sz w:val="20"/>
          <w:szCs w:val="20"/>
          <w:highlight w:val="yellow"/>
        </w:rPr>
      </w:pPr>
    </w:p>
    <w:p w14:paraId="34BA776E" w14:textId="5BD2BCF0" w:rsidR="00396897" w:rsidRPr="00D834C4" w:rsidRDefault="00D834C4" w:rsidP="00D834C4">
      <w:pPr>
        <w:jc w:val="center"/>
        <w:rPr>
          <w:b/>
        </w:rPr>
      </w:pPr>
      <w:r w:rsidRPr="00D834C4">
        <w:rPr>
          <w:b/>
        </w:rPr>
        <w:t>FIG. A9.</w:t>
      </w:r>
      <w:r>
        <w:rPr>
          <w:b/>
        </w:rPr>
        <w:t>27</w:t>
      </w:r>
      <w:r w:rsidRPr="00D834C4">
        <w:rPr>
          <w:b/>
        </w:rPr>
        <w:t xml:space="preserve"> </w:t>
      </w:r>
      <w:r w:rsidR="00396897" w:rsidRPr="00D834C4">
        <w:rPr>
          <w:b/>
        </w:rPr>
        <w:t xml:space="preserve">Typical </w:t>
      </w:r>
      <w:r w:rsidR="00B66E74" w:rsidRPr="00D834C4">
        <w:rPr>
          <w:b/>
        </w:rPr>
        <w:t xml:space="preserve">Engine </w:t>
      </w:r>
      <w:r w:rsidR="00396897" w:rsidRPr="00D834C4">
        <w:rPr>
          <w:b/>
        </w:rPr>
        <w:t xml:space="preserve">Torque </w:t>
      </w:r>
      <w:r w:rsidRPr="00D834C4">
        <w:rPr>
          <w:b/>
        </w:rPr>
        <w:t>R</w:t>
      </w:r>
      <w:r w:rsidR="00396897" w:rsidRPr="00D834C4">
        <w:rPr>
          <w:b/>
        </w:rPr>
        <w:t>amps</w:t>
      </w:r>
    </w:p>
    <w:p w14:paraId="25DC9ADE" w14:textId="77777777" w:rsidR="00396897" w:rsidRDefault="00396897" w:rsidP="00396897">
      <w:pPr>
        <w:jc w:val="center"/>
        <w:rPr>
          <w:sz w:val="20"/>
          <w:szCs w:val="20"/>
        </w:rPr>
      </w:pPr>
    </w:p>
    <w:p w14:paraId="1B2DF092" w14:textId="77777777" w:rsidR="00396897" w:rsidRDefault="00396897" w:rsidP="00396897">
      <w:pPr>
        <w:jc w:val="center"/>
        <w:rPr>
          <w:sz w:val="20"/>
          <w:szCs w:val="20"/>
        </w:rPr>
      </w:pPr>
      <w:r>
        <w:rPr>
          <w:noProof/>
        </w:rPr>
        <w:drawing>
          <wp:inline distT="0" distB="0" distL="0" distR="0" wp14:anchorId="30FD144D" wp14:editId="78008B7C">
            <wp:extent cx="5913120" cy="3749040"/>
            <wp:effectExtent l="0" t="0" r="11430" b="22860"/>
            <wp:docPr id="369" name="Chart 296"/>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4C72D42D" w14:textId="77777777" w:rsidR="00396897" w:rsidRDefault="00396897" w:rsidP="00396897">
      <w:pPr>
        <w:jc w:val="center"/>
        <w:rPr>
          <w:sz w:val="20"/>
          <w:szCs w:val="20"/>
        </w:rPr>
      </w:pPr>
      <w:r>
        <w:rPr>
          <w:noProof/>
        </w:rPr>
        <w:drawing>
          <wp:inline distT="0" distB="0" distL="0" distR="0" wp14:anchorId="47F4191F" wp14:editId="7A748483">
            <wp:extent cx="5928360" cy="3779520"/>
            <wp:effectExtent l="0" t="0" r="15240" b="11430"/>
            <wp:docPr id="370" name="Chart 297"/>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6C429298" w14:textId="77777777" w:rsidR="00396897" w:rsidRDefault="00396897" w:rsidP="00396897">
      <w:pPr>
        <w:jc w:val="center"/>
        <w:rPr>
          <w:sz w:val="20"/>
          <w:szCs w:val="20"/>
          <w:highlight w:val="yellow"/>
        </w:rPr>
      </w:pPr>
    </w:p>
    <w:p w14:paraId="50FEBFAA" w14:textId="2DDA72A7" w:rsidR="00396897" w:rsidRDefault="00D834C4" w:rsidP="00D834C4">
      <w:pPr>
        <w:jc w:val="center"/>
        <w:rPr>
          <w:rFonts w:ascii="Arial" w:hAnsi="Arial" w:cs="Arial"/>
          <w:b/>
        </w:rPr>
      </w:pPr>
      <w:r w:rsidRPr="00D834C4">
        <w:rPr>
          <w:rFonts w:ascii="Arial" w:hAnsi="Arial" w:cs="Arial"/>
          <w:b/>
        </w:rPr>
        <w:t>FIG. A9.</w:t>
      </w:r>
      <w:r>
        <w:rPr>
          <w:rFonts w:ascii="Arial" w:hAnsi="Arial" w:cs="Arial"/>
          <w:b/>
        </w:rPr>
        <w:t>28</w:t>
      </w:r>
      <w:r w:rsidRPr="00D834C4">
        <w:rPr>
          <w:rFonts w:ascii="Arial" w:hAnsi="Arial" w:cs="Arial"/>
          <w:b/>
        </w:rPr>
        <w:t xml:space="preserve"> </w:t>
      </w:r>
      <w:r w:rsidR="00396897" w:rsidRPr="00D834C4">
        <w:rPr>
          <w:rFonts w:ascii="Arial" w:hAnsi="Arial" w:cs="Arial"/>
          <w:b/>
        </w:rPr>
        <w:t xml:space="preserve">Typical </w:t>
      </w:r>
      <w:r w:rsidRPr="00D834C4">
        <w:rPr>
          <w:rFonts w:ascii="Arial" w:hAnsi="Arial" w:cs="Arial"/>
          <w:b/>
        </w:rPr>
        <w:t>Blowby</w:t>
      </w:r>
      <w:r w:rsidR="0065419E">
        <w:rPr>
          <w:rFonts w:ascii="Arial" w:hAnsi="Arial" w:cs="Arial"/>
          <w:b/>
        </w:rPr>
        <w:t xml:space="preserve"> Temperature R</w:t>
      </w:r>
      <w:r w:rsidR="00396897" w:rsidRPr="00D834C4">
        <w:rPr>
          <w:rFonts w:ascii="Arial" w:hAnsi="Arial" w:cs="Arial"/>
          <w:b/>
        </w:rPr>
        <w:t>amps</w:t>
      </w:r>
    </w:p>
    <w:p w14:paraId="7055D29D" w14:textId="77777777" w:rsidR="0086712F" w:rsidRDefault="0086712F" w:rsidP="00D834C4">
      <w:pPr>
        <w:jc w:val="center"/>
        <w:rPr>
          <w:rFonts w:ascii="Arial" w:hAnsi="Arial" w:cs="Arial"/>
          <w:b/>
        </w:rPr>
      </w:pPr>
    </w:p>
    <w:p w14:paraId="2C8BE416" w14:textId="42FE9BFF" w:rsidR="0086712F" w:rsidRDefault="0086712F" w:rsidP="00396897">
      <w:pPr>
        <w:jc w:val="center"/>
        <w:rPr>
          <w:sz w:val="20"/>
          <w:szCs w:val="20"/>
        </w:rPr>
      </w:pPr>
      <w:r>
        <w:rPr>
          <w:noProof/>
          <w:color w:val="FF0000"/>
          <w:sz w:val="20"/>
          <w:szCs w:val="20"/>
        </w:rPr>
        <w:drawing>
          <wp:inline distT="0" distB="0" distL="0" distR="0" wp14:anchorId="3AB66B20" wp14:editId="1700A113">
            <wp:extent cx="5216525" cy="8077200"/>
            <wp:effectExtent l="0" t="0" r="3175" b="0"/>
            <wp:docPr id="29" name="Picture 29" descr="260-1225 w nu co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60-1225 w nu conn"/>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16525" cy="8077200"/>
                    </a:xfrm>
                    <a:prstGeom prst="rect">
                      <a:avLst/>
                    </a:prstGeom>
                    <a:noFill/>
                    <a:ln>
                      <a:noFill/>
                    </a:ln>
                  </pic:spPr>
                </pic:pic>
              </a:graphicData>
            </a:graphic>
          </wp:inline>
        </w:drawing>
      </w:r>
    </w:p>
    <w:p w14:paraId="04D2C95B" w14:textId="25EC4CC3" w:rsidR="0086712F" w:rsidRDefault="0086712F" w:rsidP="0086712F">
      <w:pPr>
        <w:jc w:val="center"/>
        <w:rPr>
          <w:rFonts w:ascii="Arial" w:hAnsi="Arial" w:cs="Arial"/>
          <w:b/>
        </w:rPr>
      </w:pPr>
      <w:r w:rsidRPr="00D834C4">
        <w:rPr>
          <w:rFonts w:ascii="Arial" w:hAnsi="Arial" w:cs="Arial"/>
          <w:b/>
        </w:rPr>
        <w:t>FIG. A9.</w:t>
      </w:r>
      <w:r>
        <w:rPr>
          <w:rFonts w:ascii="Arial" w:hAnsi="Arial" w:cs="Arial"/>
          <w:b/>
        </w:rPr>
        <w:t>29</w:t>
      </w:r>
      <w:r w:rsidRPr="00D834C4">
        <w:rPr>
          <w:rFonts w:ascii="Arial" w:hAnsi="Arial" w:cs="Arial"/>
          <w:b/>
        </w:rPr>
        <w:t xml:space="preserve"> </w:t>
      </w:r>
      <w:r>
        <w:rPr>
          <w:rFonts w:ascii="Arial" w:hAnsi="Arial" w:cs="Arial"/>
          <w:b/>
        </w:rPr>
        <w:t>Stand Wiring Harness</w:t>
      </w:r>
    </w:p>
    <w:p w14:paraId="6309E0E3" w14:textId="77777777" w:rsidR="0086712F" w:rsidRDefault="0086712F" w:rsidP="0086712F">
      <w:pPr>
        <w:jc w:val="center"/>
        <w:rPr>
          <w:rFonts w:ascii="Arial" w:hAnsi="Arial" w:cs="Arial"/>
          <w:b/>
        </w:rPr>
      </w:pPr>
    </w:p>
    <w:p w14:paraId="51B099F7" w14:textId="2B5ACC88" w:rsidR="0086712F" w:rsidRDefault="0063416A" w:rsidP="0086712F">
      <w:pPr>
        <w:jc w:val="center"/>
        <w:rPr>
          <w:rFonts w:ascii="Arial" w:hAnsi="Arial" w:cs="Arial"/>
          <w:b/>
        </w:rPr>
      </w:pPr>
      <w:r>
        <w:rPr>
          <w:noProof/>
        </w:rPr>
        <w:drawing>
          <wp:inline distT="0" distB="0" distL="0" distR="0" wp14:anchorId="55653E5E" wp14:editId="74F3939F">
            <wp:extent cx="5126073" cy="733697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127347" cy="7338795"/>
                    </a:xfrm>
                    <a:prstGeom prst="rect">
                      <a:avLst/>
                    </a:prstGeom>
                  </pic:spPr>
                </pic:pic>
              </a:graphicData>
            </a:graphic>
          </wp:inline>
        </w:drawing>
      </w:r>
    </w:p>
    <w:p w14:paraId="0D055EC0" w14:textId="46520AEC" w:rsidR="0086712F" w:rsidRDefault="0086712F" w:rsidP="0086712F">
      <w:pPr>
        <w:jc w:val="center"/>
        <w:rPr>
          <w:rFonts w:ascii="Arial" w:hAnsi="Arial" w:cs="Arial"/>
          <w:b/>
        </w:rPr>
      </w:pPr>
      <w:r w:rsidRPr="00D834C4">
        <w:rPr>
          <w:rFonts w:ascii="Arial" w:hAnsi="Arial" w:cs="Arial"/>
          <w:b/>
        </w:rPr>
        <w:t>FIG. A9.</w:t>
      </w:r>
      <w:r>
        <w:rPr>
          <w:rFonts w:ascii="Arial" w:hAnsi="Arial" w:cs="Arial"/>
          <w:b/>
        </w:rPr>
        <w:t>30</w:t>
      </w:r>
      <w:r w:rsidRPr="00D834C4">
        <w:rPr>
          <w:rFonts w:ascii="Arial" w:hAnsi="Arial" w:cs="Arial"/>
          <w:b/>
        </w:rPr>
        <w:t xml:space="preserve"> </w:t>
      </w:r>
      <w:r>
        <w:rPr>
          <w:rFonts w:ascii="Arial" w:hAnsi="Arial" w:cs="Arial"/>
          <w:b/>
        </w:rPr>
        <w:t>Engine Wiring Harness</w:t>
      </w:r>
    </w:p>
    <w:p w14:paraId="1DC05CA4" w14:textId="77777777" w:rsidR="0086712F" w:rsidRPr="00646D39" w:rsidRDefault="0086712F" w:rsidP="00396897">
      <w:pPr>
        <w:jc w:val="center"/>
        <w:rPr>
          <w:sz w:val="20"/>
          <w:szCs w:val="20"/>
        </w:rPr>
      </w:pPr>
    </w:p>
    <w:p w14:paraId="450CE3E7" w14:textId="77777777" w:rsidR="00396897" w:rsidRPr="009E0E37" w:rsidRDefault="00396897" w:rsidP="00396897">
      <w:pPr>
        <w:spacing w:before="100" w:after="100"/>
        <w:jc w:val="center"/>
      </w:pPr>
      <w:r w:rsidRPr="009E0E37">
        <w:rPr>
          <w:b/>
          <w:bCs/>
        </w:rPr>
        <w:t>A10.  CONTROL AND DATA ACQUISITION REQUIREMENTS</w:t>
      </w:r>
    </w:p>
    <w:p w14:paraId="69C9CE11" w14:textId="77777777" w:rsidR="00B51F18" w:rsidRDefault="00B51F18" w:rsidP="00CD7A46">
      <w:pPr>
        <w:spacing w:line="360" w:lineRule="auto"/>
        <w:ind w:firstLine="425"/>
        <w:rPr>
          <w:sz w:val="20"/>
          <w:szCs w:val="20"/>
        </w:rPr>
      </w:pPr>
      <w:bookmarkStart w:id="85" w:name="an00086"/>
      <w:bookmarkEnd w:id="85"/>
    </w:p>
    <w:p w14:paraId="1A8FDD00" w14:textId="77777777" w:rsidR="00396897" w:rsidRPr="00567059" w:rsidRDefault="00396897" w:rsidP="00CD7A46">
      <w:pPr>
        <w:spacing w:line="360" w:lineRule="auto"/>
        <w:ind w:firstLine="425"/>
        <w:rPr>
          <w:sz w:val="20"/>
          <w:szCs w:val="20"/>
        </w:rPr>
      </w:pPr>
      <w:r w:rsidRPr="00567059">
        <w:rPr>
          <w:sz w:val="20"/>
          <w:szCs w:val="20"/>
        </w:rPr>
        <w:t>A</w:t>
      </w:r>
      <w:r>
        <w:rPr>
          <w:sz w:val="20"/>
          <w:szCs w:val="20"/>
        </w:rPr>
        <w:t>10</w:t>
      </w:r>
      <w:r w:rsidRPr="00567059">
        <w:rPr>
          <w:sz w:val="20"/>
          <w:szCs w:val="20"/>
        </w:rPr>
        <w:t xml:space="preserve">.1  </w:t>
      </w:r>
      <w:r w:rsidRPr="00567059">
        <w:rPr>
          <w:i/>
          <w:iCs/>
          <w:sz w:val="20"/>
          <w:szCs w:val="20"/>
        </w:rPr>
        <w:t>General Description</w:t>
      </w:r>
      <w:r w:rsidRPr="00567059">
        <w:rPr>
          <w:sz w:val="20"/>
          <w:szCs w:val="20"/>
        </w:rPr>
        <w:t xml:space="preserve">:   </w:t>
      </w:r>
    </w:p>
    <w:p w14:paraId="1C1E18CD" w14:textId="6326A98F" w:rsidR="00396897" w:rsidRPr="00567059" w:rsidRDefault="00396897" w:rsidP="00CD7A46">
      <w:pPr>
        <w:spacing w:line="360" w:lineRule="auto"/>
        <w:ind w:firstLine="425"/>
        <w:jc w:val="both"/>
        <w:rPr>
          <w:sz w:val="20"/>
          <w:szCs w:val="20"/>
        </w:rPr>
      </w:pPr>
      <w:bookmarkStart w:id="86" w:name="an00087"/>
      <w:bookmarkEnd w:id="86"/>
      <w:r w:rsidRPr="00567059">
        <w:rPr>
          <w:sz w:val="20"/>
          <w:szCs w:val="20"/>
        </w:rPr>
        <w:t>A</w:t>
      </w:r>
      <w:r>
        <w:rPr>
          <w:sz w:val="20"/>
          <w:szCs w:val="20"/>
        </w:rPr>
        <w:t>10</w:t>
      </w:r>
      <w:r w:rsidRPr="00567059">
        <w:rPr>
          <w:sz w:val="20"/>
          <w:szCs w:val="20"/>
        </w:rPr>
        <w:t xml:space="preserve">.1.1  The data acquisition system shall be capable of logging the operational data in digital format. It is to the advantage of the laboratory that the system be capable of real time plotting of controlled </w:t>
      </w:r>
      <w:r w:rsidR="003A7FA5">
        <w:rPr>
          <w:sz w:val="20"/>
          <w:szCs w:val="20"/>
        </w:rPr>
        <w:t>quantities</w:t>
      </w:r>
      <w:r w:rsidR="001E0615">
        <w:rPr>
          <w:sz w:val="20"/>
          <w:szCs w:val="20"/>
        </w:rPr>
        <w:t xml:space="preserve"> </w:t>
      </w:r>
      <w:r w:rsidRPr="00567059">
        <w:rPr>
          <w:sz w:val="20"/>
          <w:szCs w:val="20"/>
        </w:rPr>
        <w:t>to help assess test validity. The systems shall be capable of calculating real time quality index</w:t>
      </w:r>
      <w:r w:rsidR="001E0615">
        <w:rPr>
          <w:sz w:val="20"/>
          <w:szCs w:val="20"/>
        </w:rPr>
        <w:t xml:space="preserve"> </w:t>
      </w:r>
      <w:r w:rsidR="001E0615">
        <w:rPr>
          <w:i/>
          <w:sz w:val="20"/>
          <w:szCs w:val="20"/>
        </w:rPr>
        <w:t>QI</w:t>
      </w:r>
      <w:r w:rsidR="001E0615">
        <w:t xml:space="preserve"> </w:t>
      </w:r>
      <w:r w:rsidR="001E0615">
        <w:rPr>
          <w:sz w:val="20"/>
          <w:szCs w:val="20"/>
        </w:rPr>
        <w:t xml:space="preserve">for the controlled quantity </w:t>
      </w:r>
      <w:r w:rsidRPr="00567059">
        <w:rPr>
          <w:sz w:val="20"/>
          <w:szCs w:val="20"/>
        </w:rPr>
        <w:t>as this will be monitored throughout the test</w:t>
      </w:r>
      <w:r w:rsidR="00184A10">
        <w:rPr>
          <w:sz w:val="20"/>
          <w:szCs w:val="20"/>
        </w:rPr>
        <w:t>.</w:t>
      </w:r>
    </w:p>
    <w:p w14:paraId="49AA351B" w14:textId="176BA32E" w:rsidR="00396897" w:rsidRPr="00567059" w:rsidRDefault="00396897" w:rsidP="00CD7A46">
      <w:pPr>
        <w:spacing w:line="360" w:lineRule="auto"/>
        <w:ind w:firstLine="425"/>
        <w:jc w:val="both"/>
        <w:rPr>
          <w:sz w:val="20"/>
          <w:szCs w:val="20"/>
        </w:rPr>
      </w:pPr>
      <w:bookmarkStart w:id="87" w:name="an00088"/>
      <w:bookmarkEnd w:id="87"/>
      <w:r w:rsidRPr="00567059">
        <w:rPr>
          <w:sz w:val="20"/>
          <w:szCs w:val="20"/>
        </w:rPr>
        <w:t>A</w:t>
      </w:r>
      <w:r>
        <w:rPr>
          <w:sz w:val="20"/>
          <w:szCs w:val="20"/>
        </w:rPr>
        <w:t>10</w:t>
      </w:r>
      <w:r w:rsidRPr="00567059">
        <w:rPr>
          <w:sz w:val="20"/>
          <w:szCs w:val="20"/>
        </w:rPr>
        <w:t xml:space="preserve">.1.2  Control capability is not dictated by this procedure. The control system shall be capable of keeping the controlled </w:t>
      </w:r>
      <w:r w:rsidR="003A7FA5">
        <w:rPr>
          <w:sz w:val="20"/>
          <w:szCs w:val="20"/>
        </w:rPr>
        <w:t>quantities</w:t>
      </w:r>
      <w:r w:rsidRPr="00567059">
        <w:rPr>
          <w:sz w:val="20"/>
          <w:szCs w:val="20"/>
        </w:rPr>
        <w:t xml:space="preserve"> within the limits specified in </w:t>
      </w:r>
      <w:hyperlink w:anchor="t00003" w:history="1">
        <w:r w:rsidRPr="00567059">
          <w:rPr>
            <w:color w:val="FF0000"/>
            <w:sz w:val="20"/>
            <w:szCs w:val="20"/>
          </w:rPr>
          <w:t>Table 4</w:t>
        </w:r>
      </w:hyperlink>
      <w:r w:rsidR="00881EBC">
        <w:rPr>
          <w:color w:val="FF0000"/>
          <w:sz w:val="20"/>
          <w:szCs w:val="20"/>
        </w:rPr>
        <w:t>..</w:t>
      </w:r>
    </w:p>
    <w:p w14:paraId="21C43556" w14:textId="42991C88" w:rsidR="00396897" w:rsidRPr="00567059" w:rsidRDefault="00396897" w:rsidP="00CD7A46">
      <w:pPr>
        <w:spacing w:line="360" w:lineRule="auto"/>
        <w:ind w:firstLine="425"/>
        <w:jc w:val="both"/>
        <w:rPr>
          <w:sz w:val="20"/>
          <w:szCs w:val="20"/>
        </w:rPr>
      </w:pPr>
      <w:bookmarkStart w:id="88" w:name="an00089"/>
      <w:bookmarkEnd w:id="88"/>
      <w:r w:rsidRPr="00567059">
        <w:rPr>
          <w:sz w:val="20"/>
          <w:szCs w:val="20"/>
        </w:rPr>
        <w:t>A</w:t>
      </w:r>
      <w:r>
        <w:rPr>
          <w:sz w:val="20"/>
          <w:szCs w:val="20"/>
        </w:rPr>
        <w:t>10</w:t>
      </w:r>
      <w:r w:rsidRPr="00567059">
        <w:rPr>
          <w:sz w:val="20"/>
          <w:szCs w:val="20"/>
        </w:rPr>
        <w:t xml:space="preserve">.1.3  Design the control and data acquisition system to meet the requirements listed below. Use the recommendations laid out in the Instrumentation Task Force Report and Data Acquisition Task Force Report for any items not addressed in </w:t>
      </w:r>
      <w:r w:rsidR="00184A10" w:rsidRPr="00184A10">
        <w:rPr>
          <w:color w:val="FF0000"/>
          <w:sz w:val="20"/>
          <w:szCs w:val="20"/>
        </w:rPr>
        <w:t>Annex A10</w:t>
      </w:r>
      <w:r w:rsidRPr="00567059">
        <w:rPr>
          <w:sz w:val="20"/>
          <w:szCs w:val="20"/>
        </w:rPr>
        <w:t>.</w:t>
      </w:r>
    </w:p>
    <w:p w14:paraId="7F3EE6A0" w14:textId="45B88E6B" w:rsidR="00396897" w:rsidRPr="00567059" w:rsidRDefault="00396897" w:rsidP="00CD7A46">
      <w:pPr>
        <w:spacing w:line="360" w:lineRule="auto"/>
        <w:ind w:firstLine="425"/>
        <w:rPr>
          <w:sz w:val="20"/>
          <w:szCs w:val="20"/>
        </w:rPr>
      </w:pPr>
      <w:bookmarkStart w:id="89" w:name="an00090"/>
      <w:bookmarkEnd w:id="89"/>
      <w:r w:rsidRPr="00567059">
        <w:rPr>
          <w:sz w:val="20"/>
          <w:szCs w:val="20"/>
        </w:rPr>
        <w:t>A</w:t>
      </w:r>
      <w:r>
        <w:rPr>
          <w:sz w:val="20"/>
          <w:szCs w:val="20"/>
        </w:rPr>
        <w:t>10</w:t>
      </w:r>
      <w:r w:rsidRPr="00567059">
        <w:rPr>
          <w:sz w:val="20"/>
          <w:szCs w:val="20"/>
        </w:rPr>
        <w:t xml:space="preserve">.2  </w:t>
      </w:r>
      <w:r w:rsidRPr="00567059">
        <w:rPr>
          <w:i/>
          <w:iCs/>
          <w:sz w:val="20"/>
          <w:szCs w:val="20"/>
        </w:rPr>
        <w:t>Digital Recording Frequency</w:t>
      </w:r>
      <w:r w:rsidRPr="00567059">
        <w:rPr>
          <w:sz w:val="20"/>
          <w:szCs w:val="20"/>
        </w:rPr>
        <w:t xml:space="preserve">—The maximum allowable time period over which data can be </w:t>
      </w:r>
      <w:r w:rsidRPr="00430BAF">
        <w:rPr>
          <w:sz w:val="20"/>
          <w:szCs w:val="20"/>
        </w:rPr>
        <w:t xml:space="preserve">accumulated is one second. This data can be filtered, as described in </w:t>
      </w:r>
      <w:hyperlink w:anchor="an00105" w:history="1">
        <w:r w:rsidR="00430BAF">
          <w:rPr>
            <w:color w:val="FF0000"/>
            <w:sz w:val="20"/>
            <w:szCs w:val="20"/>
          </w:rPr>
          <w:t>A10</w:t>
        </w:r>
        <w:r w:rsidRPr="00430BAF">
          <w:rPr>
            <w:color w:val="FF0000"/>
            <w:sz w:val="20"/>
            <w:szCs w:val="20"/>
          </w:rPr>
          <w:t>.6</w:t>
        </w:r>
      </w:hyperlink>
      <w:r w:rsidR="00430BAF">
        <w:rPr>
          <w:color w:val="FF0000"/>
          <w:sz w:val="20"/>
          <w:szCs w:val="20"/>
        </w:rPr>
        <w:t>.1</w:t>
      </w:r>
      <w:r w:rsidRPr="00430BAF">
        <w:rPr>
          <w:sz w:val="20"/>
          <w:szCs w:val="20"/>
        </w:rPr>
        <w:t>, and will be considered a reading.</w:t>
      </w:r>
    </w:p>
    <w:p w14:paraId="2B2285C8" w14:textId="77777777" w:rsidR="00396897" w:rsidRPr="00567059" w:rsidRDefault="00396897" w:rsidP="00CD7A46">
      <w:pPr>
        <w:spacing w:line="360" w:lineRule="auto"/>
        <w:ind w:firstLine="425"/>
        <w:rPr>
          <w:sz w:val="20"/>
          <w:szCs w:val="20"/>
        </w:rPr>
      </w:pPr>
      <w:bookmarkStart w:id="90" w:name="an00091"/>
      <w:bookmarkEnd w:id="90"/>
      <w:r w:rsidRPr="00567059">
        <w:rPr>
          <w:sz w:val="20"/>
          <w:szCs w:val="20"/>
        </w:rPr>
        <w:t>A</w:t>
      </w:r>
      <w:r>
        <w:rPr>
          <w:sz w:val="20"/>
          <w:szCs w:val="20"/>
        </w:rPr>
        <w:t>10</w:t>
      </w:r>
      <w:r w:rsidRPr="00567059">
        <w:rPr>
          <w:sz w:val="20"/>
          <w:szCs w:val="20"/>
        </w:rPr>
        <w:t xml:space="preserve">.3  </w:t>
      </w:r>
      <w:r w:rsidRPr="00567059">
        <w:rPr>
          <w:i/>
          <w:iCs/>
          <w:sz w:val="20"/>
          <w:szCs w:val="20"/>
        </w:rPr>
        <w:t>Steady State Operation</w:t>
      </w:r>
      <w:r w:rsidRPr="00567059">
        <w:rPr>
          <w:sz w:val="20"/>
          <w:szCs w:val="20"/>
        </w:rPr>
        <w:t xml:space="preserve">:   </w:t>
      </w:r>
    </w:p>
    <w:p w14:paraId="667314A8" w14:textId="40A025F8" w:rsidR="00396897" w:rsidRPr="00567059" w:rsidRDefault="00396897" w:rsidP="00CD7A46">
      <w:pPr>
        <w:spacing w:line="360" w:lineRule="auto"/>
        <w:ind w:firstLine="425"/>
        <w:jc w:val="both"/>
        <w:rPr>
          <w:sz w:val="20"/>
          <w:szCs w:val="20"/>
        </w:rPr>
      </w:pPr>
      <w:bookmarkStart w:id="91" w:name="an00092"/>
      <w:bookmarkEnd w:id="91"/>
      <w:r w:rsidRPr="00567059">
        <w:rPr>
          <w:sz w:val="20"/>
          <w:szCs w:val="20"/>
        </w:rPr>
        <w:t>A</w:t>
      </w:r>
      <w:r>
        <w:rPr>
          <w:sz w:val="20"/>
          <w:szCs w:val="20"/>
        </w:rPr>
        <w:t>10</w:t>
      </w:r>
      <w:r w:rsidRPr="00567059">
        <w:rPr>
          <w:sz w:val="20"/>
          <w:szCs w:val="20"/>
        </w:rPr>
        <w:t xml:space="preserve">.3.1  This portion of the test will be the entire time at Stage 1 and 2 conditions. Stage 1 and 2 conditions are reached by the end of the ramping periods. Calculate the quality index using values reported to the accuracy levels in </w:t>
      </w:r>
      <w:hyperlink w:anchor="ta00010" w:history="1">
        <w:r w:rsidR="00B7754C">
          <w:rPr>
            <w:color w:val="FF0000"/>
            <w:sz w:val="20"/>
            <w:szCs w:val="20"/>
          </w:rPr>
          <w:t>Table A10</w:t>
        </w:r>
        <w:r w:rsidRPr="00567059">
          <w:rPr>
            <w:color w:val="FF0000"/>
            <w:sz w:val="20"/>
            <w:szCs w:val="20"/>
          </w:rPr>
          <w:t>.1</w:t>
        </w:r>
      </w:hyperlink>
      <w:r w:rsidRPr="00567059">
        <w:rPr>
          <w:sz w:val="20"/>
          <w:szCs w:val="20"/>
        </w:rPr>
        <w:t>.</w:t>
      </w:r>
    </w:p>
    <w:p w14:paraId="67EC6A6A" w14:textId="77777777" w:rsidR="00396897" w:rsidRPr="00567059" w:rsidRDefault="00396897" w:rsidP="00CD7A46">
      <w:pPr>
        <w:spacing w:line="360" w:lineRule="auto"/>
        <w:ind w:firstLine="425"/>
        <w:jc w:val="both"/>
        <w:rPr>
          <w:sz w:val="20"/>
          <w:szCs w:val="20"/>
        </w:rPr>
      </w:pPr>
    </w:p>
    <w:p w14:paraId="73BB483C" w14:textId="77777777" w:rsidR="00396897" w:rsidRPr="00567059" w:rsidRDefault="00396897" w:rsidP="00396897">
      <w:pPr>
        <w:keepNext/>
        <w:spacing w:before="100"/>
        <w:jc w:val="center"/>
        <w:rPr>
          <w:rFonts w:ascii="Arial" w:hAnsi="Arial" w:cs="Arial"/>
          <w:sz w:val="18"/>
          <w:szCs w:val="18"/>
        </w:rPr>
      </w:pPr>
      <w:bookmarkStart w:id="92" w:name="ta00010"/>
      <w:bookmarkEnd w:id="92"/>
      <w:r w:rsidRPr="00567059">
        <w:rPr>
          <w:rFonts w:ascii="Arial" w:hAnsi="Arial" w:cs="Arial"/>
          <w:b/>
          <w:bCs/>
          <w:sz w:val="18"/>
          <w:szCs w:val="18"/>
        </w:rPr>
        <w:t>TABLE A</w:t>
      </w:r>
      <w:r>
        <w:rPr>
          <w:rFonts w:ascii="Arial" w:hAnsi="Arial" w:cs="Arial"/>
          <w:b/>
          <w:bCs/>
          <w:sz w:val="18"/>
          <w:szCs w:val="18"/>
        </w:rPr>
        <w:t>10.</w:t>
      </w:r>
      <w:r w:rsidRPr="00567059">
        <w:rPr>
          <w:rFonts w:ascii="Arial" w:hAnsi="Arial" w:cs="Arial"/>
          <w:b/>
          <w:bCs/>
          <w:sz w:val="18"/>
          <w:szCs w:val="18"/>
        </w:rPr>
        <w:t>1 Accuracy Levels of Data Points to be Used in QI Calculations</w:t>
      </w:r>
    </w:p>
    <w:tbl>
      <w:tblPr>
        <w:tblW w:w="0" w:type="auto"/>
        <w:jc w:val="center"/>
        <w:tblLayout w:type="fixed"/>
        <w:tblCellMar>
          <w:left w:w="0" w:type="dxa"/>
          <w:right w:w="0" w:type="dxa"/>
        </w:tblCellMar>
        <w:tblLook w:val="0000" w:firstRow="0" w:lastRow="0" w:firstColumn="0" w:lastColumn="0" w:noHBand="0" w:noVBand="0"/>
      </w:tblPr>
      <w:tblGrid>
        <w:gridCol w:w="2915"/>
        <w:gridCol w:w="1452"/>
      </w:tblGrid>
      <w:tr w:rsidR="00396897" w:rsidRPr="00567059" w14:paraId="244515EC" w14:textId="77777777">
        <w:trPr>
          <w:tblHeader/>
          <w:jc w:val="center"/>
        </w:trPr>
        <w:tc>
          <w:tcPr>
            <w:tcW w:w="2915" w:type="dxa"/>
            <w:tcBorders>
              <w:top w:val="single" w:sz="12" w:space="0" w:color="auto"/>
              <w:left w:val="nil"/>
              <w:bottom w:val="single" w:sz="6" w:space="0" w:color="auto"/>
              <w:right w:val="nil"/>
            </w:tcBorders>
            <w:tcMar>
              <w:top w:w="30" w:type="dxa"/>
              <w:left w:w="30" w:type="dxa"/>
              <w:bottom w:w="30" w:type="dxa"/>
              <w:right w:w="30" w:type="dxa"/>
            </w:tcMar>
          </w:tcPr>
          <w:p w14:paraId="72CF1CEE" w14:textId="2D3544C9" w:rsidR="00396897" w:rsidRPr="00567059" w:rsidRDefault="003A7FA5" w:rsidP="00E17085">
            <w:pPr>
              <w:spacing w:before="20"/>
              <w:rPr>
                <w:rFonts w:ascii="Arial" w:hAnsi="Arial" w:cs="Arial"/>
                <w:sz w:val="14"/>
                <w:szCs w:val="14"/>
              </w:rPr>
            </w:pPr>
            <w:r>
              <w:rPr>
                <w:rFonts w:ascii="Arial" w:hAnsi="Arial" w:cs="Arial"/>
                <w:sz w:val="14"/>
                <w:szCs w:val="14"/>
              </w:rPr>
              <w:t>Quantity</w:t>
            </w:r>
            <w:r w:rsidR="004812AA">
              <w:rPr>
                <w:rFonts w:ascii="Arial" w:hAnsi="Arial" w:cs="Arial"/>
                <w:sz w:val="14"/>
                <w:szCs w:val="14"/>
              </w:rPr>
              <w:t>, unit</w:t>
            </w:r>
          </w:p>
        </w:tc>
        <w:tc>
          <w:tcPr>
            <w:tcW w:w="1452" w:type="dxa"/>
            <w:tcBorders>
              <w:top w:val="single" w:sz="12" w:space="0" w:color="auto"/>
              <w:left w:val="nil"/>
              <w:bottom w:val="single" w:sz="6" w:space="0" w:color="auto"/>
              <w:right w:val="nil"/>
            </w:tcBorders>
            <w:tcMar>
              <w:top w:w="30" w:type="dxa"/>
              <w:left w:w="30" w:type="dxa"/>
              <w:bottom w:w="30" w:type="dxa"/>
              <w:right w:w="30" w:type="dxa"/>
            </w:tcMar>
          </w:tcPr>
          <w:p w14:paraId="0E95CF79" w14:textId="77777777"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Field Length</w:t>
            </w:r>
          </w:p>
        </w:tc>
      </w:tr>
      <w:tr w:rsidR="00396897" w:rsidRPr="005D4B40" w14:paraId="73428243" w14:textId="77777777">
        <w:trPr>
          <w:jc w:val="center"/>
        </w:trPr>
        <w:tc>
          <w:tcPr>
            <w:tcW w:w="2915" w:type="dxa"/>
            <w:tcBorders>
              <w:top w:val="nil"/>
              <w:left w:val="nil"/>
              <w:bottom w:val="nil"/>
              <w:right w:val="nil"/>
            </w:tcBorders>
            <w:tcMar>
              <w:top w:w="30" w:type="dxa"/>
              <w:left w:w="30" w:type="dxa"/>
              <w:bottom w:w="30" w:type="dxa"/>
              <w:right w:w="30" w:type="dxa"/>
            </w:tcMar>
          </w:tcPr>
          <w:p w14:paraId="0966C4B9" w14:textId="44939898" w:rsidR="00396897" w:rsidRPr="005D4B40" w:rsidRDefault="00A62844" w:rsidP="00E17085">
            <w:pPr>
              <w:spacing w:before="20"/>
              <w:rPr>
                <w:rFonts w:ascii="Arial" w:hAnsi="Arial" w:cs="Arial"/>
                <w:sz w:val="14"/>
                <w:szCs w:val="14"/>
              </w:rPr>
            </w:pPr>
            <w:r>
              <w:rPr>
                <w:rFonts w:ascii="Arial" w:hAnsi="Arial" w:cs="Arial"/>
                <w:sz w:val="14"/>
                <w:szCs w:val="14"/>
              </w:rPr>
              <w:t>Engine s</w:t>
            </w:r>
            <w:r w:rsidR="00396897" w:rsidRPr="005D4B40">
              <w:rPr>
                <w:rFonts w:ascii="Arial" w:hAnsi="Arial" w:cs="Arial"/>
                <w:sz w:val="14"/>
                <w:szCs w:val="14"/>
              </w:rPr>
              <w:t>peed</w:t>
            </w:r>
            <w:r w:rsidR="004812AA">
              <w:rPr>
                <w:rFonts w:ascii="Arial" w:hAnsi="Arial" w:cs="Arial"/>
                <w:sz w:val="14"/>
                <w:szCs w:val="14"/>
              </w:rPr>
              <w:t>, r/min</w:t>
            </w:r>
          </w:p>
        </w:tc>
        <w:tc>
          <w:tcPr>
            <w:tcW w:w="1452" w:type="dxa"/>
            <w:tcBorders>
              <w:top w:val="nil"/>
              <w:left w:val="nil"/>
              <w:bottom w:val="nil"/>
              <w:right w:val="nil"/>
            </w:tcBorders>
            <w:tcMar>
              <w:top w:w="30" w:type="dxa"/>
              <w:left w:w="30" w:type="dxa"/>
              <w:bottom w:w="30" w:type="dxa"/>
              <w:right w:w="30" w:type="dxa"/>
            </w:tcMar>
          </w:tcPr>
          <w:p w14:paraId="46959358" w14:textId="77777777" w:rsidR="00396897" w:rsidRPr="005D4B40" w:rsidRDefault="0005570D" w:rsidP="00E17085">
            <w:pPr>
              <w:spacing w:before="20"/>
              <w:jc w:val="center"/>
              <w:rPr>
                <w:rFonts w:ascii="Arial" w:hAnsi="Arial" w:cs="Arial"/>
                <w:sz w:val="14"/>
                <w:szCs w:val="14"/>
              </w:rPr>
            </w:pPr>
            <w:r w:rsidRPr="005D4B40">
              <w:rPr>
                <w:rFonts w:ascii="Arial" w:hAnsi="Arial" w:cs="Arial"/>
                <w:sz w:val="14"/>
                <w:szCs w:val="14"/>
              </w:rPr>
              <w:t>5.0</w:t>
            </w:r>
          </w:p>
        </w:tc>
      </w:tr>
      <w:tr w:rsidR="00396897" w:rsidRPr="005D4B40" w14:paraId="2DB006C3" w14:textId="77777777">
        <w:trPr>
          <w:jc w:val="center"/>
        </w:trPr>
        <w:tc>
          <w:tcPr>
            <w:tcW w:w="2915" w:type="dxa"/>
            <w:tcBorders>
              <w:top w:val="nil"/>
              <w:left w:val="nil"/>
              <w:bottom w:val="nil"/>
              <w:right w:val="nil"/>
            </w:tcBorders>
            <w:tcMar>
              <w:top w:w="30" w:type="dxa"/>
              <w:left w:w="30" w:type="dxa"/>
              <w:bottom w:w="30" w:type="dxa"/>
              <w:right w:w="30" w:type="dxa"/>
            </w:tcMar>
          </w:tcPr>
          <w:p w14:paraId="598C48BD" w14:textId="3B7F6CBB" w:rsidR="00396897" w:rsidRPr="005D4B40" w:rsidRDefault="00396897" w:rsidP="00E17085">
            <w:pPr>
              <w:spacing w:before="20"/>
              <w:rPr>
                <w:rFonts w:ascii="Arial" w:hAnsi="Arial" w:cs="Arial"/>
                <w:sz w:val="14"/>
                <w:szCs w:val="14"/>
              </w:rPr>
            </w:pPr>
            <w:r w:rsidRPr="005D4B40">
              <w:rPr>
                <w:rFonts w:ascii="Arial" w:hAnsi="Arial" w:cs="Arial"/>
                <w:sz w:val="14"/>
                <w:szCs w:val="14"/>
              </w:rPr>
              <w:t>Humidity</w:t>
            </w:r>
            <w:r w:rsidR="00FA48B0">
              <w:rPr>
                <w:rFonts w:ascii="Arial" w:hAnsi="Arial" w:cs="Arial"/>
                <w:sz w:val="14"/>
                <w:szCs w:val="14"/>
              </w:rPr>
              <w:t>, g/kg</w:t>
            </w:r>
          </w:p>
        </w:tc>
        <w:tc>
          <w:tcPr>
            <w:tcW w:w="1452" w:type="dxa"/>
            <w:tcBorders>
              <w:top w:val="nil"/>
              <w:left w:val="nil"/>
              <w:bottom w:val="nil"/>
              <w:right w:val="nil"/>
            </w:tcBorders>
            <w:tcMar>
              <w:top w:w="30" w:type="dxa"/>
              <w:left w:w="30" w:type="dxa"/>
              <w:bottom w:w="30" w:type="dxa"/>
              <w:right w:w="30" w:type="dxa"/>
            </w:tcMar>
          </w:tcPr>
          <w:p w14:paraId="75CF52FF" w14:textId="77777777" w:rsidR="00396897" w:rsidRPr="005D4B40" w:rsidRDefault="0005570D" w:rsidP="00E17085">
            <w:pPr>
              <w:spacing w:before="20"/>
              <w:jc w:val="center"/>
              <w:rPr>
                <w:rFonts w:ascii="Arial" w:hAnsi="Arial" w:cs="Arial"/>
                <w:sz w:val="14"/>
                <w:szCs w:val="14"/>
              </w:rPr>
            </w:pPr>
            <w:r w:rsidRPr="005D4B40">
              <w:rPr>
                <w:rFonts w:ascii="Arial" w:hAnsi="Arial" w:cs="Arial"/>
                <w:sz w:val="14"/>
                <w:szCs w:val="14"/>
              </w:rPr>
              <w:t>5.1</w:t>
            </w:r>
          </w:p>
        </w:tc>
      </w:tr>
      <w:tr w:rsidR="00396897" w:rsidRPr="005D4B40" w14:paraId="7DF695C7" w14:textId="77777777">
        <w:trPr>
          <w:jc w:val="center"/>
        </w:trPr>
        <w:tc>
          <w:tcPr>
            <w:tcW w:w="2915" w:type="dxa"/>
            <w:tcBorders>
              <w:top w:val="nil"/>
              <w:left w:val="nil"/>
              <w:bottom w:val="nil"/>
              <w:right w:val="nil"/>
            </w:tcBorders>
            <w:tcMar>
              <w:top w:w="30" w:type="dxa"/>
              <w:left w:w="30" w:type="dxa"/>
              <w:bottom w:w="30" w:type="dxa"/>
              <w:right w:w="30" w:type="dxa"/>
            </w:tcMar>
          </w:tcPr>
          <w:p w14:paraId="55001FB6" w14:textId="130834DA" w:rsidR="00396897" w:rsidRPr="005D4B40" w:rsidRDefault="00396897" w:rsidP="00E17085">
            <w:pPr>
              <w:spacing w:before="20"/>
              <w:rPr>
                <w:rFonts w:ascii="Arial" w:hAnsi="Arial" w:cs="Arial"/>
                <w:sz w:val="14"/>
                <w:szCs w:val="14"/>
              </w:rPr>
            </w:pPr>
            <w:r w:rsidRPr="005D4B40">
              <w:rPr>
                <w:rFonts w:ascii="Arial" w:hAnsi="Arial" w:cs="Arial"/>
                <w:sz w:val="14"/>
                <w:szCs w:val="14"/>
              </w:rPr>
              <w:t>Temperature</w:t>
            </w:r>
            <w:r w:rsidR="00F77562">
              <w:rPr>
                <w:rFonts w:ascii="Arial" w:hAnsi="Arial" w:cs="Arial"/>
                <w:sz w:val="14"/>
                <w:szCs w:val="14"/>
              </w:rPr>
              <w:t>:</w:t>
            </w:r>
            <w:r w:rsidR="0005570D" w:rsidRPr="005D4B40">
              <w:rPr>
                <w:rFonts w:ascii="Arial" w:hAnsi="Arial" w:cs="Arial"/>
                <w:sz w:val="14"/>
                <w:szCs w:val="14"/>
              </w:rPr>
              <w:t xml:space="preserve"> Coolant Out</w:t>
            </w:r>
            <w:r w:rsidR="0002515D" w:rsidRPr="005D4B40">
              <w:rPr>
                <w:rFonts w:ascii="Arial" w:hAnsi="Arial" w:cs="Arial"/>
                <w:sz w:val="14"/>
                <w:szCs w:val="14"/>
              </w:rPr>
              <w:t>, Oil Gallery,</w:t>
            </w:r>
          </w:p>
          <w:p w14:paraId="00CD5DCA" w14:textId="4F38CF00" w:rsidR="0002515D" w:rsidRPr="005D4B40" w:rsidRDefault="0002515D" w:rsidP="00E17085">
            <w:pPr>
              <w:spacing w:before="20"/>
              <w:rPr>
                <w:rFonts w:ascii="Arial" w:hAnsi="Arial" w:cs="Arial"/>
                <w:sz w:val="14"/>
                <w:szCs w:val="14"/>
              </w:rPr>
            </w:pPr>
            <w:r w:rsidRPr="005D4B40">
              <w:rPr>
                <w:rFonts w:ascii="Arial" w:hAnsi="Arial" w:cs="Arial"/>
                <w:sz w:val="14"/>
                <w:szCs w:val="14"/>
              </w:rPr>
              <w:t>Blowby Outlet</w:t>
            </w:r>
            <w:r w:rsidR="004812AA">
              <w:rPr>
                <w:rFonts w:ascii="Arial" w:hAnsi="Arial" w:cs="Arial"/>
                <w:sz w:val="14"/>
                <w:szCs w:val="14"/>
              </w:rPr>
              <w:t>, °C</w:t>
            </w:r>
          </w:p>
        </w:tc>
        <w:tc>
          <w:tcPr>
            <w:tcW w:w="1452" w:type="dxa"/>
            <w:tcBorders>
              <w:top w:val="nil"/>
              <w:left w:val="nil"/>
              <w:bottom w:val="nil"/>
              <w:right w:val="nil"/>
            </w:tcBorders>
            <w:tcMar>
              <w:top w:w="30" w:type="dxa"/>
              <w:left w:w="30" w:type="dxa"/>
              <w:bottom w:w="30" w:type="dxa"/>
              <w:right w:w="30" w:type="dxa"/>
            </w:tcMar>
          </w:tcPr>
          <w:p w14:paraId="6193CB99" w14:textId="77777777" w:rsidR="00396897" w:rsidRPr="005D4B40" w:rsidRDefault="0005570D" w:rsidP="00E17085">
            <w:pPr>
              <w:spacing w:before="20"/>
              <w:jc w:val="center"/>
              <w:rPr>
                <w:rFonts w:ascii="Arial" w:hAnsi="Arial" w:cs="Arial"/>
                <w:sz w:val="14"/>
                <w:szCs w:val="14"/>
              </w:rPr>
            </w:pPr>
            <w:r w:rsidRPr="005D4B40">
              <w:rPr>
                <w:rFonts w:ascii="Arial" w:hAnsi="Arial" w:cs="Arial"/>
                <w:sz w:val="14"/>
                <w:szCs w:val="14"/>
              </w:rPr>
              <w:t>7.2</w:t>
            </w:r>
          </w:p>
        </w:tc>
      </w:tr>
      <w:tr w:rsidR="00396897" w:rsidRPr="005D4B40" w14:paraId="4C37BE9F" w14:textId="77777777">
        <w:trPr>
          <w:jc w:val="center"/>
        </w:trPr>
        <w:tc>
          <w:tcPr>
            <w:tcW w:w="2915" w:type="dxa"/>
            <w:tcBorders>
              <w:top w:val="nil"/>
              <w:left w:val="nil"/>
              <w:bottom w:val="nil"/>
              <w:right w:val="nil"/>
            </w:tcBorders>
            <w:tcMar>
              <w:top w:w="30" w:type="dxa"/>
              <w:left w:w="30" w:type="dxa"/>
              <w:bottom w:w="30" w:type="dxa"/>
              <w:right w:w="30" w:type="dxa"/>
            </w:tcMar>
          </w:tcPr>
          <w:p w14:paraId="77DCFFDB" w14:textId="72645203" w:rsidR="00396897" w:rsidRPr="005D4B40" w:rsidRDefault="00AB567F" w:rsidP="00E17085">
            <w:pPr>
              <w:spacing w:before="20"/>
              <w:rPr>
                <w:rFonts w:ascii="Arial" w:hAnsi="Arial" w:cs="Arial"/>
                <w:sz w:val="14"/>
                <w:szCs w:val="14"/>
              </w:rPr>
            </w:pPr>
            <w:r>
              <w:rPr>
                <w:rFonts w:ascii="Arial" w:hAnsi="Arial" w:cs="Arial"/>
                <w:sz w:val="14"/>
                <w:szCs w:val="14"/>
              </w:rPr>
              <w:t xml:space="preserve">Engine </w:t>
            </w:r>
            <w:r w:rsidR="00396897" w:rsidRPr="005D4B40">
              <w:rPr>
                <w:rFonts w:ascii="Arial" w:hAnsi="Arial" w:cs="Arial"/>
                <w:sz w:val="14"/>
                <w:szCs w:val="14"/>
              </w:rPr>
              <w:t>Torque</w:t>
            </w:r>
            <w:r w:rsidR="004812AA">
              <w:rPr>
                <w:rFonts w:ascii="Arial" w:hAnsi="Arial" w:cs="Arial"/>
                <w:sz w:val="14"/>
                <w:szCs w:val="14"/>
              </w:rPr>
              <w:t>, N•m</w:t>
            </w:r>
          </w:p>
        </w:tc>
        <w:tc>
          <w:tcPr>
            <w:tcW w:w="1452" w:type="dxa"/>
            <w:tcBorders>
              <w:top w:val="nil"/>
              <w:left w:val="nil"/>
              <w:bottom w:val="nil"/>
              <w:right w:val="nil"/>
            </w:tcBorders>
            <w:tcMar>
              <w:top w:w="30" w:type="dxa"/>
              <w:left w:w="30" w:type="dxa"/>
              <w:bottom w:w="30" w:type="dxa"/>
              <w:right w:w="30" w:type="dxa"/>
            </w:tcMar>
          </w:tcPr>
          <w:p w14:paraId="74506B78"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5.1</w:t>
            </w:r>
          </w:p>
        </w:tc>
      </w:tr>
      <w:tr w:rsidR="00396897" w:rsidRPr="005D4B40" w14:paraId="72887F3B" w14:textId="77777777">
        <w:trPr>
          <w:jc w:val="center"/>
        </w:trPr>
        <w:tc>
          <w:tcPr>
            <w:tcW w:w="2915" w:type="dxa"/>
            <w:tcBorders>
              <w:top w:val="nil"/>
              <w:left w:val="nil"/>
              <w:bottom w:val="nil"/>
              <w:right w:val="nil"/>
            </w:tcBorders>
            <w:tcMar>
              <w:top w:w="30" w:type="dxa"/>
              <w:left w:w="30" w:type="dxa"/>
              <w:bottom w:w="30" w:type="dxa"/>
              <w:right w:w="30" w:type="dxa"/>
            </w:tcMar>
          </w:tcPr>
          <w:p w14:paraId="1198C67C" w14:textId="0DAB2851" w:rsidR="00396897" w:rsidRPr="005D4B40" w:rsidRDefault="00F77562" w:rsidP="00E17085">
            <w:pPr>
              <w:spacing w:before="20"/>
              <w:rPr>
                <w:rFonts w:ascii="Arial" w:hAnsi="Arial" w:cs="Arial"/>
                <w:sz w:val="14"/>
                <w:szCs w:val="14"/>
              </w:rPr>
            </w:pPr>
            <w:r>
              <w:rPr>
                <w:rFonts w:ascii="Arial" w:hAnsi="Arial" w:cs="Arial"/>
                <w:sz w:val="14"/>
                <w:szCs w:val="14"/>
              </w:rPr>
              <w:t>Inlet</w:t>
            </w:r>
            <w:r w:rsidRPr="005D4B40">
              <w:rPr>
                <w:rFonts w:ascii="Arial" w:hAnsi="Arial" w:cs="Arial"/>
                <w:sz w:val="14"/>
                <w:szCs w:val="14"/>
              </w:rPr>
              <w:t xml:space="preserve"> </w:t>
            </w:r>
            <w:r w:rsidR="00396897" w:rsidRPr="005D4B40">
              <w:rPr>
                <w:rFonts w:ascii="Arial" w:hAnsi="Arial" w:cs="Arial"/>
                <w:sz w:val="14"/>
                <w:szCs w:val="14"/>
              </w:rPr>
              <w:t>Air Pressure</w:t>
            </w:r>
            <w:r w:rsidR="004812AA">
              <w:rPr>
                <w:rFonts w:ascii="Arial" w:hAnsi="Arial" w:cs="Arial"/>
                <w:sz w:val="14"/>
                <w:szCs w:val="14"/>
              </w:rPr>
              <w:t>, kPa</w:t>
            </w:r>
          </w:p>
        </w:tc>
        <w:tc>
          <w:tcPr>
            <w:tcW w:w="1452" w:type="dxa"/>
            <w:tcBorders>
              <w:top w:val="nil"/>
              <w:left w:val="nil"/>
              <w:bottom w:val="nil"/>
              <w:right w:val="nil"/>
            </w:tcBorders>
            <w:tcMar>
              <w:top w:w="30" w:type="dxa"/>
              <w:left w:w="30" w:type="dxa"/>
              <w:bottom w:w="30" w:type="dxa"/>
              <w:right w:w="30" w:type="dxa"/>
            </w:tcMar>
          </w:tcPr>
          <w:p w14:paraId="2D034C07"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7.2</w:t>
            </w:r>
          </w:p>
        </w:tc>
      </w:tr>
      <w:tr w:rsidR="00396897" w:rsidRPr="005D4B40" w14:paraId="3CF52F13" w14:textId="77777777">
        <w:trPr>
          <w:jc w:val="center"/>
        </w:trPr>
        <w:tc>
          <w:tcPr>
            <w:tcW w:w="2915" w:type="dxa"/>
            <w:tcBorders>
              <w:top w:val="nil"/>
              <w:left w:val="nil"/>
              <w:bottom w:val="nil"/>
              <w:right w:val="nil"/>
            </w:tcBorders>
            <w:tcMar>
              <w:top w:w="30" w:type="dxa"/>
              <w:left w:w="30" w:type="dxa"/>
              <w:bottom w:w="30" w:type="dxa"/>
              <w:right w:w="30" w:type="dxa"/>
            </w:tcMar>
          </w:tcPr>
          <w:p w14:paraId="798600B4" w14:textId="7A365C33" w:rsidR="00396897" w:rsidRPr="005D4B40" w:rsidRDefault="00396897" w:rsidP="00E17085">
            <w:pPr>
              <w:spacing w:before="20"/>
              <w:rPr>
                <w:rFonts w:ascii="Arial" w:hAnsi="Arial" w:cs="Arial"/>
                <w:sz w:val="14"/>
                <w:szCs w:val="14"/>
              </w:rPr>
            </w:pPr>
            <w:r w:rsidRPr="005D4B40">
              <w:rPr>
                <w:rFonts w:ascii="Arial" w:hAnsi="Arial" w:cs="Arial"/>
                <w:sz w:val="14"/>
                <w:szCs w:val="14"/>
              </w:rPr>
              <w:t xml:space="preserve">Exhaust </w:t>
            </w:r>
            <w:r w:rsidR="00F77562">
              <w:rPr>
                <w:rFonts w:ascii="Arial" w:hAnsi="Arial" w:cs="Arial"/>
                <w:sz w:val="14"/>
                <w:szCs w:val="14"/>
              </w:rPr>
              <w:t>b</w:t>
            </w:r>
            <w:r w:rsidRPr="005D4B40">
              <w:rPr>
                <w:rFonts w:ascii="Arial" w:hAnsi="Arial" w:cs="Arial"/>
                <w:sz w:val="14"/>
                <w:szCs w:val="14"/>
              </w:rPr>
              <w:t>ack</w:t>
            </w:r>
            <w:r w:rsidR="00F77562">
              <w:rPr>
                <w:rFonts w:ascii="Arial" w:hAnsi="Arial" w:cs="Arial"/>
                <w:sz w:val="14"/>
                <w:szCs w:val="14"/>
              </w:rPr>
              <w:t xml:space="preserve"> </w:t>
            </w:r>
            <w:r w:rsidRPr="005D4B40">
              <w:rPr>
                <w:rFonts w:ascii="Arial" w:hAnsi="Arial" w:cs="Arial"/>
                <w:sz w:val="14"/>
                <w:szCs w:val="14"/>
              </w:rPr>
              <w:t>pressure</w:t>
            </w:r>
            <w:r w:rsidR="004812AA">
              <w:rPr>
                <w:rFonts w:ascii="Arial" w:hAnsi="Arial" w:cs="Arial"/>
                <w:sz w:val="14"/>
                <w:szCs w:val="14"/>
              </w:rPr>
              <w:t>, kPa</w:t>
            </w:r>
          </w:p>
        </w:tc>
        <w:tc>
          <w:tcPr>
            <w:tcW w:w="1452" w:type="dxa"/>
            <w:tcBorders>
              <w:top w:val="nil"/>
              <w:left w:val="nil"/>
              <w:bottom w:val="nil"/>
              <w:right w:val="nil"/>
            </w:tcBorders>
            <w:tcMar>
              <w:top w:w="30" w:type="dxa"/>
              <w:left w:w="30" w:type="dxa"/>
              <w:bottom w:w="30" w:type="dxa"/>
              <w:right w:w="30" w:type="dxa"/>
            </w:tcMar>
          </w:tcPr>
          <w:p w14:paraId="24D5E66A"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6.3</w:t>
            </w:r>
          </w:p>
        </w:tc>
      </w:tr>
      <w:tr w:rsidR="00396897" w:rsidRPr="005D4B40" w14:paraId="6BE62D87" w14:textId="77777777">
        <w:trPr>
          <w:jc w:val="center"/>
        </w:trPr>
        <w:tc>
          <w:tcPr>
            <w:tcW w:w="2915" w:type="dxa"/>
            <w:tcBorders>
              <w:top w:val="nil"/>
              <w:left w:val="nil"/>
              <w:bottom w:val="nil"/>
              <w:right w:val="nil"/>
            </w:tcBorders>
            <w:tcMar>
              <w:top w:w="30" w:type="dxa"/>
              <w:left w:w="30" w:type="dxa"/>
              <w:bottom w:w="30" w:type="dxa"/>
              <w:right w:w="30" w:type="dxa"/>
            </w:tcMar>
          </w:tcPr>
          <w:p w14:paraId="251BB915" w14:textId="127C1A40" w:rsidR="00396897" w:rsidRPr="005D4B40" w:rsidRDefault="00396897" w:rsidP="00E17085">
            <w:pPr>
              <w:spacing w:before="20"/>
              <w:rPr>
                <w:rFonts w:ascii="Arial" w:hAnsi="Arial" w:cs="Arial"/>
                <w:sz w:val="14"/>
                <w:szCs w:val="14"/>
              </w:rPr>
            </w:pPr>
            <w:r w:rsidRPr="005D4B40">
              <w:rPr>
                <w:rFonts w:ascii="Arial" w:hAnsi="Arial" w:cs="Arial"/>
                <w:sz w:val="14"/>
                <w:szCs w:val="14"/>
              </w:rPr>
              <w:t>Coolant Outlet Pressure</w:t>
            </w:r>
            <w:r w:rsidR="004812AA">
              <w:rPr>
                <w:rFonts w:ascii="Arial" w:hAnsi="Arial" w:cs="Arial"/>
                <w:sz w:val="14"/>
                <w:szCs w:val="14"/>
              </w:rPr>
              <w:t>, kPa</w:t>
            </w:r>
          </w:p>
        </w:tc>
        <w:tc>
          <w:tcPr>
            <w:tcW w:w="1452" w:type="dxa"/>
            <w:tcBorders>
              <w:top w:val="nil"/>
              <w:left w:val="nil"/>
              <w:bottom w:val="nil"/>
              <w:right w:val="nil"/>
            </w:tcBorders>
            <w:tcMar>
              <w:top w:w="30" w:type="dxa"/>
              <w:left w:w="30" w:type="dxa"/>
              <w:bottom w:w="30" w:type="dxa"/>
              <w:right w:w="30" w:type="dxa"/>
            </w:tcMar>
          </w:tcPr>
          <w:p w14:paraId="3398118D"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6.1</w:t>
            </w:r>
          </w:p>
        </w:tc>
      </w:tr>
      <w:tr w:rsidR="00396897" w:rsidRPr="005D4B40" w14:paraId="28769A3B" w14:textId="77777777">
        <w:trPr>
          <w:jc w:val="center"/>
        </w:trPr>
        <w:tc>
          <w:tcPr>
            <w:tcW w:w="2915" w:type="dxa"/>
            <w:tcBorders>
              <w:top w:val="nil"/>
              <w:left w:val="nil"/>
              <w:bottom w:val="single" w:sz="12" w:space="0" w:color="auto"/>
              <w:right w:val="nil"/>
            </w:tcBorders>
            <w:tcMar>
              <w:top w:w="30" w:type="dxa"/>
              <w:left w:w="30" w:type="dxa"/>
              <w:bottom w:w="30" w:type="dxa"/>
              <w:right w:w="30" w:type="dxa"/>
            </w:tcMar>
          </w:tcPr>
          <w:p w14:paraId="786D960A" w14:textId="0CF0EFB8" w:rsidR="00396897" w:rsidRPr="005D4B40" w:rsidRDefault="00396897" w:rsidP="00E17085">
            <w:pPr>
              <w:spacing w:before="20"/>
              <w:rPr>
                <w:rFonts w:ascii="Arial" w:hAnsi="Arial" w:cs="Arial"/>
                <w:sz w:val="14"/>
                <w:szCs w:val="14"/>
              </w:rPr>
            </w:pPr>
            <w:r w:rsidRPr="005D4B40">
              <w:rPr>
                <w:rFonts w:ascii="Arial" w:hAnsi="Arial" w:cs="Arial"/>
                <w:sz w:val="14"/>
                <w:szCs w:val="14"/>
              </w:rPr>
              <w:t>Coolant Flow</w:t>
            </w:r>
            <w:r w:rsidR="005D4B40">
              <w:rPr>
                <w:rFonts w:ascii="Arial" w:hAnsi="Arial" w:cs="Arial"/>
                <w:sz w:val="14"/>
                <w:szCs w:val="14"/>
              </w:rPr>
              <w:t>rate</w:t>
            </w:r>
          </w:p>
          <w:p w14:paraId="1F220388" w14:textId="77777777" w:rsidR="0002515D" w:rsidRPr="005D4B40" w:rsidRDefault="0002515D" w:rsidP="00E17085">
            <w:pPr>
              <w:spacing w:before="20"/>
              <w:rPr>
                <w:rFonts w:ascii="Arial" w:hAnsi="Arial" w:cs="Arial"/>
                <w:sz w:val="14"/>
                <w:szCs w:val="14"/>
              </w:rPr>
            </w:pPr>
            <w:r w:rsidRPr="005D4B40">
              <w:rPr>
                <w:rFonts w:ascii="Arial" w:hAnsi="Arial" w:cs="Arial"/>
                <w:sz w:val="14"/>
                <w:szCs w:val="14"/>
              </w:rPr>
              <w:t>Lambda</w:t>
            </w:r>
          </w:p>
        </w:tc>
        <w:tc>
          <w:tcPr>
            <w:tcW w:w="1452" w:type="dxa"/>
            <w:tcBorders>
              <w:top w:val="nil"/>
              <w:left w:val="nil"/>
              <w:bottom w:val="single" w:sz="12" w:space="0" w:color="auto"/>
              <w:right w:val="nil"/>
            </w:tcBorders>
            <w:tcMar>
              <w:top w:w="30" w:type="dxa"/>
              <w:left w:w="30" w:type="dxa"/>
              <w:bottom w:w="30" w:type="dxa"/>
              <w:right w:w="30" w:type="dxa"/>
            </w:tcMar>
          </w:tcPr>
          <w:p w14:paraId="76EE42A8" w14:textId="77777777" w:rsidR="00396897" w:rsidRPr="005D4B40" w:rsidRDefault="0002515D" w:rsidP="00E17085">
            <w:pPr>
              <w:spacing w:before="20"/>
              <w:jc w:val="center"/>
              <w:rPr>
                <w:rFonts w:ascii="Arial" w:hAnsi="Arial" w:cs="Arial"/>
                <w:sz w:val="14"/>
                <w:szCs w:val="14"/>
              </w:rPr>
            </w:pPr>
            <w:r w:rsidRPr="005D4B40">
              <w:rPr>
                <w:rFonts w:ascii="Arial" w:hAnsi="Arial" w:cs="Arial"/>
                <w:sz w:val="14"/>
                <w:szCs w:val="14"/>
              </w:rPr>
              <w:t>6.1</w:t>
            </w:r>
          </w:p>
          <w:p w14:paraId="2D802776" w14:textId="77777777" w:rsidR="0002515D" w:rsidRPr="005D4B40" w:rsidRDefault="0002515D" w:rsidP="00E17085">
            <w:pPr>
              <w:spacing w:before="20"/>
              <w:jc w:val="center"/>
              <w:rPr>
                <w:rFonts w:ascii="Arial" w:hAnsi="Arial" w:cs="Arial"/>
                <w:sz w:val="14"/>
                <w:szCs w:val="14"/>
              </w:rPr>
            </w:pPr>
            <w:r w:rsidRPr="005D4B40">
              <w:rPr>
                <w:rFonts w:ascii="Arial" w:hAnsi="Arial" w:cs="Arial"/>
                <w:sz w:val="14"/>
                <w:szCs w:val="14"/>
              </w:rPr>
              <w:t>5.2</w:t>
            </w:r>
          </w:p>
        </w:tc>
      </w:tr>
    </w:tbl>
    <w:p w14:paraId="6907A465" w14:textId="77777777" w:rsidR="00396897" w:rsidRPr="005D4B40" w:rsidRDefault="0002515D" w:rsidP="00396897">
      <w:pPr>
        <w:rPr>
          <w:rFonts w:ascii="Arial" w:hAnsi="Arial" w:cs="Arial"/>
          <w:sz w:val="18"/>
          <w:szCs w:val="18"/>
        </w:rPr>
      </w:pPr>
      <w:r w:rsidRPr="005D4B40">
        <w:rPr>
          <w:rFonts w:ascii="Arial" w:hAnsi="Arial" w:cs="Arial"/>
          <w:sz w:val="18"/>
          <w:szCs w:val="18"/>
        </w:rPr>
        <w:t>5.1</w:t>
      </w:r>
    </w:p>
    <w:p w14:paraId="653AA429" w14:textId="77777777" w:rsidR="00396897" w:rsidRPr="00567059" w:rsidRDefault="00396897" w:rsidP="00396897">
      <w:pPr>
        <w:keepNext/>
        <w:spacing w:before="100"/>
        <w:jc w:val="center"/>
        <w:rPr>
          <w:rFonts w:ascii="Arial" w:hAnsi="Arial" w:cs="Arial"/>
          <w:sz w:val="18"/>
          <w:szCs w:val="18"/>
        </w:rPr>
      </w:pPr>
      <w:bookmarkStart w:id="93" w:name="ta00001"/>
      <w:bookmarkEnd w:id="93"/>
      <w:r w:rsidRPr="00567059">
        <w:rPr>
          <w:rFonts w:ascii="Arial" w:hAnsi="Arial" w:cs="Arial"/>
          <w:b/>
          <w:bCs/>
          <w:sz w:val="18"/>
          <w:szCs w:val="18"/>
        </w:rPr>
        <w:t>TABLE A</w:t>
      </w:r>
      <w:r>
        <w:rPr>
          <w:rFonts w:ascii="Arial" w:hAnsi="Arial" w:cs="Arial"/>
          <w:b/>
          <w:bCs/>
          <w:sz w:val="18"/>
          <w:szCs w:val="18"/>
        </w:rPr>
        <w:t>10</w:t>
      </w:r>
      <w:r w:rsidRPr="00567059">
        <w:rPr>
          <w:rFonts w:ascii="Arial" w:hAnsi="Arial" w:cs="Arial"/>
          <w:b/>
          <w:bCs/>
          <w:sz w:val="18"/>
          <w:szCs w:val="18"/>
        </w:rPr>
        <w:t>.2 L and U Constants and Over and Under-Range Values</w:t>
      </w:r>
    </w:p>
    <w:tbl>
      <w:tblPr>
        <w:tblW w:w="0" w:type="auto"/>
        <w:jc w:val="center"/>
        <w:tblLayout w:type="fixed"/>
        <w:tblCellMar>
          <w:left w:w="0" w:type="dxa"/>
          <w:right w:w="0" w:type="dxa"/>
        </w:tblCellMar>
        <w:tblLook w:val="0000" w:firstRow="0" w:lastRow="0" w:firstColumn="0" w:lastColumn="0" w:noHBand="0" w:noVBand="0"/>
      </w:tblPr>
      <w:tblGrid>
        <w:gridCol w:w="1078"/>
        <w:gridCol w:w="836"/>
        <w:gridCol w:w="506"/>
        <w:gridCol w:w="671"/>
        <w:gridCol w:w="858"/>
        <w:gridCol w:w="1111"/>
      </w:tblGrid>
      <w:tr w:rsidR="00396897" w:rsidRPr="00EC3E7F" w14:paraId="06A9644F" w14:textId="77777777">
        <w:trPr>
          <w:jc w:val="center"/>
        </w:trPr>
        <w:tc>
          <w:tcPr>
            <w:tcW w:w="1078" w:type="dxa"/>
            <w:tcBorders>
              <w:top w:val="single" w:sz="12" w:space="0" w:color="auto"/>
              <w:left w:val="nil"/>
              <w:bottom w:val="single" w:sz="6" w:space="0" w:color="auto"/>
              <w:right w:val="nil"/>
            </w:tcBorders>
            <w:tcMar>
              <w:top w:w="30" w:type="dxa"/>
              <w:left w:w="30" w:type="dxa"/>
              <w:bottom w:w="30" w:type="dxa"/>
              <w:right w:w="30" w:type="dxa"/>
            </w:tcMar>
          </w:tcPr>
          <w:p w14:paraId="15B8A133" w14:textId="4911068E" w:rsidR="00396897" w:rsidRPr="00EC3E7F" w:rsidRDefault="003A7FA5" w:rsidP="00E17085">
            <w:pPr>
              <w:spacing w:before="20"/>
              <w:rPr>
                <w:rFonts w:ascii="Arial" w:hAnsi="Arial" w:cs="Arial"/>
                <w:sz w:val="14"/>
                <w:szCs w:val="14"/>
              </w:rPr>
            </w:pPr>
            <w:r w:rsidRPr="00EC3E7F">
              <w:rPr>
                <w:rFonts w:ascii="Arial" w:hAnsi="Arial" w:cs="Arial"/>
                <w:sz w:val="14"/>
                <w:szCs w:val="14"/>
              </w:rPr>
              <w:t>Quantity</w:t>
            </w:r>
            <w:r w:rsidR="004812AA">
              <w:rPr>
                <w:rFonts w:ascii="Arial" w:hAnsi="Arial" w:cs="Arial"/>
                <w:sz w:val="14"/>
                <w:szCs w:val="14"/>
              </w:rPr>
              <w:t>, unit</w:t>
            </w:r>
          </w:p>
        </w:tc>
        <w:tc>
          <w:tcPr>
            <w:tcW w:w="836" w:type="dxa"/>
            <w:tcBorders>
              <w:top w:val="single" w:sz="12" w:space="0" w:color="auto"/>
              <w:left w:val="nil"/>
              <w:bottom w:val="single" w:sz="6" w:space="0" w:color="auto"/>
              <w:right w:val="nil"/>
            </w:tcBorders>
            <w:tcMar>
              <w:top w:w="30" w:type="dxa"/>
              <w:left w:w="30" w:type="dxa"/>
              <w:bottom w:w="30" w:type="dxa"/>
              <w:right w:w="30" w:type="dxa"/>
            </w:tcMar>
          </w:tcPr>
          <w:p w14:paraId="670CCF02" w14:textId="77777777" w:rsidR="00396897" w:rsidRPr="00EC3E7F" w:rsidRDefault="00396897" w:rsidP="00E17085">
            <w:pPr>
              <w:spacing w:before="20"/>
              <w:jc w:val="center"/>
              <w:rPr>
                <w:rFonts w:ascii="Arial" w:hAnsi="Arial" w:cs="Arial"/>
                <w:sz w:val="14"/>
                <w:szCs w:val="14"/>
              </w:rPr>
            </w:pPr>
            <w:r w:rsidRPr="00EC3E7F">
              <w:rPr>
                <w:rFonts w:ascii="Arial" w:hAnsi="Arial" w:cs="Arial"/>
                <w:sz w:val="14"/>
                <w:szCs w:val="14"/>
              </w:rPr>
              <w:t>Stages</w:t>
            </w:r>
          </w:p>
        </w:tc>
        <w:tc>
          <w:tcPr>
            <w:tcW w:w="506" w:type="dxa"/>
            <w:tcBorders>
              <w:top w:val="single" w:sz="12" w:space="0" w:color="auto"/>
              <w:left w:val="nil"/>
              <w:bottom w:val="single" w:sz="6" w:space="0" w:color="auto"/>
              <w:right w:val="nil"/>
            </w:tcBorders>
            <w:tcMar>
              <w:top w:w="30" w:type="dxa"/>
              <w:left w:w="30" w:type="dxa"/>
              <w:bottom w:w="30" w:type="dxa"/>
              <w:right w:w="30" w:type="dxa"/>
            </w:tcMar>
          </w:tcPr>
          <w:p w14:paraId="716E6361" w14:textId="77777777" w:rsidR="00396897" w:rsidRPr="00EC3E7F" w:rsidRDefault="00396897" w:rsidP="00E17085">
            <w:pPr>
              <w:spacing w:before="20"/>
              <w:jc w:val="center"/>
              <w:rPr>
                <w:rFonts w:ascii="Arial" w:hAnsi="Arial" w:cs="Arial"/>
                <w:sz w:val="14"/>
                <w:szCs w:val="14"/>
              </w:rPr>
            </w:pPr>
            <w:r w:rsidRPr="00EC3E7F">
              <w:rPr>
                <w:rFonts w:ascii="Arial" w:hAnsi="Arial" w:cs="Arial"/>
                <w:sz w:val="14"/>
                <w:szCs w:val="14"/>
              </w:rPr>
              <w:t>L</w:t>
            </w:r>
          </w:p>
        </w:tc>
        <w:tc>
          <w:tcPr>
            <w:tcW w:w="671" w:type="dxa"/>
            <w:tcBorders>
              <w:top w:val="single" w:sz="12" w:space="0" w:color="auto"/>
              <w:left w:val="nil"/>
              <w:bottom w:val="single" w:sz="6" w:space="0" w:color="auto"/>
              <w:right w:val="nil"/>
            </w:tcBorders>
            <w:tcMar>
              <w:top w:w="30" w:type="dxa"/>
              <w:left w:w="30" w:type="dxa"/>
              <w:bottom w:w="30" w:type="dxa"/>
              <w:right w:w="30" w:type="dxa"/>
            </w:tcMar>
          </w:tcPr>
          <w:p w14:paraId="32E77068" w14:textId="77777777" w:rsidR="00396897" w:rsidRPr="00EC3E7F" w:rsidRDefault="00396897" w:rsidP="00E17085">
            <w:pPr>
              <w:spacing w:before="20"/>
              <w:jc w:val="center"/>
              <w:rPr>
                <w:rFonts w:ascii="Arial" w:hAnsi="Arial" w:cs="Arial"/>
                <w:sz w:val="14"/>
                <w:szCs w:val="14"/>
              </w:rPr>
            </w:pPr>
            <w:r w:rsidRPr="00EC3E7F">
              <w:rPr>
                <w:rFonts w:ascii="Arial" w:hAnsi="Arial" w:cs="Arial"/>
                <w:sz w:val="14"/>
                <w:szCs w:val="14"/>
              </w:rPr>
              <w:t>U</w:t>
            </w:r>
          </w:p>
        </w:tc>
        <w:tc>
          <w:tcPr>
            <w:tcW w:w="858" w:type="dxa"/>
            <w:tcBorders>
              <w:top w:val="single" w:sz="12" w:space="0" w:color="auto"/>
              <w:left w:val="nil"/>
              <w:bottom w:val="single" w:sz="6" w:space="0" w:color="auto"/>
              <w:right w:val="nil"/>
            </w:tcBorders>
            <w:tcMar>
              <w:top w:w="30" w:type="dxa"/>
              <w:left w:w="30" w:type="dxa"/>
              <w:bottom w:w="30" w:type="dxa"/>
              <w:right w:w="30" w:type="dxa"/>
            </w:tcMar>
          </w:tcPr>
          <w:p w14:paraId="73D01C78" w14:textId="77777777" w:rsidR="00396897" w:rsidRPr="00EC3E7F" w:rsidRDefault="00396897" w:rsidP="00E17085">
            <w:pPr>
              <w:spacing w:before="20"/>
              <w:jc w:val="center"/>
              <w:rPr>
                <w:rFonts w:ascii="Arial" w:hAnsi="Arial" w:cs="Arial"/>
                <w:sz w:val="14"/>
                <w:szCs w:val="14"/>
              </w:rPr>
            </w:pPr>
            <w:r w:rsidRPr="00EC3E7F">
              <w:rPr>
                <w:rFonts w:ascii="Arial" w:hAnsi="Arial" w:cs="Arial"/>
                <w:sz w:val="14"/>
                <w:szCs w:val="14"/>
              </w:rPr>
              <w:t>Over-Range</w:t>
            </w:r>
          </w:p>
        </w:tc>
        <w:tc>
          <w:tcPr>
            <w:tcW w:w="1111" w:type="dxa"/>
            <w:tcBorders>
              <w:top w:val="single" w:sz="12" w:space="0" w:color="auto"/>
              <w:left w:val="nil"/>
              <w:bottom w:val="single" w:sz="6" w:space="0" w:color="auto"/>
              <w:right w:val="nil"/>
            </w:tcBorders>
            <w:tcMar>
              <w:top w:w="30" w:type="dxa"/>
              <w:left w:w="30" w:type="dxa"/>
              <w:bottom w:w="30" w:type="dxa"/>
              <w:right w:w="30" w:type="dxa"/>
            </w:tcMar>
          </w:tcPr>
          <w:p w14:paraId="11E12DDE" w14:textId="77777777" w:rsidR="00396897" w:rsidRPr="00EC3E7F" w:rsidRDefault="00396897" w:rsidP="00E17085">
            <w:pPr>
              <w:spacing w:before="20"/>
              <w:jc w:val="center"/>
              <w:rPr>
                <w:rFonts w:ascii="Arial" w:hAnsi="Arial" w:cs="Arial"/>
                <w:sz w:val="14"/>
                <w:szCs w:val="14"/>
              </w:rPr>
            </w:pPr>
            <w:r w:rsidRPr="00EC3E7F">
              <w:rPr>
                <w:rFonts w:ascii="Arial" w:hAnsi="Arial" w:cs="Arial"/>
                <w:sz w:val="14"/>
                <w:szCs w:val="14"/>
              </w:rPr>
              <w:t>Under-Range</w:t>
            </w:r>
          </w:p>
        </w:tc>
      </w:tr>
      <w:tr w:rsidR="00396897" w:rsidRPr="00EC3E7F" w14:paraId="4EC3BC46" w14:textId="77777777">
        <w:trPr>
          <w:jc w:val="center"/>
        </w:trPr>
        <w:tc>
          <w:tcPr>
            <w:tcW w:w="1078" w:type="dxa"/>
            <w:tcBorders>
              <w:top w:val="nil"/>
              <w:left w:val="nil"/>
              <w:bottom w:val="single" w:sz="6" w:space="0" w:color="auto"/>
              <w:right w:val="nil"/>
            </w:tcBorders>
            <w:tcMar>
              <w:top w:w="30" w:type="dxa"/>
              <w:left w:w="30" w:type="dxa"/>
              <w:bottom w:w="30" w:type="dxa"/>
              <w:right w:w="30" w:type="dxa"/>
            </w:tcMar>
          </w:tcPr>
          <w:p w14:paraId="2B79E931" w14:textId="3E07B755" w:rsidR="00396897" w:rsidRPr="00EC3E7F" w:rsidRDefault="005F7789" w:rsidP="00E17085">
            <w:pPr>
              <w:spacing w:before="20"/>
              <w:rPr>
                <w:rFonts w:ascii="Arial" w:hAnsi="Arial" w:cs="Arial"/>
                <w:sz w:val="14"/>
                <w:szCs w:val="14"/>
              </w:rPr>
            </w:pPr>
            <w:r w:rsidRPr="00EC3E7F">
              <w:rPr>
                <w:rFonts w:ascii="Arial" w:hAnsi="Arial" w:cs="Arial"/>
                <w:sz w:val="14"/>
                <w:szCs w:val="14"/>
              </w:rPr>
              <w:t>Coolant flowrate</w:t>
            </w:r>
            <w:r w:rsidR="004812AA">
              <w:rPr>
                <w:rFonts w:ascii="Arial" w:hAnsi="Arial" w:cs="Arial"/>
                <w:sz w:val="14"/>
                <w:szCs w:val="14"/>
              </w:rPr>
              <w:t>, L/min</w:t>
            </w:r>
          </w:p>
        </w:tc>
        <w:tc>
          <w:tcPr>
            <w:tcW w:w="836" w:type="dxa"/>
            <w:tcBorders>
              <w:top w:val="nil"/>
              <w:left w:val="nil"/>
              <w:bottom w:val="single" w:sz="6" w:space="0" w:color="auto"/>
              <w:right w:val="nil"/>
            </w:tcBorders>
            <w:tcMar>
              <w:top w:w="30" w:type="dxa"/>
              <w:left w:w="30" w:type="dxa"/>
              <w:bottom w:w="30" w:type="dxa"/>
              <w:right w:w="30" w:type="dxa"/>
            </w:tcMar>
          </w:tcPr>
          <w:p w14:paraId="7EF3C301" w14:textId="77777777" w:rsidR="00396897" w:rsidRPr="00EC3E7F" w:rsidRDefault="00396897" w:rsidP="00E17085">
            <w:pPr>
              <w:spacing w:before="20"/>
              <w:jc w:val="center"/>
              <w:rPr>
                <w:rFonts w:ascii="Arial" w:hAnsi="Arial" w:cs="Arial"/>
                <w:sz w:val="14"/>
                <w:szCs w:val="14"/>
              </w:rPr>
            </w:pPr>
            <w:r w:rsidRPr="00EC3E7F">
              <w:rPr>
                <w:rFonts w:ascii="Arial" w:hAnsi="Arial" w:cs="Arial"/>
                <w:sz w:val="14"/>
                <w:szCs w:val="14"/>
              </w:rPr>
              <w:t>1</w:t>
            </w:r>
          </w:p>
          <w:p w14:paraId="688D0522" w14:textId="77777777" w:rsidR="0002515D" w:rsidRPr="00EC3E7F" w:rsidRDefault="0002515D" w:rsidP="00E17085">
            <w:pPr>
              <w:spacing w:before="20"/>
              <w:jc w:val="center"/>
              <w:rPr>
                <w:rFonts w:ascii="Arial" w:hAnsi="Arial" w:cs="Arial"/>
                <w:sz w:val="14"/>
                <w:szCs w:val="14"/>
              </w:rPr>
            </w:pPr>
            <w:r w:rsidRPr="00EC3E7F">
              <w:rPr>
                <w:rFonts w:ascii="Arial" w:hAnsi="Arial" w:cs="Arial"/>
                <w:sz w:val="14"/>
                <w:szCs w:val="14"/>
              </w:rPr>
              <w:t>2</w:t>
            </w:r>
          </w:p>
        </w:tc>
        <w:tc>
          <w:tcPr>
            <w:tcW w:w="506" w:type="dxa"/>
            <w:tcBorders>
              <w:top w:val="nil"/>
              <w:left w:val="nil"/>
              <w:bottom w:val="single" w:sz="6" w:space="0" w:color="auto"/>
              <w:right w:val="nil"/>
            </w:tcBorders>
            <w:tcMar>
              <w:top w:w="30" w:type="dxa"/>
              <w:left w:w="30" w:type="dxa"/>
              <w:bottom w:w="30" w:type="dxa"/>
              <w:right w:w="30" w:type="dxa"/>
            </w:tcMar>
          </w:tcPr>
          <w:p w14:paraId="050AC84A" w14:textId="77777777" w:rsidR="00396897" w:rsidRPr="00EC3E7F" w:rsidRDefault="0002515D" w:rsidP="00E17085">
            <w:pPr>
              <w:spacing w:before="20"/>
              <w:jc w:val="center"/>
              <w:rPr>
                <w:rFonts w:ascii="Arial" w:hAnsi="Arial" w:cs="Arial"/>
                <w:sz w:val="14"/>
                <w:szCs w:val="14"/>
              </w:rPr>
            </w:pPr>
            <w:r w:rsidRPr="00EC3E7F">
              <w:rPr>
                <w:rFonts w:ascii="Arial" w:hAnsi="Arial" w:cs="Arial"/>
                <w:sz w:val="14"/>
                <w:szCs w:val="14"/>
              </w:rPr>
              <w:t>38</w:t>
            </w:r>
          </w:p>
          <w:p w14:paraId="09B277AF" w14:textId="77777777" w:rsidR="0002515D" w:rsidRPr="00EC3E7F" w:rsidRDefault="0002515D" w:rsidP="00E17085">
            <w:pPr>
              <w:spacing w:before="20"/>
              <w:jc w:val="center"/>
              <w:rPr>
                <w:rFonts w:ascii="Arial" w:hAnsi="Arial" w:cs="Arial"/>
                <w:sz w:val="14"/>
                <w:szCs w:val="14"/>
              </w:rPr>
            </w:pPr>
            <w:r w:rsidRPr="00EC3E7F">
              <w:rPr>
                <w:rFonts w:ascii="Arial" w:hAnsi="Arial" w:cs="Arial"/>
                <w:sz w:val="14"/>
                <w:szCs w:val="14"/>
              </w:rPr>
              <w:t>68</w:t>
            </w:r>
          </w:p>
        </w:tc>
        <w:tc>
          <w:tcPr>
            <w:tcW w:w="671" w:type="dxa"/>
            <w:tcBorders>
              <w:top w:val="nil"/>
              <w:left w:val="nil"/>
              <w:bottom w:val="single" w:sz="6" w:space="0" w:color="auto"/>
              <w:right w:val="nil"/>
            </w:tcBorders>
            <w:tcMar>
              <w:top w:w="30" w:type="dxa"/>
              <w:left w:w="30" w:type="dxa"/>
              <w:bottom w:w="30" w:type="dxa"/>
              <w:right w:w="30" w:type="dxa"/>
            </w:tcMar>
          </w:tcPr>
          <w:p w14:paraId="1EA61BEA" w14:textId="77777777" w:rsidR="00396897" w:rsidRPr="00EC3E7F" w:rsidRDefault="0002515D" w:rsidP="00E17085">
            <w:pPr>
              <w:spacing w:before="20"/>
              <w:jc w:val="center"/>
              <w:rPr>
                <w:rFonts w:ascii="Arial" w:hAnsi="Arial" w:cs="Arial"/>
                <w:sz w:val="14"/>
                <w:szCs w:val="14"/>
              </w:rPr>
            </w:pPr>
            <w:r w:rsidRPr="00EC3E7F">
              <w:rPr>
                <w:rFonts w:ascii="Arial" w:hAnsi="Arial" w:cs="Arial"/>
                <w:sz w:val="14"/>
                <w:szCs w:val="14"/>
              </w:rPr>
              <w:t>42</w:t>
            </w:r>
          </w:p>
          <w:p w14:paraId="6589A158" w14:textId="77777777" w:rsidR="0002515D" w:rsidRPr="00EC3E7F" w:rsidRDefault="0002515D" w:rsidP="00E17085">
            <w:pPr>
              <w:spacing w:before="20"/>
              <w:jc w:val="center"/>
              <w:rPr>
                <w:rFonts w:ascii="Arial" w:hAnsi="Arial" w:cs="Arial"/>
                <w:sz w:val="14"/>
                <w:szCs w:val="14"/>
              </w:rPr>
            </w:pPr>
            <w:r w:rsidRPr="00EC3E7F">
              <w:rPr>
                <w:rFonts w:ascii="Arial" w:hAnsi="Arial" w:cs="Arial"/>
                <w:sz w:val="14"/>
                <w:szCs w:val="14"/>
              </w:rPr>
              <w:t>72</w:t>
            </w:r>
          </w:p>
        </w:tc>
        <w:tc>
          <w:tcPr>
            <w:tcW w:w="858" w:type="dxa"/>
            <w:tcBorders>
              <w:top w:val="nil"/>
              <w:left w:val="nil"/>
              <w:bottom w:val="single" w:sz="6" w:space="0" w:color="auto"/>
              <w:right w:val="nil"/>
            </w:tcBorders>
            <w:tcMar>
              <w:top w:w="30" w:type="dxa"/>
              <w:left w:w="30" w:type="dxa"/>
              <w:bottom w:w="30" w:type="dxa"/>
              <w:right w:w="30" w:type="dxa"/>
            </w:tcMar>
          </w:tcPr>
          <w:p w14:paraId="6BFF95CB" w14:textId="77777777" w:rsidR="00396897" w:rsidRPr="00EC3E7F" w:rsidRDefault="0002515D" w:rsidP="00E17085">
            <w:pPr>
              <w:spacing w:before="20"/>
              <w:jc w:val="center"/>
              <w:rPr>
                <w:rFonts w:ascii="Arial" w:hAnsi="Arial" w:cs="Arial"/>
                <w:sz w:val="14"/>
                <w:szCs w:val="14"/>
              </w:rPr>
            </w:pPr>
            <w:r w:rsidRPr="00EC3E7F">
              <w:rPr>
                <w:rFonts w:ascii="Arial" w:hAnsi="Arial" w:cs="Arial"/>
                <w:sz w:val="14"/>
                <w:szCs w:val="14"/>
              </w:rPr>
              <w:t>267</w:t>
            </w:r>
          </w:p>
          <w:p w14:paraId="47226B01" w14:textId="77777777" w:rsidR="0002515D" w:rsidRPr="00EC3E7F" w:rsidRDefault="0002515D" w:rsidP="00E17085">
            <w:pPr>
              <w:spacing w:before="20"/>
              <w:jc w:val="center"/>
              <w:rPr>
                <w:rFonts w:ascii="Arial" w:hAnsi="Arial" w:cs="Arial"/>
                <w:sz w:val="14"/>
                <w:szCs w:val="14"/>
              </w:rPr>
            </w:pPr>
            <w:r w:rsidRPr="00EC3E7F">
              <w:rPr>
                <w:rFonts w:ascii="Arial" w:hAnsi="Arial" w:cs="Arial"/>
                <w:sz w:val="14"/>
                <w:szCs w:val="14"/>
              </w:rPr>
              <w:t>267</w:t>
            </w:r>
          </w:p>
        </w:tc>
        <w:tc>
          <w:tcPr>
            <w:tcW w:w="1111" w:type="dxa"/>
            <w:tcBorders>
              <w:top w:val="nil"/>
              <w:left w:val="nil"/>
              <w:bottom w:val="single" w:sz="6" w:space="0" w:color="auto"/>
              <w:right w:val="nil"/>
            </w:tcBorders>
            <w:tcMar>
              <w:top w:w="30" w:type="dxa"/>
              <w:left w:w="30" w:type="dxa"/>
              <w:bottom w:w="30" w:type="dxa"/>
              <w:right w:w="30" w:type="dxa"/>
            </w:tcMar>
          </w:tcPr>
          <w:p w14:paraId="0E6FF2B0" w14:textId="77777777" w:rsidR="00396897" w:rsidRPr="00EC3E7F" w:rsidRDefault="0002515D" w:rsidP="00E17085">
            <w:pPr>
              <w:spacing w:before="20"/>
              <w:jc w:val="center"/>
              <w:rPr>
                <w:rFonts w:ascii="Arial" w:hAnsi="Arial" w:cs="Arial"/>
                <w:sz w:val="14"/>
                <w:szCs w:val="14"/>
              </w:rPr>
            </w:pPr>
            <w:r w:rsidRPr="00EC3E7F">
              <w:rPr>
                <w:rFonts w:ascii="Arial" w:hAnsi="Arial" w:cs="Arial"/>
                <w:sz w:val="14"/>
                <w:szCs w:val="14"/>
              </w:rPr>
              <w:t>0</w:t>
            </w:r>
          </w:p>
          <w:p w14:paraId="77BDFDEF" w14:textId="77777777" w:rsidR="0002515D" w:rsidRPr="00EC3E7F" w:rsidRDefault="0002515D" w:rsidP="00E17085">
            <w:pPr>
              <w:spacing w:before="20"/>
              <w:jc w:val="center"/>
              <w:rPr>
                <w:rFonts w:ascii="Arial" w:hAnsi="Arial" w:cs="Arial"/>
                <w:sz w:val="14"/>
                <w:szCs w:val="14"/>
              </w:rPr>
            </w:pPr>
            <w:r w:rsidRPr="00EC3E7F">
              <w:rPr>
                <w:rFonts w:ascii="Arial" w:hAnsi="Arial" w:cs="Arial"/>
                <w:sz w:val="14"/>
                <w:szCs w:val="14"/>
              </w:rPr>
              <w:t>0</w:t>
            </w:r>
          </w:p>
        </w:tc>
      </w:tr>
      <w:tr w:rsidR="00396897" w:rsidRPr="00EC3E7F" w14:paraId="1FD19CD4" w14:textId="77777777">
        <w:trPr>
          <w:jc w:val="center"/>
        </w:trPr>
        <w:tc>
          <w:tcPr>
            <w:tcW w:w="1078" w:type="dxa"/>
            <w:tcBorders>
              <w:top w:val="nil"/>
              <w:left w:val="nil"/>
              <w:bottom w:val="nil"/>
              <w:right w:val="nil"/>
            </w:tcBorders>
            <w:tcMar>
              <w:top w:w="30" w:type="dxa"/>
              <w:left w:w="30" w:type="dxa"/>
              <w:bottom w:w="30" w:type="dxa"/>
              <w:right w:w="30" w:type="dxa"/>
            </w:tcMar>
          </w:tcPr>
          <w:p w14:paraId="461AAC69" w14:textId="71762B18" w:rsidR="00396897" w:rsidRPr="00EC3E7F" w:rsidRDefault="005F7789" w:rsidP="00E17085">
            <w:pPr>
              <w:spacing w:before="20"/>
              <w:rPr>
                <w:rFonts w:ascii="Arial" w:hAnsi="Arial" w:cs="Arial"/>
                <w:sz w:val="14"/>
                <w:szCs w:val="14"/>
              </w:rPr>
            </w:pPr>
            <w:r w:rsidRPr="00EC3E7F">
              <w:rPr>
                <w:rFonts w:ascii="Arial" w:hAnsi="Arial" w:cs="Arial"/>
                <w:sz w:val="14"/>
                <w:szCs w:val="14"/>
              </w:rPr>
              <w:t xml:space="preserve">Coolant-out </w:t>
            </w:r>
            <w:r w:rsidR="00A62844" w:rsidRPr="00EC3E7F">
              <w:rPr>
                <w:rFonts w:ascii="Arial" w:hAnsi="Arial" w:cs="Arial"/>
                <w:sz w:val="14"/>
                <w:szCs w:val="14"/>
              </w:rPr>
              <w:t>temperature</w:t>
            </w:r>
            <w:r w:rsidR="004812AA">
              <w:rPr>
                <w:rFonts w:ascii="Arial" w:hAnsi="Arial" w:cs="Arial"/>
                <w:sz w:val="14"/>
                <w:szCs w:val="14"/>
              </w:rPr>
              <w:t>, °C</w:t>
            </w:r>
          </w:p>
        </w:tc>
        <w:tc>
          <w:tcPr>
            <w:tcW w:w="836" w:type="dxa"/>
            <w:tcBorders>
              <w:top w:val="nil"/>
              <w:left w:val="nil"/>
              <w:bottom w:val="nil"/>
              <w:right w:val="nil"/>
            </w:tcBorders>
            <w:tcMar>
              <w:top w:w="30" w:type="dxa"/>
              <w:left w:w="30" w:type="dxa"/>
              <w:bottom w:w="30" w:type="dxa"/>
              <w:right w:w="30" w:type="dxa"/>
            </w:tcMar>
          </w:tcPr>
          <w:p w14:paraId="08550FF7" w14:textId="77777777" w:rsidR="00396897" w:rsidRPr="00EC3E7F" w:rsidRDefault="00396897" w:rsidP="00E17085">
            <w:pPr>
              <w:spacing w:before="20"/>
              <w:jc w:val="center"/>
              <w:rPr>
                <w:rFonts w:ascii="Arial" w:hAnsi="Arial" w:cs="Arial"/>
                <w:sz w:val="14"/>
                <w:szCs w:val="14"/>
              </w:rPr>
            </w:pPr>
            <w:r w:rsidRPr="00EC3E7F">
              <w:rPr>
                <w:rFonts w:ascii="Arial" w:hAnsi="Arial" w:cs="Arial"/>
                <w:sz w:val="14"/>
                <w:szCs w:val="14"/>
              </w:rPr>
              <w:t>1</w:t>
            </w:r>
          </w:p>
        </w:tc>
        <w:tc>
          <w:tcPr>
            <w:tcW w:w="506" w:type="dxa"/>
            <w:tcBorders>
              <w:top w:val="nil"/>
              <w:left w:val="nil"/>
              <w:bottom w:val="nil"/>
              <w:right w:val="nil"/>
            </w:tcBorders>
            <w:tcMar>
              <w:top w:w="30" w:type="dxa"/>
              <w:left w:w="30" w:type="dxa"/>
              <w:bottom w:w="30" w:type="dxa"/>
              <w:right w:w="30" w:type="dxa"/>
            </w:tcMar>
          </w:tcPr>
          <w:p w14:paraId="425225B6" w14:textId="77777777" w:rsidR="00396897" w:rsidRPr="00EC3E7F" w:rsidRDefault="0002515D" w:rsidP="00E17085">
            <w:pPr>
              <w:spacing w:before="20"/>
              <w:jc w:val="center"/>
              <w:rPr>
                <w:rFonts w:ascii="Arial" w:hAnsi="Arial" w:cs="Arial"/>
                <w:sz w:val="14"/>
                <w:szCs w:val="14"/>
              </w:rPr>
            </w:pPr>
            <w:r w:rsidRPr="00EC3E7F">
              <w:rPr>
                <w:rFonts w:ascii="Arial" w:hAnsi="Arial" w:cs="Arial"/>
                <w:sz w:val="14"/>
                <w:szCs w:val="14"/>
              </w:rPr>
              <w:t>84.5</w:t>
            </w:r>
          </w:p>
        </w:tc>
        <w:tc>
          <w:tcPr>
            <w:tcW w:w="671" w:type="dxa"/>
            <w:tcBorders>
              <w:top w:val="nil"/>
              <w:left w:val="nil"/>
              <w:bottom w:val="nil"/>
              <w:right w:val="nil"/>
            </w:tcBorders>
            <w:tcMar>
              <w:top w:w="30" w:type="dxa"/>
              <w:left w:w="30" w:type="dxa"/>
              <w:bottom w:w="30" w:type="dxa"/>
              <w:right w:w="30" w:type="dxa"/>
            </w:tcMar>
          </w:tcPr>
          <w:p w14:paraId="647D8CAF" w14:textId="77777777" w:rsidR="00396897" w:rsidRPr="00EC3E7F" w:rsidRDefault="0002515D" w:rsidP="00E17085">
            <w:pPr>
              <w:spacing w:before="20"/>
              <w:jc w:val="center"/>
              <w:rPr>
                <w:rFonts w:ascii="Arial" w:hAnsi="Arial" w:cs="Arial"/>
                <w:sz w:val="14"/>
                <w:szCs w:val="14"/>
              </w:rPr>
            </w:pPr>
            <w:r w:rsidRPr="00EC3E7F">
              <w:rPr>
                <w:rFonts w:ascii="Arial" w:hAnsi="Arial" w:cs="Arial"/>
                <w:sz w:val="14"/>
                <w:szCs w:val="14"/>
              </w:rPr>
              <w:t>85.5</w:t>
            </w:r>
          </w:p>
        </w:tc>
        <w:tc>
          <w:tcPr>
            <w:tcW w:w="858" w:type="dxa"/>
            <w:tcBorders>
              <w:top w:val="nil"/>
              <w:left w:val="nil"/>
              <w:bottom w:val="nil"/>
              <w:right w:val="nil"/>
            </w:tcBorders>
            <w:tcMar>
              <w:top w:w="30" w:type="dxa"/>
              <w:left w:w="30" w:type="dxa"/>
              <w:bottom w:w="30" w:type="dxa"/>
              <w:right w:w="30" w:type="dxa"/>
            </w:tcMar>
          </w:tcPr>
          <w:p w14:paraId="3F8B000C" w14:textId="77777777" w:rsidR="00396897" w:rsidRPr="00EC3E7F" w:rsidRDefault="0002515D" w:rsidP="00E17085">
            <w:pPr>
              <w:spacing w:before="20"/>
              <w:jc w:val="center"/>
              <w:rPr>
                <w:rFonts w:ascii="Arial" w:hAnsi="Arial" w:cs="Arial"/>
                <w:sz w:val="14"/>
                <w:szCs w:val="14"/>
              </w:rPr>
            </w:pPr>
            <w:r w:rsidRPr="00EC3E7F">
              <w:rPr>
                <w:rFonts w:ascii="Arial" w:hAnsi="Arial" w:cs="Arial"/>
                <w:sz w:val="14"/>
                <w:szCs w:val="14"/>
              </w:rPr>
              <w:t>134</w:t>
            </w:r>
          </w:p>
        </w:tc>
        <w:tc>
          <w:tcPr>
            <w:tcW w:w="1111" w:type="dxa"/>
            <w:tcBorders>
              <w:top w:val="nil"/>
              <w:left w:val="nil"/>
              <w:bottom w:val="nil"/>
              <w:right w:val="nil"/>
            </w:tcBorders>
            <w:tcMar>
              <w:top w:w="30" w:type="dxa"/>
              <w:left w:w="30" w:type="dxa"/>
              <w:bottom w:w="30" w:type="dxa"/>
              <w:right w:w="30" w:type="dxa"/>
            </w:tcMar>
          </w:tcPr>
          <w:p w14:paraId="528DAA78" w14:textId="77777777" w:rsidR="00396897" w:rsidRPr="00EC3E7F" w:rsidRDefault="0002515D" w:rsidP="00E17085">
            <w:pPr>
              <w:spacing w:before="20"/>
              <w:jc w:val="center"/>
              <w:rPr>
                <w:rFonts w:ascii="Arial" w:hAnsi="Arial" w:cs="Arial"/>
                <w:sz w:val="14"/>
                <w:szCs w:val="14"/>
              </w:rPr>
            </w:pPr>
            <w:r w:rsidRPr="00EC3E7F">
              <w:rPr>
                <w:rFonts w:ascii="Arial" w:hAnsi="Arial" w:cs="Arial"/>
                <w:sz w:val="14"/>
                <w:szCs w:val="14"/>
              </w:rPr>
              <w:t>0</w:t>
            </w:r>
          </w:p>
        </w:tc>
      </w:tr>
      <w:tr w:rsidR="00396897" w:rsidRPr="00EC3E7F" w14:paraId="3EC57CFA" w14:textId="77777777">
        <w:trPr>
          <w:jc w:val="center"/>
        </w:trPr>
        <w:tc>
          <w:tcPr>
            <w:tcW w:w="1078" w:type="dxa"/>
            <w:tcBorders>
              <w:top w:val="nil"/>
              <w:left w:val="nil"/>
              <w:bottom w:val="single" w:sz="6" w:space="0" w:color="auto"/>
              <w:right w:val="nil"/>
            </w:tcBorders>
            <w:tcMar>
              <w:top w:w="30" w:type="dxa"/>
              <w:left w:w="30" w:type="dxa"/>
              <w:bottom w:w="30" w:type="dxa"/>
              <w:right w:w="30" w:type="dxa"/>
            </w:tcMar>
          </w:tcPr>
          <w:p w14:paraId="477A45AF" w14:textId="77777777" w:rsidR="00396897" w:rsidRPr="00EC3E7F" w:rsidRDefault="00396897" w:rsidP="00E17085">
            <w:pPr>
              <w:spacing w:before="20"/>
              <w:rPr>
                <w:rFonts w:ascii="Arial" w:hAnsi="Arial" w:cs="Arial"/>
                <w:sz w:val="14"/>
                <w:szCs w:val="14"/>
              </w:rPr>
            </w:pPr>
            <w:r w:rsidRPr="00EC3E7F">
              <w:rPr>
                <w:rFonts w:ascii="Arial" w:hAnsi="Arial" w:cs="Arial"/>
                <w:sz w:val="14"/>
                <w:szCs w:val="14"/>
              </w:rPr>
              <w:t xml:space="preserve">  </w:t>
            </w:r>
          </w:p>
        </w:tc>
        <w:tc>
          <w:tcPr>
            <w:tcW w:w="836" w:type="dxa"/>
            <w:tcBorders>
              <w:top w:val="nil"/>
              <w:left w:val="nil"/>
              <w:bottom w:val="single" w:sz="6" w:space="0" w:color="auto"/>
              <w:right w:val="nil"/>
            </w:tcBorders>
            <w:tcMar>
              <w:top w:w="30" w:type="dxa"/>
              <w:left w:w="30" w:type="dxa"/>
              <w:bottom w:w="30" w:type="dxa"/>
              <w:right w:w="30" w:type="dxa"/>
            </w:tcMar>
          </w:tcPr>
          <w:p w14:paraId="38D02E28" w14:textId="77777777" w:rsidR="00396897" w:rsidRPr="00EC3E7F" w:rsidRDefault="00396897" w:rsidP="00E17085">
            <w:pPr>
              <w:spacing w:before="20"/>
              <w:jc w:val="center"/>
              <w:rPr>
                <w:rFonts w:ascii="Arial" w:hAnsi="Arial" w:cs="Arial"/>
                <w:sz w:val="14"/>
                <w:szCs w:val="14"/>
              </w:rPr>
            </w:pPr>
            <w:r w:rsidRPr="00EC3E7F">
              <w:rPr>
                <w:rFonts w:ascii="Arial" w:hAnsi="Arial" w:cs="Arial"/>
                <w:sz w:val="14"/>
                <w:szCs w:val="14"/>
              </w:rPr>
              <w:t>2</w:t>
            </w:r>
          </w:p>
        </w:tc>
        <w:tc>
          <w:tcPr>
            <w:tcW w:w="506" w:type="dxa"/>
            <w:tcBorders>
              <w:top w:val="nil"/>
              <w:left w:val="nil"/>
              <w:bottom w:val="single" w:sz="6" w:space="0" w:color="auto"/>
              <w:right w:val="nil"/>
            </w:tcBorders>
            <w:tcMar>
              <w:top w:w="30" w:type="dxa"/>
              <w:left w:w="30" w:type="dxa"/>
              <w:bottom w:w="30" w:type="dxa"/>
              <w:right w:w="30" w:type="dxa"/>
            </w:tcMar>
          </w:tcPr>
          <w:p w14:paraId="2587775F" w14:textId="77777777" w:rsidR="00396897" w:rsidRPr="00EC3E7F" w:rsidRDefault="0002515D" w:rsidP="00E17085">
            <w:pPr>
              <w:spacing w:before="20"/>
              <w:jc w:val="center"/>
              <w:rPr>
                <w:rFonts w:ascii="Arial" w:hAnsi="Arial" w:cs="Arial"/>
                <w:sz w:val="14"/>
                <w:szCs w:val="14"/>
              </w:rPr>
            </w:pPr>
            <w:r w:rsidRPr="00EC3E7F">
              <w:rPr>
                <w:rFonts w:ascii="Arial" w:hAnsi="Arial" w:cs="Arial"/>
                <w:sz w:val="14"/>
                <w:szCs w:val="14"/>
              </w:rPr>
              <w:t>45.5</w:t>
            </w:r>
          </w:p>
        </w:tc>
        <w:tc>
          <w:tcPr>
            <w:tcW w:w="671" w:type="dxa"/>
            <w:tcBorders>
              <w:top w:val="nil"/>
              <w:left w:val="nil"/>
              <w:bottom w:val="single" w:sz="6" w:space="0" w:color="auto"/>
              <w:right w:val="nil"/>
            </w:tcBorders>
            <w:tcMar>
              <w:top w:w="30" w:type="dxa"/>
              <w:left w:w="30" w:type="dxa"/>
              <w:bottom w:w="30" w:type="dxa"/>
              <w:right w:w="30" w:type="dxa"/>
            </w:tcMar>
          </w:tcPr>
          <w:p w14:paraId="58FB2BE3" w14:textId="77777777" w:rsidR="00396897" w:rsidRPr="00EC3E7F" w:rsidRDefault="0002515D" w:rsidP="00E17085">
            <w:pPr>
              <w:spacing w:before="20"/>
              <w:jc w:val="center"/>
              <w:rPr>
                <w:rFonts w:ascii="Arial" w:hAnsi="Arial" w:cs="Arial"/>
                <w:sz w:val="14"/>
                <w:szCs w:val="14"/>
              </w:rPr>
            </w:pPr>
            <w:r w:rsidRPr="00EC3E7F">
              <w:rPr>
                <w:rFonts w:ascii="Arial" w:hAnsi="Arial" w:cs="Arial"/>
                <w:sz w:val="14"/>
                <w:szCs w:val="14"/>
              </w:rPr>
              <w:t>44.5</w:t>
            </w:r>
          </w:p>
        </w:tc>
        <w:tc>
          <w:tcPr>
            <w:tcW w:w="858" w:type="dxa"/>
            <w:tcBorders>
              <w:top w:val="nil"/>
              <w:left w:val="nil"/>
              <w:bottom w:val="single" w:sz="6" w:space="0" w:color="auto"/>
              <w:right w:val="nil"/>
            </w:tcBorders>
            <w:tcMar>
              <w:top w:w="30" w:type="dxa"/>
              <w:left w:w="30" w:type="dxa"/>
              <w:bottom w:w="30" w:type="dxa"/>
              <w:right w:w="30" w:type="dxa"/>
            </w:tcMar>
          </w:tcPr>
          <w:p w14:paraId="36CF7C08" w14:textId="77777777" w:rsidR="00396897" w:rsidRPr="00EC3E7F" w:rsidRDefault="0002515D" w:rsidP="00E17085">
            <w:pPr>
              <w:spacing w:before="20"/>
              <w:jc w:val="center"/>
              <w:rPr>
                <w:rFonts w:ascii="Arial" w:hAnsi="Arial" w:cs="Arial"/>
                <w:sz w:val="14"/>
                <w:szCs w:val="14"/>
              </w:rPr>
            </w:pPr>
            <w:r w:rsidRPr="00EC3E7F">
              <w:rPr>
                <w:rFonts w:ascii="Arial" w:hAnsi="Arial" w:cs="Arial"/>
                <w:sz w:val="14"/>
                <w:szCs w:val="14"/>
              </w:rPr>
              <w:t>134</w:t>
            </w:r>
          </w:p>
        </w:tc>
        <w:tc>
          <w:tcPr>
            <w:tcW w:w="1111" w:type="dxa"/>
            <w:tcBorders>
              <w:top w:val="nil"/>
              <w:left w:val="nil"/>
              <w:bottom w:val="single" w:sz="6" w:space="0" w:color="auto"/>
              <w:right w:val="nil"/>
            </w:tcBorders>
            <w:tcMar>
              <w:top w:w="30" w:type="dxa"/>
              <w:left w:w="30" w:type="dxa"/>
              <w:bottom w:w="30" w:type="dxa"/>
              <w:right w:w="30" w:type="dxa"/>
            </w:tcMar>
          </w:tcPr>
          <w:p w14:paraId="50D60D35" w14:textId="77777777" w:rsidR="00396897" w:rsidRPr="00EC3E7F" w:rsidRDefault="0002515D" w:rsidP="00E17085">
            <w:pPr>
              <w:spacing w:before="20"/>
              <w:jc w:val="center"/>
              <w:rPr>
                <w:rFonts w:ascii="Arial" w:hAnsi="Arial" w:cs="Arial"/>
                <w:sz w:val="14"/>
                <w:szCs w:val="14"/>
              </w:rPr>
            </w:pPr>
            <w:r w:rsidRPr="00EC3E7F">
              <w:rPr>
                <w:rFonts w:ascii="Arial" w:hAnsi="Arial" w:cs="Arial"/>
                <w:sz w:val="14"/>
                <w:szCs w:val="14"/>
              </w:rPr>
              <w:t>0</w:t>
            </w:r>
          </w:p>
        </w:tc>
      </w:tr>
      <w:tr w:rsidR="00396897" w:rsidRPr="00EC3E7F" w14:paraId="7D163FAD" w14:textId="77777777">
        <w:trPr>
          <w:jc w:val="center"/>
        </w:trPr>
        <w:tc>
          <w:tcPr>
            <w:tcW w:w="1078" w:type="dxa"/>
            <w:tcBorders>
              <w:top w:val="nil"/>
              <w:left w:val="nil"/>
              <w:bottom w:val="nil"/>
              <w:right w:val="nil"/>
            </w:tcBorders>
            <w:tcMar>
              <w:top w:w="30" w:type="dxa"/>
              <w:left w:w="30" w:type="dxa"/>
              <w:bottom w:w="30" w:type="dxa"/>
              <w:right w:w="30" w:type="dxa"/>
            </w:tcMar>
          </w:tcPr>
          <w:p w14:paraId="39584AAD" w14:textId="6F9CACA2" w:rsidR="00396897" w:rsidRPr="00EC3E7F" w:rsidRDefault="005F7789" w:rsidP="00E17085">
            <w:pPr>
              <w:spacing w:before="20"/>
              <w:rPr>
                <w:rFonts w:ascii="Arial" w:hAnsi="Arial" w:cs="Arial"/>
                <w:sz w:val="14"/>
                <w:szCs w:val="14"/>
              </w:rPr>
            </w:pPr>
            <w:r w:rsidRPr="00EC3E7F">
              <w:rPr>
                <w:rFonts w:ascii="Arial" w:hAnsi="Arial" w:cs="Arial"/>
                <w:sz w:val="14"/>
                <w:szCs w:val="14"/>
              </w:rPr>
              <w:t>Exhaust back pressure</w:t>
            </w:r>
            <w:r w:rsidR="004812AA">
              <w:rPr>
                <w:rFonts w:ascii="Arial" w:hAnsi="Arial" w:cs="Arial"/>
                <w:sz w:val="14"/>
                <w:szCs w:val="14"/>
              </w:rPr>
              <w:t>, kPa</w:t>
            </w:r>
          </w:p>
        </w:tc>
        <w:tc>
          <w:tcPr>
            <w:tcW w:w="836" w:type="dxa"/>
            <w:tcBorders>
              <w:top w:val="nil"/>
              <w:left w:val="nil"/>
              <w:bottom w:val="nil"/>
              <w:right w:val="nil"/>
            </w:tcBorders>
            <w:tcMar>
              <w:top w:w="30" w:type="dxa"/>
              <w:left w:w="30" w:type="dxa"/>
              <w:bottom w:w="30" w:type="dxa"/>
              <w:right w:w="30" w:type="dxa"/>
            </w:tcMar>
          </w:tcPr>
          <w:p w14:paraId="0B35B01C" w14:textId="77777777" w:rsidR="00396897" w:rsidRPr="00EC3E7F" w:rsidRDefault="00396897" w:rsidP="00E17085">
            <w:pPr>
              <w:spacing w:before="20"/>
              <w:jc w:val="center"/>
              <w:rPr>
                <w:rFonts w:ascii="Arial" w:hAnsi="Arial" w:cs="Arial"/>
                <w:sz w:val="14"/>
                <w:szCs w:val="14"/>
              </w:rPr>
            </w:pPr>
            <w:r w:rsidRPr="00EC3E7F">
              <w:rPr>
                <w:rFonts w:ascii="Arial" w:hAnsi="Arial" w:cs="Arial"/>
                <w:sz w:val="14"/>
                <w:szCs w:val="14"/>
              </w:rPr>
              <w:t>1</w:t>
            </w:r>
          </w:p>
        </w:tc>
        <w:tc>
          <w:tcPr>
            <w:tcW w:w="506" w:type="dxa"/>
            <w:tcBorders>
              <w:top w:val="nil"/>
              <w:left w:val="nil"/>
              <w:bottom w:val="nil"/>
              <w:right w:val="nil"/>
            </w:tcBorders>
            <w:tcMar>
              <w:top w:w="30" w:type="dxa"/>
              <w:left w:w="30" w:type="dxa"/>
              <w:bottom w:w="30" w:type="dxa"/>
              <w:right w:w="30" w:type="dxa"/>
            </w:tcMar>
          </w:tcPr>
          <w:p w14:paraId="25B1CCCF" w14:textId="77777777" w:rsidR="00396897" w:rsidRPr="00EC3E7F" w:rsidRDefault="0002515D" w:rsidP="00E17085">
            <w:pPr>
              <w:spacing w:before="20"/>
              <w:jc w:val="center"/>
              <w:rPr>
                <w:rFonts w:ascii="Arial" w:hAnsi="Arial" w:cs="Arial"/>
                <w:sz w:val="14"/>
                <w:szCs w:val="14"/>
              </w:rPr>
            </w:pPr>
            <w:r w:rsidRPr="00EC3E7F">
              <w:rPr>
                <w:rFonts w:ascii="Arial" w:hAnsi="Arial" w:cs="Arial"/>
                <w:sz w:val="14"/>
                <w:szCs w:val="14"/>
              </w:rPr>
              <w:t>102</w:t>
            </w:r>
          </w:p>
        </w:tc>
        <w:tc>
          <w:tcPr>
            <w:tcW w:w="671" w:type="dxa"/>
            <w:tcBorders>
              <w:top w:val="nil"/>
              <w:left w:val="nil"/>
              <w:bottom w:val="nil"/>
              <w:right w:val="nil"/>
            </w:tcBorders>
            <w:tcMar>
              <w:top w:w="30" w:type="dxa"/>
              <w:left w:w="30" w:type="dxa"/>
              <w:bottom w:w="30" w:type="dxa"/>
              <w:right w:w="30" w:type="dxa"/>
            </w:tcMar>
          </w:tcPr>
          <w:p w14:paraId="310AE23D" w14:textId="77777777" w:rsidR="00396897" w:rsidRPr="00EC3E7F" w:rsidRDefault="0002515D" w:rsidP="00E17085">
            <w:pPr>
              <w:spacing w:before="20"/>
              <w:jc w:val="center"/>
              <w:rPr>
                <w:rFonts w:ascii="Arial" w:hAnsi="Arial" w:cs="Arial"/>
                <w:sz w:val="14"/>
                <w:szCs w:val="14"/>
              </w:rPr>
            </w:pPr>
            <w:r w:rsidRPr="00EC3E7F">
              <w:rPr>
                <w:rFonts w:ascii="Arial" w:hAnsi="Arial" w:cs="Arial"/>
                <w:sz w:val="14"/>
                <w:szCs w:val="14"/>
              </w:rPr>
              <w:t>106</w:t>
            </w:r>
          </w:p>
        </w:tc>
        <w:tc>
          <w:tcPr>
            <w:tcW w:w="858" w:type="dxa"/>
            <w:tcBorders>
              <w:top w:val="nil"/>
              <w:left w:val="nil"/>
              <w:bottom w:val="nil"/>
              <w:right w:val="nil"/>
            </w:tcBorders>
            <w:tcMar>
              <w:top w:w="30" w:type="dxa"/>
              <w:left w:w="30" w:type="dxa"/>
              <w:bottom w:w="30" w:type="dxa"/>
              <w:right w:w="30" w:type="dxa"/>
            </w:tcMar>
          </w:tcPr>
          <w:p w14:paraId="09960B1D" w14:textId="77777777" w:rsidR="00396897" w:rsidRPr="00EC3E7F" w:rsidRDefault="0002515D" w:rsidP="00E17085">
            <w:pPr>
              <w:spacing w:before="20"/>
              <w:jc w:val="center"/>
              <w:rPr>
                <w:rFonts w:ascii="Arial" w:hAnsi="Arial" w:cs="Arial"/>
                <w:sz w:val="14"/>
                <w:szCs w:val="14"/>
              </w:rPr>
            </w:pPr>
            <w:r w:rsidRPr="00EC3E7F">
              <w:rPr>
                <w:rFonts w:ascii="Arial" w:hAnsi="Arial" w:cs="Arial"/>
                <w:sz w:val="14"/>
                <w:szCs w:val="14"/>
              </w:rPr>
              <w:t>304</w:t>
            </w:r>
          </w:p>
        </w:tc>
        <w:tc>
          <w:tcPr>
            <w:tcW w:w="1111" w:type="dxa"/>
            <w:tcBorders>
              <w:top w:val="nil"/>
              <w:left w:val="nil"/>
              <w:bottom w:val="nil"/>
              <w:right w:val="nil"/>
            </w:tcBorders>
            <w:tcMar>
              <w:top w:w="30" w:type="dxa"/>
              <w:left w:w="30" w:type="dxa"/>
              <w:bottom w:w="30" w:type="dxa"/>
              <w:right w:w="30" w:type="dxa"/>
            </w:tcMar>
          </w:tcPr>
          <w:p w14:paraId="5C351FEA" w14:textId="77777777" w:rsidR="00396897" w:rsidRPr="00EC3E7F" w:rsidRDefault="0002515D" w:rsidP="00E17085">
            <w:pPr>
              <w:spacing w:before="20"/>
              <w:jc w:val="center"/>
              <w:rPr>
                <w:rFonts w:ascii="Arial" w:hAnsi="Arial" w:cs="Arial"/>
                <w:sz w:val="14"/>
                <w:szCs w:val="14"/>
              </w:rPr>
            </w:pPr>
            <w:r w:rsidRPr="00EC3E7F">
              <w:rPr>
                <w:rFonts w:ascii="Arial" w:hAnsi="Arial" w:cs="Arial"/>
                <w:sz w:val="14"/>
                <w:szCs w:val="14"/>
              </w:rPr>
              <w:t>0</w:t>
            </w:r>
          </w:p>
        </w:tc>
      </w:tr>
      <w:tr w:rsidR="00396897" w:rsidRPr="00EC3E7F" w14:paraId="6AFAAAE7" w14:textId="77777777">
        <w:trPr>
          <w:jc w:val="center"/>
        </w:trPr>
        <w:tc>
          <w:tcPr>
            <w:tcW w:w="1078" w:type="dxa"/>
            <w:tcBorders>
              <w:top w:val="nil"/>
              <w:left w:val="nil"/>
              <w:bottom w:val="single" w:sz="6" w:space="0" w:color="auto"/>
              <w:right w:val="nil"/>
            </w:tcBorders>
            <w:tcMar>
              <w:top w:w="30" w:type="dxa"/>
              <w:left w:w="30" w:type="dxa"/>
              <w:bottom w:w="30" w:type="dxa"/>
              <w:right w:w="30" w:type="dxa"/>
            </w:tcMar>
          </w:tcPr>
          <w:p w14:paraId="5995D0B9" w14:textId="77777777" w:rsidR="00396897" w:rsidRPr="00EC3E7F" w:rsidRDefault="00396897" w:rsidP="00E17085">
            <w:pPr>
              <w:spacing w:before="20"/>
              <w:rPr>
                <w:rFonts w:ascii="Arial" w:hAnsi="Arial" w:cs="Arial"/>
                <w:sz w:val="14"/>
                <w:szCs w:val="14"/>
              </w:rPr>
            </w:pPr>
            <w:r w:rsidRPr="00EC3E7F">
              <w:rPr>
                <w:rFonts w:ascii="Arial" w:hAnsi="Arial" w:cs="Arial"/>
                <w:sz w:val="14"/>
                <w:szCs w:val="14"/>
              </w:rPr>
              <w:t xml:space="preserve">  </w:t>
            </w:r>
          </w:p>
        </w:tc>
        <w:tc>
          <w:tcPr>
            <w:tcW w:w="836" w:type="dxa"/>
            <w:tcBorders>
              <w:top w:val="nil"/>
              <w:left w:val="nil"/>
              <w:bottom w:val="single" w:sz="6" w:space="0" w:color="auto"/>
              <w:right w:val="nil"/>
            </w:tcBorders>
            <w:tcMar>
              <w:top w:w="30" w:type="dxa"/>
              <w:left w:w="30" w:type="dxa"/>
              <w:bottom w:w="30" w:type="dxa"/>
              <w:right w:w="30" w:type="dxa"/>
            </w:tcMar>
          </w:tcPr>
          <w:p w14:paraId="6375333B" w14:textId="77777777" w:rsidR="00396897" w:rsidRPr="00EC3E7F" w:rsidRDefault="00396897" w:rsidP="00E17085">
            <w:pPr>
              <w:spacing w:before="20"/>
              <w:jc w:val="center"/>
              <w:rPr>
                <w:rFonts w:ascii="Arial" w:hAnsi="Arial" w:cs="Arial"/>
                <w:sz w:val="14"/>
                <w:szCs w:val="14"/>
              </w:rPr>
            </w:pPr>
            <w:r w:rsidRPr="00EC3E7F">
              <w:rPr>
                <w:rFonts w:ascii="Arial" w:hAnsi="Arial" w:cs="Arial"/>
                <w:sz w:val="14"/>
                <w:szCs w:val="14"/>
              </w:rPr>
              <w:t>2</w:t>
            </w:r>
          </w:p>
        </w:tc>
        <w:tc>
          <w:tcPr>
            <w:tcW w:w="506" w:type="dxa"/>
            <w:tcBorders>
              <w:top w:val="nil"/>
              <w:left w:val="nil"/>
              <w:bottom w:val="single" w:sz="6" w:space="0" w:color="auto"/>
              <w:right w:val="nil"/>
            </w:tcBorders>
            <w:tcMar>
              <w:top w:w="30" w:type="dxa"/>
              <w:left w:w="30" w:type="dxa"/>
              <w:bottom w:w="30" w:type="dxa"/>
              <w:right w:w="30" w:type="dxa"/>
            </w:tcMar>
          </w:tcPr>
          <w:p w14:paraId="223B3919" w14:textId="77777777" w:rsidR="00396897" w:rsidRPr="00EC3E7F" w:rsidRDefault="0002515D" w:rsidP="00E17085">
            <w:pPr>
              <w:spacing w:before="20"/>
              <w:jc w:val="center"/>
              <w:rPr>
                <w:rFonts w:ascii="Arial" w:hAnsi="Arial" w:cs="Arial"/>
                <w:sz w:val="14"/>
                <w:szCs w:val="14"/>
              </w:rPr>
            </w:pPr>
            <w:r w:rsidRPr="00EC3E7F">
              <w:rPr>
                <w:rFonts w:ascii="Arial" w:hAnsi="Arial" w:cs="Arial"/>
                <w:sz w:val="14"/>
                <w:szCs w:val="14"/>
              </w:rPr>
              <w:t>105</w:t>
            </w:r>
          </w:p>
        </w:tc>
        <w:tc>
          <w:tcPr>
            <w:tcW w:w="671" w:type="dxa"/>
            <w:tcBorders>
              <w:top w:val="nil"/>
              <w:left w:val="nil"/>
              <w:bottom w:val="single" w:sz="6" w:space="0" w:color="auto"/>
              <w:right w:val="nil"/>
            </w:tcBorders>
            <w:tcMar>
              <w:top w:w="30" w:type="dxa"/>
              <w:left w:w="30" w:type="dxa"/>
              <w:bottom w:w="30" w:type="dxa"/>
              <w:right w:w="30" w:type="dxa"/>
            </w:tcMar>
          </w:tcPr>
          <w:p w14:paraId="550A45AE" w14:textId="77777777" w:rsidR="00396897" w:rsidRPr="00EC3E7F" w:rsidRDefault="0002515D" w:rsidP="00E17085">
            <w:pPr>
              <w:spacing w:before="20"/>
              <w:jc w:val="center"/>
              <w:rPr>
                <w:rFonts w:ascii="Arial" w:hAnsi="Arial" w:cs="Arial"/>
                <w:sz w:val="14"/>
                <w:szCs w:val="14"/>
              </w:rPr>
            </w:pPr>
            <w:r w:rsidRPr="00EC3E7F">
              <w:rPr>
                <w:rFonts w:ascii="Arial" w:hAnsi="Arial" w:cs="Arial"/>
                <w:sz w:val="14"/>
                <w:szCs w:val="14"/>
              </w:rPr>
              <w:t>109</w:t>
            </w:r>
          </w:p>
        </w:tc>
        <w:tc>
          <w:tcPr>
            <w:tcW w:w="858" w:type="dxa"/>
            <w:tcBorders>
              <w:top w:val="nil"/>
              <w:left w:val="nil"/>
              <w:bottom w:val="single" w:sz="6" w:space="0" w:color="auto"/>
              <w:right w:val="nil"/>
            </w:tcBorders>
            <w:tcMar>
              <w:top w:w="30" w:type="dxa"/>
              <w:left w:w="30" w:type="dxa"/>
              <w:bottom w:w="30" w:type="dxa"/>
              <w:right w:w="30" w:type="dxa"/>
            </w:tcMar>
          </w:tcPr>
          <w:p w14:paraId="061FF6A3" w14:textId="77777777" w:rsidR="00396897" w:rsidRPr="00EC3E7F" w:rsidRDefault="0002515D" w:rsidP="00E17085">
            <w:pPr>
              <w:spacing w:before="20"/>
              <w:jc w:val="center"/>
              <w:rPr>
                <w:rFonts w:ascii="Arial" w:hAnsi="Arial" w:cs="Arial"/>
                <w:sz w:val="14"/>
                <w:szCs w:val="14"/>
              </w:rPr>
            </w:pPr>
            <w:r w:rsidRPr="00EC3E7F">
              <w:rPr>
                <w:rFonts w:ascii="Arial" w:hAnsi="Arial" w:cs="Arial"/>
                <w:sz w:val="14"/>
                <w:szCs w:val="14"/>
              </w:rPr>
              <w:t>304</w:t>
            </w:r>
          </w:p>
        </w:tc>
        <w:tc>
          <w:tcPr>
            <w:tcW w:w="1111" w:type="dxa"/>
            <w:tcBorders>
              <w:top w:val="nil"/>
              <w:left w:val="nil"/>
              <w:bottom w:val="single" w:sz="6" w:space="0" w:color="auto"/>
              <w:right w:val="nil"/>
            </w:tcBorders>
            <w:tcMar>
              <w:top w:w="30" w:type="dxa"/>
              <w:left w:w="30" w:type="dxa"/>
              <w:bottom w:w="30" w:type="dxa"/>
              <w:right w:w="30" w:type="dxa"/>
            </w:tcMar>
          </w:tcPr>
          <w:p w14:paraId="13457733" w14:textId="77777777" w:rsidR="00396897" w:rsidRPr="00EC3E7F" w:rsidRDefault="0002515D" w:rsidP="00E17085">
            <w:pPr>
              <w:spacing w:before="20"/>
              <w:jc w:val="center"/>
              <w:rPr>
                <w:rFonts w:ascii="Arial" w:hAnsi="Arial" w:cs="Arial"/>
                <w:sz w:val="14"/>
                <w:szCs w:val="14"/>
              </w:rPr>
            </w:pPr>
            <w:r w:rsidRPr="00EC3E7F">
              <w:rPr>
                <w:rFonts w:ascii="Arial" w:hAnsi="Arial" w:cs="Arial"/>
                <w:sz w:val="14"/>
                <w:szCs w:val="14"/>
              </w:rPr>
              <w:t>0</w:t>
            </w:r>
          </w:p>
        </w:tc>
      </w:tr>
      <w:tr w:rsidR="00396897" w:rsidRPr="00EC3E7F" w14:paraId="71BFA107" w14:textId="77777777">
        <w:trPr>
          <w:jc w:val="center"/>
        </w:trPr>
        <w:tc>
          <w:tcPr>
            <w:tcW w:w="1078" w:type="dxa"/>
            <w:tcBorders>
              <w:top w:val="nil"/>
              <w:left w:val="nil"/>
              <w:bottom w:val="single" w:sz="6" w:space="0" w:color="auto"/>
              <w:right w:val="nil"/>
            </w:tcBorders>
            <w:tcMar>
              <w:top w:w="30" w:type="dxa"/>
              <w:left w:w="30" w:type="dxa"/>
              <w:bottom w:w="30" w:type="dxa"/>
              <w:right w:w="30" w:type="dxa"/>
            </w:tcMar>
          </w:tcPr>
          <w:p w14:paraId="2D7B55C8" w14:textId="227B1C39" w:rsidR="00396897" w:rsidRPr="00EC3E7F" w:rsidRDefault="00396897" w:rsidP="00E17085">
            <w:pPr>
              <w:spacing w:before="20"/>
              <w:rPr>
                <w:rFonts w:ascii="Arial" w:hAnsi="Arial" w:cs="Arial"/>
                <w:sz w:val="14"/>
                <w:szCs w:val="14"/>
              </w:rPr>
            </w:pPr>
            <w:r w:rsidRPr="00EC3E7F">
              <w:rPr>
                <w:rFonts w:ascii="Arial" w:hAnsi="Arial" w:cs="Arial"/>
                <w:sz w:val="14"/>
                <w:szCs w:val="14"/>
              </w:rPr>
              <w:t>Humidity</w:t>
            </w:r>
            <w:r w:rsidR="00FA48B0">
              <w:rPr>
                <w:rFonts w:ascii="Arial" w:hAnsi="Arial" w:cs="Arial"/>
                <w:sz w:val="14"/>
                <w:szCs w:val="14"/>
              </w:rPr>
              <w:t>, g/kg</w:t>
            </w:r>
          </w:p>
        </w:tc>
        <w:tc>
          <w:tcPr>
            <w:tcW w:w="836" w:type="dxa"/>
            <w:tcBorders>
              <w:top w:val="nil"/>
              <w:left w:val="nil"/>
              <w:bottom w:val="single" w:sz="6" w:space="0" w:color="auto"/>
              <w:right w:val="nil"/>
            </w:tcBorders>
            <w:tcMar>
              <w:top w:w="30" w:type="dxa"/>
              <w:left w:w="30" w:type="dxa"/>
              <w:bottom w:w="30" w:type="dxa"/>
              <w:right w:w="30" w:type="dxa"/>
            </w:tcMar>
          </w:tcPr>
          <w:p w14:paraId="6F96A8DA" w14:textId="77777777" w:rsidR="00396897" w:rsidRPr="00EC3E7F" w:rsidRDefault="00396897" w:rsidP="00E17085">
            <w:pPr>
              <w:spacing w:before="20"/>
              <w:jc w:val="center"/>
              <w:rPr>
                <w:rFonts w:ascii="Arial" w:hAnsi="Arial" w:cs="Arial"/>
                <w:sz w:val="14"/>
                <w:szCs w:val="14"/>
              </w:rPr>
            </w:pPr>
            <w:r w:rsidRPr="00EC3E7F">
              <w:rPr>
                <w:rFonts w:ascii="Arial" w:hAnsi="Arial" w:cs="Arial"/>
                <w:sz w:val="14"/>
                <w:szCs w:val="14"/>
              </w:rPr>
              <w:t>1, 2</w:t>
            </w:r>
          </w:p>
        </w:tc>
        <w:tc>
          <w:tcPr>
            <w:tcW w:w="506" w:type="dxa"/>
            <w:tcBorders>
              <w:top w:val="nil"/>
              <w:left w:val="nil"/>
              <w:bottom w:val="single" w:sz="6" w:space="0" w:color="auto"/>
              <w:right w:val="nil"/>
            </w:tcBorders>
            <w:tcMar>
              <w:top w:w="30" w:type="dxa"/>
              <w:left w:w="30" w:type="dxa"/>
              <w:bottom w:w="30" w:type="dxa"/>
              <w:right w:w="30" w:type="dxa"/>
            </w:tcMar>
          </w:tcPr>
          <w:p w14:paraId="01D8B32D" w14:textId="77777777" w:rsidR="00396897" w:rsidRPr="00EC3E7F" w:rsidRDefault="0002515D" w:rsidP="00E17085">
            <w:pPr>
              <w:spacing w:before="20"/>
              <w:jc w:val="center"/>
              <w:rPr>
                <w:rFonts w:ascii="Arial" w:hAnsi="Arial" w:cs="Arial"/>
                <w:sz w:val="14"/>
                <w:szCs w:val="14"/>
              </w:rPr>
            </w:pPr>
            <w:r w:rsidRPr="00EC3E7F">
              <w:rPr>
                <w:rFonts w:ascii="Arial" w:hAnsi="Arial" w:cs="Arial"/>
                <w:sz w:val="14"/>
                <w:szCs w:val="14"/>
              </w:rPr>
              <w:t>10.4</w:t>
            </w:r>
          </w:p>
        </w:tc>
        <w:tc>
          <w:tcPr>
            <w:tcW w:w="671" w:type="dxa"/>
            <w:tcBorders>
              <w:top w:val="nil"/>
              <w:left w:val="nil"/>
              <w:bottom w:val="single" w:sz="6" w:space="0" w:color="auto"/>
              <w:right w:val="nil"/>
            </w:tcBorders>
            <w:tcMar>
              <w:top w:w="30" w:type="dxa"/>
              <w:left w:w="30" w:type="dxa"/>
              <w:bottom w:w="30" w:type="dxa"/>
              <w:right w:w="30" w:type="dxa"/>
            </w:tcMar>
          </w:tcPr>
          <w:p w14:paraId="715E821D" w14:textId="77777777" w:rsidR="00396897" w:rsidRPr="00EC3E7F" w:rsidRDefault="0002515D" w:rsidP="00E17085">
            <w:pPr>
              <w:spacing w:before="20"/>
              <w:jc w:val="center"/>
              <w:rPr>
                <w:rFonts w:ascii="Arial" w:hAnsi="Arial" w:cs="Arial"/>
                <w:sz w:val="14"/>
                <w:szCs w:val="14"/>
              </w:rPr>
            </w:pPr>
            <w:r w:rsidRPr="00EC3E7F">
              <w:rPr>
                <w:rFonts w:ascii="Arial" w:hAnsi="Arial" w:cs="Arial"/>
                <w:sz w:val="14"/>
                <w:szCs w:val="14"/>
              </w:rPr>
              <w:t>12.4</w:t>
            </w:r>
          </w:p>
        </w:tc>
        <w:tc>
          <w:tcPr>
            <w:tcW w:w="858" w:type="dxa"/>
            <w:tcBorders>
              <w:top w:val="nil"/>
              <w:left w:val="nil"/>
              <w:bottom w:val="single" w:sz="6" w:space="0" w:color="auto"/>
              <w:right w:val="nil"/>
            </w:tcBorders>
            <w:tcMar>
              <w:top w:w="30" w:type="dxa"/>
              <w:left w:w="30" w:type="dxa"/>
              <w:bottom w:w="30" w:type="dxa"/>
              <w:right w:w="30" w:type="dxa"/>
            </w:tcMar>
          </w:tcPr>
          <w:p w14:paraId="51B2784A" w14:textId="77777777" w:rsidR="00396897" w:rsidRPr="00EC3E7F" w:rsidRDefault="0002515D" w:rsidP="00E17085">
            <w:pPr>
              <w:spacing w:before="20"/>
              <w:jc w:val="center"/>
              <w:rPr>
                <w:rFonts w:ascii="Arial" w:hAnsi="Arial" w:cs="Arial"/>
                <w:sz w:val="14"/>
                <w:szCs w:val="14"/>
              </w:rPr>
            </w:pPr>
            <w:r w:rsidRPr="00EC3E7F">
              <w:rPr>
                <w:rFonts w:ascii="Arial" w:hAnsi="Arial" w:cs="Arial"/>
                <w:sz w:val="14"/>
                <w:szCs w:val="14"/>
              </w:rPr>
              <w:t>109.9</w:t>
            </w:r>
          </w:p>
        </w:tc>
        <w:tc>
          <w:tcPr>
            <w:tcW w:w="1111" w:type="dxa"/>
            <w:tcBorders>
              <w:top w:val="nil"/>
              <w:left w:val="nil"/>
              <w:bottom w:val="single" w:sz="6" w:space="0" w:color="auto"/>
              <w:right w:val="nil"/>
            </w:tcBorders>
            <w:tcMar>
              <w:top w:w="30" w:type="dxa"/>
              <w:left w:w="30" w:type="dxa"/>
              <w:bottom w:w="30" w:type="dxa"/>
              <w:right w:w="30" w:type="dxa"/>
            </w:tcMar>
          </w:tcPr>
          <w:p w14:paraId="46BD9310" w14:textId="77777777" w:rsidR="00396897" w:rsidRPr="00EC3E7F" w:rsidRDefault="0002515D" w:rsidP="00E17085">
            <w:pPr>
              <w:spacing w:before="20"/>
              <w:jc w:val="center"/>
              <w:rPr>
                <w:rFonts w:ascii="Arial" w:hAnsi="Arial" w:cs="Arial"/>
                <w:sz w:val="14"/>
                <w:szCs w:val="14"/>
              </w:rPr>
            </w:pPr>
            <w:r w:rsidRPr="00EC3E7F">
              <w:rPr>
                <w:rFonts w:ascii="Arial" w:hAnsi="Arial" w:cs="Arial"/>
                <w:sz w:val="14"/>
                <w:szCs w:val="14"/>
              </w:rPr>
              <w:t>0</w:t>
            </w:r>
          </w:p>
        </w:tc>
      </w:tr>
      <w:tr w:rsidR="00396897" w:rsidRPr="00EC3E7F" w14:paraId="38B56866" w14:textId="77777777">
        <w:trPr>
          <w:jc w:val="center"/>
        </w:trPr>
        <w:tc>
          <w:tcPr>
            <w:tcW w:w="1078" w:type="dxa"/>
            <w:tcBorders>
              <w:top w:val="nil"/>
              <w:left w:val="nil"/>
              <w:bottom w:val="single" w:sz="6" w:space="0" w:color="auto"/>
              <w:right w:val="nil"/>
            </w:tcBorders>
            <w:tcMar>
              <w:top w:w="30" w:type="dxa"/>
              <w:left w:w="30" w:type="dxa"/>
              <w:bottom w:w="30" w:type="dxa"/>
              <w:right w:w="30" w:type="dxa"/>
            </w:tcMar>
          </w:tcPr>
          <w:p w14:paraId="5F91900A" w14:textId="6897A5FB" w:rsidR="00396897" w:rsidRPr="00EC3E7F" w:rsidRDefault="00607334" w:rsidP="00E17085">
            <w:pPr>
              <w:spacing w:before="20"/>
              <w:rPr>
                <w:rFonts w:ascii="Arial" w:hAnsi="Arial" w:cs="Arial"/>
                <w:sz w:val="14"/>
                <w:szCs w:val="14"/>
              </w:rPr>
            </w:pPr>
            <w:r w:rsidRPr="00EC3E7F">
              <w:rPr>
                <w:rFonts w:ascii="Arial" w:hAnsi="Arial" w:cs="Arial"/>
                <w:sz w:val="14"/>
                <w:szCs w:val="14"/>
              </w:rPr>
              <w:t>Inlet</w:t>
            </w:r>
            <w:r w:rsidR="005F7789" w:rsidRPr="00EC3E7F">
              <w:rPr>
                <w:rFonts w:ascii="Arial" w:hAnsi="Arial" w:cs="Arial"/>
                <w:sz w:val="14"/>
                <w:szCs w:val="14"/>
              </w:rPr>
              <w:t>-air pressure</w:t>
            </w:r>
            <w:r w:rsidR="004812AA">
              <w:rPr>
                <w:rFonts w:ascii="Arial" w:hAnsi="Arial" w:cs="Arial"/>
                <w:sz w:val="14"/>
                <w:szCs w:val="14"/>
              </w:rPr>
              <w:t>, kPa</w:t>
            </w:r>
          </w:p>
        </w:tc>
        <w:tc>
          <w:tcPr>
            <w:tcW w:w="836" w:type="dxa"/>
            <w:tcBorders>
              <w:top w:val="nil"/>
              <w:left w:val="nil"/>
              <w:bottom w:val="single" w:sz="6" w:space="0" w:color="auto"/>
              <w:right w:val="nil"/>
            </w:tcBorders>
            <w:tcMar>
              <w:top w:w="30" w:type="dxa"/>
              <w:left w:w="30" w:type="dxa"/>
              <w:bottom w:w="30" w:type="dxa"/>
              <w:right w:w="30" w:type="dxa"/>
            </w:tcMar>
          </w:tcPr>
          <w:p w14:paraId="6E4FAB45" w14:textId="77777777" w:rsidR="00396897" w:rsidRPr="00EC3E7F" w:rsidRDefault="00396897" w:rsidP="00E17085">
            <w:pPr>
              <w:spacing w:before="20"/>
              <w:jc w:val="center"/>
              <w:rPr>
                <w:rFonts w:ascii="Arial" w:hAnsi="Arial" w:cs="Arial"/>
                <w:sz w:val="14"/>
                <w:szCs w:val="14"/>
              </w:rPr>
            </w:pPr>
            <w:r w:rsidRPr="00EC3E7F">
              <w:rPr>
                <w:rFonts w:ascii="Arial" w:hAnsi="Arial" w:cs="Arial"/>
                <w:sz w:val="14"/>
                <w:szCs w:val="14"/>
              </w:rPr>
              <w:t>1, 2</w:t>
            </w:r>
          </w:p>
        </w:tc>
        <w:tc>
          <w:tcPr>
            <w:tcW w:w="506" w:type="dxa"/>
            <w:tcBorders>
              <w:top w:val="nil"/>
              <w:left w:val="nil"/>
              <w:bottom w:val="single" w:sz="6" w:space="0" w:color="auto"/>
              <w:right w:val="nil"/>
            </w:tcBorders>
            <w:tcMar>
              <w:top w:w="30" w:type="dxa"/>
              <w:left w:w="30" w:type="dxa"/>
              <w:bottom w:w="30" w:type="dxa"/>
              <w:right w:w="30" w:type="dxa"/>
            </w:tcMar>
          </w:tcPr>
          <w:p w14:paraId="016A5587" w14:textId="77777777" w:rsidR="00396897" w:rsidRPr="00EC3E7F" w:rsidRDefault="0002515D" w:rsidP="00E17085">
            <w:pPr>
              <w:spacing w:before="20"/>
              <w:jc w:val="center"/>
              <w:rPr>
                <w:rFonts w:ascii="Arial" w:hAnsi="Arial" w:cs="Arial"/>
                <w:sz w:val="14"/>
                <w:szCs w:val="14"/>
              </w:rPr>
            </w:pPr>
            <w:r w:rsidRPr="00EC3E7F">
              <w:rPr>
                <w:rFonts w:ascii="Arial" w:hAnsi="Arial" w:cs="Arial"/>
                <w:sz w:val="14"/>
                <w:szCs w:val="14"/>
              </w:rPr>
              <w:t>0.03</w:t>
            </w:r>
          </w:p>
        </w:tc>
        <w:tc>
          <w:tcPr>
            <w:tcW w:w="671" w:type="dxa"/>
            <w:tcBorders>
              <w:top w:val="nil"/>
              <w:left w:val="nil"/>
              <w:bottom w:val="single" w:sz="6" w:space="0" w:color="auto"/>
              <w:right w:val="nil"/>
            </w:tcBorders>
            <w:tcMar>
              <w:top w:w="30" w:type="dxa"/>
              <w:left w:w="30" w:type="dxa"/>
              <w:bottom w:w="30" w:type="dxa"/>
              <w:right w:w="30" w:type="dxa"/>
            </w:tcMar>
          </w:tcPr>
          <w:p w14:paraId="675FDF67" w14:textId="77777777" w:rsidR="00396897" w:rsidRPr="00EC3E7F" w:rsidRDefault="0002515D" w:rsidP="00E17085">
            <w:pPr>
              <w:spacing w:before="20"/>
              <w:jc w:val="center"/>
              <w:rPr>
                <w:rFonts w:ascii="Arial" w:hAnsi="Arial" w:cs="Arial"/>
                <w:sz w:val="14"/>
                <w:szCs w:val="14"/>
              </w:rPr>
            </w:pPr>
            <w:r w:rsidRPr="00EC3E7F">
              <w:rPr>
                <w:rFonts w:ascii="Arial" w:hAnsi="Arial" w:cs="Arial"/>
                <w:sz w:val="14"/>
                <w:szCs w:val="14"/>
              </w:rPr>
              <w:t>0.07</w:t>
            </w:r>
          </w:p>
        </w:tc>
        <w:tc>
          <w:tcPr>
            <w:tcW w:w="858" w:type="dxa"/>
            <w:tcBorders>
              <w:top w:val="nil"/>
              <w:left w:val="nil"/>
              <w:bottom w:val="single" w:sz="6" w:space="0" w:color="auto"/>
              <w:right w:val="nil"/>
            </w:tcBorders>
            <w:tcMar>
              <w:top w:w="30" w:type="dxa"/>
              <w:left w:w="30" w:type="dxa"/>
              <w:bottom w:w="30" w:type="dxa"/>
              <w:right w:w="30" w:type="dxa"/>
            </w:tcMar>
          </w:tcPr>
          <w:p w14:paraId="640A5792" w14:textId="77777777" w:rsidR="00396897" w:rsidRPr="00EC3E7F" w:rsidRDefault="00F757B9" w:rsidP="00E17085">
            <w:pPr>
              <w:spacing w:before="20"/>
              <w:jc w:val="center"/>
              <w:rPr>
                <w:rFonts w:ascii="Arial" w:hAnsi="Arial" w:cs="Arial"/>
                <w:sz w:val="14"/>
                <w:szCs w:val="14"/>
              </w:rPr>
            </w:pPr>
            <w:r w:rsidRPr="00EC3E7F">
              <w:rPr>
                <w:rFonts w:ascii="Arial" w:hAnsi="Arial" w:cs="Arial"/>
                <w:sz w:val="14"/>
                <w:szCs w:val="14"/>
              </w:rPr>
              <w:t>2</w:t>
            </w:r>
          </w:p>
        </w:tc>
        <w:tc>
          <w:tcPr>
            <w:tcW w:w="1111" w:type="dxa"/>
            <w:tcBorders>
              <w:top w:val="nil"/>
              <w:left w:val="nil"/>
              <w:bottom w:val="single" w:sz="6" w:space="0" w:color="auto"/>
              <w:right w:val="nil"/>
            </w:tcBorders>
            <w:tcMar>
              <w:top w:w="30" w:type="dxa"/>
              <w:left w:w="30" w:type="dxa"/>
              <w:bottom w:w="30" w:type="dxa"/>
              <w:right w:w="30" w:type="dxa"/>
            </w:tcMar>
          </w:tcPr>
          <w:p w14:paraId="7BCE6995" w14:textId="77777777" w:rsidR="00396897" w:rsidRPr="00EC3E7F" w:rsidRDefault="00F757B9" w:rsidP="00E17085">
            <w:pPr>
              <w:spacing w:before="20"/>
              <w:jc w:val="center"/>
              <w:rPr>
                <w:rFonts w:ascii="Arial" w:hAnsi="Arial" w:cs="Arial"/>
                <w:sz w:val="14"/>
                <w:szCs w:val="14"/>
              </w:rPr>
            </w:pPr>
            <w:r w:rsidRPr="00EC3E7F">
              <w:rPr>
                <w:rFonts w:ascii="Arial" w:hAnsi="Arial" w:cs="Arial"/>
                <w:sz w:val="14"/>
                <w:szCs w:val="14"/>
              </w:rPr>
              <w:t>-1.9</w:t>
            </w:r>
          </w:p>
        </w:tc>
      </w:tr>
      <w:tr w:rsidR="00396897" w:rsidRPr="00EC3E7F" w14:paraId="000273EA" w14:textId="77777777">
        <w:trPr>
          <w:jc w:val="center"/>
        </w:trPr>
        <w:tc>
          <w:tcPr>
            <w:tcW w:w="1078" w:type="dxa"/>
            <w:tcBorders>
              <w:top w:val="nil"/>
              <w:left w:val="nil"/>
              <w:bottom w:val="single" w:sz="6" w:space="0" w:color="auto"/>
              <w:right w:val="nil"/>
            </w:tcBorders>
            <w:tcMar>
              <w:top w:w="30" w:type="dxa"/>
              <w:left w:w="30" w:type="dxa"/>
              <w:bottom w:w="30" w:type="dxa"/>
              <w:right w:w="30" w:type="dxa"/>
            </w:tcMar>
          </w:tcPr>
          <w:p w14:paraId="2272E0DB" w14:textId="4C9C4985" w:rsidR="00396897" w:rsidRPr="00EC3E7F" w:rsidRDefault="005F7789" w:rsidP="00E17085">
            <w:pPr>
              <w:spacing w:before="20"/>
              <w:rPr>
                <w:rFonts w:ascii="Arial" w:hAnsi="Arial" w:cs="Arial"/>
                <w:sz w:val="14"/>
                <w:szCs w:val="14"/>
              </w:rPr>
            </w:pPr>
            <w:r w:rsidRPr="00EC3E7F">
              <w:rPr>
                <w:rFonts w:ascii="Arial" w:hAnsi="Arial" w:cs="Arial"/>
                <w:sz w:val="14"/>
                <w:szCs w:val="14"/>
              </w:rPr>
              <w:t>Inlet-air temperature</w:t>
            </w:r>
            <w:r w:rsidR="004812AA">
              <w:rPr>
                <w:rFonts w:ascii="Arial" w:hAnsi="Arial" w:cs="Arial"/>
                <w:sz w:val="14"/>
                <w:szCs w:val="14"/>
              </w:rPr>
              <w:t>, °C</w:t>
            </w:r>
          </w:p>
        </w:tc>
        <w:tc>
          <w:tcPr>
            <w:tcW w:w="836" w:type="dxa"/>
            <w:tcBorders>
              <w:top w:val="nil"/>
              <w:left w:val="nil"/>
              <w:bottom w:val="single" w:sz="6" w:space="0" w:color="auto"/>
              <w:right w:val="nil"/>
            </w:tcBorders>
            <w:tcMar>
              <w:top w:w="30" w:type="dxa"/>
              <w:left w:w="30" w:type="dxa"/>
              <w:bottom w:w="30" w:type="dxa"/>
              <w:right w:w="30" w:type="dxa"/>
            </w:tcMar>
          </w:tcPr>
          <w:p w14:paraId="2C28F632" w14:textId="77777777" w:rsidR="00396897" w:rsidRPr="00EC3E7F" w:rsidRDefault="00396897" w:rsidP="00E17085">
            <w:pPr>
              <w:spacing w:before="20"/>
              <w:jc w:val="center"/>
              <w:rPr>
                <w:rFonts w:ascii="Arial" w:hAnsi="Arial" w:cs="Arial"/>
                <w:sz w:val="14"/>
                <w:szCs w:val="14"/>
              </w:rPr>
            </w:pPr>
            <w:r w:rsidRPr="00EC3E7F">
              <w:rPr>
                <w:rFonts w:ascii="Arial" w:hAnsi="Arial" w:cs="Arial"/>
                <w:sz w:val="14"/>
                <w:szCs w:val="14"/>
              </w:rPr>
              <w:t>1, 2</w:t>
            </w:r>
          </w:p>
        </w:tc>
        <w:tc>
          <w:tcPr>
            <w:tcW w:w="506" w:type="dxa"/>
            <w:tcBorders>
              <w:top w:val="nil"/>
              <w:left w:val="nil"/>
              <w:bottom w:val="single" w:sz="6" w:space="0" w:color="auto"/>
              <w:right w:val="nil"/>
            </w:tcBorders>
            <w:tcMar>
              <w:top w:w="30" w:type="dxa"/>
              <w:left w:w="30" w:type="dxa"/>
              <w:bottom w:w="30" w:type="dxa"/>
              <w:right w:w="30" w:type="dxa"/>
            </w:tcMar>
          </w:tcPr>
          <w:p w14:paraId="3A799E54" w14:textId="77777777" w:rsidR="00396897" w:rsidRPr="00EC3E7F" w:rsidRDefault="00F757B9" w:rsidP="00E17085">
            <w:pPr>
              <w:spacing w:before="20"/>
              <w:jc w:val="center"/>
              <w:rPr>
                <w:rFonts w:ascii="Arial" w:hAnsi="Arial" w:cs="Arial"/>
                <w:sz w:val="14"/>
                <w:szCs w:val="14"/>
              </w:rPr>
            </w:pPr>
            <w:r w:rsidRPr="00EC3E7F">
              <w:rPr>
                <w:rFonts w:ascii="Arial" w:hAnsi="Arial" w:cs="Arial"/>
                <w:sz w:val="14"/>
                <w:szCs w:val="14"/>
              </w:rPr>
              <w:t>31.5</w:t>
            </w:r>
          </w:p>
        </w:tc>
        <w:tc>
          <w:tcPr>
            <w:tcW w:w="671" w:type="dxa"/>
            <w:tcBorders>
              <w:top w:val="nil"/>
              <w:left w:val="nil"/>
              <w:bottom w:val="single" w:sz="6" w:space="0" w:color="auto"/>
              <w:right w:val="nil"/>
            </w:tcBorders>
            <w:tcMar>
              <w:top w:w="30" w:type="dxa"/>
              <w:left w:w="30" w:type="dxa"/>
              <w:bottom w:w="30" w:type="dxa"/>
              <w:right w:w="30" w:type="dxa"/>
            </w:tcMar>
          </w:tcPr>
          <w:p w14:paraId="66BBBEE6" w14:textId="77777777" w:rsidR="00396897" w:rsidRPr="00EC3E7F" w:rsidRDefault="00F757B9" w:rsidP="00E17085">
            <w:pPr>
              <w:spacing w:before="20"/>
              <w:jc w:val="center"/>
              <w:rPr>
                <w:rFonts w:ascii="Arial" w:hAnsi="Arial" w:cs="Arial"/>
                <w:sz w:val="14"/>
                <w:szCs w:val="14"/>
              </w:rPr>
            </w:pPr>
            <w:r w:rsidRPr="00EC3E7F">
              <w:rPr>
                <w:rFonts w:ascii="Arial" w:hAnsi="Arial" w:cs="Arial"/>
                <w:sz w:val="14"/>
                <w:szCs w:val="14"/>
              </w:rPr>
              <w:t>32.5</w:t>
            </w:r>
          </w:p>
        </w:tc>
        <w:tc>
          <w:tcPr>
            <w:tcW w:w="858" w:type="dxa"/>
            <w:tcBorders>
              <w:top w:val="nil"/>
              <w:left w:val="nil"/>
              <w:bottom w:val="single" w:sz="6" w:space="0" w:color="auto"/>
              <w:right w:val="nil"/>
            </w:tcBorders>
            <w:tcMar>
              <w:top w:w="30" w:type="dxa"/>
              <w:left w:w="30" w:type="dxa"/>
              <w:bottom w:w="30" w:type="dxa"/>
              <w:right w:w="30" w:type="dxa"/>
            </w:tcMar>
          </w:tcPr>
          <w:p w14:paraId="4B977B36" w14:textId="77777777" w:rsidR="00396897" w:rsidRPr="00EC3E7F" w:rsidRDefault="00F757B9" w:rsidP="00E17085">
            <w:pPr>
              <w:spacing w:before="20"/>
              <w:jc w:val="center"/>
              <w:rPr>
                <w:rFonts w:ascii="Arial" w:hAnsi="Arial" w:cs="Arial"/>
                <w:sz w:val="14"/>
                <w:szCs w:val="14"/>
              </w:rPr>
            </w:pPr>
            <w:r w:rsidRPr="00EC3E7F">
              <w:rPr>
                <w:rFonts w:ascii="Arial" w:hAnsi="Arial" w:cs="Arial"/>
                <w:sz w:val="14"/>
                <w:szCs w:val="14"/>
              </w:rPr>
              <w:t>81.2</w:t>
            </w:r>
          </w:p>
        </w:tc>
        <w:tc>
          <w:tcPr>
            <w:tcW w:w="1111" w:type="dxa"/>
            <w:tcBorders>
              <w:top w:val="nil"/>
              <w:left w:val="nil"/>
              <w:bottom w:val="single" w:sz="6" w:space="0" w:color="auto"/>
              <w:right w:val="nil"/>
            </w:tcBorders>
            <w:tcMar>
              <w:top w:w="30" w:type="dxa"/>
              <w:left w:w="30" w:type="dxa"/>
              <w:bottom w:w="30" w:type="dxa"/>
              <w:right w:w="30" w:type="dxa"/>
            </w:tcMar>
          </w:tcPr>
          <w:p w14:paraId="0D5E918D" w14:textId="77777777" w:rsidR="00396897" w:rsidRPr="00EC3E7F" w:rsidRDefault="00F757B9" w:rsidP="00E17085">
            <w:pPr>
              <w:spacing w:before="20"/>
              <w:jc w:val="center"/>
              <w:rPr>
                <w:rFonts w:ascii="Arial" w:hAnsi="Arial" w:cs="Arial"/>
                <w:sz w:val="14"/>
                <w:szCs w:val="14"/>
              </w:rPr>
            </w:pPr>
            <w:r w:rsidRPr="00EC3E7F">
              <w:rPr>
                <w:rFonts w:ascii="Arial" w:hAnsi="Arial" w:cs="Arial"/>
                <w:sz w:val="14"/>
                <w:szCs w:val="14"/>
              </w:rPr>
              <w:t>0</w:t>
            </w:r>
          </w:p>
        </w:tc>
      </w:tr>
      <w:tr w:rsidR="00396897" w:rsidRPr="00EC3E7F" w14:paraId="7BA267A6" w14:textId="77777777">
        <w:trPr>
          <w:jc w:val="center"/>
        </w:trPr>
        <w:tc>
          <w:tcPr>
            <w:tcW w:w="1078" w:type="dxa"/>
            <w:tcBorders>
              <w:top w:val="nil"/>
              <w:left w:val="nil"/>
              <w:bottom w:val="nil"/>
              <w:right w:val="nil"/>
            </w:tcBorders>
            <w:tcMar>
              <w:top w:w="30" w:type="dxa"/>
              <w:left w:w="30" w:type="dxa"/>
              <w:bottom w:w="30" w:type="dxa"/>
              <w:right w:w="30" w:type="dxa"/>
            </w:tcMar>
          </w:tcPr>
          <w:p w14:paraId="7925997E" w14:textId="0EFD7D3B" w:rsidR="00396897" w:rsidRPr="00EC3E7F" w:rsidRDefault="0031655F" w:rsidP="00E17085">
            <w:pPr>
              <w:spacing w:before="20"/>
              <w:rPr>
                <w:rFonts w:ascii="Arial" w:hAnsi="Arial" w:cs="Arial"/>
                <w:sz w:val="14"/>
                <w:szCs w:val="14"/>
              </w:rPr>
            </w:pPr>
            <w:r>
              <w:rPr>
                <w:rFonts w:ascii="Arial" w:hAnsi="Arial" w:cs="Arial"/>
                <w:sz w:val="14"/>
                <w:szCs w:val="14"/>
              </w:rPr>
              <w:t>Oil gallery temperature, °C</w:t>
            </w:r>
          </w:p>
        </w:tc>
        <w:tc>
          <w:tcPr>
            <w:tcW w:w="836" w:type="dxa"/>
            <w:tcBorders>
              <w:top w:val="nil"/>
              <w:left w:val="nil"/>
              <w:bottom w:val="nil"/>
              <w:right w:val="nil"/>
            </w:tcBorders>
            <w:tcMar>
              <w:top w:w="30" w:type="dxa"/>
              <w:left w:w="30" w:type="dxa"/>
              <w:bottom w:w="30" w:type="dxa"/>
              <w:right w:w="30" w:type="dxa"/>
            </w:tcMar>
          </w:tcPr>
          <w:p w14:paraId="327E6D8A" w14:textId="77777777" w:rsidR="00396897" w:rsidRPr="00EC3E7F" w:rsidRDefault="00396897" w:rsidP="00E17085">
            <w:pPr>
              <w:spacing w:before="20"/>
              <w:jc w:val="center"/>
              <w:rPr>
                <w:rFonts w:ascii="Arial" w:hAnsi="Arial" w:cs="Arial"/>
                <w:sz w:val="14"/>
                <w:szCs w:val="14"/>
              </w:rPr>
            </w:pPr>
            <w:r w:rsidRPr="00EC3E7F">
              <w:rPr>
                <w:rFonts w:ascii="Arial" w:hAnsi="Arial" w:cs="Arial"/>
                <w:sz w:val="14"/>
                <w:szCs w:val="14"/>
              </w:rPr>
              <w:t>1</w:t>
            </w:r>
          </w:p>
        </w:tc>
        <w:tc>
          <w:tcPr>
            <w:tcW w:w="506" w:type="dxa"/>
            <w:tcBorders>
              <w:top w:val="nil"/>
              <w:left w:val="nil"/>
              <w:bottom w:val="nil"/>
              <w:right w:val="nil"/>
            </w:tcBorders>
            <w:tcMar>
              <w:top w:w="30" w:type="dxa"/>
              <w:left w:w="30" w:type="dxa"/>
              <w:bottom w:w="30" w:type="dxa"/>
              <w:right w:w="30" w:type="dxa"/>
            </w:tcMar>
          </w:tcPr>
          <w:p w14:paraId="373D04A6" w14:textId="77777777" w:rsidR="00396897" w:rsidRPr="00EC3E7F" w:rsidRDefault="007266C2" w:rsidP="00E17085">
            <w:pPr>
              <w:spacing w:before="20"/>
              <w:jc w:val="center"/>
              <w:rPr>
                <w:rFonts w:ascii="Arial" w:hAnsi="Arial" w:cs="Arial"/>
                <w:sz w:val="14"/>
                <w:szCs w:val="14"/>
              </w:rPr>
            </w:pPr>
            <w:r w:rsidRPr="00EC3E7F">
              <w:rPr>
                <w:rFonts w:ascii="Arial" w:hAnsi="Arial" w:cs="Arial"/>
                <w:sz w:val="14"/>
                <w:szCs w:val="14"/>
              </w:rPr>
              <w:t>99.5</w:t>
            </w:r>
          </w:p>
        </w:tc>
        <w:tc>
          <w:tcPr>
            <w:tcW w:w="671" w:type="dxa"/>
            <w:tcBorders>
              <w:top w:val="nil"/>
              <w:left w:val="nil"/>
              <w:bottom w:val="nil"/>
              <w:right w:val="nil"/>
            </w:tcBorders>
            <w:tcMar>
              <w:top w:w="30" w:type="dxa"/>
              <w:left w:w="30" w:type="dxa"/>
              <w:bottom w:w="30" w:type="dxa"/>
              <w:right w:w="30" w:type="dxa"/>
            </w:tcMar>
          </w:tcPr>
          <w:p w14:paraId="3AE83304" w14:textId="77777777" w:rsidR="00396897" w:rsidRPr="00EC3E7F" w:rsidRDefault="007266C2" w:rsidP="00E17085">
            <w:pPr>
              <w:spacing w:before="20"/>
              <w:jc w:val="center"/>
              <w:rPr>
                <w:rFonts w:ascii="Arial" w:hAnsi="Arial" w:cs="Arial"/>
                <w:sz w:val="14"/>
                <w:szCs w:val="14"/>
              </w:rPr>
            </w:pPr>
            <w:r w:rsidRPr="00EC3E7F">
              <w:rPr>
                <w:rFonts w:ascii="Arial" w:hAnsi="Arial" w:cs="Arial"/>
                <w:sz w:val="14"/>
                <w:szCs w:val="14"/>
              </w:rPr>
              <w:t>100.5</w:t>
            </w:r>
          </w:p>
        </w:tc>
        <w:tc>
          <w:tcPr>
            <w:tcW w:w="858" w:type="dxa"/>
            <w:tcBorders>
              <w:top w:val="nil"/>
              <w:left w:val="nil"/>
              <w:bottom w:val="nil"/>
              <w:right w:val="nil"/>
            </w:tcBorders>
            <w:tcMar>
              <w:top w:w="30" w:type="dxa"/>
              <w:left w:w="30" w:type="dxa"/>
              <w:bottom w:w="30" w:type="dxa"/>
              <w:right w:w="30" w:type="dxa"/>
            </w:tcMar>
          </w:tcPr>
          <w:p w14:paraId="78F9EAB4" w14:textId="77777777" w:rsidR="00396897" w:rsidRPr="00EC3E7F" w:rsidRDefault="007266C2" w:rsidP="00E17085">
            <w:pPr>
              <w:spacing w:before="20"/>
              <w:jc w:val="center"/>
              <w:rPr>
                <w:rFonts w:ascii="Arial" w:hAnsi="Arial" w:cs="Arial"/>
                <w:sz w:val="14"/>
                <w:szCs w:val="14"/>
              </w:rPr>
            </w:pPr>
            <w:r w:rsidRPr="00EC3E7F">
              <w:rPr>
                <w:rFonts w:ascii="Arial" w:hAnsi="Arial" w:cs="Arial"/>
                <w:sz w:val="14"/>
                <w:szCs w:val="14"/>
              </w:rPr>
              <w:t>149.2</w:t>
            </w:r>
          </w:p>
        </w:tc>
        <w:tc>
          <w:tcPr>
            <w:tcW w:w="1111" w:type="dxa"/>
            <w:tcBorders>
              <w:top w:val="nil"/>
              <w:left w:val="nil"/>
              <w:bottom w:val="nil"/>
              <w:right w:val="nil"/>
            </w:tcBorders>
            <w:tcMar>
              <w:top w:w="30" w:type="dxa"/>
              <w:left w:w="30" w:type="dxa"/>
              <w:bottom w:w="30" w:type="dxa"/>
              <w:right w:w="30" w:type="dxa"/>
            </w:tcMar>
          </w:tcPr>
          <w:p w14:paraId="26ADFBD2" w14:textId="77777777" w:rsidR="00396897" w:rsidRPr="00EC3E7F" w:rsidRDefault="007266C2" w:rsidP="00E17085">
            <w:pPr>
              <w:spacing w:before="20"/>
              <w:jc w:val="center"/>
              <w:rPr>
                <w:rFonts w:ascii="Arial" w:hAnsi="Arial" w:cs="Arial"/>
                <w:sz w:val="14"/>
                <w:szCs w:val="14"/>
              </w:rPr>
            </w:pPr>
            <w:r w:rsidRPr="00EC3E7F">
              <w:rPr>
                <w:rFonts w:ascii="Arial" w:hAnsi="Arial" w:cs="Arial"/>
                <w:sz w:val="14"/>
                <w:szCs w:val="14"/>
              </w:rPr>
              <w:t>0.8</w:t>
            </w:r>
          </w:p>
        </w:tc>
      </w:tr>
      <w:tr w:rsidR="00396897" w:rsidRPr="00EC3E7F" w14:paraId="5D98D012" w14:textId="77777777">
        <w:trPr>
          <w:jc w:val="center"/>
        </w:trPr>
        <w:tc>
          <w:tcPr>
            <w:tcW w:w="1078" w:type="dxa"/>
            <w:tcBorders>
              <w:top w:val="nil"/>
              <w:left w:val="nil"/>
              <w:bottom w:val="single" w:sz="6" w:space="0" w:color="auto"/>
              <w:right w:val="nil"/>
            </w:tcBorders>
            <w:tcMar>
              <w:top w:w="30" w:type="dxa"/>
              <w:left w:w="30" w:type="dxa"/>
              <w:bottom w:w="30" w:type="dxa"/>
              <w:right w:w="30" w:type="dxa"/>
            </w:tcMar>
          </w:tcPr>
          <w:p w14:paraId="206F4CA2" w14:textId="77777777" w:rsidR="00396897" w:rsidRPr="00EC3E7F" w:rsidRDefault="00396897" w:rsidP="00E17085">
            <w:pPr>
              <w:spacing w:before="20"/>
              <w:rPr>
                <w:rFonts w:ascii="Arial" w:hAnsi="Arial" w:cs="Arial"/>
                <w:sz w:val="14"/>
                <w:szCs w:val="14"/>
              </w:rPr>
            </w:pPr>
            <w:r w:rsidRPr="00EC3E7F">
              <w:rPr>
                <w:rFonts w:ascii="Arial" w:hAnsi="Arial" w:cs="Arial"/>
                <w:sz w:val="14"/>
                <w:szCs w:val="14"/>
              </w:rPr>
              <w:t xml:space="preserve">  </w:t>
            </w:r>
          </w:p>
        </w:tc>
        <w:tc>
          <w:tcPr>
            <w:tcW w:w="836" w:type="dxa"/>
            <w:tcBorders>
              <w:top w:val="nil"/>
              <w:left w:val="nil"/>
              <w:bottom w:val="single" w:sz="6" w:space="0" w:color="auto"/>
              <w:right w:val="nil"/>
            </w:tcBorders>
            <w:tcMar>
              <w:top w:w="30" w:type="dxa"/>
              <w:left w:w="30" w:type="dxa"/>
              <w:bottom w:w="30" w:type="dxa"/>
              <w:right w:w="30" w:type="dxa"/>
            </w:tcMar>
          </w:tcPr>
          <w:p w14:paraId="68DBAA1B" w14:textId="77777777" w:rsidR="00396897" w:rsidRPr="00EC3E7F" w:rsidRDefault="00396897" w:rsidP="00E17085">
            <w:pPr>
              <w:spacing w:before="20"/>
              <w:jc w:val="center"/>
              <w:rPr>
                <w:rFonts w:ascii="Arial" w:hAnsi="Arial" w:cs="Arial"/>
                <w:sz w:val="14"/>
                <w:szCs w:val="14"/>
              </w:rPr>
            </w:pPr>
            <w:r w:rsidRPr="00EC3E7F">
              <w:rPr>
                <w:rFonts w:ascii="Arial" w:hAnsi="Arial" w:cs="Arial"/>
                <w:sz w:val="14"/>
                <w:szCs w:val="14"/>
              </w:rPr>
              <w:t>2</w:t>
            </w:r>
          </w:p>
        </w:tc>
        <w:tc>
          <w:tcPr>
            <w:tcW w:w="506" w:type="dxa"/>
            <w:tcBorders>
              <w:top w:val="nil"/>
              <w:left w:val="nil"/>
              <w:bottom w:val="single" w:sz="6" w:space="0" w:color="auto"/>
              <w:right w:val="nil"/>
            </w:tcBorders>
            <w:tcMar>
              <w:top w:w="30" w:type="dxa"/>
              <w:left w:w="30" w:type="dxa"/>
              <w:bottom w:w="30" w:type="dxa"/>
              <w:right w:w="30" w:type="dxa"/>
            </w:tcMar>
          </w:tcPr>
          <w:p w14:paraId="4E19C40B" w14:textId="77777777" w:rsidR="00396897" w:rsidRPr="00EC3E7F" w:rsidRDefault="007266C2" w:rsidP="00E17085">
            <w:pPr>
              <w:spacing w:before="20"/>
              <w:jc w:val="center"/>
              <w:rPr>
                <w:rFonts w:ascii="Arial" w:hAnsi="Arial" w:cs="Arial"/>
                <w:sz w:val="14"/>
                <w:szCs w:val="14"/>
              </w:rPr>
            </w:pPr>
            <w:r w:rsidRPr="00EC3E7F">
              <w:rPr>
                <w:rFonts w:ascii="Arial" w:hAnsi="Arial" w:cs="Arial"/>
                <w:sz w:val="14"/>
                <w:szCs w:val="14"/>
              </w:rPr>
              <w:t>49.5</w:t>
            </w:r>
          </w:p>
        </w:tc>
        <w:tc>
          <w:tcPr>
            <w:tcW w:w="671" w:type="dxa"/>
            <w:tcBorders>
              <w:top w:val="nil"/>
              <w:left w:val="nil"/>
              <w:bottom w:val="single" w:sz="6" w:space="0" w:color="auto"/>
              <w:right w:val="nil"/>
            </w:tcBorders>
            <w:tcMar>
              <w:top w:w="30" w:type="dxa"/>
              <w:left w:w="30" w:type="dxa"/>
              <w:bottom w:w="30" w:type="dxa"/>
              <w:right w:w="30" w:type="dxa"/>
            </w:tcMar>
          </w:tcPr>
          <w:p w14:paraId="4D82CBF6" w14:textId="77777777" w:rsidR="00396897" w:rsidRPr="00EC3E7F" w:rsidRDefault="007266C2" w:rsidP="00E17085">
            <w:pPr>
              <w:spacing w:before="20"/>
              <w:jc w:val="center"/>
              <w:rPr>
                <w:rFonts w:ascii="Arial" w:hAnsi="Arial" w:cs="Arial"/>
                <w:sz w:val="14"/>
                <w:szCs w:val="14"/>
              </w:rPr>
            </w:pPr>
            <w:r w:rsidRPr="00EC3E7F">
              <w:rPr>
                <w:rFonts w:ascii="Arial" w:hAnsi="Arial" w:cs="Arial"/>
                <w:sz w:val="14"/>
                <w:szCs w:val="14"/>
              </w:rPr>
              <w:t>50.5</w:t>
            </w:r>
          </w:p>
        </w:tc>
        <w:tc>
          <w:tcPr>
            <w:tcW w:w="858" w:type="dxa"/>
            <w:tcBorders>
              <w:top w:val="nil"/>
              <w:left w:val="nil"/>
              <w:bottom w:val="single" w:sz="6" w:space="0" w:color="auto"/>
              <w:right w:val="nil"/>
            </w:tcBorders>
            <w:tcMar>
              <w:top w:w="30" w:type="dxa"/>
              <w:left w:w="30" w:type="dxa"/>
              <w:bottom w:w="30" w:type="dxa"/>
              <w:right w:w="30" w:type="dxa"/>
            </w:tcMar>
          </w:tcPr>
          <w:p w14:paraId="2DD780C6" w14:textId="77777777" w:rsidR="00396897" w:rsidRPr="00EC3E7F" w:rsidRDefault="007266C2" w:rsidP="00E17085">
            <w:pPr>
              <w:spacing w:before="20"/>
              <w:jc w:val="center"/>
              <w:rPr>
                <w:rFonts w:ascii="Arial" w:hAnsi="Arial" w:cs="Arial"/>
                <w:sz w:val="14"/>
                <w:szCs w:val="14"/>
              </w:rPr>
            </w:pPr>
            <w:r w:rsidRPr="00EC3E7F">
              <w:rPr>
                <w:rFonts w:ascii="Arial" w:hAnsi="Arial" w:cs="Arial"/>
                <w:sz w:val="14"/>
                <w:szCs w:val="14"/>
              </w:rPr>
              <w:t>149.2</w:t>
            </w:r>
          </w:p>
        </w:tc>
        <w:tc>
          <w:tcPr>
            <w:tcW w:w="1111" w:type="dxa"/>
            <w:tcBorders>
              <w:top w:val="nil"/>
              <w:left w:val="nil"/>
              <w:bottom w:val="single" w:sz="6" w:space="0" w:color="auto"/>
              <w:right w:val="nil"/>
            </w:tcBorders>
            <w:tcMar>
              <w:top w:w="30" w:type="dxa"/>
              <w:left w:w="30" w:type="dxa"/>
              <w:bottom w:w="30" w:type="dxa"/>
              <w:right w:w="30" w:type="dxa"/>
            </w:tcMar>
          </w:tcPr>
          <w:p w14:paraId="3F73EEB1" w14:textId="77777777" w:rsidR="00396897" w:rsidRPr="00EC3E7F" w:rsidRDefault="007266C2" w:rsidP="00E17085">
            <w:pPr>
              <w:spacing w:before="20"/>
              <w:jc w:val="center"/>
              <w:rPr>
                <w:rFonts w:ascii="Arial" w:hAnsi="Arial" w:cs="Arial"/>
                <w:sz w:val="14"/>
                <w:szCs w:val="14"/>
              </w:rPr>
            </w:pPr>
            <w:r w:rsidRPr="00EC3E7F">
              <w:rPr>
                <w:rFonts w:ascii="Arial" w:hAnsi="Arial" w:cs="Arial"/>
                <w:sz w:val="14"/>
                <w:szCs w:val="14"/>
              </w:rPr>
              <w:t>0.8</w:t>
            </w:r>
          </w:p>
        </w:tc>
      </w:tr>
      <w:tr w:rsidR="00396897" w:rsidRPr="00EC3E7F" w14:paraId="47992396" w14:textId="77777777">
        <w:trPr>
          <w:jc w:val="center"/>
        </w:trPr>
        <w:tc>
          <w:tcPr>
            <w:tcW w:w="1078" w:type="dxa"/>
            <w:tcBorders>
              <w:top w:val="nil"/>
              <w:left w:val="nil"/>
              <w:bottom w:val="nil"/>
              <w:right w:val="nil"/>
            </w:tcBorders>
            <w:tcMar>
              <w:top w:w="30" w:type="dxa"/>
              <w:left w:w="30" w:type="dxa"/>
              <w:bottom w:w="30" w:type="dxa"/>
              <w:right w:w="30" w:type="dxa"/>
            </w:tcMar>
          </w:tcPr>
          <w:p w14:paraId="4A731F3A" w14:textId="1CC77403" w:rsidR="00396897" w:rsidRPr="00EC3E7F" w:rsidRDefault="00A62844" w:rsidP="00E17085">
            <w:pPr>
              <w:spacing w:before="20"/>
              <w:rPr>
                <w:rFonts w:ascii="Arial" w:hAnsi="Arial" w:cs="Arial"/>
                <w:sz w:val="14"/>
                <w:szCs w:val="14"/>
              </w:rPr>
            </w:pPr>
            <w:r w:rsidRPr="00EC3E7F">
              <w:rPr>
                <w:rFonts w:ascii="Arial" w:hAnsi="Arial" w:cs="Arial"/>
                <w:sz w:val="14"/>
                <w:szCs w:val="14"/>
              </w:rPr>
              <w:t>Engine speed</w:t>
            </w:r>
            <w:r w:rsidR="004812AA">
              <w:rPr>
                <w:rFonts w:ascii="Arial" w:hAnsi="Arial" w:cs="Arial"/>
                <w:sz w:val="14"/>
                <w:szCs w:val="14"/>
              </w:rPr>
              <w:t>, r/min</w:t>
            </w:r>
          </w:p>
        </w:tc>
        <w:tc>
          <w:tcPr>
            <w:tcW w:w="836" w:type="dxa"/>
            <w:tcBorders>
              <w:top w:val="nil"/>
              <w:left w:val="nil"/>
              <w:bottom w:val="nil"/>
              <w:right w:val="nil"/>
            </w:tcBorders>
            <w:tcMar>
              <w:top w:w="30" w:type="dxa"/>
              <w:left w:w="30" w:type="dxa"/>
              <w:bottom w:w="30" w:type="dxa"/>
              <w:right w:w="30" w:type="dxa"/>
            </w:tcMar>
          </w:tcPr>
          <w:p w14:paraId="3D81C1FF" w14:textId="77777777" w:rsidR="00396897" w:rsidRPr="00EC3E7F" w:rsidRDefault="00396897" w:rsidP="00E17085">
            <w:pPr>
              <w:spacing w:before="20"/>
              <w:jc w:val="center"/>
              <w:rPr>
                <w:rFonts w:ascii="Arial" w:hAnsi="Arial" w:cs="Arial"/>
                <w:sz w:val="14"/>
                <w:szCs w:val="14"/>
              </w:rPr>
            </w:pPr>
            <w:r w:rsidRPr="00EC3E7F">
              <w:rPr>
                <w:rFonts w:ascii="Arial" w:hAnsi="Arial" w:cs="Arial"/>
                <w:sz w:val="14"/>
                <w:szCs w:val="14"/>
              </w:rPr>
              <w:t>1</w:t>
            </w:r>
          </w:p>
        </w:tc>
        <w:tc>
          <w:tcPr>
            <w:tcW w:w="506" w:type="dxa"/>
            <w:tcBorders>
              <w:top w:val="nil"/>
              <w:left w:val="nil"/>
              <w:bottom w:val="nil"/>
              <w:right w:val="nil"/>
            </w:tcBorders>
            <w:tcMar>
              <w:top w:w="30" w:type="dxa"/>
              <w:left w:w="30" w:type="dxa"/>
              <w:bottom w:w="30" w:type="dxa"/>
              <w:right w:w="30" w:type="dxa"/>
            </w:tcMar>
          </w:tcPr>
          <w:p w14:paraId="35FC29E1" w14:textId="77777777" w:rsidR="00396897" w:rsidRPr="00EC3E7F" w:rsidRDefault="007266C2" w:rsidP="00E17085">
            <w:pPr>
              <w:spacing w:before="20"/>
              <w:jc w:val="center"/>
              <w:rPr>
                <w:rFonts w:ascii="Arial" w:hAnsi="Arial" w:cs="Arial"/>
                <w:sz w:val="14"/>
                <w:szCs w:val="14"/>
              </w:rPr>
            </w:pPr>
            <w:r w:rsidRPr="00EC3E7F">
              <w:rPr>
                <w:rFonts w:ascii="Arial" w:hAnsi="Arial" w:cs="Arial"/>
                <w:sz w:val="14"/>
                <w:szCs w:val="14"/>
              </w:rPr>
              <w:t>2505</w:t>
            </w:r>
          </w:p>
        </w:tc>
        <w:tc>
          <w:tcPr>
            <w:tcW w:w="671" w:type="dxa"/>
            <w:tcBorders>
              <w:top w:val="nil"/>
              <w:left w:val="nil"/>
              <w:bottom w:val="nil"/>
              <w:right w:val="nil"/>
            </w:tcBorders>
            <w:tcMar>
              <w:top w:w="30" w:type="dxa"/>
              <w:left w:w="30" w:type="dxa"/>
              <w:bottom w:w="30" w:type="dxa"/>
              <w:right w:w="30" w:type="dxa"/>
            </w:tcMar>
          </w:tcPr>
          <w:p w14:paraId="25DF7934" w14:textId="77777777" w:rsidR="00396897" w:rsidRPr="00EC3E7F" w:rsidRDefault="007266C2" w:rsidP="00E17085">
            <w:pPr>
              <w:spacing w:before="20"/>
              <w:jc w:val="center"/>
              <w:rPr>
                <w:rFonts w:ascii="Arial" w:hAnsi="Arial" w:cs="Arial"/>
                <w:sz w:val="14"/>
                <w:szCs w:val="14"/>
              </w:rPr>
            </w:pPr>
            <w:r w:rsidRPr="00EC3E7F">
              <w:rPr>
                <w:rFonts w:ascii="Arial" w:hAnsi="Arial" w:cs="Arial"/>
                <w:sz w:val="14"/>
                <w:szCs w:val="14"/>
              </w:rPr>
              <w:t>2495</w:t>
            </w:r>
          </w:p>
        </w:tc>
        <w:tc>
          <w:tcPr>
            <w:tcW w:w="858" w:type="dxa"/>
            <w:tcBorders>
              <w:top w:val="nil"/>
              <w:left w:val="nil"/>
              <w:bottom w:val="nil"/>
              <w:right w:val="nil"/>
            </w:tcBorders>
            <w:tcMar>
              <w:top w:w="30" w:type="dxa"/>
              <w:left w:w="30" w:type="dxa"/>
              <w:bottom w:w="30" w:type="dxa"/>
              <w:right w:w="30" w:type="dxa"/>
            </w:tcMar>
          </w:tcPr>
          <w:p w14:paraId="093978EA" w14:textId="77777777" w:rsidR="00396897" w:rsidRPr="00EC3E7F" w:rsidRDefault="007266C2" w:rsidP="00E17085">
            <w:pPr>
              <w:spacing w:before="20"/>
              <w:jc w:val="center"/>
              <w:rPr>
                <w:rFonts w:ascii="Arial" w:hAnsi="Arial" w:cs="Arial"/>
                <w:sz w:val="14"/>
                <w:szCs w:val="14"/>
              </w:rPr>
            </w:pPr>
            <w:r w:rsidRPr="00EC3E7F">
              <w:rPr>
                <w:rFonts w:ascii="Arial" w:hAnsi="Arial" w:cs="Arial"/>
                <w:sz w:val="14"/>
                <w:szCs w:val="14"/>
              </w:rPr>
              <w:t>2992</w:t>
            </w:r>
          </w:p>
        </w:tc>
        <w:tc>
          <w:tcPr>
            <w:tcW w:w="1111" w:type="dxa"/>
            <w:tcBorders>
              <w:top w:val="nil"/>
              <w:left w:val="nil"/>
              <w:bottom w:val="nil"/>
              <w:right w:val="nil"/>
            </w:tcBorders>
            <w:tcMar>
              <w:top w:w="30" w:type="dxa"/>
              <w:left w:w="30" w:type="dxa"/>
              <w:bottom w:w="30" w:type="dxa"/>
              <w:right w:w="30" w:type="dxa"/>
            </w:tcMar>
          </w:tcPr>
          <w:p w14:paraId="7CE0653F" w14:textId="77777777" w:rsidR="00396897" w:rsidRPr="00EC3E7F" w:rsidRDefault="007266C2" w:rsidP="00E17085">
            <w:pPr>
              <w:spacing w:before="20"/>
              <w:jc w:val="center"/>
              <w:rPr>
                <w:rFonts w:ascii="Arial" w:hAnsi="Arial" w:cs="Arial"/>
                <w:sz w:val="14"/>
                <w:szCs w:val="14"/>
              </w:rPr>
            </w:pPr>
            <w:r w:rsidRPr="00EC3E7F">
              <w:rPr>
                <w:rFonts w:ascii="Arial" w:hAnsi="Arial" w:cs="Arial"/>
                <w:sz w:val="14"/>
                <w:szCs w:val="14"/>
              </w:rPr>
              <w:t>1058</w:t>
            </w:r>
          </w:p>
        </w:tc>
      </w:tr>
      <w:tr w:rsidR="00396897" w:rsidRPr="00EC3E7F" w14:paraId="0DD354EA" w14:textId="77777777">
        <w:trPr>
          <w:jc w:val="center"/>
        </w:trPr>
        <w:tc>
          <w:tcPr>
            <w:tcW w:w="1078" w:type="dxa"/>
            <w:tcBorders>
              <w:top w:val="nil"/>
              <w:left w:val="nil"/>
              <w:bottom w:val="single" w:sz="6" w:space="0" w:color="auto"/>
              <w:right w:val="nil"/>
            </w:tcBorders>
            <w:tcMar>
              <w:top w:w="30" w:type="dxa"/>
              <w:left w:w="30" w:type="dxa"/>
              <w:bottom w:w="30" w:type="dxa"/>
              <w:right w:w="30" w:type="dxa"/>
            </w:tcMar>
          </w:tcPr>
          <w:p w14:paraId="58F71B84" w14:textId="77777777" w:rsidR="00396897" w:rsidRPr="00EC3E7F" w:rsidRDefault="00396897" w:rsidP="00E17085">
            <w:pPr>
              <w:spacing w:before="20"/>
              <w:rPr>
                <w:rFonts w:ascii="Arial" w:hAnsi="Arial" w:cs="Arial"/>
                <w:sz w:val="14"/>
                <w:szCs w:val="14"/>
              </w:rPr>
            </w:pPr>
            <w:r w:rsidRPr="00EC3E7F">
              <w:rPr>
                <w:rFonts w:ascii="Arial" w:hAnsi="Arial" w:cs="Arial"/>
                <w:sz w:val="14"/>
                <w:szCs w:val="14"/>
              </w:rPr>
              <w:t xml:space="preserve">  </w:t>
            </w:r>
          </w:p>
        </w:tc>
        <w:tc>
          <w:tcPr>
            <w:tcW w:w="836" w:type="dxa"/>
            <w:tcBorders>
              <w:top w:val="nil"/>
              <w:left w:val="nil"/>
              <w:bottom w:val="single" w:sz="6" w:space="0" w:color="auto"/>
              <w:right w:val="nil"/>
            </w:tcBorders>
            <w:tcMar>
              <w:top w:w="30" w:type="dxa"/>
              <w:left w:w="30" w:type="dxa"/>
              <w:bottom w:w="30" w:type="dxa"/>
              <w:right w:w="30" w:type="dxa"/>
            </w:tcMar>
          </w:tcPr>
          <w:p w14:paraId="1AE7719E" w14:textId="77777777" w:rsidR="00396897" w:rsidRPr="00EC3E7F" w:rsidRDefault="00396897" w:rsidP="00E17085">
            <w:pPr>
              <w:spacing w:before="20"/>
              <w:jc w:val="center"/>
              <w:rPr>
                <w:rFonts w:ascii="Arial" w:hAnsi="Arial" w:cs="Arial"/>
                <w:sz w:val="14"/>
                <w:szCs w:val="14"/>
              </w:rPr>
            </w:pPr>
            <w:r w:rsidRPr="00EC3E7F">
              <w:rPr>
                <w:rFonts w:ascii="Arial" w:hAnsi="Arial" w:cs="Arial"/>
                <w:sz w:val="14"/>
                <w:szCs w:val="14"/>
              </w:rPr>
              <w:t>3</w:t>
            </w:r>
          </w:p>
        </w:tc>
        <w:tc>
          <w:tcPr>
            <w:tcW w:w="506" w:type="dxa"/>
            <w:tcBorders>
              <w:top w:val="nil"/>
              <w:left w:val="nil"/>
              <w:bottom w:val="single" w:sz="6" w:space="0" w:color="auto"/>
              <w:right w:val="nil"/>
            </w:tcBorders>
            <w:tcMar>
              <w:top w:w="30" w:type="dxa"/>
              <w:left w:w="30" w:type="dxa"/>
              <w:bottom w:w="30" w:type="dxa"/>
              <w:right w:w="30" w:type="dxa"/>
            </w:tcMar>
          </w:tcPr>
          <w:p w14:paraId="3BFE8BFF" w14:textId="77777777" w:rsidR="00396897" w:rsidRPr="00EC3E7F" w:rsidRDefault="007266C2" w:rsidP="00E17085">
            <w:pPr>
              <w:spacing w:before="20"/>
              <w:jc w:val="center"/>
              <w:rPr>
                <w:rFonts w:ascii="Arial" w:hAnsi="Arial" w:cs="Arial"/>
                <w:sz w:val="14"/>
                <w:szCs w:val="14"/>
              </w:rPr>
            </w:pPr>
            <w:r w:rsidRPr="00EC3E7F">
              <w:rPr>
                <w:rFonts w:ascii="Arial" w:hAnsi="Arial" w:cs="Arial"/>
                <w:sz w:val="14"/>
                <w:szCs w:val="14"/>
              </w:rPr>
              <w:t>1555</w:t>
            </w:r>
          </w:p>
        </w:tc>
        <w:tc>
          <w:tcPr>
            <w:tcW w:w="671" w:type="dxa"/>
            <w:tcBorders>
              <w:top w:val="nil"/>
              <w:left w:val="nil"/>
              <w:bottom w:val="single" w:sz="6" w:space="0" w:color="auto"/>
              <w:right w:val="nil"/>
            </w:tcBorders>
            <w:tcMar>
              <w:top w:w="30" w:type="dxa"/>
              <w:left w:w="30" w:type="dxa"/>
              <w:bottom w:w="30" w:type="dxa"/>
              <w:right w:w="30" w:type="dxa"/>
            </w:tcMar>
          </w:tcPr>
          <w:p w14:paraId="2F4D880F" w14:textId="77777777" w:rsidR="00396897" w:rsidRPr="00EC3E7F" w:rsidRDefault="007266C2" w:rsidP="00E17085">
            <w:pPr>
              <w:spacing w:before="20"/>
              <w:jc w:val="center"/>
              <w:rPr>
                <w:rFonts w:ascii="Arial" w:hAnsi="Arial" w:cs="Arial"/>
                <w:sz w:val="14"/>
                <w:szCs w:val="14"/>
              </w:rPr>
            </w:pPr>
            <w:r w:rsidRPr="00EC3E7F">
              <w:rPr>
                <w:rFonts w:ascii="Arial" w:hAnsi="Arial" w:cs="Arial"/>
                <w:sz w:val="14"/>
                <w:szCs w:val="14"/>
              </w:rPr>
              <w:t>1545</w:t>
            </w:r>
          </w:p>
        </w:tc>
        <w:tc>
          <w:tcPr>
            <w:tcW w:w="858" w:type="dxa"/>
            <w:tcBorders>
              <w:top w:val="nil"/>
              <w:left w:val="nil"/>
              <w:bottom w:val="single" w:sz="6" w:space="0" w:color="auto"/>
              <w:right w:val="nil"/>
            </w:tcBorders>
            <w:tcMar>
              <w:top w:w="30" w:type="dxa"/>
              <w:left w:w="30" w:type="dxa"/>
              <w:bottom w:w="30" w:type="dxa"/>
              <w:right w:w="30" w:type="dxa"/>
            </w:tcMar>
          </w:tcPr>
          <w:p w14:paraId="4C6979CC" w14:textId="77777777" w:rsidR="00396897" w:rsidRPr="00EC3E7F" w:rsidRDefault="007266C2" w:rsidP="00E17085">
            <w:pPr>
              <w:spacing w:before="20"/>
              <w:jc w:val="center"/>
              <w:rPr>
                <w:rFonts w:ascii="Arial" w:hAnsi="Arial" w:cs="Arial"/>
                <w:sz w:val="14"/>
                <w:szCs w:val="14"/>
              </w:rPr>
            </w:pPr>
            <w:r w:rsidRPr="00EC3E7F">
              <w:rPr>
                <w:rFonts w:ascii="Arial" w:hAnsi="Arial" w:cs="Arial"/>
                <w:sz w:val="14"/>
                <w:szCs w:val="14"/>
              </w:rPr>
              <w:t>2992</w:t>
            </w:r>
          </w:p>
        </w:tc>
        <w:tc>
          <w:tcPr>
            <w:tcW w:w="1111" w:type="dxa"/>
            <w:tcBorders>
              <w:top w:val="nil"/>
              <w:left w:val="nil"/>
              <w:bottom w:val="single" w:sz="6" w:space="0" w:color="auto"/>
              <w:right w:val="nil"/>
            </w:tcBorders>
            <w:tcMar>
              <w:top w:w="30" w:type="dxa"/>
              <w:left w:w="30" w:type="dxa"/>
              <w:bottom w:w="30" w:type="dxa"/>
              <w:right w:w="30" w:type="dxa"/>
            </w:tcMar>
          </w:tcPr>
          <w:p w14:paraId="0572527E" w14:textId="77777777" w:rsidR="00396897" w:rsidRPr="00EC3E7F" w:rsidRDefault="007266C2" w:rsidP="00E17085">
            <w:pPr>
              <w:spacing w:before="20"/>
              <w:jc w:val="center"/>
              <w:rPr>
                <w:rFonts w:ascii="Arial" w:hAnsi="Arial" w:cs="Arial"/>
                <w:sz w:val="14"/>
                <w:szCs w:val="14"/>
              </w:rPr>
            </w:pPr>
            <w:r w:rsidRPr="00EC3E7F">
              <w:rPr>
                <w:rFonts w:ascii="Arial" w:hAnsi="Arial" w:cs="Arial"/>
                <w:sz w:val="14"/>
                <w:szCs w:val="14"/>
              </w:rPr>
              <w:t>1058</w:t>
            </w:r>
          </w:p>
        </w:tc>
      </w:tr>
      <w:tr w:rsidR="00396897" w:rsidRPr="00EC3E7F" w14:paraId="0366316C" w14:textId="77777777">
        <w:trPr>
          <w:jc w:val="center"/>
        </w:trPr>
        <w:tc>
          <w:tcPr>
            <w:tcW w:w="1078" w:type="dxa"/>
            <w:tcBorders>
              <w:top w:val="nil"/>
              <w:left w:val="nil"/>
              <w:bottom w:val="nil"/>
              <w:right w:val="nil"/>
            </w:tcBorders>
            <w:tcMar>
              <w:top w:w="30" w:type="dxa"/>
              <w:left w:w="30" w:type="dxa"/>
              <w:bottom w:w="30" w:type="dxa"/>
              <w:right w:w="30" w:type="dxa"/>
            </w:tcMar>
          </w:tcPr>
          <w:p w14:paraId="7F6D3DC4" w14:textId="43FB1429" w:rsidR="00396897" w:rsidRPr="00EC3E7F" w:rsidRDefault="00396897" w:rsidP="00E17085">
            <w:pPr>
              <w:spacing w:before="20"/>
              <w:rPr>
                <w:rFonts w:ascii="Arial" w:hAnsi="Arial" w:cs="Arial"/>
                <w:sz w:val="14"/>
                <w:szCs w:val="14"/>
              </w:rPr>
            </w:pPr>
            <w:r w:rsidRPr="00EC3E7F">
              <w:rPr>
                <w:rFonts w:ascii="Arial" w:hAnsi="Arial" w:cs="Arial"/>
                <w:sz w:val="14"/>
                <w:szCs w:val="14"/>
              </w:rPr>
              <w:t>Torque</w:t>
            </w:r>
            <w:r w:rsidR="004812AA">
              <w:rPr>
                <w:rFonts w:ascii="Arial" w:hAnsi="Arial" w:cs="Arial"/>
                <w:sz w:val="14"/>
                <w:szCs w:val="14"/>
              </w:rPr>
              <w:t>, N•m</w:t>
            </w:r>
          </w:p>
        </w:tc>
        <w:tc>
          <w:tcPr>
            <w:tcW w:w="836" w:type="dxa"/>
            <w:tcBorders>
              <w:top w:val="nil"/>
              <w:left w:val="nil"/>
              <w:bottom w:val="nil"/>
              <w:right w:val="nil"/>
            </w:tcBorders>
            <w:tcMar>
              <w:top w:w="30" w:type="dxa"/>
              <w:left w:w="30" w:type="dxa"/>
              <w:bottom w:w="30" w:type="dxa"/>
              <w:right w:w="30" w:type="dxa"/>
            </w:tcMar>
          </w:tcPr>
          <w:p w14:paraId="1CE78137" w14:textId="77777777" w:rsidR="00396897" w:rsidRPr="00EC3E7F" w:rsidRDefault="00396897" w:rsidP="00E17085">
            <w:pPr>
              <w:spacing w:before="20"/>
              <w:jc w:val="center"/>
              <w:rPr>
                <w:rFonts w:ascii="Arial" w:hAnsi="Arial" w:cs="Arial"/>
                <w:sz w:val="14"/>
                <w:szCs w:val="14"/>
              </w:rPr>
            </w:pPr>
            <w:r w:rsidRPr="00EC3E7F">
              <w:rPr>
                <w:rFonts w:ascii="Arial" w:hAnsi="Arial" w:cs="Arial"/>
                <w:sz w:val="14"/>
                <w:szCs w:val="14"/>
              </w:rPr>
              <w:t>1</w:t>
            </w:r>
          </w:p>
        </w:tc>
        <w:tc>
          <w:tcPr>
            <w:tcW w:w="506" w:type="dxa"/>
            <w:tcBorders>
              <w:top w:val="nil"/>
              <w:left w:val="nil"/>
              <w:bottom w:val="nil"/>
              <w:right w:val="nil"/>
            </w:tcBorders>
            <w:tcMar>
              <w:top w:w="30" w:type="dxa"/>
              <w:left w:w="30" w:type="dxa"/>
              <w:bottom w:w="30" w:type="dxa"/>
              <w:right w:w="30" w:type="dxa"/>
            </w:tcMar>
          </w:tcPr>
          <w:p w14:paraId="7854DBF1" w14:textId="77777777" w:rsidR="00396897" w:rsidRPr="00EC3E7F" w:rsidRDefault="007266C2" w:rsidP="00E17085">
            <w:pPr>
              <w:spacing w:before="20"/>
              <w:jc w:val="center"/>
              <w:rPr>
                <w:rFonts w:ascii="Arial" w:hAnsi="Arial" w:cs="Arial"/>
                <w:sz w:val="14"/>
                <w:szCs w:val="14"/>
              </w:rPr>
            </w:pPr>
            <w:r w:rsidRPr="00EC3E7F">
              <w:rPr>
                <w:rFonts w:ascii="Arial" w:hAnsi="Arial" w:cs="Arial"/>
                <w:sz w:val="14"/>
                <w:szCs w:val="14"/>
              </w:rPr>
              <w:t>48</w:t>
            </w:r>
          </w:p>
        </w:tc>
        <w:tc>
          <w:tcPr>
            <w:tcW w:w="671" w:type="dxa"/>
            <w:tcBorders>
              <w:top w:val="nil"/>
              <w:left w:val="nil"/>
              <w:bottom w:val="nil"/>
              <w:right w:val="nil"/>
            </w:tcBorders>
            <w:tcMar>
              <w:top w:w="30" w:type="dxa"/>
              <w:left w:w="30" w:type="dxa"/>
              <w:bottom w:w="30" w:type="dxa"/>
              <w:right w:w="30" w:type="dxa"/>
            </w:tcMar>
          </w:tcPr>
          <w:p w14:paraId="6A8698E5" w14:textId="77777777" w:rsidR="00396897" w:rsidRPr="00EC3E7F" w:rsidRDefault="007266C2" w:rsidP="00E17085">
            <w:pPr>
              <w:spacing w:before="20"/>
              <w:jc w:val="center"/>
              <w:rPr>
                <w:rFonts w:ascii="Arial" w:hAnsi="Arial" w:cs="Arial"/>
                <w:sz w:val="14"/>
                <w:szCs w:val="14"/>
              </w:rPr>
            </w:pPr>
            <w:r w:rsidRPr="00EC3E7F">
              <w:rPr>
                <w:rFonts w:ascii="Arial" w:hAnsi="Arial" w:cs="Arial"/>
                <w:sz w:val="14"/>
                <w:szCs w:val="14"/>
              </w:rPr>
              <w:t>52</w:t>
            </w:r>
          </w:p>
        </w:tc>
        <w:tc>
          <w:tcPr>
            <w:tcW w:w="858" w:type="dxa"/>
            <w:tcBorders>
              <w:top w:val="nil"/>
              <w:left w:val="nil"/>
              <w:bottom w:val="nil"/>
              <w:right w:val="nil"/>
            </w:tcBorders>
            <w:tcMar>
              <w:top w:w="30" w:type="dxa"/>
              <w:left w:w="30" w:type="dxa"/>
              <w:bottom w:w="30" w:type="dxa"/>
              <w:right w:w="30" w:type="dxa"/>
            </w:tcMar>
          </w:tcPr>
          <w:p w14:paraId="48A47C35" w14:textId="77777777" w:rsidR="00396897" w:rsidRPr="00EC3E7F" w:rsidRDefault="009B3D87" w:rsidP="00E17085">
            <w:pPr>
              <w:spacing w:before="20"/>
              <w:jc w:val="center"/>
              <w:rPr>
                <w:rFonts w:ascii="Arial" w:hAnsi="Arial" w:cs="Arial"/>
                <w:sz w:val="14"/>
                <w:szCs w:val="14"/>
              </w:rPr>
            </w:pPr>
            <w:r w:rsidRPr="00EC3E7F">
              <w:rPr>
                <w:rFonts w:ascii="Arial" w:hAnsi="Arial" w:cs="Arial"/>
                <w:sz w:val="14"/>
                <w:szCs w:val="14"/>
              </w:rPr>
              <w:t>325</w:t>
            </w:r>
          </w:p>
        </w:tc>
        <w:tc>
          <w:tcPr>
            <w:tcW w:w="1111" w:type="dxa"/>
            <w:tcBorders>
              <w:top w:val="nil"/>
              <w:left w:val="nil"/>
              <w:bottom w:val="nil"/>
              <w:right w:val="nil"/>
            </w:tcBorders>
            <w:tcMar>
              <w:top w:w="30" w:type="dxa"/>
              <w:left w:w="30" w:type="dxa"/>
              <w:bottom w:w="30" w:type="dxa"/>
              <w:right w:w="30" w:type="dxa"/>
            </w:tcMar>
          </w:tcPr>
          <w:p w14:paraId="693DD01F" w14:textId="77777777" w:rsidR="00396897" w:rsidRPr="00EC3E7F" w:rsidRDefault="009B3D87" w:rsidP="00E17085">
            <w:pPr>
              <w:spacing w:before="20"/>
              <w:jc w:val="center"/>
              <w:rPr>
                <w:rFonts w:ascii="Arial" w:hAnsi="Arial" w:cs="Arial"/>
                <w:sz w:val="14"/>
                <w:szCs w:val="14"/>
              </w:rPr>
            </w:pPr>
            <w:r w:rsidRPr="00EC3E7F">
              <w:rPr>
                <w:rFonts w:ascii="Arial" w:hAnsi="Arial" w:cs="Arial"/>
                <w:sz w:val="14"/>
                <w:szCs w:val="14"/>
              </w:rPr>
              <w:t>0</w:t>
            </w:r>
          </w:p>
        </w:tc>
      </w:tr>
      <w:tr w:rsidR="00396897" w:rsidRPr="00EC3E7F" w14:paraId="1587FD92" w14:textId="77777777">
        <w:trPr>
          <w:jc w:val="center"/>
        </w:trPr>
        <w:tc>
          <w:tcPr>
            <w:tcW w:w="1078" w:type="dxa"/>
            <w:tcBorders>
              <w:top w:val="nil"/>
              <w:left w:val="nil"/>
              <w:bottom w:val="single" w:sz="6" w:space="0" w:color="auto"/>
              <w:right w:val="nil"/>
            </w:tcBorders>
            <w:tcMar>
              <w:top w:w="30" w:type="dxa"/>
              <w:left w:w="30" w:type="dxa"/>
              <w:bottom w:w="30" w:type="dxa"/>
              <w:right w:w="30" w:type="dxa"/>
            </w:tcMar>
          </w:tcPr>
          <w:p w14:paraId="0282AEE4" w14:textId="77777777" w:rsidR="00396897" w:rsidRPr="00EC3E7F" w:rsidRDefault="00396897" w:rsidP="00E17085">
            <w:pPr>
              <w:spacing w:before="20"/>
              <w:rPr>
                <w:rFonts w:ascii="Arial" w:hAnsi="Arial" w:cs="Arial"/>
                <w:sz w:val="14"/>
                <w:szCs w:val="14"/>
              </w:rPr>
            </w:pPr>
            <w:r w:rsidRPr="00EC3E7F">
              <w:rPr>
                <w:rFonts w:ascii="Arial" w:hAnsi="Arial" w:cs="Arial"/>
                <w:sz w:val="14"/>
                <w:szCs w:val="14"/>
              </w:rPr>
              <w:t xml:space="preserve">  </w:t>
            </w:r>
          </w:p>
        </w:tc>
        <w:tc>
          <w:tcPr>
            <w:tcW w:w="836" w:type="dxa"/>
            <w:tcBorders>
              <w:top w:val="nil"/>
              <w:left w:val="nil"/>
              <w:bottom w:val="single" w:sz="6" w:space="0" w:color="auto"/>
              <w:right w:val="nil"/>
            </w:tcBorders>
            <w:tcMar>
              <w:top w:w="30" w:type="dxa"/>
              <w:left w:w="30" w:type="dxa"/>
              <w:bottom w:w="30" w:type="dxa"/>
              <w:right w:w="30" w:type="dxa"/>
            </w:tcMar>
          </w:tcPr>
          <w:p w14:paraId="6A7C0C36" w14:textId="77777777" w:rsidR="00396897" w:rsidRPr="00EC3E7F" w:rsidRDefault="00396897" w:rsidP="00E17085">
            <w:pPr>
              <w:spacing w:before="20"/>
              <w:jc w:val="center"/>
              <w:rPr>
                <w:rFonts w:ascii="Arial" w:hAnsi="Arial" w:cs="Arial"/>
                <w:sz w:val="14"/>
                <w:szCs w:val="14"/>
              </w:rPr>
            </w:pPr>
            <w:r w:rsidRPr="00EC3E7F">
              <w:rPr>
                <w:rFonts w:ascii="Arial" w:hAnsi="Arial" w:cs="Arial"/>
                <w:sz w:val="14"/>
                <w:szCs w:val="14"/>
              </w:rPr>
              <w:t>2</w:t>
            </w:r>
          </w:p>
        </w:tc>
        <w:tc>
          <w:tcPr>
            <w:tcW w:w="506" w:type="dxa"/>
            <w:tcBorders>
              <w:top w:val="nil"/>
              <w:left w:val="nil"/>
              <w:bottom w:val="single" w:sz="6" w:space="0" w:color="auto"/>
              <w:right w:val="nil"/>
            </w:tcBorders>
            <w:tcMar>
              <w:top w:w="30" w:type="dxa"/>
              <w:left w:w="30" w:type="dxa"/>
              <w:bottom w:w="30" w:type="dxa"/>
              <w:right w:w="30" w:type="dxa"/>
            </w:tcMar>
          </w:tcPr>
          <w:p w14:paraId="33ED53FA" w14:textId="77777777" w:rsidR="00396897" w:rsidRPr="00EC3E7F" w:rsidRDefault="007266C2" w:rsidP="00E17085">
            <w:pPr>
              <w:spacing w:before="20"/>
              <w:jc w:val="center"/>
              <w:rPr>
                <w:rFonts w:ascii="Arial" w:hAnsi="Arial" w:cs="Arial"/>
                <w:sz w:val="14"/>
                <w:szCs w:val="14"/>
              </w:rPr>
            </w:pPr>
            <w:r w:rsidRPr="00EC3E7F">
              <w:rPr>
                <w:rFonts w:ascii="Arial" w:hAnsi="Arial" w:cs="Arial"/>
                <w:sz w:val="14"/>
                <w:szCs w:val="14"/>
              </w:rPr>
              <w:t>128</w:t>
            </w:r>
          </w:p>
        </w:tc>
        <w:tc>
          <w:tcPr>
            <w:tcW w:w="671" w:type="dxa"/>
            <w:tcBorders>
              <w:top w:val="nil"/>
              <w:left w:val="nil"/>
              <w:bottom w:val="single" w:sz="6" w:space="0" w:color="auto"/>
              <w:right w:val="nil"/>
            </w:tcBorders>
            <w:tcMar>
              <w:top w:w="30" w:type="dxa"/>
              <w:left w:w="30" w:type="dxa"/>
              <w:bottom w:w="30" w:type="dxa"/>
              <w:right w:w="30" w:type="dxa"/>
            </w:tcMar>
          </w:tcPr>
          <w:p w14:paraId="32BB7EEE" w14:textId="77777777" w:rsidR="00396897" w:rsidRPr="00EC3E7F" w:rsidRDefault="007266C2" w:rsidP="00E17085">
            <w:pPr>
              <w:spacing w:before="20"/>
              <w:jc w:val="center"/>
              <w:rPr>
                <w:rFonts w:ascii="Arial" w:hAnsi="Arial" w:cs="Arial"/>
                <w:sz w:val="14"/>
                <w:szCs w:val="14"/>
              </w:rPr>
            </w:pPr>
            <w:r w:rsidRPr="00EC3E7F">
              <w:rPr>
                <w:rFonts w:ascii="Arial" w:hAnsi="Arial" w:cs="Arial"/>
                <w:sz w:val="14"/>
                <w:szCs w:val="14"/>
              </w:rPr>
              <w:t>132</w:t>
            </w:r>
          </w:p>
        </w:tc>
        <w:tc>
          <w:tcPr>
            <w:tcW w:w="858" w:type="dxa"/>
            <w:tcBorders>
              <w:top w:val="nil"/>
              <w:left w:val="nil"/>
              <w:bottom w:val="single" w:sz="6" w:space="0" w:color="auto"/>
              <w:right w:val="nil"/>
            </w:tcBorders>
            <w:tcMar>
              <w:top w:w="30" w:type="dxa"/>
              <w:left w:w="30" w:type="dxa"/>
              <w:bottom w:w="30" w:type="dxa"/>
              <w:right w:w="30" w:type="dxa"/>
            </w:tcMar>
          </w:tcPr>
          <w:p w14:paraId="5E013385" w14:textId="77777777" w:rsidR="00396897" w:rsidRPr="00EC3E7F" w:rsidRDefault="009B3D87" w:rsidP="00E17085">
            <w:pPr>
              <w:spacing w:before="20"/>
              <w:jc w:val="center"/>
              <w:rPr>
                <w:rFonts w:ascii="Arial" w:hAnsi="Arial" w:cs="Arial"/>
                <w:sz w:val="14"/>
                <w:szCs w:val="14"/>
              </w:rPr>
            </w:pPr>
            <w:r w:rsidRPr="00EC3E7F">
              <w:rPr>
                <w:rFonts w:ascii="Arial" w:hAnsi="Arial" w:cs="Arial"/>
                <w:sz w:val="14"/>
                <w:szCs w:val="14"/>
              </w:rPr>
              <w:t>325</w:t>
            </w:r>
          </w:p>
        </w:tc>
        <w:tc>
          <w:tcPr>
            <w:tcW w:w="1111" w:type="dxa"/>
            <w:tcBorders>
              <w:top w:val="nil"/>
              <w:left w:val="nil"/>
              <w:bottom w:val="single" w:sz="6" w:space="0" w:color="auto"/>
              <w:right w:val="nil"/>
            </w:tcBorders>
            <w:tcMar>
              <w:top w:w="30" w:type="dxa"/>
              <w:left w:w="30" w:type="dxa"/>
              <w:bottom w:w="30" w:type="dxa"/>
              <w:right w:w="30" w:type="dxa"/>
            </w:tcMar>
          </w:tcPr>
          <w:p w14:paraId="6F2264F5" w14:textId="77777777" w:rsidR="00396897" w:rsidRPr="00EC3E7F" w:rsidRDefault="009B3D87" w:rsidP="00E17085">
            <w:pPr>
              <w:spacing w:before="20"/>
              <w:jc w:val="center"/>
              <w:rPr>
                <w:rFonts w:ascii="Arial" w:hAnsi="Arial" w:cs="Arial"/>
                <w:sz w:val="14"/>
                <w:szCs w:val="14"/>
              </w:rPr>
            </w:pPr>
            <w:r w:rsidRPr="00EC3E7F">
              <w:rPr>
                <w:rFonts w:ascii="Arial" w:hAnsi="Arial" w:cs="Arial"/>
                <w:sz w:val="14"/>
                <w:szCs w:val="14"/>
              </w:rPr>
              <w:t>0</w:t>
            </w:r>
          </w:p>
        </w:tc>
      </w:tr>
      <w:tr w:rsidR="00396897" w:rsidRPr="00EC3E7F" w14:paraId="4EFE43E7" w14:textId="77777777">
        <w:trPr>
          <w:jc w:val="center"/>
        </w:trPr>
        <w:tc>
          <w:tcPr>
            <w:tcW w:w="1078" w:type="dxa"/>
            <w:tcBorders>
              <w:top w:val="nil"/>
              <w:left w:val="nil"/>
              <w:bottom w:val="single" w:sz="6" w:space="0" w:color="auto"/>
              <w:right w:val="nil"/>
            </w:tcBorders>
            <w:tcMar>
              <w:top w:w="30" w:type="dxa"/>
              <w:left w:w="30" w:type="dxa"/>
              <w:bottom w:w="30" w:type="dxa"/>
              <w:right w:w="30" w:type="dxa"/>
            </w:tcMar>
          </w:tcPr>
          <w:p w14:paraId="1D17998A" w14:textId="124140A4" w:rsidR="00396897" w:rsidRPr="00126111" w:rsidRDefault="008A37A4" w:rsidP="00E17085">
            <w:pPr>
              <w:spacing w:before="20"/>
              <w:rPr>
                <w:rFonts w:ascii="Arial" w:hAnsi="Arial" w:cs="Arial"/>
                <w:sz w:val="14"/>
                <w:szCs w:val="14"/>
              </w:rPr>
            </w:pPr>
            <w:r w:rsidRPr="00126111">
              <w:rPr>
                <w:rFonts w:ascii="Arial" w:hAnsi="Arial" w:cs="Arial"/>
                <w:sz w:val="14"/>
                <w:szCs w:val="14"/>
              </w:rPr>
              <w:t>Coolant pressure</w:t>
            </w:r>
            <w:r w:rsidR="004812AA">
              <w:rPr>
                <w:rFonts w:ascii="Arial" w:hAnsi="Arial" w:cs="Arial"/>
                <w:sz w:val="14"/>
                <w:szCs w:val="14"/>
              </w:rPr>
              <w:t>, kPa</w:t>
            </w:r>
          </w:p>
        </w:tc>
        <w:tc>
          <w:tcPr>
            <w:tcW w:w="836" w:type="dxa"/>
            <w:tcBorders>
              <w:top w:val="nil"/>
              <w:left w:val="nil"/>
              <w:bottom w:val="single" w:sz="6" w:space="0" w:color="auto"/>
              <w:right w:val="nil"/>
            </w:tcBorders>
            <w:tcMar>
              <w:top w:w="30" w:type="dxa"/>
              <w:left w:w="30" w:type="dxa"/>
              <w:bottom w:w="30" w:type="dxa"/>
              <w:right w:w="30" w:type="dxa"/>
            </w:tcMar>
          </w:tcPr>
          <w:p w14:paraId="2D6A1242" w14:textId="77777777" w:rsidR="00396897" w:rsidRPr="00EC3E7F" w:rsidRDefault="00396897" w:rsidP="00E17085">
            <w:pPr>
              <w:spacing w:before="20"/>
              <w:jc w:val="center"/>
              <w:rPr>
                <w:rFonts w:ascii="Arial" w:hAnsi="Arial" w:cs="Arial"/>
                <w:sz w:val="14"/>
                <w:szCs w:val="14"/>
              </w:rPr>
            </w:pPr>
            <w:r w:rsidRPr="00EC3E7F">
              <w:rPr>
                <w:rFonts w:ascii="Arial" w:hAnsi="Arial" w:cs="Arial"/>
                <w:sz w:val="14"/>
                <w:szCs w:val="14"/>
              </w:rPr>
              <w:t>1, 2</w:t>
            </w:r>
          </w:p>
        </w:tc>
        <w:tc>
          <w:tcPr>
            <w:tcW w:w="506" w:type="dxa"/>
            <w:tcBorders>
              <w:top w:val="nil"/>
              <w:left w:val="nil"/>
              <w:bottom w:val="single" w:sz="6" w:space="0" w:color="auto"/>
              <w:right w:val="nil"/>
            </w:tcBorders>
            <w:tcMar>
              <w:top w:w="30" w:type="dxa"/>
              <w:left w:w="30" w:type="dxa"/>
              <w:bottom w:w="30" w:type="dxa"/>
              <w:right w:w="30" w:type="dxa"/>
            </w:tcMar>
          </w:tcPr>
          <w:p w14:paraId="594B409F" w14:textId="77777777" w:rsidR="00396897" w:rsidRPr="00EC3E7F" w:rsidRDefault="00A0707F" w:rsidP="00E17085">
            <w:pPr>
              <w:spacing w:before="20"/>
              <w:jc w:val="center"/>
              <w:rPr>
                <w:rFonts w:ascii="Arial" w:hAnsi="Arial" w:cs="Arial"/>
                <w:sz w:val="14"/>
                <w:szCs w:val="14"/>
              </w:rPr>
            </w:pPr>
            <w:r w:rsidRPr="00EC3E7F">
              <w:rPr>
                <w:rFonts w:ascii="Arial" w:hAnsi="Arial" w:cs="Arial"/>
                <w:sz w:val="14"/>
                <w:szCs w:val="14"/>
              </w:rPr>
              <w:t>68</w:t>
            </w:r>
          </w:p>
        </w:tc>
        <w:tc>
          <w:tcPr>
            <w:tcW w:w="671" w:type="dxa"/>
            <w:tcBorders>
              <w:top w:val="nil"/>
              <w:left w:val="nil"/>
              <w:bottom w:val="single" w:sz="6" w:space="0" w:color="auto"/>
              <w:right w:val="nil"/>
            </w:tcBorders>
            <w:tcMar>
              <w:top w:w="30" w:type="dxa"/>
              <w:left w:w="30" w:type="dxa"/>
              <w:bottom w:w="30" w:type="dxa"/>
              <w:right w:w="30" w:type="dxa"/>
            </w:tcMar>
          </w:tcPr>
          <w:p w14:paraId="36FAFB04" w14:textId="77777777" w:rsidR="00396897" w:rsidRPr="00EC3E7F" w:rsidRDefault="00A0707F" w:rsidP="00E17085">
            <w:pPr>
              <w:spacing w:before="20"/>
              <w:jc w:val="center"/>
              <w:rPr>
                <w:rFonts w:ascii="Arial" w:hAnsi="Arial" w:cs="Arial"/>
                <w:sz w:val="14"/>
                <w:szCs w:val="14"/>
              </w:rPr>
            </w:pPr>
            <w:r w:rsidRPr="00EC3E7F">
              <w:rPr>
                <w:rFonts w:ascii="Arial" w:hAnsi="Arial" w:cs="Arial"/>
                <w:sz w:val="14"/>
                <w:szCs w:val="14"/>
              </w:rPr>
              <w:t>72</w:t>
            </w:r>
          </w:p>
        </w:tc>
        <w:tc>
          <w:tcPr>
            <w:tcW w:w="858" w:type="dxa"/>
            <w:tcBorders>
              <w:top w:val="nil"/>
              <w:left w:val="nil"/>
              <w:bottom w:val="single" w:sz="6" w:space="0" w:color="auto"/>
              <w:right w:val="nil"/>
            </w:tcBorders>
            <w:tcMar>
              <w:top w:w="30" w:type="dxa"/>
              <w:left w:w="30" w:type="dxa"/>
              <w:bottom w:w="30" w:type="dxa"/>
              <w:right w:w="30" w:type="dxa"/>
            </w:tcMar>
          </w:tcPr>
          <w:p w14:paraId="557C8778" w14:textId="77777777" w:rsidR="00396897" w:rsidRPr="00EC3E7F" w:rsidRDefault="00A0707F" w:rsidP="00E17085">
            <w:pPr>
              <w:spacing w:before="20"/>
              <w:jc w:val="center"/>
              <w:rPr>
                <w:rFonts w:ascii="Arial" w:hAnsi="Arial" w:cs="Arial"/>
                <w:sz w:val="14"/>
                <w:szCs w:val="14"/>
              </w:rPr>
            </w:pPr>
            <w:r w:rsidRPr="00EC3E7F">
              <w:rPr>
                <w:rFonts w:ascii="Arial" w:hAnsi="Arial" w:cs="Arial"/>
                <w:sz w:val="14"/>
                <w:szCs w:val="14"/>
              </w:rPr>
              <w:t>267</w:t>
            </w:r>
          </w:p>
        </w:tc>
        <w:tc>
          <w:tcPr>
            <w:tcW w:w="1111" w:type="dxa"/>
            <w:tcBorders>
              <w:top w:val="nil"/>
              <w:left w:val="nil"/>
              <w:bottom w:val="single" w:sz="6" w:space="0" w:color="auto"/>
              <w:right w:val="nil"/>
            </w:tcBorders>
            <w:tcMar>
              <w:top w:w="30" w:type="dxa"/>
              <w:left w:w="30" w:type="dxa"/>
              <w:bottom w:w="30" w:type="dxa"/>
              <w:right w:w="30" w:type="dxa"/>
            </w:tcMar>
          </w:tcPr>
          <w:p w14:paraId="2565D738" w14:textId="77777777" w:rsidR="00396897" w:rsidRPr="00EC3E7F" w:rsidRDefault="00A0707F" w:rsidP="00E17085">
            <w:pPr>
              <w:spacing w:before="20"/>
              <w:jc w:val="center"/>
              <w:rPr>
                <w:rFonts w:ascii="Arial" w:hAnsi="Arial" w:cs="Arial"/>
                <w:sz w:val="14"/>
                <w:szCs w:val="14"/>
              </w:rPr>
            </w:pPr>
            <w:r w:rsidRPr="00EC3E7F">
              <w:rPr>
                <w:rFonts w:ascii="Arial" w:hAnsi="Arial" w:cs="Arial"/>
                <w:sz w:val="14"/>
                <w:szCs w:val="14"/>
              </w:rPr>
              <w:t>0</w:t>
            </w:r>
          </w:p>
        </w:tc>
      </w:tr>
      <w:tr w:rsidR="00396897" w:rsidRPr="00EC3E7F" w14:paraId="4072D562" w14:textId="77777777">
        <w:trPr>
          <w:jc w:val="center"/>
        </w:trPr>
        <w:tc>
          <w:tcPr>
            <w:tcW w:w="1078" w:type="dxa"/>
            <w:tcBorders>
              <w:top w:val="nil"/>
              <w:left w:val="nil"/>
              <w:bottom w:val="nil"/>
              <w:right w:val="nil"/>
            </w:tcBorders>
            <w:tcMar>
              <w:top w:w="30" w:type="dxa"/>
              <w:left w:w="30" w:type="dxa"/>
              <w:bottom w:w="30" w:type="dxa"/>
              <w:right w:w="30" w:type="dxa"/>
            </w:tcMar>
          </w:tcPr>
          <w:p w14:paraId="0B7FD67A" w14:textId="2FFDBC3E" w:rsidR="00396897" w:rsidRPr="00EC3E7F" w:rsidRDefault="00A62844" w:rsidP="00E17085">
            <w:pPr>
              <w:spacing w:before="20"/>
              <w:rPr>
                <w:rFonts w:ascii="Arial" w:hAnsi="Arial" w:cs="Arial"/>
                <w:sz w:val="14"/>
                <w:szCs w:val="14"/>
              </w:rPr>
            </w:pPr>
            <w:r w:rsidRPr="00EC3E7F">
              <w:rPr>
                <w:rFonts w:ascii="Arial" w:hAnsi="Arial" w:cs="Arial"/>
                <w:sz w:val="14"/>
                <w:szCs w:val="14"/>
              </w:rPr>
              <w:t>Air-charge temperature</w:t>
            </w:r>
          </w:p>
          <w:p w14:paraId="4253CCD4" w14:textId="77777777" w:rsidR="00A0707F" w:rsidRPr="00EC3E7F" w:rsidRDefault="00A0707F" w:rsidP="00E17085">
            <w:pPr>
              <w:spacing w:before="20"/>
              <w:rPr>
                <w:rFonts w:ascii="Arial" w:hAnsi="Arial" w:cs="Arial"/>
                <w:sz w:val="14"/>
                <w:szCs w:val="14"/>
              </w:rPr>
            </w:pPr>
            <w:r w:rsidRPr="00EC3E7F">
              <w:rPr>
                <w:rFonts w:ascii="Arial" w:hAnsi="Arial" w:cs="Arial"/>
                <w:sz w:val="14"/>
                <w:szCs w:val="14"/>
              </w:rPr>
              <w:t>Lambda</w:t>
            </w:r>
          </w:p>
        </w:tc>
        <w:tc>
          <w:tcPr>
            <w:tcW w:w="836" w:type="dxa"/>
            <w:tcBorders>
              <w:top w:val="nil"/>
              <w:left w:val="nil"/>
              <w:bottom w:val="nil"/>
              <w:right w:val="nil"/>
            </w:tcBorders>
            <w:tcMar>
              <w:top w:w="30" w:type="dxa"/>
              <w:left w:w="30" w:type="dxa"/>
              <w:bottom w:w="30" w:type="dxa"/>
              <w:right w:w="30" w:type="dxa"/>
            </w:tcMar>
          </w:tcPr>
          <w:p w14:paraId="23E5B7EF" w14:textId="77777777" w:rsidR="00396897" w:rsidRPr="00EC3E7F" w:rsidRDefault="00396897" w:rsidP="00E17085">
            <w:pPr>
              <w:spacing w:before="20"/>
              <w:jc w:val="center"/>
              <w:rPr>
                <w:rFonts w:ascii="Arial" w:hAnsi="Arial" w:cs="Arial"/>
                <w:sz w:val="14"/>
                <w:szCs w:val="14"/>
              </w:rPr>
            </w:pPr>
            <w:r w:rsidRPr="00EC3E7F">
              <w:rPr>
                <w:rFonts w:ascii="Arial" w:hAnsi="Arial" w:cs="Arial"/>
                <w:sz w:val="14"/>
                <w:szCs w:val="14"/>
              </w:rPr>
              <w:t>1</w:t>
            </w:r>
            <w:r w:rsidR="00A0707F" w:rsidRPr="00EC3E7F">
              <w:rPr>
                <w:rFonts w:ascii="Arial" w:hAnsi="Arial" w:cs="Arial"/>
                <w:sz w:val="14"/>
                <w:szCs w:val="14"/>
              </w:rPr>
              <w:t>,2</w:t>
            </w:r>
          </w:p>
          <w:p w14:paraId="3ECE1A46" w14:textId="77777777" w:rsidR="00A0707F" w:rsidRPr="00EC3E7F" w:rsidRDefault="00A0707F" w:rsidP="00E17085">
            <w:pPr>
              <w:spacing w:before="20"/>
              <w:jc w:val="center"/>
              <w:rPr>
                <w:rFonts w:ascii="Arial" w:hAnsi="Arial" w:cs="Arial"/>
                <w:sz w:val="14"/>
                <w:szCs w:val="14"/>
              </w:rPr>
            </w:pPr>
            <w:r w:rsidRPr="00EC3E7F">
              <w:rPr>
                <w:rFonts w:ascii="Arial" w:hAnsi="Arial" w:cs="Arial"/>
                <w:sz w:val="14"/>
                <w:szCs w:val="14"/>
              </w:rPr>
              <w:t>1</w:t>
            </w:r>
          </w:p>
          <w:p w14:paraId="03D2D017" w14:textId="77777777" w:rsidR="00A0707F" w:rsidRPr="00EC3E7F" w:rsidRDefault="00A0707F" w:rsidP="00E17085">
            <w:pPr>
              <w:spacing w:before="20"/>
              <w:jc w:val="center"/>
              <w:rPr>
                <w:rFonts w:ascii="Arial" w:hAnsi="Arial" w:cs="Arial"/>
                <w:sz w:val="14"/>
                <w:szCs w:val="14"/>
              </w:rPr>
            </w:pPr>
            <w:r w:rsidRPr="00EC3E7F">
              <w:rPr>
                <w:rFonts w:ascii="Arial" w:hAnsi="Arial" w:cs="Arial"/>
                <w:sz w:val="14"/>
                <w:szCs w:val="14"/>
              </w:rPr>
              <w:t>2</w:t>
            </w:r>
          </w:p>
        </w:tc>
        <w:tc>
          <w:tcPr>
            <w:tcW w:w="506" w:type="dxa"/>
            <w:tcBorders>
              <w:top w:val="nil"/>
              <w:left w:val="nil"/>
              <w:bottom w:val="nil"/>
              <w:right w:val="nil"/>
            </w:tcBorders>
            <w:tcMar>
              <w:top w:w="30" w:type="dxa"/>
              <w:left w:w="30" w:type="dxa"/>
              <w:bottom w:w="30" w:type="dxa"/>
              <w:right w:w="30" w:type="dxa"/>
            </w:tcMar>
          </w:tcPr>
          <w:p w14:paraId="4985C1F8" w14:textId="77777777" w:rsidR="00396897" w:rsidRPr="00EC3E7F" w:rsidRDefault="00A0707F" w:rsidP="00E17085">
            <w:pPr>
              <w:spacing w:before="20"/>
              <w:jc w:val="center"/>
              <w:rPr>
                <w:rFonts w:ascii="Arial" w:hAnsi="Arial" w:cs="Arial"/>
                <w:sz w:val="14"/>
                <w:szCs w:val="14"/>
              </w:rPr>
            </w:pPr>
            <w:r w:rsidRPr="00EC3E7F">
              <w:rPr>
                <w:rFonts w:ascii="Arial" w:hAnsi="Arial" w:cs="Arial"/>
                <w:sz w:val="14"/>
                <w:szCs w:val="14"/>
              </w:rPr>
              <w:t>29.5</w:t>
            </w:r>
          </w:p>
          <w:p w14:paraId="2B6F291A" w14:textId="77777777" w:rsidR="00A0707F" w:rsidRPr="00EC3E7F" w:rsidRDefault="00A0707F" w:rsidP="00E17085">
            <w:pPr>
              <w:spacing w:before="20"/>
              <w:jc w:val="center"/>
              <w:rPr>
                <w:rFonts w:ascii="Arial" w:hAnsi="Arial" w:cs="Arial"/>
                <w:sz w:val="14"/>
                <w:szCs w:val="14"/>
              </w:rPr>
            </w:pPr>
            <w:r w:rsidRPr="00EC3E7F">
              <w:rPr>
                <w:rFonts w:ascii="Arial" w:hAnsi="Arial" w:cs="Arial"/>
                <w:sz w:val="14"/>
                <w:szCs w:val="14"/>
              </w:rPr>
              <w:t>0.73</w:t>
            </w:r>
          </w:p>
          <w:p w14:paraId="62889466" w14:textId="77777777" w:rsidR="00A0707F" w:rsidRPr="00EC3E7F" w:rsidRDefault="00A0707F" w:rsidP="00E17085">
            <w:pPr>
              <w:spacing w:before="20"/>
              <w:jc w:val="center"/>
              <w:rPr>
                <w:rFonts w:ascii="Arial" w:hAnsi="Arial" w:cs="Arial"/>
                <w:sz w:val="14"/>
                <w:szCs w:val="14"/>
              </w:rPr>
            </w:pPr>
            <w:r w:rsidRPr="00EC3E7F">
              <w:rPr>
                <w:rFonts w:ascii="Arial" w:hAnsi="Arial" w:cs="Arial"/>
                <w:sz w:val="14"/>
                <w:szCs w:val="14"/>
              </w:rPr>
              <w:t>0.95</w:t>
            </w:r>
          </w:p>
        </w:tc>
        <w:tc>
          <w:tcPr>
            <w:tcW w:w="671" w:type="dxa"/>
            <w:tcBorders>
              <w:top w:val="nil"/>
              <w:left w:val="nil"/>
              <w:bottom w:val="nil"/>
              <w:right w:val="nil"/>
            </w:tcBorders>
            <w:tcMar>
              <w:top w:w="30" w:type="dxa"/>
              <w:left w:w="30" w:type="dxa"/>
              <w:bottom w:w="30" w:type="dxa"/>
              <w:right w:w="30" w:type="dxa"/>
            </w:tcMar>
          </w:tcPr>
          <w:p w14:paraId="2CB1F19C" w14:textId="77777777" w:rsidR="00396897" w:rsidRPr="00EC3E7F" w:rsidRDefault="00A0707F" w:rsidP="00E17085">
            <w:pPr>
              <w:spacing w:before="20"/>
              <w:jc w:val="center"/>
              <w:rPr>
                <w:rFonts w:ascii="Arial" w:hAnsi="Arial" w:cs="Arial"/>
                <w:sz w:val="14"/>
                <w:szCs w:val="14"/>
              </w:rPr>
            </w:pPr>
            <w:r w:rsidRPr="00EC3E7F">
              <w:rPr>
                <w:rFonts w:ascii="Arial" w:hAnsi="Arial" w:cs="Arial"/>
                <w:sz w:val="14"/>
                <w:szCs w:val="14"/>
              </w:rPr>
              <w:t>30.5</w:t>
            </w:r>
          </w:p>
          <w:p w14:paraId="418EBE5F" w14:textId="77777777" w:rsidR="00A0707F" w:rsidRPr="00EC3E7F" w:rsidRDefault="00A0707F" w:rsidP="00E17085">
            <w:pPr>
              <w:spacing w:before="20"/>
              <w:jc w:val="center"/>
              <w:rPr>
                <w:rFonts w:ascii="Arial" w:hAnsi="Arial" w:cs="Arial"/>
                <w:sz w:val="14"/>
                <w:szCs w:val="14"/>
              </w:rPr>
            </w:pPr>
            <w:r w:rsidRPr="00EC3E7F">
              <w:rPr>
                <w:rFonts w:ascii="Arial" w:hAnsi="Arial" w:cs="Arial"/>
                <w:sz w:val="14"/>
                <w:szCs w:val="14"/>
              </w:rPr>
              <w:t>0.83</w:t>
            </w:r>
          </w:p>
          <w:p w14:paraId="1C2A0E0B" w14:textId="77777777" w:rsidR="00A0707F" w:rsidRPr="00EC3E7F" w:rsidRDefault="00A0707F" w:rsidP="00E17085">
            <w:pPr>
              <w:spacing w:before="20"/>
              <w:jc w:val="center"/>
              <w:rPr>
                <w:rFonts w:ascii="Arial" w:hAnsi="Arial" w:cs="Arial"/>
                <w:sz w:val="14"/>
                <w:szCs w:val="14"/>
              </w:rPr>
            </w:pPr>
            <w:r w:rsidRPr="00EC3E7F">
              <w:rPr>
                <w:rFonts w:ascii="Arial" w:hAnsi="Arial" w:cs="Arial"/>
                <w:sz w:val="14"/>
                <w:szCs w:val="14"/>
              </w:rPr>
              <w:t>1.05</w:t>
            </w:r>
          </w:p>
        </w:tc>
        <w:tc>
          <w:tcPr>
            <w:tcW w:w="858" w:type="dxa"/>
            <w:tcBorders>
              <w:top w:val="nil"/>
              <w:left w:val="nil"/>
              <w:bottom w:val="nil"/>
              <w:right w:val="nil"/>
            </w:tcBorders>
            <w:tcMar>
              <w:top w:w="30" w:type="dxa"/>
              <w:left w:w="30" w:type="dxa"/>
              <w:bottom w:w="30" w:type="dxa"/>
              <w:right w:w="30" w:type="dxa"/>
            </w:tcMar>
          </w:tcPr>
          <w:p w14:paraId="14697312" w14:textId="77777777" w:rsidR="00396897" w:rsidRPr="00EC3E7F" w:rsidRDefault="00A0707F" w:rsidP="00E17085">
            <w:pPr>
              <w:spacing w:before="20"/>
              <w:jc w:val="center"/>
              <w:rPr>
                <w:rFonts w:ascii="Arial" w:hAnsi="Arial" w:cs="Arial"/>
                <w:sz w:val="14"/>
                <w:szCs w:val="14"/>
              </w:rPr>
            </w:pPr>
            <w:r w:rsidRPr="00EC3E7F">
              <w:rPr>
                <w:rFonts w:ascii="Arial" w:hAnsi="Arial" w:cs="Arial"/>
                <w:sz w:val="14"/>
                <w:szCs w:val="14"/>
              </w:rPr>
              <w:t>79.2</w:t>
            </w:r>
          </w:p>
          <w:p w14:paraId="2C70406C" w14:textId="77777777" w:rsidR="00A0707F" w:rsidRPr="00EC3E7F" w:rsidRDefault="00A0707F" w:rsidP="00E17085">
            <w:pPr>
              <w:spacing w:before="20"/>
              <w:jc w:val="center"/>
              <w:rPr>
                <w:rFonts w:ascii="Arial" w:hAnsi="Arial" w:cs="Arial"/>
                <w:sz w:val="14"/>
                <w:szCs w:val="14"/>
              </w:rPr>
            </w:pPr>
            <w:r w:rsidRPr="00EC3E7F">
              <w:rPr>
                <w:rFonts w:ascii="Arial" w:hAnsi="Arial" w:cs="Arial"/>
                <w:sz w:val="14"/>
                <w:szCs w:val="14"/>
              </w:rPr>
              <w:t>5.9</w:t>
            </w:r>
          </w:p>
          <w:p w14:paraId="696442A1" w14:textId="77777777" w:rsidR="00A0707F" w:rsidRPr="00EC3E7F" w:rsidRDefault="00A0707F" w:rsidP="00E17085">
            <w:pPr>
              <w:spacing w:before="20"/>
              <w:jc w:val="center"/>
              <w:rPr>
                <w:rFonts w:ascii="Arial" w:hAnsi="Arial" w:cs="Arial"/>
                <w:sz w:val="14"/>
                <w:szCs w:val="14"/>
              </w:rPr>
            </w:pPr>
            <w:r w:rsidRPr="00EC3E7F">
              <w:rPr>
                <w:rFonts w:ascii="Arial" w:hAnsi="Arial" w:cs="Arial"/>
                <w:sz w:val="14"/>
                <w:szCs w:val="14"/>
              </w:rPr>
              <w:t>5.9</w:t>
            </w:r>
          </w:p>
        </w:tc>
        <w:tc>
          <w:tcPr>
            <w:tcW w:w="1111" w:type="dxa"/>
            <w:tcBorders>
              <w:top w:val="nil"/>
              <w:left w:val="nil"/>
              <w:bottom w:val="nil"/>
              <w:right w:val="nil"/>
            </w:tcBorders>
            <w:tcMar>
              <w:top w:w="30" w:type="dxa"/>
              <w:left w:w="30" w:type="dxa"/>
              <w:bottom w:w="30" w:type="dxa"/>
              <w:right w:w="30" w:type="dxa"/>
            </w:tcMar>
          </w:tcPr>
          <w:p w14:paraId="465CFAB2" w14:textId="77777777" w:rsidR="00396897" w:rsidRPr="00EC3E7F" w:rsidRDefault="00A0707F" w:rsidP="00E17085">
            <w:pPr>
              <w:spacing w:before="20"/>
              <w:jc w:val="center"/>
              <w:rPr>
                <w:rFonts w:ascii="Arial" w:hAnsi="Arial" w:cs="Arial"/>
                <w:sz w:val="14"/>
                <w:szCs w:val="14"/>
              </w:rPr>
            </w:pPr>
            <w:r w:rsidRPr="00EC3E7F">
              <w:rPr>
                <w:rFonts w:ascii="Arial" w:hAnsi="Arial" w:cs="Arial"/>
                <w:sz w:val="14"/>
                <w:szCs w:val="14"/>
              </w:rPr>
              <w:t>0</w:t>
            </w:r>
          </w:p>
          <w:p w14:paraId="780A6131" w14:textId="77777777" w:rsidR="00A0707F" w:rsidRPr="00EC3E7F" w:rsidRDefault="00A0707F" w:rsidP="00E17085">
            <w:pPr>
              <w:spacing w:before="20"/>
              <w:jc w:val="center"/>
              <w:rPr>
                <w:rFonts w:ascii="Arial" w:hAnsi="Arial" w:cs="Arial"/>
                <w:sz w:val="14"/>
                <w:szCs w:val="14"/>
              </w:rPr>
            </w:pPr>
            <w:r w:rsidRPr="00EC3E7F">
              <w:rPr>
                <w:rFonts w:ascii="Arial" w:hAnsi="Arial" w:cs="Arial"/>
                <w:sz w:val="14"/>
                <w:szCs w:val="14"/>
              </w:rPr>
              <w:t>0</w:t>
            </w:r>
          </w:p>
          <w:p w14:paraId="413F8F89" w14:textId="77777777" w:rsidR="00A0707F" w:rsidRPr="00EC3E7F" w:rsidRDefault="00A0707F" w:rsidP="00E17085">
            <w:pPr>
              <w:spacing w:before="20"/>
              <w:jc w:val="center"/>
              <w:rPr>
                <w:rFonts w:ascii="Arial" w:hAnsi="Arial" w:cs="Arial"/>
                <w:sz w:val="14"/>
                <w:szCs w:val="14"/>
              </w:rPr>
            </w:pPr>
            <w:r w:rsidRPr="00EC3E7F">
              <w:rPr>
                <w:rFonts w:ascii="Arial" w:hAnsi="Arial" w:cs="Arial"/>
                <w:sz w:val="14"/>
                <w:szCs w:val="14"/>
              </w:rPr>
              <w:t>0</w:t>
            </w:r>
          </w:p>
          <w:p w14:paraId="3E7242A0" w14:textId="77777777" w:rsidR="00A0707F" w:rsidRPr="00EC3E7F" w:rsidRDefault="00A0707F" w:rsidP="00E17085">
            <w:pPr>
              <w:spacing w:before="20"/>
              <w:jc w:val="center"/>
              <w:rPr>
                <w:rFonts w:ascii="Arial" w:hAnsi="Arial" w:cs="Arial"/>
                <w:sz w:val="14"/>
                <w:szCs w:val="14"/>
              </w:rPr>
            </w:pPr>
          </w:p>
        </w:tc>
      </w:tr>
    </w:tbl>
    <w:p w14:paraId="68C0DD3E" w14:textId="77777777" w:rsidR="00396897" w:rsidRPr="00567059" w:rsidRDefault="00396897" w:rsidP="00396897">
      <w:pPr>
        <w:rPr>
          <w:rFonts w:ascii="Arial" w:hAnsi="Arial" w:cs="Arial"/>
          <w:sz w:val="18"/>
          <w:szCs w:val="18"/>
        </w:rPr>
      </w:pPr>
    </w:p>
    <w:p w14:paraId="49F47741" w14:textId="77777777" w:rsidR="00396897" w:rsidRPr="00567059" w:rsidRDefault="00396897" w:rsidP="00396897">
      <w:pPr>
        <w:keepNext/>
        <w:spacing w:before="100"/>
        <w:jc w:val="center"/>
        <w:rPr>
          <w:rFonts w:ascii="Arial" w:hAnsi="Arial" w:cs="Arial"/>
          <w:sz w:val="18"/>
          <w:szCs w:val="18"/>
        </w:rPr>
      </w:pPr>
      <w:bookmarkStart w:id="94" w:name="ta00002"/>
      <w:bookmarkEnd w:id="94"/>
      <w:r w:rsidRPr="00567059">
        <w:rPr>
          <w:rFonts w:ascii="Arial" w:hAnsi="Arial" w:cs="Arial"/>
          <w:b/>
          <w:bCs/>
          <w:sz w:val="18"/>
          <w:szCs w:val="18"/>
        </w:rPr>
        <w:t>TABLE A</w:t>
      </w:r>
      <w:r>
        <w:rPr>
          <w:rFonts w:ascii="Arial" w:hAnsi="Arial" w:cs="Arial"/>
          <w:b/>
          <w:bCs/>
          <w:sz w:val="18"/>
          <w:szCs w:val="18"/>
        </w:rPr>
        <w:t>10</w:t>
      </w:r>
      <w:r w:rsidRPr="00567059">
        <w:rPr>
          <w:rFonts w:ascii="Arial" w:hAnsi="Arial" w:cs="Arial"/>
          <w:b/>
          <w:bCs/>
          <w:sz w:val="18"/>
          <w:szCs w:val="18"/>
        </w:rPr>
        <w:t>.3 Maximum Allowable Time Constants</w:t>
      </w:r>
    </w:p>
    <w:tbl>
      <w:tblPr>
        <w:tblW w:w="0" w:type="auto"/>
        <w:jc w:val="center"/>
        <w:tblLayout w:type="fixed"/>
        <w:tblCellMar>
          <w:left w:w="0" w:type="dxa"/>
          <w:right w:w="0" w:type="dxa"/>
        </w:tblCellMar>
        <w:tblLook w:val="0000" w:firstRow="0" w:lastRow="0" w:firstColumn="0" w:lastColumn="0" w:noHBand="0" w:noVBand="0"/>
      </w:tblPr>
      <w:tblGrid>
        <w:gridCol w:w="2882"/>
        <w:gridCol w:w="2211"/>
      </w:tblGrid>
      <w:tr w:rsidR="00396897" w:rsidRPr="00567059" w14:paraId="7064612E" w14:textId="77777777">
        <w:trPr>
          <w:tblHeader/>
          <w:jc w:val="center"/>
        </w:trPr>
        <w:tc>
          <w:tcPr>
            <w:tcW w:w="2882" w:type="dxa"/>
            <w:tcBorders>
              <w:top w:val="single" w:sz="12" w:space="0" w:color="auto"/>
              <w:left w:val="nil"/>
              <w:bottom w:val="single" w:sz="6" w:space="0" w:color="auto"/>
              <w:right w:val="nil"/>
            </w:tcBorders>
            <w:tcMar>
              <w:top w:w="30" w:type="dxa"/>
              <w:left w:w="30" w:type="dxa"/>
              <w:bottom w:w="30" w:type="dxa"/>
              <w:right w:w="30" w:type="dxa"/>
            </w:tcMar>
          </w:tcPr>
          <w:p w14:paraId="428FC963" w14:textId="12291474" w:rsidR="00396897" w:rsidRPr="00567059" w:rsidRDefault="00396897" w:rsidP="00E17085">
            <w:pPr>
              <w:spacing w:before="20"/>
              <w:rPr>
                <w:rFonts w:ascii="Arial" w:hAnsi="Arial" w:cs="Arial"/>
                <w:sz w:val="14"/>
                <w:szCs w:val="14"/>
              </w:rPr>
            </w:pPr>
            <w:r w:rsidRPr="00567059">
              <w:rPr>
                <w:rFonts w:ascii="Arial" w:hAnsi="Arial" w:cs="Arial"/>
                <w:sz w:val="14"/>
                <w:szCs w:val="14"/>
              </w:rPr>
              <w:t xml:space="preserve">Control </w:t>
            </w:r>
            <w:r w:rsidR="003A7FA5">
              <w:rPr>
                <w:rFonts w:ascii="Arial" w:hAnsi="Arial" w:cs="Arial"/>
                <w:sz w:val="14"/>
                <w:szCs w:val="14"/>
              </w:rPr>
              <w:t>Quantity</w:t>
            </w:r>
          </w:p>
        </w:tc>
        <w:tc>
          <w:tcPr>
            <w:tcW w:w="2211" w:type="dxa"/>
            <w:tcBorders>
              <w:top w:val="single" w:sz="12" w:space="0" w:color="auto"/>
              <w:left w:val="nil"/>
              <w:bottom w:val="single" w:sz="6" w:space="0" w:color="auto"/>
              <w:right w:val="nil"/>
            </w:tcBorders>
            <w:tcMar>
              <w:top w:w="30" w:type="dxa"/>
              <w:left w:w="30" w:type="dxa"/>
              <w:bottom w:w="30" w:type="dxa"/>
              <w:right w:w="30" w:type="dxa"/>
            </w:tcMar>
          </w:tcPr>
          <w:p w14:paraId="212DAD77" w14:textId="77777777"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Time Constant, s</w:t>
            </w:r>
          </w:p>
        </w:tc>
      </w:tr>
      <w:tr w:rsidR="00396897" w:rsidRPr="00567059" w14:paraId="61943A96" w14:textId="77777777">
        <w:trPr>
          <w:jc w:val="center"/>
        </w:trPr>
        <w:tc>
          <w:tcPr>
            <w:tcW w:w="2882" w:type="dxa"/>
            <w:tcBorders>
              <w:top w:val="nil"/>
              <w:left w:val="nil"/>
              <w:bottom w:val="nil"/>
              <w:right w:val="nil"/>
            </w:tcBorders>
            <w:tcMar>
              <w:top w:w="30" w:type="dxa"/>
              <w:left w:w="30" w:type="dxa"/>
              <w:bottom w:w="30" w:type="dxa"/>
              <w:right w:w="30" w:type="dxa"/>
            </w:tcMar>
          </w:tcPr>
          <w:p w14:paraId="55F10F54" w14:textId="77777777" w:rsidR="00396897" w:rsidRPr="00567059" w:rsidRDefault="00396897" w:rsidP="00E17085">
            <w:pPr>
              <w:spacing w:before="20"/>
              <w:rPr>
                <w:rFonts w:ascii="Arial" w:hAnsi="Arial" w:cs="Arial"/>
                <w:sz w:val="14"/>
                <w:szCs w:val="14"/>
              </w:rPr>
            </w:pPr>
            <w:r w:rsidRPr="00567059">
              <w:rPr>
                <w:rFonts w:ascii="Arial" w:hAnsi="Arial" w:cs="Arial"/>
                <w:sz w:val="14"/>
                <w:szCs w:val="14"/>
              </w:rPr>
              <w:t>Engine speed, r/min</w:t>
            </w:r>
          </w:p>
        </w:tc>
        <w:tc>
          <w:tcPr>
            <w:tcW w:w="2211" w:type="dxa"/>
            <w:tcBorders>
              <w:top w:val="nil"/>
              <w:left w:val="nil"/>
              <w:bottom w:val="nil"/>
              <w:right w:val="nil"/>
            </w:tcBorders>
            <w:tcMar>
              <w:top w:w="30" w:type="dxa"/>
              <w:left w:w="30" w:type="dxa"/>
              <w:bottom w:w="30" w:type="dxa"/>
              <w:right w:w="30" w:type="dxa"/>
            </w:tcMar>
          </w:tcPr>
          <w:p w14:paraId="1BE5FFD4" w14:textId="77777777"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0.5</w:t>
            </w:r>
          </w:p>
        </w:tc>
      </w:tr>
      <w:tr w:rsidR="00396897" w:rsidRPr="00567059" w14:paraId="5D1C3935" w14:textId="77777777">
        <w:trPr>
          <w:jc w:val="center"/>
        </w:trPr>
        <w:tc>
          <w:tcPr>
            <w:tcW w:w="2882" w:type="dxa"/>
            <w:tcBorders>
              <w:top w:val="nil"/>
              <w:left w:val="nil"/>
              <w:bottom w:val="nil"/>
              <w:right w:val="nil"/>
            </w:tcBorders>
            <w:tcMar>
              <w:top w:w="30" w:type="dxa"/>
              <w:left w:w="30" w:type="dxa"/>
              <w:bottom w:w="30" w:type="dxa"/>
              <w:right w:w="30" w:type="dxa"/>
            </w:tcMar>
          </w:tcPr>
          <w:p w14:paraId="0E986CC7" w14:textId="77777777" w:rsidR="00396897" w:rsidRPr="00567059" w:rsidRDefault="00396897" w:rsidP="00E17085">
            <w:pPr>
              <w:spacing w:before="20"/>
              <w:rPr>
                <w:rFonts w:ascii="Arial" w:hAnsi="Arial" w:cs="Arial"/>
                <w:sz w:val="14"/>
                <w:szCs w:val="14"/>
              </w:rPr>
            </w:pPr>
            <w:r w:rsidRPr="00567059">
              <w:rPr>
                <w:rFonts w:ascii="Arial" w:hAnsi="Arial" w:cs="Arial"/>
                <w:sz w:val="14"/>
                <w:szCs w:val="14"/>
              </w:rPr>
              <w:t>Torque, Nm</w:t>
            </w:r>
          </w:p>
        </w:tc>
        <w:tc>
          <w:tcPr>
            <w:tcW w:w="2211" w:type="dxa"/>
            <w:tcBorders>
              <w:top w:val="nil"/>
              <w:left w:val="nil"/>
              <w:bottom w:val="nil"/>
              <w:right w:val="nil"/>
            </w:tcBorders>
            <w:tcMar>
              <w:top w:w="30" w:type="dxa"/>
              <w:left w:w="30" w:type="dxa"/>
              <w:bottom w:w="30" w:type="dxa"/>
              <w:right w:w="30" w:type="dxa"/>
            </w:tcMar>
          </w:tcPr>
          <w:p w14:paraId="0891D16F" w14:textId="77777777"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0.7</w:t>
            </w:r>
          </w:p>
        </w:tc>
      </w:tr>
      <w:tr w:rsidR="00396897" w:rsidRPr="00567059" w14:paraId="40B997A6" w14:textId="77777777">
        <w:trPr>
          <w:jc w:val="center"/>
        </w:trPr>
        <w:tc>
          <w:tcPr>
            <w:tcW w:w="2882" w:type="dxa"/>
            <w:tcBorders>
              <w:top w:val="nil"/>
              <w:left w:val="nil"/>
              <w:bottom w:val="nil"/>
              <w:right w:val="nil"/>
            </w:tcBorders>
            <w:tcMar>
              <w:top w:w="30" w:type="dxa"/>
              <w:left w:w="30" w:type="dxa"/>
              <w:bottom w:w="30" w:type="dxa"/>
              <w:right w:w="30" w:type="dxa"/>
            </w:tcMar>
          </w:tcPr>
          <w:p w14:paraId="1ECB94B3" w14:textId="5DD27132" w:rsidR="00396897" w:rsidRPr="00567059" w:rsidRDefault="00396897" w:rsidP="00E17085">
            <w:pPr>
              <w:spacing w:before="20"/>
              <w:rPr>
                <w:rFonts w:ascii="Arial" w:hAnsi="Arial" w:cs="Arial"/>
                <w:sz w:val="14"/>
                <w:szCs w:val="14"/>
              </w:rPr>
            </w:pPr>
            <w:r w:rsidRPr="00567059">
              <w:rPr>
                <w:rFonts w:ascii="Arial" w:hAnsi="Arial" w:cs="Arial"/>
                <w:sz w:val="14"/>
                <w:szCs w:val="14"/>
              </w:rPr>
              <w:t>Engine oil in</w:t>
            </w:r>
            <w:r w:rsidR="006F6A9E">
              <w:rPr>
                <w:rFonts w:ascii="Arial" w:hAnsi="Arial" w:cs="Arial"/>
                <w:sz w:val="14"/>
                <w:szCs w:val="14"/>
              </w:rPr>
              <w:t xml:space="preserve"> temperature</w:t>
            </w:r>
            <w:r w:rsidRPr="00567059">
              <w:rPr>
                <w:rFonts w:ascii="Arial" w:hAnsi="Arial" w:cs="Arial"/>
                <w:sz w:val="14"/>
                <w:szCs w:val="14"/>
              </w:rPr>
              <w:t xml:space="preserve"> °C</w:t>
            </w:r>
          </w:p>
        </w:tc>
        <w:tc>
          <w:tcPr>
            <w:tcW w:w="2211" w:type="dxa"/>
            <w:tcBorders>
              <w:top w:val="nil"/>
              <w:left w:val="nil"/>
              <w:bottom w:val="nil"/>
              <w:right w:val="nil"/>
            </w:tcBorders>
            <w:tcMar>
              <w:top w:w="30" w:type="dxa"/>
              <w:left w:w="30" w:type="dxa"/>
              <w:bottom w:w="30" w:type="dxa"/>
              <w:right w:w="30" w:type="dxa"/>
            </w:tcMar>
          </w:tcPr>
          <w:p w14:paraId="031466D4" w14:textId="77777777"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0.6</w:t>
            </w:r>
          </w:p>
        </w:tc>
      </w:tr>
      <w:tr w:rsidR="00396897" w:rsidRPr="00567059" w14:paraId="436F82CB" w14:textId="77777777">
        <w:trPr>
          <w:jc w:val="center"/>
        </w:trPr>
        <w:tc>
          <w:tcPr>
            <w:tcW w:w="2882" w:type="dxa"/>
            <w:tcBorders>
              <w:top w:val="nil"/>
              <w:left w:val="nil"/>
              <w:bottom w:val="nil"/>
              <w:right w:val="nil"/>
            </w:tcBorders>
            <w:tcMar>
              <w:top w:w="30" w:type="dxa"/>
              <w:left w:w="30" w:type="dxa"/>
              <w:bottom w:w="30" w:type="dxa"/>
              <w:right w:w="30" w:type="dxa"/>
            </w:tcMar>
          </w:tcPr>
          <w:p w14:paraId="2AFBA3D5" w14:textId="1D4DFB77" w:rsidR="00396897" w:rsidRPr="00567059" w:rsidRDefault="006F6A9E" w:rsidP="00E17085">
            <w:pPr>
              <w:spacing w:before="20"/>
              <w:rPr>
                <w:rFonts w:ascii="Arial" w:hAnsi="Arial" w:cs="Arial"/>
                <w:sz w:val="14"/>
                <w:szCs w:val="14"/>
              </w:rPr>
            </w:pPr>
            <w:r>
              <w:rPr>
                <w:rFonts w:ascii="Arial" w:hAnsi="Arial" w:cs="Arial"/>
                <w:sz w:val="14"/>
                <w:szCs w:val="14"/>
              </w:rPr>
              <w:t>C</w:t>
            </w:r>
            <w:r w:rsidR="00396897" w:rsidRPr="00567059">
              <w:rPr>
                <w:rFonts w:ascii="Arial" w:hAnsi="Arial" w:cs="Arial"/>
                <w:sz w:val="14"/>
                <w:szCs w:val="14"/>
              </w:rPr>
              <w:t>oolant out</w:t>
            </w:r>
            <w:r>
              <w:rPr>
                <w:rFonts w:ascii="Arial" w:hAnsi="Arial" w:cs="Arial"/>
                <w:sz w:val="14"/>
                <w:szCs w:val="14"/>
              </w:rPr>
              <w:t xml:space="preserve"> temperature</w:t>
            </w:r>
            <w:r w:rsidR="00396897" w:rsidRPr="00567059">
              <w:rPr>
                <w:rFonts w:ascii="Arial" w:hAnsi="Arial" w:cs="Arial"/>
                <w:sz w:val="14"/>
                <w:szCs w:val="14"/>
              </w:rPr>
              <w:t>, °C</w:t>
            </w:r>
          </w:p>
        </w:tc>
        <w:tc>
          <w:tcPr>
            <w:tcW w:w="2211" w:type="dxa"/>
            <w:tcBorders>
              <w:top w:val="nil"/>
              <w:left w:val="nil"/>
              <w:bottom w:val="nil"/>
              <w:right w:val="nil"/>
            </w:tcBorders>
            <w:tcMar>
              <w:top w:w="30" w:type="dxa"/>
              <w:left w:w="30" w:type="dxa"/>
              <w:bottom w:w="30" w:type="dxa"/>
              <w:right w:w="30" w:type="dxa"/>
            </w:tcMar>
          </w:tcPr>
          <w:p w14:paraId="12C8FBC5" w14:textId="77777777"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0.6</w:t>
            </w:r>
          </w:p>
        </w:tc>
      </w:tr>
      <w:tr w:rsidR="00396897" w:rsidRPr="00567059" w14:paraId="0F1FB435" w14:textId="77777777">
        <w:trPr>
          <w:jc w:val="center"/>
        </w:trPr>
        <w:tc>
          <w:tcPr>
            <w:tcW w:w="2882" w:type="dxa"/>
            <w:tcBorders>
              <w:top w:val="nil"/>
              <w:left w:val="nil"/>
              <w:bottom w:val="nil"/>
              <w:right w:val="nil"/>
            </w:tcBorders>
            <w:tcMar>
              <w:top w:w="30" w:type="dxa"/>
              <w:left w:w="30" w:type="dxa"/>
              <w:bottom w:w="30" w:type="dxa"/>
              <w:right w:w="30" w:type="dxa"/>
            </w:tcMar>
          </w:tcPr>
          <w:p w14:paraId="27F97180" w14:textId="53B4D407" w:rsidR="00396897" w:rsidRPr="00567059" w:rsidRDefault="006F6A9E" w:rsidP="00E17085">
            <w:pPr>
              <w:spacing w:before="20"/>
              <w:rPr>
                <w:rFonts w:ascii="Arial" w:hAnsi="Arial" w:cs="Arial"/>
                <w:sz w:val="14"/>
                <w:szCs w:val="14"/>
              </w:rPr>
            </w:pPr>
            <w:r>
              <w:rPr>
                <w:rFonts w:ascii="Arial" w:hAnsi="Arial" w:cs="Arial"/>
                <w:sz w:val="14"/>
                <w:szCs w:val="14"/>
              </w:rPr>
              <w:t>C</w:t>
            </w:r>
            <w:r w:rsidR="00396897" w:rsidRPr="00567059">
              <w:rPr>
                <w:rFonts w:ascii="Arial" w:hAnsi="Arial" w:cs="Arial"/>
                <w:sz w:val="14"/>
                <w:szCs w:val="14"/>
              </w:rPr>
              <w:t>oolant flow</w:t>
            </w:r>
            <w:r>
              <w:rPr>
                <w:rFonts w:ascii="Arial" w:hAnsi="Arial" w:cs="Arial"/>
                <w:sz w:val="14"/>
                <w:szCs w:val="14"/>
              </w:rPr>
              <w:t>rate</w:t>
            </w:r>
            <w:r w:rsidR="00396897" w:rsidRPr="00567059">
              <w:rPr>
                <w:rFonts w:ascii="Arial" w:hAnsi="Arial" w:cs="Arial"/>
                <w:sz w:val="14"/>
                <w:szCs w:val="14"/>
              </w:rPr>
              <w:t>, L/min</w:t>
            </w:r>
          </w:p>
        </w:tc>
        <w:tc>
          <w:tcPr>
            <w:tcW w:w="2211" w:type="dxa"/>
            <w:tcBorders>
              <w:top w:val="nil"/>
              <w:left w:val="nil"/>
              <w:bottom w:val="nil"/>
              <w:right w:val="nil"/>
            </w:tcBorders>
            <w:tcMar>
              <w:top w:w="30" w:type="dxa"/>
              <w:left w:w="30" w:type="dxa"/>
              <w:bottom w:w="30" w:type="dxa"/>
              <w:right w:w="30" w:type="dxa"/>
            </w:tcMar>
          </w:tcPr>
          <w:p w14:paraId="2784077B" w14:textId="77777777"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8.0</w:t>
            </w:r>
          </w:p>
        </w:tc>
      </w:tr>
      <w:tr w:rsidR="00396897" w:rsidRPr="00567059" w14:paraId="3BE41876" w14:textId="77777777">
        <w:trPr>
          <w:jc w:val="center"/>
        </w:trPr>
        <w:tc>
          <w:tcPr>
            <w:tcW w:w="2882" w:type="dxa"/>
            <w:tcBorders>
              <w:top w:val="nil"/>
              <w:left w:val="nil"/>
              <w:bottom w:val="nil"/>
              <w:right w:val="nil"/>
            </w:tcBorders>
            <w:tcMar>
              <w:top w:w="30" w:type="dxa"/>
              <w:left w:w="30" w:type="dxa"/>
              <w:bottom w:w="30" w:type="dxa"/>
              <w:right w:w="30" w:type="dxa"/>
            </w:tcMar>
          </w:tcPr>
          <w:p w14:paraId="4E510369" w14:textId="77777777" w:rsidR="00396897" w:rsidRPr="00567059" w:rsidRDefault="00396897" w:rsidP="00E17085">
            <w:pPr>
              <w:spacing w:before="20"/>
              <w:rPr>
                <w:rFonts w:ascii="Arial" w:hAnsi="Arial" w:cs="Arial"/>
                <w:sz w:val="14"/>
                <w:szCs w:val="14"/>
              </w:rPr>
            </w:pPr>
            <w:r w:rsidRPr="00567059">
              <w:rPr>
                <w:rFonts w:ascii="Arial" w:hAnsi="Arial" w:cs="Arial"/>
                <w:sz w:val="14"/>
                <w:szCs w:val="14"/>
              </w:rPr>
              <w:t>Blowby in, °C</w:t>
            </w:r>
          </w:p>
        </w:tc>
        <w:tc>
          <w:tcPr>
            <w:tcW w:w="2211" w:type="dxa"/>
            <w:tcBorders>
              <w:top w:val="nil"/>
              <w:left w:val="nil"/>
              <w:bottom w:val="nil"/>
              <w:right w:val="nil"/>
            </w:tcBorders>
            <w:tcMar>
              <w:top w:w="30" w:type="dxa"/>
              <w:left w:w="30" w:type="dxa"/>
              <w:bottom w:w="30" w:type="dxa"/>
              <w:right w:w="30" w:type="dxa"/>
            </w:tcMar>
          </w:tcPr>
          <w:p w14:paraId="14FCA8CA" w14:textId="77777777"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0.6</w:t>
            </w:r>
          </w:p>
        </w:tc>
      </w:tr>
      <w:tr w:rsidR="00396897" w:rsidRPr="00567059" w14:paraId="3687CFC5" w14:textId="77777777">
        <w:trPr>
          <w:jc w:val="center"/>
        </w:trPr>
        <w:tc>
          <w:tcPr>
            <w:tcW w:w="2882" w:type="dxa"/>
            <w:tcBorders>
              <w:top w:val="nil"/>
              <w:left w:val="nil"/>
              <w:bottom w:val="nil"/>
              <w:right w:val="nil"/>
            </w:tcBorders>
            <w:tcMar>
              <w:top w:w="30" w:type="dxa"/>
              <w:left w:w="30" w:type="dxa"/>
              <w:bottom w:w="30" w:type="dxa"/>
              <w:right w:w="30" w:type="dxa"/>
            </w:tcMar>
          </w:tcPr>
          <w:p w14:paraId="388B40DB" w14:textId="77777777" w:rsidR="00396897" w:rsidRPr="00567059" w:rsidRDefault="00396897" w:rsidP="00E17085">
            <w:pPr>
              <w:spacing w:before="20"/>
              <w:rPr>
                <w:rFonts w:ascii="Arial" w:hAnsi="Arial" w:cs="Arial"/>
                <w:sz w:val="14"/>
                <w:szCs w:val="14"/>
              </w:rPr>
            </w:pPr>
            <w:r w:rsidRPr="00567059">
              <w:rPr>
                <w:rFonts w:ascii="Arial" w:hAnsi="Arial" w:cs="Arial"/>
                <w:sz w:val="14"/>
                <w:szCs w:val="14"/>
              </w:rPr>
              <w:t>Intake, air, °C</w:t>
            </w:r>
          </w:p>
        </w:tc>
        <w:tc>
          <w:tcPr>
            <w:tcW w:w="2211" w:type="dxa"/>
            <w:tcBorders>
              <w:top w:val="nil"/>
              <w:left w:val="nil"/>
              <w:bottom w:val="nil"/>
              <w:right w:val="nil"/>
            </w:tcBorders>
            <w:tcMar>
              <w:top w:w="30" w:type="dxa"/>
              <w:left w:w="30" w:type="dxa"/>
              <w:bottom w:w="30" w:type="dxa"/>
              <w:right w:w="30" w:type="dxa"/>
            </w:tcMar>
          </w:tcPr>
          <w:p w14:paraId="5143F12B" w14:textId="77777777"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0.6</w:t>
            </w:r>
          </w:p>
        </w:tc>
      </w:tr>
      <w:tr w:rsidR="00396897" w:rsidRPr="00567059" w14:paraId="7A9E4E61" w14:textId="77777777">
        <w:trPr>
          <w:jc w:val="center"/>
        </w:trPr>
        <w:tc>
          <w:tcPr>
            <w:tcW w:w="2882" w:type="dxa"/>
            <w:tcBorders>
              <w:top w:val="nil"/>
              <w:left w:val="nil"/>
              <w:bottom w:val="nil"/>
              <w:right w:val="nil"/>
            </w:tcBorders>
            <w:tcMar>
              <w:top w:w="30" w:type="dxa"/>
              <w:left w:w="30" w:type="dxa"/>
              <w:bottom w:w="30" w:type="dxa"/>
              <w:right w:w="30" w:type="dxa"/>
            </w:tcMar>
          </w:tcPr>
          <w:p w14:paraId="133A878B" w14:textId="6C597B96" w:rsidR="00396897" w:rsidRPr="00567059" w:rsidRDefault="00396897" w:rsidP="00E17085">
            <w:pPr>
              <w:spacing w:before="20"/>
              <w:rPr>
                <w:rFonts w:ascii="Arial" w:hAnsi="Arial" w:cs="Arial"/>
                <w:sz w:val="14"/>
                <w:szCs w:val="14"/>
              </w:rPr>
            </w:pPr>
            <w:r w:rsidRPr="00567059">
              <w:rPr>
                <w:rFonts w:ascii="Arial" w:hAnsi="Arial" w:cs="Arial"/>
                <w:sz w:val="14"/>
                <w:szCs w:val="14"/>
              </w:rPr>
              <w:t>Intake air press</w:t>
            </w:r>
            <w:r w:rsidR="004812AA">
              <w:rPr>
                <w:rFonts w:ascii="Arial" w:hAnsi="Arial" w:cs="Arial"/>
                <w:sz w:val="14"/>
                <w:szCs w:val="14"/>
              </w:rPr>
              <w:t>ure</w:t>
            </w:r>
            <w:r w:rsidRPr="00567059">
              <w:rPr>
                <w:rFonts w:ascii="Arial" w:hAnsi="Arial" w:cs="Arial"/>
                <w:sz w:val="14"/>
                <w:szCs w:val="14"/>
              </w:rPr>
              <w:t>, kPa</w:t>
            </w:r>
          </w:p>
        </w:tc>
        <w:tc>
          <w:tcPr>
            <w:tcW w:w="2211" w:type="dxa"/>
            <w:tcBorders>
              <w:top w:val="nil"/>
              <w:left w:val="nil"/>
              <w:bottom w:val="nil"/>
              <w:right w:val="nil"/>
            </w:tcBorders>
            <w:tcMar>
              <w:top w:w="30" w:type="dxa"/>
              <w:left w:w="30" w:type="dxa"/>
              <w:bottom w:w="30" w:type="dxa"/>
              <w:right w:w="30" w:type="dxa"/>
            </w:tcMar>
          </w:tcPr>
          <w:p w14:paraId="476EA435" w14:textId="77777777"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0.2</w:t>
            </w:r>
          </w:p>
        </w:tc>
      </w:tr>
      <w:tr w:rsidR="00396897" w:rsidRPr="00567059" w14:paraId="16E0D9BA" w14:textId="77777777">
        <w:trPr>
          <w:jc w:val="center"/>
        </w:trPr>
        <w:tc>
          <w:tcPr>
            <w:tcW w:w="2882" w:type="dxa"/>
            <w:tcBorders>
              <w:top w:val="nil"/>
              <w:left w:val="nil"/>
              <w:bottom w:val="nil"/>
              <w:right w:val="nil"/>
            </w:tcBorders>
            <w:tcMar>
              <w:top w:w="30" w:type="dxa"/>
              <w:left w:w="30" w:type="dxa"/>
              <w:bottom w:w="30" w:type="dxa"/>
              <w:right w:w="30" w:type="dxa"/>
            </w:tcMar>
          </w:tcPr>
          <w:p w14:paraId="2631EA3B" w14:textId="77777777" w:rsidR="00396897" w:rsidRPr="00567059" w:rsidRDefault="00396897" w:rsidP="00E17085">
            <w:pPr>
              <w:spacing w:before="20"/>
              <w:rPr>
                <w:rFonts w:ascii="Arial" w:hAnsi="Arial" w:cs="Arial"/>
                <w:sz w:val="14"/>
                <w:szCs w:val="14"/>
              </w:rPr>
            </w:pPr>
            <w:r w:rsidRPr="00567059">
              <w:rPr>
                <w:rFonts w:ascii="Arial" w:hAnsi="Arial" w:cs="Arial"/>
                <w:sz w:val="14"/>
                <w:szCs w:val="14"/>
              </w:rPr>
              <w:t>Exhaust back pressure, kPa</w:t>
            </w:r>
          </w:p>
        </w:tc>
        <w:tc>
          <w:tcPr>
            <w:tcW w:w="2211" w:type="dxa"/>
            <w:tcBorders>
              <w:top w:val="nil"/>
              <w:left w:val="nil"/>
              <w:bottom w:val="nil"/>
              <w:right w:val="nil"/>
            </w:tcBorders>
            <w:tcMar>
              <w:top w:w="30" w:type="dxa"/>
              <w:left w:w="30" w:type="dxa"/>
              <w:bottom w:w="30" w:type="dxa"/>
              <w:right w:w="30" w:type="dxa"/>
            </w:tcMar>
          </w:tcPr>
          <w:p w14:paraId="63F3B12C" w14:textId="77777777"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0.2</w:t>
            </w:r>
          </w:p>
        </w:tc>
      </w:tr>
      <w:tr w:rsidR="00396897" w:rsidRPr="00567059" w14:paraId="29934684" w14:textId="77777777">
        <w:trPr>
          <w:jc w:val="center"/>
        </w:trPr>
        <w:tc>
          <w:tcPr>
            <w:tcW w:w="2882" w:type="dxa"/>
            <w:tcBorders>
              <w:top w:val="nil"/>
              <w:left w:val="nil"/>
              <w:bottom w:val="single" w:sz="12" w:space="0" w:color="auto"/>
              <w:right w:val="nil"/>
            </w:tcBorders>
            <w:tcMar>
              <w:top w:w="30" w:type="dxa"/>
              <w:left w:w="30" w:type="dxa"/>
              <w:bottom w:w="30" w:type="dxa"/>
              <w:right w:w="30" w:type="dxa"/>
            </w:tcMar>
          </w:tcPr>
          <w:p w14:paraId="4B0D67E5" w14:textId="3FE7298C" w:rsidR="00396897" w:rsidRPr="00567059" w:rsidRDefault="00A548A6" w:rsidP="00E17085">
            <w:pPr>
              <w:spacing w:before="20"/>
              <w:rPr>
                <w:rFonts w:ascii="Arial" w:hAnsi="Arial" w:cs="Arial"/>
                <w:sz w:val="14"/>
                <w:szCs w:val="14"/>
              </w:rPr>
            </w:pPr>
            <w:r>
              <w:rPr>
                <w:rFonts w:ascii="Arial" w:hAnsi="Arial" w:cs="Arial"/>
                <w:sz w:val="14"/>
                <w:szCs w:val="14"/>
              </w:rPr>
              <w:t>C</w:t>
            </w:r>
            <w:r w:rsidR="00396897" w:rsidRPr="00567059">
              <w:rPr>
                <w:rFonts w:ascii="Arial" w:hAnsi="Arial" w:cs="Arial"/>
                <w:sz w:val="14"/>
                <w:szCs w:val="14"/>
              </w:rPr>
              <w:t>oolant pressure</w:t>
            </w:r>
            <w:r w:rsidR="004812AA">
              <w:rPr>
                <w:rFonts w:ascii="Arial" w:hAnsi="Arial" w:cs="Arial"/>
                <w:sz w:val="14"/>
                <w:szCs w:val="14"/>
              </w:rPr>
              <w:t>, kPa</w:t>
            </w:r>
          </w:p>
        </w:tc>
        <w:tc>
          <w:tcPr>
            <w:tcW w:w="2211" w:type="dxa"/>
            <w:tcBorders>
              <w:top w:val="nil"/>
              <w:left w:val="nil"/>
              <w:bottom w:val="single" w:sz="12" w:space="0" w:color="auto"/>
              <w:right w:val="nil"/>
            </w:tcBorders>
            <w:tcMar>
              <w:top w:w="30" w:type="dxa"/>
              <w:left w:w="30" w:type="dxa"/>
              <w:bottom w:w="30" w:type="dxa"/>
              <w:right w:w="30" w:type="dxa"/>
            </w:tcMar>
          </w:tcPr>
          <w:p w14:paraId="5C57A64A" w14:textId="77777777" w:rsidR="00396897" w:rsidRPr="00567059" w:rsidRDefault="00396897" w:rsidP="00E17085">
            <w:pPr>
              <w:spacing w:before="20"/>
              <w:jc w:val="center"/>
              <w:rPr>
                <w:rFonts w:ascii="Arial" w:hAnsi="Arial" w:cs="Arial"/>
                <w:sz w:val="14"/>
                <w:szCs w:val="14"/>
              </w:rPr>
            </w:pPr>
            <w:r w:rsidRPr="00567059">
              <w:rPr>
                <w:rFonts w:ascii="Arial" w:hAnsi="Arial" w:cs="Arial"/>
                <w:sz w:val="14"/>
                <w:szCs w:val="14"/>
              </w:rPr>
              <w:t>2.0</w:t>
            </w:r>
          </w:p>
        </w:tc>
      </w:tr>
      <w:tr w:rsidR="00396897" w:rsidRPr="00567059" w14:paraId="6489924D" w14:textId="77777777">
        <w:trPr>
          <w:jc w:val="center"/>
        </w:trPr>
        <w:tc>
          <w:tcPr>
            <w:tcW w:w="2882" w:type="dxa"/>
            <w:tcBorders>
              <w:top w:val="nil"/>
              <w:left w:val="nil"/>
              <w:bottom w:val="single" w:sz="12" w:space="0" w:color="auto"/>
              <w:right w:val="nil"/>
            </w:tcBorders>
            <w:tcMar>
              <w:top w:w="30" w:type="dxa"/>
              <w:left w:w="30" w:type="dxa"/>
              <w:bottom w:w="30" w:type="dxa"/>
              <w:right w:w="30" w:type="dxa"/>
            </w:tcMar>
          </w:tcPr>
          <w:p w14:paraId="1205036F" w14:textId="77777777" w:rsidR="00396897" w:rsidRPr="00567059" w:rsidRDefault="00396897" w:rsidP="00E17085">
            <w:pPr>
              <w:spacing w:before="20"/>
              <w:rPr>
                <w:rFonts w:ascii="Arial" w:hAnsi="Arial" w:cs="Arial"/>
                <w:sz w:val="14"/>
                <w:szCs w:val="14"/>
              </w:rPr>
            </w:pPr>
          </w:p>
        </w:tc>
        <w:tc>
          <w:tcPr>
            <w:tcW w:w="2211" w:type="dxa"/>
            <w:tcBorders>
              <w:top w:val="nil"/>
              <w:left w:val="nil"/>
              <w:bottom w:val="single" w:sz="12" w:space="0" w:color="auto"/>
              <w:right w:val="nil"/>
            </w:tcBorders>
            <w:tcMar>
              <w:top w:w="30" w:type="dxa"/>
              <w:left w:w="30" w:type="dxa"/>
              <w:bottom w:w="30" w:type="dxa"/>
              <w:right w:w="30" w:type="dxa"/>
            </w:tcMar>
          </w:tcPr>
          <w:p w14:paraId="656165C1" w14:textId="77777777" w:rsidR="00396897" w:rsidRPr="00567059" w:rsidRDefault="00396897" w:rsidP="00E17085">
            <w:pPr>
              <w:spacing w:before="20"/>
              <w:jc w:val="center"/>
              <w:rPr>
                <w:rFonts w:ascii="Arial" w:hAnsi="Arial" w:cs="Arial"/>
                <w:sz w:val="14"/>
                <w:szCs w:val="14"/>
              </w:rPr>
            </w:pPr>
          </w:p>
        </w:tc>
      </w:tr>
    </w:tbl>
    <w:p w14:paraId="0CBE711D" w14:textId="77777777" w:rsidR="00396897" w:rsidRPr="00567059" w:rsidRDefault="00396897" w:rsidP="00E0634A">
      <w:pPr>
        <w:spacing w:line="360" w:lineRule="auto"/>
        <w:ind w:firstLine="426"/>
        <w:jc w:val="both"/>
        <w:rPr>
          <w:sz w:val="20"/>
          <w:szCs w:val="20"/>
        </w:rPr>
      </w:pPr>
      <w:bookmarkStart w:id="95" w:name="an00093"/>
      <w:bookmarkEnd w:id="95"/>
      <w:r w:rsidRPr="00567059">
        <w:rPr>
          <w:sz w:val="20"/>
          <w:szCs w:val="20"/>
        </w:rPr>
        <w:t>A</w:t>
      </w:r>
      <w:r>
        <w:rPr>
          <w:sz w:val="20"/>
          <w:szCs w:val="20"/>
        </w:rPr>
        <w:t>10</w:t>
      </w:r>
      <w:r w:rsidRPr="00567059">
        <w:rPr>
          <w:sz w:val="20"/>
          <w:szCs w:val="20"/>
        </w:rPr>
        <w:t>.3.2  The time intervals between recorded readings shall not exceed 1 min. Data shall be recorded throughout the length of each stage.</w:t>
      </w:r>
    </w:p>
    <w:p w14:paraId="0106108C" w14:textId="77777777" w:rsidR="00396897" w:rsidRPr="00567059" w:rsidRDefault="00396897" w:rsidP="00E0634A">
      <w:pPr>
        <w:spacing w:line="360" w:lineRule="auto"/>
        <w:ind w:firstLine="426"/>
        <w:rPr>
          <w:sz w:val="20"/>
          <w:szCs w:val="20"/>
        </w:rPr>
      </w:pPr>
      <w:bookmarkStart w:id="96" w:name="an00094"/>
      <w:bookmarkEnd w:id="96"/>
      <w:r w:rsidRPr="00567059">
        <w:rPr>
          <w:sz w:val="20"/>
          <w:szCs w:val="20"/>
        </w:rPr>
        <w:t>A</w:t>
      </w:r>
      <w:r>
        <w:rPr>
          <w:sz w:val="20"/>
          <w:szCs w:val="20"/>
        </w:rPr>
        <w:t>10</w:t>
      </w:r>
      <w:r w:rsidRPr="00567059">
        <w:rPr>
          <w:sz w:val="20"/>
          <w:szCs w:val="20"/>
        </w:rPr>
        <w:t xml:space="preserve">.4  </w:t>
      </w:r>
      <w:r w:rsidRPr="00567059">
        <w:rPr>
          <w:i/>
          <w:iCs/>
          <w:sz w:val="20"/>
          <w:szCs w:val="20"/>
        </w:rPr>
        <w:t xml:space="preserve">Transitions </w:t>
      </w:r>
      <w:r w:rsidRPr="00567059">
        <w:rPr>
          <w:sz w:val="20"/>
          <w:szCs w:val="20"/>
        </w:rPr>
        <w:t xml:space="preserve">:   </w:t>
      </w:r>
    </w:p>
    <w:p w14:paraId="60B58860" w14:textId="4570F756" w:rsidR="00396897" w:rsidRPr="00567059" w:rsidRDefault="00396897" w:rsidP="00E0634A">
      <w:pPr>
        <w:spacing w:line="360" w:lineRule="auto"/>
        <w:ind w:firstLine="426"/>
        <w:jc w:val="both"/>
        <w:rPr>
          <w:sz w:val="20"/>
          <w:szCs w:val="20"/>
        </w:rPr>
      </w:pPr>
      <w:bookmarkStart w:id="97" w:name="an00095"/>
      <w:bookmarkEnd w:id="97"/>
      <w:r w:rsidRPr="00567059">
        <w:rPr>
          <w:sz w:val="20"/>
          <w:szCs w:val="20"/>
        </w:rPr>
        <w:t>A</w:t>
      </w:r>
      <w:r>
        <w:rPr>
          <w:sz w:val="20"/>
          <w:szCs w:val="20"/>
        </w:rPr>
        <w:t>10</w:t>
      </w:r>
      <w:r w:rsidRPr="00567059">
        <w:rPr>
          <w:sz w:val="20"/>
          <w:szCs w:val="20"/>
        </w:rPr>
        <w:t xml:space="preserve">.4.1  The ramp requirements are </w:t>
      </w:r>
      <w:r w:rsidRPr="00F8517A">
        <w:rPr>
          <w:sz w:val="20"/>
          <w:szCs w:val="20"/>
        </w:rPr>
        <w:t>listed</w:t>
      </w:r>
      <w:r w:rsidR="00F8517A">
        <w:rPr>
          <w:sz w:val="20"/>
          <w:szCs w:val="20"/>
        </w:rPr>
        <w:t xml:space="preserve"> in </w:t>
      </w:r>
      <w:r w:rsidRPr="00F8517A">
        <w:rPr>
          <w:color w:val="FF0000"/>
          <w:sz w:val="20"/>
          <w:szCs w:val="20"/>
        </w:rPr>
        <w:t>Table 5</w:t>
      </w:r>
      <w:r w:rsidRPr="00F8517A">
        <w:rPr>
          <w:sz w:val="20"/>
          <w:szCs w:val="20"/>
        </w:rPr>
        <w:t>.</w:t>
      </w:r>
    </w:p>
    <w:p w14:paraId="2F3DA996" w14:textId="5C1CF648" w:rsidR="00396897" w:rsidRPr="00567059" w:rsidRDefault="00396897" w:rsidP="00E0634A">
      <w:pPr>
        <w:spacing w:line="360" w:lineRule="auto"/>
        <w:ind w:firstLine="426"/>
        <w:jc w:val="both"/>
        <w:rPr>
          <w:sz w:val="20"/>
          <w:szCs w:val="20"/>
        </w:rPr>
      </w:pPr>
      <w:bookmarkStart w:id="98" w:name="an00096"/>
      <w:bookmarkEnd w:id="98"/>
      <w:r w:rsidRPr="00567059">
        <w:rPr>
          <w:sz w:val="20"/>
          <w:szCs w:val="20"/>
        </w:rPr>
        <w:t>A</w:t>
      </w:r>
      <w:r>
        <w:rPr>
          <w:sz w:val="20"/>
          <w:szCs w:val="20"/>
        </w:rPr>
        <w:t>10</w:t>
      </w:r>
      <w:r w:rsidRPr="00567059">
        <w:rPr>
          <w:sz w:val="20"/>
          <w:szCs w:val="20"/>
        </w:rPr>
        <w:t>.4.2  During the transition, the time intervals between all recorded readings shall not excee</w:t>
      </w:r>
      <w:r w:rsidR="00CD7A46">
        <w:rPr>
          <w:sz w:val="20"/>
          <w:szCs w:val="20"/>
        </w:rPr>
        <w:t>d 2 s.</w:t>
      </w:r>
    </w:p>
    <w:p w14:paraId="6B9FB535" w14:textId="77777777" w:rsidR="00396897" w:rsidRPr="00567059" w:rsidRDefault="00396897" w:rsidP="00E0634A">
      <w:pPr>
        <w:spacing w:line="360" w:lineRule="auto"/>
        <w:ind w:firstLine="426"/>
        <w:rPr>
          <w:sz w:val="20"/>
          <w:szCs w:val="20"/>
        </w:rPr>
      </w:pPr>
      <w:bookmarkStart w:id="99" w:name="an00097"/>
      <w:bookmarkEnd w:id="99"/>
      <w:r w:rsidRPr="00567059">
        <w:rPr>
          <w:sz w:val="20"/>
          <w:szCs w:val="20"/>
        </w:rPr>
        <w:t>A</w:t>
      </w:r>
      <w:r>
        <w:rPr>
          <w:sz w:val="20"/>
          <w:szCs w:val="20"/>
        </w:rPr>
        <w:t>10</w:t>
      </w:r>
      <w:r w:rsidRPr="00567059">
        <w:rPr>
          <w:sz w:val="20"/>
          <w:szCs w:val="20"/>
        </w:rPr>
        <w:t xml:space="preserve">.5  </w:t>
      </w:r>
      <w:r w:rsidRPr="00567059">
        <w:rPr>
          <w:i/>
          <w:iCs/>
          <w:sz w:val="20"/>
          <w:szCs w:val="20"/>
        </w:rPr>
        <w:t>Quality Index</w:t>
      </w:r>
      <w:r w:rsidRPr="00567059">
        <w:rPr>
          <w:sz w:val="20"/>
          <w:szCs w:val="20"/>
        </w:rPr>
        <w:t xml:space="preserve">:   </w:t>
      </w:r>
    </w:p>
    <w:p w14:paraId="34006D73" w14:textId="4D0258DE" w:rsidR="006A7AA6" w:rsidRPr="00E0634A" w:rsidRDefault="006A7AA6" w:rsidP="00E0634A">
      <w:pPr>
        <w:pStyle w:val="Sub-section"/>
        <w:spacing w:line="360" w:lineRule="auto"/>
        <w:ind w:firstLine="426"/>
        <w:jc w:val="both"/>
        <w:rPr>
          <w:sz w:val="20"/>
          <w:szCs w:val="20"/>
        </w:rPr>
      </w:pPr>
      <w:bookmarkStart w:id="100" w:name="an00098"/>
      <w:bookmarkStart w:id="101" w:name="an00105"/>
      <w:bookmarkEnd w:id="100"/>
      <w:bookmarkEnd w:id="101"/>
      <w:r w:rsidRPr="00E0634A">
        <w:rPr>
          <w:sz w:val="20"/>
          <w:szCs w:val="20"/>
        </w:rPr>
        <w:t xml:space="preserve">A10.5.1  Calculate and record the quality index for each controlled </w:t>
      </w:r>
      <w:r w:rsidR="003A7FA5" w:rsidRPr="00E0634A">
        <w:rPr>
          <w:sz w:val="20"/>
          <w:szCs w:val="20"/>
        </w:rPr>
        <w:t>quantity</w:t>
      </w:r>
      <w:r w:rsidRPr="00E0634A">
        <w:rPr>
          <w:sz w:val="20"/>
          <w:szCs w:val="20"/>
        </w:rPr>
        <w:t xml:space="preserve"> for the steady state portion of each test stage throughout the entire test.</w:t>
      </w:r>
    </w:p>
    <w:p w14:paraId="158F50C1" w14:textId="393B58D8" w:rsidR="000676C7" w:rsidRDefault="006A7AA6" w:rsidP="00E44A46">
      <w:pPr>
        <w:pStyle w:val="Sub-section"/>
        <w:spacing w:line="360" w:lineRule="auto"/>
        <w:ind w:firstLine="426"/>
        <w:jc w:val="both"/>
        <w:rPr>
          <w:sz w:val="20"/>
          <w:szCs w:val="20"/>
        </w:rPr>
      </w:pPr>
      <w:bookmarkStart w:id="102" w:name="an00099"/>
      <w:bookmarkEnd w:id="102"/>
      <w:r w:rsidRPr="00E0634A">
        <w:rPr>
          <w:sz w:val="20"/>
          <w:szCs w:val="20"/>
        </w:rPr>
        <w:t>A10.5.2  Update the quality index periodically throughout the test to determine the operational validity while the test is in progress. This could indicate if the test operational validity is in question before the test has completed.</w:t>
      </w:r>
      <w:bookmarkStart w:id="103" w:name="an00100"/>
      <w:bookmarkEnd w:id="103"/>
    </w:p>
    <w:p w14:paraId="473C0BB2" w14:textId="7DBDD86F" w:rsidR="003214FD" w:rsidRPr="00E44A46" w:rsidRDefault="003214FD" w:rsidP="003214FD">
      <w:pPr>
        <w:pStyle w:val="Sub-section"/>
        <w:spacing w:line="360" w:lineRule="auto"/>
        <w:ind w:firstLine="426"/>
        <w:jc w:val="both"/>
        <w:rPr>
          <w:sz w:val="20"/>
          <w:szCs w:val="20"/>
        </w:rPr>
      </w:pPr>
      <m:oMath>
        <m:r>
          <m:rPr>
            <m:sty m:val="p"/>
          </m:rPr>
          <w:rPr>
            <w:rFonts w:ascii="Cambria Math" w:hAnsi="Cambria Math"/>
          </w:rPr>
          <m:t xml:space="preserve"> </m:t>
        </m:r>
      </m:oMath>
      <w:r w:rsidRPr="00E0634A">
        <w:rPr>
          <w:sz w:val="20"/>
          <w:szCs w:val="20"/>
        </w:rPr>
        <w:t xml:space="preserve">A10.5.3  Use </w:t>
      </w:r>
      <w:r>
        <w:rPr>
          <w:sz w:val="20"/>
          <w:szCs w:val="20"/>
        </w:rPr>
        <w:t>the following equation</w:t>
      </w:r>
      <w:r w:rsidRPr="00E0634A">
        <w:rPr>
          <w:sz w:val="20"/>
          <w:szCs w:val="20"/>
        </w:rPr>
        <w:t xml:space="preserve"> and the values listed in </w:t>
      </w:r>
      <w:r w:rsidR="00A177EB">
        <w:rPr>
          <w:sz w:val="20"/>
          <w:szCs w:val="20"/>
        </w:rPr>
        <w:t xml:space="preserve">Table </w:t>
      </w:r>
      <w:r w:rsidR="00A177EB">
        <w:rPr>
          <w:color w:val="FF0000"/>
          <w:sz w:val="20"/>
          <w:szCs w:val="20"/>
        </w:rPr>
        <w:t>A10.2</w:t>
      </w:r>
      <w:r w:rsidR="00A177EB" w:rsidRPr="00E0634A">
        <w:rPr>
          <w:sz w:val="20"/>
          <w:szCs w:val="20"/>
        </w:rPr>
        <w:t xml:space="preserve"> </w:t>
      </w:r>
      <w:r w:rsidRPr="00E0634A">
        <w:rPr>
          <w:sz w:val="20"/>
          <w:szCs w:val="20"/>
        </w:rPr>
        <w:t>to calculate the</w:t>
      </w:r>
      <w:r w:rsidR="00A177EB">
        <w:rPr>
          <w:sz w:val="20"/>
          <w:szCs w:val="20"/>
        </w:rPr>
        <w:t xml:space="preserve"> </w:t>
      </w:r>
      <m:oMath>
        <m:sSub>
          <m:sSubPr>
            <m:ctrlPr>
              <w:rPr>
                <w:rFonts w:ascii="Cambria Math" w:hAnsi="Cambria Math"/>
                <w:i/>
              </w:rPr>
            </m:ctrlPr>
          </m:sSubPr>
          <m:e>
            <m:r>
              <w:rPr>
                <w:rFonts w:ascii="Cambria Math" w:hAnsi="Cambria Math"/>
              </w:rPr>
              <m:t>QI</m:t>
            </m:r>
          </m:e>
          <m:sub>
            <m:r>
              <w:rPr>
                <w:rFonts w:ascii="Cambria Math" w:hAnsi="Cambria Math"/>
              </w:rPr>
              <m:t>q</m:t>
            </m:r>
          </m:sub>
        </m:sSub>
      </m:oMath>
      <w:r w:rsidR="00E44A46">
        <w:rPr>
          <w:sz w:val="20"/>
          <w:szCs w:val="20"/>
        </w:rPr>
        <w:t>:</w:t>
      </w:r>
    </w:p>
    <w:p w14:paraId="65999589" w14:textId="77777777" w:rsidR="003214FD" w:rsidRDefault="003214FD" w:rsidP="003214FD">
      <w:pPr>
        <w:pStyle w:val="Sub-section"/>
        <w:spacing w:line="360" w:lineRule="auto"/>
        <w:jc w:val="both"/>
        <w:rPr>
          <w:sz w:val="20"/>
          <w:szCs w:val="20"/>
        </w:rPr>
      </w:pPr>
    </w:p>
    <w:p w14:paraId="500A9BDC" w14:textId="06D258B9" w:rsidR="003214FD" w:rsidRPr="00C81B40" w:rsidRDefault="001906E1" w:rsidP="00C81B40">
      <w:pPr>
        <w:pStyle w:val="Sub-section"/>
        <w:spacing w:line="360" w:lineRule="auto"/>
        <w:ind w:firstLine="200"/>
        <w:jc w:val="center"/>
      </w:pPr>
      <m:oMath>
        <m:sSub>
          <m:sSubPr>
            <m:ctrlPr>
              <w:rPr>
                <w:rFonts w:ascii="Cambria Math" w:hAnsi="Cambria Math"/>
                <w:i/>
              </w:rPr>
            </m:ctrlPr>
          </m:sSubPr>
          <m:e>
            <m:r>
              <w:rPr>
                <w:rFonts w:ascii="Cambria Math" w:hAnsi="Cambria Math"/>
              </w:rPr>
              <m:t>QI</m:t>
            </m:r>
          </m:e>
          <m:sub>
            <m:r>
              <w:rPr>
                <w:rFonts w:ascii="Cambria Math" w:hAnsi="Cambria Math"/>
              </w:rPr>
              <m:t>q</m:t>
            </m:r>
          </m:sub>
        </m:sSub>
        <m:r>
          <w:rPr>
            <w:rFonts w:ascii="Cambria Math" w:hAnsi="Cambria Math"/>
          </w:rPr>
          <m:t xml:space="preserve"> </m:t>
        </m:r>
        <m:r>
          <m:rPr>
            <m:sty m:val="p"/>
          </m:rPr>
          <w:rPr>
            <w:rFonts w:ascii="Cambria Math" w:hAnsi="Cambria Math"/>
          </w:rPr>
          <m:t>=</m:t>
        </m:r>
        <m:r>
          <w:rPr>
            <w:rFonts w:ascii="Cambria Math" w:hAnsi="Cambria Math"/>
          </w:rPr>
          <m:t xml:space="preserve">  1- </m:t>
        </m:r>
        <m:f>
          <m:fPr>
            <m:ctrlPr>
              <w:rPr>
                <w:rFonts w:ascii="Cambria Math" w:hAnsi="Cambria Math"/>
                <w:i/>
              </w:rPr>
            </m:ctrlPr>
          </m:fPr>
          <m:num>
            <m:r>
              <w:rPr>
                <w:rFonts w:ascii="Cambria Math" w:hAnsi="Cambria Math"/>
              </w:rPr>
              <m:t>1</m:t>
            </m:r>
          </m:num>
          <m:den>
            <m:r>
              <m:rPr>
                <m:sty m:val="p"/>
              </m:rPr>
              <w:rPr>
                <w:rFonts w:ascii="Cambria Math" w:hAnsi="Cambria Math"/>
              </w:rPr>
              <m:t>n</m:t>
            </m:r>
          </m:den>
        </m:f>
        <m:nary>
          <m:naryPr>
            <m:chr m:val="∑"/>
            <m:limLoc m:val="undOvr"/>
            <m:ctrlPr>
              <w:rPr>
                <w:rFonts w:ascii="Cambria Math" w:hAnsi="Cambria Math"/>
              </w:rPr>
            </m:ctrlPr>
          </m:naryPr>
          <m:sub>
            <m:r>
              <w:rPr>
                <w:rFonts w:ascii="Cambria Math" w:hAnsi="Cambria Math"/>
              </w:rPr>
              <m:t>i=1</m:t>
            </m:r>
          </m:sub>
          <m:sup>
            <m:r>
              <m:rPr>
                <m:sty m:val="p"/>
              </m:rPr>
              <w:rPr>
                <w:rFonts w:ascii="Cambria Math" w:hAnsi="Cambria Math"/>
              </w:rPr>
              <m:t>n</m:t>
            </m:r>
          </m:sup>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q</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q</m:t>
                            </m:r>
                          </m:sub>
                        </m:sSub>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i</m:t>
                            </m:r>
                          </m:sub>
                        </m:sSub>
                      </m:num>
                      <m:den>
                        <m:r>
                          <w:rPr>
                            <w:rFonts w:ascii="Cambria Math" w:hAnsi="Cambria Math"/>
                          </w:rPr>
                          <m:t xml:space="preserve"> </m:t>
                        </m:r>
                        <m:sSub>
                          <m:sSubPr>
                            <m:ctrlPr>
                              <w:rPr>
                                <w:rFonts w:ascii="Cambria Math" w:hAnsi="Cambria Math"/>
                                <w:i/>
                              </w:rPr>
                            </m:ctrlPr>
                          </m:sSubPr>
                          <m:e>
                            <m:r>
                              <w:rPr>
                                <w:rFonts w:ascii="Cambria Math" w:hAnsi="Cambria Math"/>
                              </w:rPr>
                              <m:t>U</m:t>
                            </m:r>
                          </m:e>
                          <m:sub>
                            <m:r>
                              <w:rPr>
                                <w:rFonts w:ascii="Cambria Math" w:hAnsi="Cambria Math"/>
                              </w:rPr>
                              <m:t>q</m:t>
                            </m:r>
                          </m:sub>
                        </m:sSub>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q</m:t>
                            </m:r>
                          </m:sub>
                        </m:sSub>
                      </m:den>
                    </m:f>
                  </m:e>
                </m:d>
              </m:e>
              <m:sup>
                <m:r>
                  <w:rPr>
                    <w:rFonts w:ascii="Cambria Math" w:hAnsi="Cambria Math"/>
                  </w:rPr>
                  <m:t>2</m:t>
                </m:r>
              </m:sup>
            </m:sSup>
          </m:e>
        </m:nary>
      </m:oMath>
      <w:r w:rsidR="00616B40" w:rsidRPr="00C81B40">
        <w:t xml:space="preserve">         (A10.1)</w:t>
      </w:r>
    </w:p>
    <w:p w14:paraId="420A20C3" w14:textId="77777777" w:rsidR="003214FD" w:rsidRDefault="003214FD" w:rsidP="003214FD">
      <w:pPr>
        <w:rPr>
          <w:sz w:val="20"/>
          <w:szCs w:val="20"/>
        </w:rPr>
      </w:pPr>
      <w:bookmarkStart w:id="104" w:name="num00002"/>
      <w:bookmarkEnd w:id="104"/>
      <w:r>
        <w:rPr>
          <w:sz w:val="20"/>
          <w:szCs w:val="20"/>
        </w:rPr>
        <w:t>where:</w:t>
      </w:r>
    </w:p>
    <w:tbl>
      <w:tblPr>
        <w:tblW w:w="0" w:type="auto"/>
        <w:tblInd w:w="30" w:type="dxa"/>
        <w:tblCellMar>
          <w:left w:w="0" w:type="dxa"/>
          <w:right w:w="0" w:type="dxa"/>
        </w:tblCellMar>
        <w:tblLook w:val="04A0" w:firstRow="1" w:lastRow="0" w:firstColumn="1" w:lastColumn="0" w:noHBand="0" w:noVBand="1"/>
      </w:tblPr>
      <w:tblGrid>
        <w:gridCol w:w="417"/>
        <w:gridCol w:w="196"/>
        <w:gridCol w:w="6600"/>
      </w:tblGrid>
      <w:tr w:rsidR="003214FD" w14:paraId="5FA782E5" w14:textId="77777777" w:rsidTr="00616B40">
        <w:trPr>
          <w:cantSplit/>
        </w:trPr>
        <w:tc>
          <w:tcPr>
            <w:tcW w:w="385" w:type="dxa"/>
            <w:tcMar>
              <w:top w:w="30" w:type="dxa"/>
              <w:left w:w="30" w:type="dxa"/>
              <w:bottom w:w="30" w:type="dxa"/>
              <w:right w:w="30" w:type="dxa"/>
            </w:tcMar>
          </w:tcPr>
          <w:p w14:paraId="1997AA84" w14:textId="2DD4212E" w:rsidR="003214FD" w:rsidRDefault="001906E1" w:rsidP="00616B40">
            <w:pPr>
              <w:spacing w:before="20"/>
            </w:pPr>
            <m:oMathPara>
              <m:oMath>
                <m:sSub>
                  <m:sSubPr>
                    <m:ctrlPr>
                      <w:rPr>
                        <w:rFonts w:ascii="Cambria Math" w:hAnsi="Cambria Math"/>
                        <w:i/>
                      </w:rPr>
                    </m:ctrlPr>
                  </m:sSubPr>
                  <m:e>
                    <m:r>
                      <w:rPr>
                        <w:rFonts w:ascii="Cambria Math" w:hAnsi="Cambria Math"/>
                      </w:rPr>
                      <m:t>QI</m:t>
                    </m:r>
                  </m:e>
                  <m:sub>
                    <m:r>
                      <w:rPr>
                        <w:rFonts w:ascii="Cambria Math" w:hAnsi="Cambria Math"/>
                      </w:rPr>
                      <m:t>q</m:t>
                    </m:r>
                  </m:sub>
                </m:sSub>
              </m:oMath>
            </m:oMathPara>
          </w:p>
        </w:tc>
        <w:tc>
          <w:tcPr>
            <w:tcW w:w="165" w:type="dxa"/>
            <w:tcMar>
              <w:top w:w="30" w:type="dxa"/>
              <w:left w:w="30" w:type="dxa"/>
              <w:bottom w:w="30" w:type="dxa"/>
              <w:right w:w="30" w:type="dxa"/>
            </w:tcMar>
          </w:tcPr>
          <w:p w14:paraId="6A753CFA" w14:textId="77777777" w:rsidR="003214FD" w:rsidRDefault="003214FD" w:rsidP="00616B40">
            <w:pPr>
              <w:spacing w:before="20"/>
              <w:jc w:val="center"/>
            </w:pPr>
            <w:r>
              <w:t>=</w:t>
            </w:r>
          </w:p>
        </w:tc>
        <w:tc>
          <w:tcPr>
            <w:tcW w:w="6600" w:type="dxa"/>
            <w:tcMar>
              <w:top w:w="30" w:type="dxa"/>
              <w:left w:w="30" w:type="dxa"/>
              <w:bottom w:w="30" w:type="dxa"/>
              <w:right w:w="30" w:type="dxa"/>
            </w:tcMar>
          </w:tcPr>
          <w:p w14:paraId="2EB13769" w14:textId="305E8248" w:rsidR="003214FD" w:rsidRDefault="003214FD" w:rsidP="00C81B40">
            <w:pPr>
              <w:spacing w:before="20"/>
            </w:pPr>
            <w:r>
              <w:t>the symbol for the quality index of quantity</w:t>
            </w:r>
            <w:r w:rsidR="00607334">
              <w:t xml:space="preserve"> </w:t>
            </w:r>
            <w:r w:rsidR="009413D1">
              <w:rPr>
                <w:i/>
              </w:rPr>
              <w:t>q</w:t>
            </w:r>
            <w:r w:rsidR="00C81B40">
              <w:t xml:space="preserve"> </w:t>
            </w:r>
          </w:p>
        </w:tc>
      </w:tr>
      <w:tr w:rsidR="003214FD" w14:paraId="02D8E711" w14:textId="77777777" w:rsidTr="00616B40">
        <w:trPr>
          <w:cantSplit/>
        </w:trPr>
        <w:tc>
          <w:tcPr>
            <w:tcW w:w="385" w:type="dxa"/>
            <w:tcMar>
              <w:top w:w="30" w:type="dxa"/>
              <w:left w:w="30" w:type="dxa"/>
              <w:bottom w:w="30" w:type="dxa"/>
              <w:right w:w="30" w:type="dxa"/>
            </w:tcMar>
          </w:tcPr>
          <w:p w14:paraId="38557D88" w14:textId="142B1BE4" w:rsidR="003214FD" w:rsidRDefault="003214FD" w:rsidP="00616B40">
            <w:pPr>
              <w:spacing w:before="20"/>
            </w:pPr>
            <w:r>
              <w:rPr>
                <w:i/>
              </w:rPr>
              <w:t xml:space="preserve"> </w:t>
            </w:r>
            <w:r w:rsidR="00607334">
              <w:rPr>
                <w:i/>
              </w:rPr>
              <w:t>q</w:t>
            </w:r>
          </w:p>
        </w:tc>
        <w:tc>
          <w:tcPr>
            <w:tcW w:w="165" w:type="dxa"/>
            <w:tcMar>
              <w:top w:w="30" w:type="dxa"/>
              <w:left w:w="30" w:type="dxa"/>
              <w:bottom w:w="30" w:type="dxa"/>
              <w:right w:w="30" w:type="dxa"/>
            </w:tcMar>
          </w:tcPr>
          <w:p w14:paraId="42BDAB4A" w14:textId="77777777" w:rsidR="003214FD" w:rsidRDefault="003214FD" w:rsidP="00616B40">
            <w:pPr>
              <w:spacing w:before="20"/>
              <w:jc w:val="center"/>
            </w:pPr>
            <w:r>
              <w:t>=</w:t>
            </w:r>
          </w:p>
        </w:tc>
        <w:tc>
          <w:tcPr>
            <w:tcW w:w="6600" w:type="dxa"/>
            <w:tcMar>
              <w:top w:w="30" w:type="dxa"/>
              <w:left w:w="30" w:type="dxa"/>
              <w:bottom w:w="30" w:type="dxa"/>
              <w:right w:w="30" w:type="dxa"/>
            </w:tcMar>
          </w:tcPr>
          <w:p w14:paraId="01610A68" w14:textId="77777777" w:rsidR="003214FD" w:rsidRDefault="003214FD" w:rsidP="00616B40">
            <w:pPr>
              <w:spacing w:before="20"/>
            </w:pPr>
            <w:r>
              <w:t>the quantity measured in the test,</w:t>
            </w:r>
          </w:p>
        </w:tc>
      </w:tr>
      <w:tr w:rsidR="003214FD" w14:paraId="1BEC46C6" w14:textId="77777777" w:rsidTr="00616B40">
        <w:trPr>
          <w:cantSplit/>
        </w:trPr>
        <w:tc>
          <w:tcPr>
            <w:tcW w:w="385" w:type="dxa"/>
            <w:tcMar>
              <w:top w:w="30" w:type="dxa"/>
              <w:left w:w="30" w:type="dxa"/>
              <w:bottom w:w="30" w:type="dxa"/>
              <w:right w:w="30" w:type="dxa"/>
            </w:tcMar>
          </w:tcPr>
          <w:p w14:paraId="56251BE4" w14:textId="41301499" w:rsidR="003214FD" w:rsidRPr="006B35C2" w:rsidRDefault="00607334" w:rsidP="00616B40">
            <w:pPr>
              <w:spacing w:before="20"/>
              <w:rPr>
                <w:i/>
              </w:rPr>
            </w:pPr>
            <w:r>
              <w:rPr>
                <w:i/>
              </w:rPr>
              <w:t>q</w:t>
            </w:r>
            <w:r w:rsidR="003214FD" w:rsidRPr="006B35C2">
              <w:rPr>
                <w:i/>
                <w:vertAlign w:val="subscript"/>
              </w:rPr>
              <w:t>i</w:t>
            </w:r>
          </w:p>
        </w:tc>
        <w:tc>
          <w:tcPr>
            <w:tcW w:w="165" w:type="dxa"/>
            <w:tcMar>
              <w:top w:w="30" w:type="dxa"/>
              <w:left w:w="30" w:type="dxa"/>
              <w:bottom w:w="30" w:type="dxa"/>
              <w:right w:w="30" w:type="dxa"/>
            </w:tcMar>
          </w:tcPr>
          <w:p w14:paraId="68ABDF50" w14:textId="77777777" w:rsidR="003214FD" w:rsidRDefault="003214FD" w:rsidP="00616B40">
            <w:pPr>
              <w:spacing w:before="20"/>
              <w:jc w:val="center"/>
            </w:pPr>
            <w:r>
              <w:t>=</w:t>
            </w:r>
          </w:p>
        </w:tc>
        <w:tc>
          <w:tcPr>
            <w:tcW w:w="6600" w:type="dxa"/>
            <w:tcMar>
              <w:top w:w="30" w:type="dxa"/>
              <w:left w:w="30" w:type="dxa"/>
              <w:bottom w:w="30" w:type="dxa"/>
              <w:right w:w="30" w:type="dxa"/>
            </w:tcMar>
          </w:tcPr>
          <w:p w14:paraId="24A2FDB8" w14:textId="081A5B9E" w:rsidR="003214FD" w:rsidRDefault="003214FD" w:rsidP="00616B40">
            <w:pPr>
              <w:spacing w:before="20"/>
            </w:pPr>
            <w:r>
              <w:t xml:space="preserve">the recorded </w:t>
            </w:r>
            <w:r w:rsidR="00C81B40">
              <w:t xml:space="preserve">value for the measured quantity at instant </w:t>
            </w:r>
            <w:r w:rsidR="00C81B40">
              <w:rPr>
                <w:i/>
              </w:rPr>
              <w:t>i</w:t>
            </w:r>
            <w:r>
              <w:t>,</w:t>
            </w:r>
          </w:p>
        </w:tc>
      </w:tr>
      <w:tr w:rsidR="003214FD" w14:paraId="51184123" w14:textId="77777777" w:rsidTr="00616B40">
        <w:trPr>
          <w:cantSplit/>
        </w:trPr>
        <w:tc>
          <w:tcPr>
            <w:tcW w:w="385" w:type="dxa"/>
            <w:tcMar>
              <w:top w:w="30" w:type="dxa"/>
              <w:left w:w="30" w:type="dxa"/>
              <w:bottom w:w="30" w:type="dxa"/>
              <w:right w:w="30" w:type="dxa"/>
            </w:tcMar>
          </w:tcPr>
          <w:p w14:paraId="5263E5FB" w14:textId="19A67A1B" w:rsidR="003214FD" w:rsidRDefault="009413D1" w:rsidP="00616B40">
            <w:pPr>
              <w:spacing w:before="20"/>
            </w:pPr>
            <w:r>
              <w:rPr>
                <w:i/>
              </w:rPr>
              <w:t>U</w:t>
            </w:r>
            <w:r>
              <w:rPr>
                <w:i/>
                <w:vertAlign w:val="subscript"/>
              </w:rPr>
              <w:t>q</w:t>
            </w:r>
          </w:p>
        </w:tc>
        <w:tc>
          <w:tcPr>
            <w:tcW w:w="165" w:type="dxa"/>
            <w:tcMar>
              <w:top w:w="30" w:type="dxa"/>
              <w:left w:w="30" w:type="dxa"/>
              <w:bottom w:w="30" w:type="dxa"/>
              <w:right w:w="30" w:type="dxa"/>
            </w:tcMar>
          </w:tcPr>
          <w:p w14:paraId="5D7AB608" w14:textId="77777777" w:rsidR="003214FD" w:rsidRDefault="003214FD" w:rsidP="00616B40">
            <w:pPr>
              <w:spacing w:before="20"/>
              <w:jc w:val="center"/>
            </w:pPr>
            <w:r>
              <w:t>=</w:t>
            </w:r>
          </w:p>
        </w:tc>
        <w:tc>
          <w:tcPr>
            <w:tcW w:w="6600" w:type="dxa"/>
            <w:tcMar>
              <w:top w:w="30" w:type="dxa"/>
              <w:left w:w="30" w:type="dxa"/>
              <w:bottom w:w="30" w:type="dxa"/>
              <w:right w:w="30" w:type="dxa"/>
            </w:tcMar>
          </w:tcPr>
          <w:p w14:paraId="47A647AB" w14:textId="39C2652B" w:rsidR="003214FD" w:rsidRDefault="003214FD" w:rsidP="00616B40">
            <w:pPr>
              <w:spacing w:before="20"/>
            </w:pPr>
            <w:r>
              <w:t xml:space="preserve">the upper-specification limit for the measured quantity </w:t>
            </w:r>
            <w:r w:rsidR="00607334">
              <w:rPr>
                <w:i/>
              </w:rPr>
              <w:t>q</w:t>
            </w:r>
            <w:r>
              <w:t xml:space="preserve">, </w:t>
            </w:r>
          </w:p>
        </w:tc>
      </w:tr>
      <w:tr w:rsidR="003214FD" w14:paraId="7098ADB6" w14:textId="77777777" w:rsidTr="00616B40">
        <w:trPr>
          <w:cantSplit/>
        </w:trPr>
        <w:tc>
          <w:tcPr>
            <w:tcW w:w="385" w:type="dxa"/>
            <w:tcMar>
              <w:top w:w="30" w:type="dxa"/>
              <w:left w:w="30" w:type="dxa"/>
              <w:bottom w:w="30" w:type="dxa"/>
              <w:right w:w="30" w:type="dxa"/>
            </w:tcMar>
          </w:tcPr>
          <w:p w14:paraId="2A87C9A3" w14:textId="73971B9B" w:rsidR="003214FD" w:rsidRDefault="00A14622" w:rsidP="00616B40">
            <w:pPr>
              <w:spacing w:before="20"/>
            </w:pPr>
            <w:r>
              <w:rPr>
                <w:i/>
              </w:rPr>
              <w:t>L</w:t>
            </w:r>
            <w:r w:rsidR="009413D1">
              <w:rPr>
                <w:i/>
                <w:vertAlign w:val="subscript"/>
              </w:rPr>
              <w:t>q</w:t>
            </w:r>
          </w:p>
        </w:tc>
        <w:tc>
          <w:tcPr>
            <w:tcW w:w="165" w:type="dxa"/>
            <w:tcMar>
              <w:top w:w="30" w:type="dxa"/>
              <w:left w:w="30" w:type="dxa"/>
              <w:bottom w:w="30" w:type="dxa"/>
              <w:right w:w="30" w:type="dxa"/>
            </w:tcMar>
          </w:tcPr>
          <w:p w14:paraId="364F3799" w14:textId="77777777" w:rsidR="003214FD" w:rsidRDefault="003214FD" w:rsidP="00616B40">
            <w:pPr>
              <w:spacing w:before="20"/>
              <w:jc w:val="center"/>
            </w:pPr>
            <w:r>
              <w:t>=</w:t>
            </w:r>
          </w:p>
        </w:tc>
        <w:tc>
          <w:tcPr>
            <w:tcW w:w="6600" w:type="dxa"/>
            <w:tcMar>
              <w:top w:w="30" w:type="dxa"/>
              <w:left w:w="30" w:type="dxa"/>
              <w:bottom w:w="30" w:type="dxa"/>
              <w:right w:w="30" w:type="dxa"/>
            </w:tcMar>
          </w:tcPr>
          <w:p w14:paraId="1814CA11" w14:textId="2572B5FF" w:rsidR="003214FD" w:rsidRDefault="003214FD" w:rsidP="00616B40">
            <w:pPr>
              <w:spacing w:before="20"/>
            </w:pPr>
            <w:r>
              <w:t xml:space="preserve">the lower-specification limit for the measured quantity </w:t>
            </w:r>
            <w:r w:rsidR="009413D1">
              <w:rPr>
                <w:i/>
              </w:rPr>
              <w:t>q</w:t>
            </w:r>
            <w:r>
              <w:t>, and</w:t>
            </w:r>
          </w:p>
        </w:tc>
      </w:tr>
      <w:tr w:rsidR="003214FD" w14:paraId="3FC85556" w14:textId="77777777" w:rsidTr="00616B40">
        <w:trPr>
          <w:cantSplit/>
        </w:trPr>
        <w:tc>
          <w:tcPr>
            <w:tcW w:w="385" w:type="dxa"/>
            <w:tcMar>
              <w:top w:w="30" w:type="dxa"/>
              <w:left w:w="30" w:type="dxa"/>
              <w:bottom w:w="30" w:type="dxa"/>
              <w:right w:w="30" w:type="dxa"/>
            </w:tcMar>
          </w:tcPr>
          <w:p w14:paraId="2C4D2085" w14:textId="77777777" w:rsidR="003214FD" w:rsidRDefault="003214FD" w:rsidP="00616B40">
            <w:pPr>
              <w:spacing w:before="20"/>
            </w:pPr>
            <w:r>
              <w:rPr>
                <w:i/>
              </w:rPr>
              <w:t xml:space="preserve"> n</w:t>
            </w:r>
          </w:p>
        </w:tc>
        <w:tc>
          <w:tcPr>
            <w:tcW w:w="165" w:type="dxa"/>
            <w:tcMar>
              <w:top w:w="30" w:type="dxa"/>
              <w:left w:w="30" w:type="dxa"/>
              <w:bottom w:w="30" w:type="dxa"/>
              <w:right w:w="30" w:type="dxa"/>
            </w:tcMar>
          </w:tcPr>
          <w:p w14:paraId="25E55C78" w14:textId="77777777" w:rsidR="003214FD" w:rsidRDefault="003214FD" w:rsidP="00616B40">
            <w:pPr>
              <w:spacing w:before="20"/>
              <w:jc w:val="center"/>
            </w:pPr>
            <w:r>
              <w:t>=</w:t>
            </w:r>
          </w:p>
        </w:tc>
        <w:tc>
          <w:tcPr>
            <w:tcW w:w="6600" w:type="dxa"/>
            <w:tcMar>
              <w:top w:w="30" w:type="dxa"/>
              <w:left w:w="30" w:type="dxa"/>
              <w:bottom w:w="30" w:type="dxa"/>
              <w:right w:w="30" w:type="dxa"/>
            </w:tcMar>
          </w:tcPr>
          <w:p w14:paraId="6B192C60" w14:textId="77777777" w:rsidR="003214FD" w:rsidRDefault="003214FD" w:rsidP="00616B40">
            <w:pPr>
              <w:spacing w:before="20"/>
            </w:pPr>
            <w:r>
              <w:t>the total number of data points taken as determined from test length and procedural specified sampling rate.</w:t>
            </w:r>
          </w:p>
        </w:tc>
      </w:tr>
    </w:tbl>
    <w:p w14:paraId="26EB7E6D" w14:textId="3EAA1CF8" w:rsidR="006A7AA6" w:rsidRPr="006A7AA6" w:rsidRDefault="006A7AA6" w:rsidP="006A7AA6">
      <w:pPr>
        <w:rPr>
          <w:sz w:val="20"/>
          <w:szCs w:val="20"/>
        </w:rPr>
      </w:pPr>
    </w:p>
    <w:p w14:paraId="335DE2EE" w14:textId="37F56BE6" w:rsidR="006A7AA6" w:rsidRPr="00B7754C" w:rsidRDefault="006A7AA6" w:rsidP="00E0634A">
      <w:pPr>
        <w:pStyle w:val="Sub-section"/>
        <w:spacing w:line="360" w:lineRule="auto"/>
        <w:ind w:firstLine="200"/>
        <w:jc w:val="both"/>
        <w:rPr>
          <w:sz w:val="20"/>
          <w:szCs w:val="20"/>
        </w:rPr>
      </w:pPr>
      <w:bookmarkStart w:id="105" w:name="an00101"/>
      <w:bookmarkEnd w:id="105"/>
      <w:r w:rsidRPr="00B7754C">
        <w:rPr>
          <w:sz w:val="20"/>
          <w:szCs w:val="20"/>
        </w:rPr>
        <w:t xml:space="preserve">A10.5.4  Reset data that is greater than the over-range values listed in </w:t>
      </w:r>
      <w:r w:rsidRPr="00B7754C">
        <w:rPr>
          <w:color w:val="FF0000"/>
          <w:sz w:val="20"/>
          <w:szCs w:val="20"/>
        </w:rPr>
        <w:t>Table A10.2</w:t>
      </w:r>
      <w:r w:rsidRPr="00B7754C">
        <w:rPr>
          <w:sz w:val="20"/>
          <w:szCs w:val="20"/>
        </w:rPr>
        <w:t xml:space="preserve"> with the over-range value listed in </w:t>
      </w:r>
      <w:r w:rsidRPr="00AE2E56">
        <w:rPr>
          <w:color w:val="FF0000"/>
          <w:sz w:val="20"/>
          <w:szCs w:val="20"/>
        </w:rPr>
        <w:t>Table A10.2</w:t>
      </w:r>
      <w:r w:rsidRPr="00B7754C">
        <w:rPr>
          <w:sz w:val="20"/>
          <w:szCs w:val="20"/>
        </w:rPr>
        <w:t>.</w:t>
      </w:r>
    </w:p>
    <w:p w14:paraId="33D79B4E" w14:textId="691D09AF" w:rsidR="006A7AA6" w:rsidRPr="00B7754C" w:rsidRDefault="006A7AA6" w:rsidP="00E0634A">
      <w:pPr>
        <w:pStyle w:val="Sub-section"/>
        <w:spacing w:line="360" w:lineRule="auto"/>
        <w:ind w:firstLine="200"/>
        <w:jc w:val="both"/>
        <w:rPr>
          <w:sz w:val="20"/>
          <w:szCs w:val="20"/>
        </w:rPr>
      </w:pPr>
      <w:bookmarkStart w:id="106" w:name="an00102"/>
      <w:bookmarkEnd w:id="106"/>
      <w:r w:rsidRPr="00B7754C">
        <w:rPr>
          <w:sz w:val="20"/>
          <w:szCs w:val="20"/>
        </w:rPr>
        <w:t xml:space="preserve">A10.5.5  Reset data that is lower than the under-range values listed in </w:t>
      </w:r>
      <w:r w:rsidRPr="00AE2E56">
        <w:rPr>
          <w:color w:val="FF0000"/>
          <w:sz w:val="20"/>
          <w:szCs w:val="20"/>
        </w:rPr>
        <w:t>Table A10.2</w:t>
      </w:r>
      <w:r w:rsidRPr="00B7754C">
        <w:rPr>
          <w:sz w:val="20"/>
          <w:szCs w:val="20"/>
        </w:rPr>
        <w:t xml:space="preserve">  with the under-</w:t>
      </w:r>
      <w:r w:rsidR="00AE2E56">
        <w:rPr>
          <w:sz w:val="20"/>
          <w:szCs w:val="20"/>
        </w:rPr>
        <w:t xml:space="preserve">range value listed in  </w:t>
      </w:r>
      <w:r w:rsidRPr="00AE2E56">
        <w:rPr>
          <w:color w:val="FF0000"/>
          <w:sz w:val="20"/>
          <w:szCs w:val="20"/>
        </w:rPr>
        <w:t>Table A10.2</w:t>
      </w:r>
      <w:r w:rsidRPr="00B7754C">
        <w:rPr>
          <w:sz w:val="20"/>
          <w:szCs w:val="20"/>
        </w:rPr>
        <w:t>.</w:t>
      </w:r>
    </w:p>
    <w:p w14:paraId="716DC6D1" w14:textId="29C41161" w:rsidR="006A7AA6" w:rsidRPr="00B7754C" w:rsidRDefault="006A7AA6" w:rsidP="00E0634A">
      <w:pPr>
        <w:pStyle w:val="Sub-section"/>
        <w:spacing w:line="360" w:lineRule="auto"/>
        <w:ind w:firstLine="200"/>
        <w:jc w:val="both"/>
        <w:rPr>
          <w:sz w:val="20"/>
          <w:szCs w:val="20"/>
        </w:rPr>
      </w:pPr>
      <w:bookmarkStart w:id="107" w:name="s00414"/>
      <w:bookmarkEnd w:id="107"/>
      <w:r w:rsidRPr="00B7754C">
        <w:rPr>
          <w:sz w:val="20"/>
          <w:szCs w:val="20"/>
        </w:rPr>
        <w:t xml:space="preserve">A10.5.6  Round the </w:t>
      </w:r>
      <w:r w:rsidR="00AE2E56" w:rsidRPr="00B7754C">
        <w:rPr>
          <w:i/>
          <w:iCs/>
          <w:sz w:val="20"/>
          <w:szCs w:val="20"/>
        </w:rPr>
        <w:t>Q</w:t>
      </w:r>
      <w:r w:rsidR="00AE2E56">
        <w:rPr>
          <w:i/>
          <w:iCs/>
          <w:sz w:val="20"/>
          <w:szCs w:val="20"/>
        </w:rPr>
        <w:t>Iq</w:t>
      </w:r>
      <w:r w:rsidR="00AE2E56" w:rsidRPr="00B7754C">
        <w:rPr>
          <w:sz w:val="20"/>
          <w:szCs w:val="20"/>
        </w:rPr>
        <w:t xml:space="preserve"> </w:t>
      </w:r>
      <w:r w:rsidRPr="00B7754C">
        <w:rPr>
          <w:sz w:val="20"/>
          <w:szCs w:val="20"/>
        </w:rPr>
        <w:t>values to the nearest 0.001.</w:t>
      </w:r>
    </w:p>
    <w:p w14:paraId="1B7124B5" w14:textId="2FAA00F3" w:rsidR="006A7AA6" w:rsidRPr="00B7754C" w:rsidRDefault="006A7AA6" w:rsidP="00E0634A">
      <w:pPr>
        <w:pStyle w:val="Sub-section"/>
        <w:spacing w:line="360" w:lineRule="auto"/>
        <w:ind w:firstLine="200"/>
        <w:jc w:val="both"/>
        <w:rPr>
          <w:sz w:val="20"/>
          <w:szCs w:val="20"/>
        </w:rPr>
      </w:pPr>
      <w:bookmarkStart w:id="108" w:name="an00103"/>
      <w:bookmarkEnd w:id="108"/>
      <w:r w:rsidRPr="00B7754C">
        <w:rPr>
          <w:sz w:val="20"/>
          <w:szCs w:val="20"/>
        </w:rPr>
        <w:t xml:space="preserve">A10.5.7  Report the </w:t>
      </w:r>
      <w:r w:rsidR="00AE2E56" w:rsidRPr="00B7754C">
        <w:rPr>
          <w:i/>
          <w:iCs/>
          <w:sz w:val="20"/>
          <w:szCs w:val="20"/>
        </w:rPr>
        <w:t>Q</w:t>
      </w:r>
      <w:r w:rsidR="00AE2E56">
        <w:rPr>
          <w:i/>
          <w:iCs/>
          <w:sz w:val="20"/>
          <w:szCs w:val="20"/>
        </w:rPr>
        <w:t>Iq</w:t>
      </w:r>
      <w:r w:rsidR="00AE2E56" w:rsidRPr="00B7754C">
        <w:rPr>
          <w:sz w:val="20"/>
          <w:szCs w:val="20"/>
        </w:rPr>
        <w:t xml:space="preserve"> </w:t>
      </w:r>
      <w:r w:rsidRPr="00B7754C">
        <w:rPr>
          <w:sz w:val="20"/>
          <w:szCs w:val="20"/>
        </w:rPr>
        <w:t>values on Form 5 of the test report.</w:t>
      </w:r>
    </w:p>
    <w:p w14:paraId="5E99F311" w14:textId="175FD914" w:rsidR="006A7AA6" w:rsidRPr="00B7754C" w:rsidRDefault="006A7AA6" w:rsidP="00E0634A">
      <w:pPr>
        <w:pStyle w:val="Sub-section"/>
        <w:spacing w:line="360" w:lineRule="auto"/>
        <w:ind w:firstLine="200"/>
        <w:jc w:val="both"/>
        <w:rPr>
          <w:sz w:val="20"/>
          <w:szCs w:val="20"/>
        </w:rPr>
      </w:pPr>
      <w:bookmarkStart w:id="109" w:name="an00104"/>
      <w:bookmarkEnd w:id="109"/>
      <w:r w:rsidRPr="00B7754C">
        <w:rPr>
          <w:sz w:val="20"/>
          <w:szCs w:val="20"/>
        </w:rPr>
        <w:t xml:space="preserve">A10.5.8  If the end-of-test </w:t>
      </w:r>
      <w:r w:rsidR="00AE2E56" w:rsidRPr="00AE2E56">
        <w:rPr>
          <w:i/>
          <w:sz w:val="20"/>
          <w:szCs w:val="20"/>
        </w:rPr>
        <w:t>QI</w:t>
      </w:r>
      <w:r w:rsidR="00AE2E56" w:rsidRPr="00AE2E56">
        <w:rPr>
          <w:i/>
          <w:sz w:val="20"/>
          <w:szCs w:val="20"/>
          <w:vertAlign w:val="subscript"/>
        </w:rPr>
        <w:t>q</w:t>
      </w:r>
      <w:r w:rsidRPr="00B7754C">
        <w:rPr>
          <w:sz w:val="20"/>
          <w:szCs w:val="20"/>
        </w:rPr>
        <w:t xml:space="preserve"> value is below 0.000 for reference oil tests, review the test operations with the TMC. The TMC issues a letter to the laboratory and the test sponsor on its opinion.  </w:t>
      </w:r>
    </w:p>
    <w:p w14:paraId="66694910" w14:textId="5317A50A" w:rsidR="006A7AA6" w:rsidRDefault="006A7AA6" w:rsidP="00AE2E56">
      <w:pPr>
        <w:pStyle w:val="Sub-section"/>
        <w:spacing w:line="360" w:lineRule="auto"/>
        <w:ind w:firstLine="200"/>
        <w:jc w:val="both"/>
        <w:rPr>
          <w:sz w:val="20"/>
          <w:szCs w:val="20"/>
        </w:rPr>
      </w:pPr>
      <w:bookmarkStart w:id="110" w:name="an88899"/>
      <w:bookmarkEnd w:id="110"/>
      <w:r w:rsidRPr="00B7754C">
        <w:rPr>
          <w:sz w:val="20"/>
          <w:szCs w:val="20"/>
        </w:rPr>
        <w:t xml:space="preserve">A10.5.8.1  The laboratory documents its comments regarding the end-of-test </w:t>
      </w:r>
      <w:r w:rsidR="00AE2E56" w:rsidRPr="00AE2E56">
        <w:rPr>
          <w:i/>
          <w:sz w:val="20"/>
          <w:szCs w:val="20"/>
        </w:rPr>
        <w:t>QI</w:t>
      </w:r>
      <w:r w:rsidR="00AE2E56" w:rsidRPr="00AE2E56">
        <w:rPr>
          <w:i/>
          <w:sz w:val="20"/>
          <w:szCs w:val="20"/>
          <w:vertAlign w:val="subscript"/>
        </w:rPr>
        <w:t>q</w:t>
      </w:r>
      <w:r w:rsidRPr="00B7754C">
        <w:rPr>
          <w:sz w:val="20"/>
          <w:szCs w:val="20"/>
        </w:rPr>
        <w:t xml:space="preserve"> values less than 0.000 for non-reference oil tests. The laboratory or test sponsor might request </w:t>
      </w:r>
      <w:r w:rsidR="00AE2E56">
        <w:rPr>
          <w:sz w:val="20"/>
          <w:szCs w:val="20"/>
        </w:rPr>
        <w:t xml:space="preserve">a </w:t>
      </w:r>
      <w:r w:rsidRPr="00B7754C">
        <w:rPr>
          <w:sz w:val="20"/>
          <w:szCs w:val="20"/>
        </w:rPr>
        <w:t>TMC</w:t>
      </w:r>
      <w:r w:rsidR="00AE2E56">
        <w:rPr>
          <w:sz w:val="20"/>
          <w:szCs w:val="20"/>
        </w:rPr>
        <w:t xml:space="preserve"> </w:t>
      </w:r>
      <w:r w:rsidRPr="00B7754C">
        <w:rPr>
          <w:sz w:val="20"/>
          <w:szCs w:val="20"/>
        </w:rPr>
        <w:t>review of test operations for non-reference oil tests. The TMC issues a letter to document its opinion.</w:t>
      </w:r>
    </w:p>
    <w:p w14:paraId="005B11B4" w14:textId="77777777" w:rsidR="00396897" w:rsidRPr="00567059" w:rsidRDefault="00396897" w:rsidP="00E0634A">
      <w:pPr>
        <w:spacing w:line="360" w:lineRule="auto"/>
        <w:ind w:firstLine="426"/>
        <w:rPr>
          <w:sz w:val="20"/>
          <w:szCs w:val="20"/>
        </w:rPr>
      </w:pPr>
      <w:r w:rsidRPr="00567059">
        <w:rPr>
          <w:sz w:val="20"/>
          <w:szCs w:val="20"/>
        </w:rPr>
        <w:t>A</w:t>
      </w:r>
      <w:r>
        <w:rPr>
          <w:sz w:val="20"/>
          <w:szCs w:val="20"/>
        </w:rPr>
        <w:t>10</w:t>
      </w:r>
      <w:r w:rsidRPr="00567059">
        <w:rPr>
          <w:sz w:val="20"/>
          <w:szCs w:val="20"/>
        </w:rPr>
        <w:t xml:space="preserve">.6  </w:t>
      </w:r>
      <w:r w:rsidRPr="00567059">
        <w:rPr>
          <w:i/>
          <w:iCs/>
          <w:sz w:val="20"/>
          <w:szCs w:val="20"/>
        </w:rPr>
        <w:t>Time Constants</w:t>
      </w:r>
      <w:r w:rsidRPr="00567059">
        <w:rPr>
          <w:sz w:val="20"/>
          <w:szCs w:val="20"/>
        </w:rPr>
        <w:t xml:space="preserve">:   </w:t>
      </w:r>
    </w:p>
    <w:p w14:paraId="40C2E6FB" w14:textId="59E978C2" w:rsidR="00396897" w:rsidRPr="00567059" w:rsidRDefault="00396897" w:rsidP="00E0634A">
      <w:pPr>
        <w:spacing w:line="360" w:lineRule="auto"/>
        <w:ind w:firstLine="426"/>
        <w:jc w:val="both"/>
        <w:rPr>
          <w:sz w:val="20"/>
          <w:szCs w:val="20"/>
        </w:rPr>
      </w:pPr>
      <w:bookmarkStart w:id="111" w:name="an00106"/>
      <w:bookmarkEnd w:id="111"/>
      <w:r w:rsidRPr="00567059">
        <w:rPr>
          <w:sz w:val="20"/>
          <w:szCs w:val="20"/>
        </w:rPr>
        <w:t>A</w:t>
      </w:r>
      <w:r>
        <w:rPr>
          <w:sz w:val="20"/>
          <w:szCs w:val="20"/>
        </w:rPr>
        <w:t>10</w:t>
      </w:r>
      <w:r w:rsidRPr="00567059">
        <w:rPr>
          <w:sz w:val="20"/>
          <w:szCs w:val="20"/>
        </w:rPr>
        <w:t xml:space="preserve">.6.1  Filtering can be applied to all control </w:t>
      </w:r>
      <w:r w:rsidR="003A7FA5">
        <w:rPr>
          <w:sz w:val="20"/>
          <w:szCs w:val="20"/>
        </w:rPr>
        <w:t>quantities</w:t>
      </w:r>
      <w:r w:rsidRPr="00567059">
        <w:rPr>
          <w:sz w:val="20"/>
          <w:szCs w:val="20"/>
        </w:rPr>
        <w:t xml:space="preserve">. The amount of filtering applied shall not allow time constants to exceed the values listed in </w:t>
      </w:r>
      <w:hyperlink w:anchor="ta00002" w:history="1">
        <w:r w:rsidR="00AE2E56">
          <w:rPr>
            <w:color w:val="FF0000"/>
            <w:sz w:val="20"/>
            <w:szCs w:val="20"/>
          </w:rPr>
          <w:t>Table A10</w:t>
        </w:r>
        <w:r w:rsidRPr="00AE2E56">
          <w:rPr>
            <w:color w:val="FF0000"/>
            <w:sz w:val="20"/>
            <w:szCs w:val="20"/>
          </w:rPr>
          <w:t>.3</w:t>
        </w:r>
      </w:hyperlink>
      <w:r w:rsidRPr="00AE2E56">
        <w:rPr>
          <w:sz w:val="20"/>
          <w:szCs w:val="20"/>
        </w:rPr>
        <w:t>.</w:t>
      </w:r>
      <w:r w:rsidRPr="00567059">
        <w:rPr>
          <w:sz w:val="20"/>
          <w:szCs w:val="20"/>
        </w:rPr>
        <w:t xml:space="preserve"> This time constant shall pertain to the entire system, running from the sensor to the display and data acquisition.</w:t>
      </w:r>
    </w:p>
    <w:p w14:paraId="1023F4B1" w14:textId="4B858C5B" w:rsidR="00396897" w:rsidRPr="00AE587C" w:rsidRDefault="00396897" w:rsidP="00E0634A">
      <w:pPr>
        <w:spacing w:line="360" w:lineRule="auto"/>
        <w:ind w:firstLine="426"/>
        <w:jc w:val="both"/>
        <w:rPr>
          <w:color w:val="FF0000"/>
          <w:sz w:val="20"/>
          <w:szCs w:val="20"/>
        </w:rPr>
      </w:pPr>
      <w:bookmarkStart w:id="112" w:name="an00107"/>
      <w:bookmarkEnd w:id="112"/>
      <w:r w:rsidRPr="00567059">
        <w:rPr>
          <w:sz w:val="20"/>
          <w:szCs w:val="20"/>
        </w:rPr>
        <w:t>A</w:t>
      </w:r>
      <w:r>
        <w:rPr>
          <w:sz w:val="20"/>
          <w:szCs w:val="20"/>
        </w:rPr>
        <w:t>10</w:t>
      </w:r>
      <w:r w:rsidRPr="00567059">
        <w:rPr>
          <w:sz w:val="20"/>
          <w:szCs w:val="20"/>
        </w:rPr>
        <w:t xml:space="preserve">.6.2  Maximum allowable system time constants for the controlled </w:t>
      </w:r>
      <w:r w:rsidR="003A7FA5">
        <w:rPr>
          <w:sz w:val="20"/>
          <w:szCs w:val="20"/>
        </w:rPr>
        <w:t>quantities</w:t>
      </w:r>
      <w:r w:rsidRPr="00567059">
        <w:rPr>
          <w:sz w:val="20"/>
          <w:szCs w:val="20"/>
        </w:rPr>
        <w:t xml:space="preserve"> are shown in </w:t>
      </w:r>
      <w:hyperlink w:anchor="ta00002" w:history="1">
        <w:r w:rsidR="00C93356">
          <w:rPr>
            <w:color w:val="FF0000"/>
            <w:sz w:val="20"/>
            <w:szCs w:val="20"/>
          </w:rPr>
          <w:t>Table A10</w:t>
        </w:r>
        <w:r w:rsidRPr="00C93356">
          <w:rPr>
            <w:color w:val="FF0000"/>
            <w:sz w:val="20"/>
            <w:szCs w:val="20"/>
          </w:rPr>
          <w:t>.3</w:t>
        </w:r>
      </w:hyperlink>
      <w:r w:rsidR="00C93356">
        <w:rPr>
          <w:color w:val="FF0000"/>
          <w:sz w:val="20"/>
          <w:szCs w:val="20"/>
        </w:rPr>
        <w:t>.</w:t>
      </w:r>
    </w:p>
    <w:p w14:paraId="4E6EF36E" w14:textId="77777777" w:rsidR="00396897" w:rsidRPr="001614E3" w:rsidRDefault="00396897" w:rsidP="00075240">
      <w:pPr>
        <w:ind w:firstLine="426"/>
        <w:jc w:val="both"/>
        <w:rPr>
          <w:i/>
          <w:color w:val="FF0000"/>
          <w:sz w:val="20"/>
          <w:szCs w:val="20"/>
        </w:rPr>
      </w:pPr>
    </w:p>
    <w:p w14:paraId="792CE6FD" w14:textId="790A8C8A" w:rsidR="008B3036" w:rsidRDefault="008B3036">
      <w:pPr>
        <w:widowControl/>
        <w:autoSpaceDE/>
        <w:autoSpaceDN/>
        <w:adjustRightInd/>
        <w:spacing w:after="200"/>
        <w:rPr>
          <w:b/>
          <w:sz w:val="22"/>
          <w:szCs w:val="20"/>
        </w:rPr>
      </w:pPr>
      <w:r>
        <w:rPr>
          <w:b/>
          <w:sz w:val="22"/>
          <w:szCs w:val="20"/>
        </w:rPr>
        <w:br w:type="page"/>
      </w:r>
    </w:p>
    <w:p w14:paraId="24BE91E8" w14:textId="77777777" w:rsidR="00182AAA" w:rsidRDefault="00182AAA" w:rsidP="00182AAA">
      <w:pPr>
        <w:widowControl/>
        <w:autoSpaceDE/>
        <w:autoSpaceDN/>
        <w:adjustRightInd/>
        <w:spacing w:after="200"/>
        <w:rPr>
          <w:b/>
          <w:sz w:val="22"/>
          <w:szCs w:val="20"/>
        </w:rPr>
      </w:pPr>
    </w:p>
    <w:p w14:paraId="12BA4BB5" w14:textId="61E2C330" w:rsidR="00F37B7A" w:rsidRPr="009E0E37" w:rsidRDefault="00F37B7A" w:rsidP="00F37B7A">
      <w:pPr>
        <w:spacing w:before="100" w:after="100"/>
        <w:jc w:val="center"/>
      </w:pPr>
      <w:r>
        <w:rPr>
          <w:b/>
          <w:bCs/>
        </w:rPr>
        <w:t>A11</w:t>
      </w:r>
      <w:r w:rsidRPr="009E0E37">
        <w:rPr>
          <w:b/>
          <w:bCs/>
        </w:rPr>
        <w:t xml:space="preserve">.  </w:t>
      </w:r>
      <w:r>
        <w:rPr>
          <w:b/>
          <w:bCs/>
        </w:rPr>
        <w:t xml:space="preserve"> DIPSTICK OIL LEVEL TO CHARGE CONVERSIONS</w:t>
      </w:r>
    </w:p>
    <w:p w14:paraId="6A92C677" w14:textId="6B27F43F" w:rsidR="007F06D9" w:rsidRPr="0044474B" w:rsidRDefault="00F37B7A" w:rsidP="0044474B">
      <w:pPr>
        <w:widowControl/>
        <w:autoSpaceDE/>
        <w:autoSpaceDN/>
        <w:adjustRightInd/>
        <w:spacing w:after="200"/>
        <w:ind w:firstLine="426"/>
        <w:rPr>
          <w:sz w:val="20"/>
          <w:szCs w:val="20"/>
        </w:rPr>
      </w:pPr>
      <w:r w:rsidRPr="00075240">
        <w:rPr>
          <w:sz w:val="20"/>
          <w:szCs w:val="20"/>
        </w:rPr>
        <w:t>A11.1 Use Table A11.1 to convert dipstick oil level to oil charge.</w:t>
      </w:r>
    </w:p>
    <w:p w14:paraId="18C98AFD" w14:textId="27E44036" w:rsidR="00F37B7A" w:rsidRPr="008C464B" w:rsidRDefault="00D849E1" w:rsidP="00F37B7A">
      <w:pPr>
        <w:ind w:firstLine="200"/>
        <w:jc w:val="both"/>
        <w:rPr>
          <w:rFonts w:ascii="Arial" w:hAnsi="Arial"/>
          <w:sz w:val="20"/>
          <w:szCs w:val="20"/>
        </w:rPr>
      </w:pPr>
      <w:r w:rsidRPr="00D849E1">
        <w:rPr>
          <w:noProof/>
        </w:rPr>
        <w:drawing>
          <wp:inline distT="0" distB="0" distL="0" distR="0" wp14:anchorId="2FDD9133" wp14:editId="12887609">
            <wp:extent cx="5943600" cy="7759537"/>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7759537"/>
                    </a:xfrm>
                    <a:prstGeom prst="rect">
                      <a:avLst/>
                    </a:prstGeom>
                    <a:noFill/>
                    <a:ln>
                      <a:noFill/>
                    </a:ln>
                  </pic:spPr>
                </pic:pic>
              </a:graphicData>
            </a:graphic>
          </wp:inline>
        </w:drawing>
      </w:r>
    </w:p>
    <w:p w14:paraId="4BD72C41" w14:textId="77777777" w:rsidR="00F37B7A" w:rsidRDefault="00F37B7A" w:rsidP="00182AAA">
      <w:pPr>
        <w:widowControl/>
        <w:autoSpaceDE/>
        <w:autoSpaceDN/>
        <w:adjustRightInd/>
        <w:spacing w:after="200"/>
        <w:rPr>
          <w:b/>
          <w:sz w:val="22"/>
          <w:szCs w:val="20"/>
        </w:rPr>
      </w:pPr>
    </w:p>
    <w:p w14:paraId="70B58923" w14:textId="77777777" w:rsidR="00F37B7A" w:rsidRDefault="00F37B7A">
      <w:pPr>
        <w:widowControl/>
        <w:autoSpaceDE/>
        <w:autoSpaceDN/>
        <w:adjustRightInd/>
        <w:spacing w:after="200"/>
        <w:rPr>
          <w:b/>
          <w:sz w:val="22"/>
          <w:szCs w:val="20"/>
        </w:rPr>
      </w:pPr>
      <w:r>
        <w:rPr>
          <w:b/>
          <w:sz w:val="22"/>
          <w:szCs w:val="20"/>
        </w:rPr>
        <w:br w:type="page"/>
      </w:r>
    </w:p>
    <w:p w14:paraId="4580CA26" w14:textId="088AE817" w:rsidR="0019518F" w:rsidRDefault="00F37B7A" w:rsidP="00182AAA">
      <w:pPr>
        <w:widowControl/>
        <w:autoSpaceDE/>
        <w:autoSpaceDN/>
        <w:adjustRightInd/>
        <w:spacing w:after="200"/>
        <w:jc w:val="center"/>
        <w:rPr>
          <w:b/>
          <w:sz w:val="22"/>
          <w:szCs w:val="20"/>
        </w:rPr>
      </w:pPr>
      <w:r>
        <w:rPr>
          <w:b/>
          <w:sz w:val="22"/>
          <w:szCs w:val="20"/>
        </w:rPr>
        <w:t>A12. SEQUENCE X REPORT FORMS AND DATA ACQUISITION</w:t>
      </w:r>
    </w:p>
    <w:p w14:paraId="5AC228C0" w14:textId="00C6E7FF" w:rsidR="0019518F" w:rsidRPr="00F37B7A" w:rsidRDefault="00F37B7A" w:rsidP="00075240">
      <w:pPr>
        <w:ind w:firstLine="426"/>
        <w:rPr>
          <w:sz w:val="20"/>
          <w:szCs w:val="20"/>
        </w:rPr>
      </w:pPr>
      <w:r w:rsidRPr="00F37B7A">
        <w:rPr>
          <w:sz w:val="20"/>
          <w:szCs w:val="20"/>
        </w:rPr>
        <w:t>A12</w:t>
      </w:r>
      <w:r w:rsidR="0019518F" w:rsidRPr="00F37B7A">
        <w:rPr>
          <w:sz w:val="20"/>
          <w:szCs w:val="20"/>
        </w:rPr>
        <w:t>.1 Download the standardized report form set and data acquisition from ASTM TMC</w:t>
      </w:r>
      <w:r w:rsidR="0019518F" w:rsidRPr="00F37B7A">
        <w:rPr>
          <w:sz w:val="20"/>
          <w:szCs w:val="20"/>
        </w:rPr>
        <w:fldChar w:fldCharType="begin"/>
      </w:r>
      <w:r w:rsidR="0019518F" w:rsidRPr="00F37B7A">
        <w:rPr>
          <w:sz w:val="20"/>
          <w:szCs w:val="20"/>
        </w:rPr>
        <w:instrText xml:space="preserve"> NOTEREF _Ref389037392 \f \h </w:instrText>
      </w:r>
      <w:r w:rsidR="0019518F" w:rsidRPr="00F37B7A">
        <w:rPr>
          <w:sz w:val="20"/>
          <w:szCs w:val="20"/>
        </w:rPr>
      </w:r>
      <w:r w:rsidR="0019518F" w:rsidRPr="00F37B7A">
        <w:rPr>
          <w:sz w:val="20"/>
          <w:szCs w:val="20"/>
        </w:rPr>
        <w:fldChar w:fldCharType="separate"/>
      </w:r>
      <w:r w:rsidR="00EE7235" w:rsidRPr="00EE7235">
        <w:rPr>
          <w:rStyle w:val="FootnoteReference"/>
        </w:rPr>
        <w:t>42</w:t>
      </w:r>
      <w:r w:rsidR="0019518F" w:rsidRPr="00F37B7A">
        <w:rPr>
          <w:sz w:val="20"/>
          <w:szCs w:val="20"/>
        </w:rPr>
        <w:fldChar w:fldCharType="end"/>
      </w:r>
      <w:r w:rsidR="0019518F" w:rsidRPr="00F37B7A">
        <w:rPr>
          <w:sz w:val="20"/>
          <w:szCs w:val="20"/>
        </w:rPr>
        <w:t xml:space="preserve"> or obtain a hard copy from the TMC</w:t>
      </w:r>
      <w:r w:rsidR="0019518F" w:rsidRPr="00F37B7A">
        <w:rPr>
          <w:sz w:val="20"/>
          <w:szCs w:val="20"/>
        </w:rPr>
        <w:fldChar w:fldCharType="begin"/>
      </w:r>
      <w:r w:rsidR="0019518F" w:rsidRPr="00F37B7A">
        <w:rPr>
          <w:sz w:val="20"/>
          <w:szCs w:val="20"/>
        </w:rPr>
        <w:instrText xml:space="preserve"> NOTEREF _Ref389046705 \f \h </w:instrText>
      </w:r>
      <w:r w:rsidR="0019518F" w:rsidRPr="00F37B7A">
        <w:rPr>
          <w:sz w:val="20"/>
          <w:szCs w:val="20"/>
        </w:rPr>
      </w:r>
      <w:r w:rsidR="0019518F" w:rsidRPr="00F37B7A">
        <w:rPr>
          <w:sz w:val="20"/>
          <w:szCs w:val="20"/>
        </w:rPr>
        <w:fldChar w:fldCharType="separate"/>
      </w:r>
      <w:r w:rsidR="00EE7235" w:rsidRPr="00EE7235">
        <w:rPr>
          <w:rStyle w:val="FootnoteReference"/>
        </w:rPr>
        <w:t>2</w:t>
      </w:r>
      <w:r w:rsidR="0019518F" w:rsidRPr="00F37B7A">
        <w:rPr>
          <w:sz w:val="20"/>
          <w:szCs w:val="20"/>
        </w:rPr>
        <w:fldChar w:fldCharType="end"/>
      </w:r>
      <w:r w:rsidR="0019518F" w:rsidRPr="00F37B7A">
        <w:rPr>
          <w:sz w:val="20"/>
          <w:szCs w:val="20"/>
        </w:rPr>
        <w:t>. The contents of the report form set are as follows:</w:t>
      </w:r>
    </w:p>
    <w:p w14:paraId="1B9E7D75" w14:textId="77777777" w:rsidR="0019518F" w:rsidRPr="005A4268" w:rsidRDefault="0019518F" w:rsidP="00182AAA">
      <w:pPr>
        <w:ind w:left="1134" w:firstLine="426"/>
        <w:rPr>
          <w:b/>
          <w:sz w:val="20"/>
          <w:szCs w:val="20"/>
        </w:rPr>
      </w:pPr>
    </w:p>
    <w:p w14:paraId="44545E14" w14:textId="4D1E2FA0" w:rsidR="005A4268" w:rsidRPr="00EF4174" w:rsidRDefault="005A4268" w:rsidP="00EF4174">
      <w:pPr>
        <w:numPr>
          <w:ilvl w:val="0"/>
          <w:numId w:val="43"/>
        </w:numPr>
        <w:tabs>
          <w:tab w:val="left" w:pos="220"/>
          <w:tab w:val="left" w:pos="720"/>
        </w:tabs>
        <w:spacing w:line="360" w:lineRule="auto"/>
        <w:ind w:left="1134" w:firstLine="426"/>
        <w:rPr>
          <w:color w:val="000000"/>
          <w:sz w:val="20"/>
          <w:szCs w:val="20"/>
        </w:rPr>
      </w:pPr>
      <w:r w:rsidRPr="005A4268">
        <w:rPr>
          <w:color w:val="000000"/>
          <w:sz w:val="20"/>
          <w:szCs w:val="20"/>
        </w:rPr>
        <w:t>Title /</w:t>
      </w:r>
      <w:r w:rsidRPr="00EF4174">
        <w:rPr>
          <w:color w:val="000000"/>
          <w:sz w:val="20"/>
          <w:szCs w:val="20"/>
        </w:rPr>
        <w:t>Validity Declaration Page  </w:t>
      </w:r>
    </w:p>
    <w:p w14:paraId="73A9EBEC" w14:textId="77777777" w:rsidR="005A4268" w:rsidRPr="00EF4174" w:rsidRDefault="005A4268" w:rsidP="00EF4174">
      <w:pPr>
        <w:numPr>
          <w:ilvl w:val="0"/>
          <w:numId w:val="43"/>
        </w:numPr>
        <w:tabs>
          <w:tab w:val="left" w:pos="220"/>
          <w:tab w:val="left" w:pos="720"/>
        </w:tabs>
        <w:spacing w:line="360" w:lineRule="auto"/>
        <w:ind w:left="1134" w:firstLine="426"/>
        <w:rPr>
          <w:color w:val="000000"/>
          <w:sz w:val="20"/>
          <w:szCs w:val="20"/>
        </w:rPr>
      </w:pPr>
      <w:r w:rsidRPr="00EF4174">
        <w:rPr>
          <w:color w:val="000000"/>
          <w:sz w:val="20"/>
          <w:szCs w:val="20"/>
        </w:rPr>
        <w:t>Table of Contents  </w:t>
      </w:r>
    </w:p>
    <w:p w14:paraId="58CCA196" w14:textId="77777777" w:rsidR="005A4268" w:rsidRPr="00EF4174" w:rsidRDefault="005A4268" w:rsidP="00EF4174">
      <w:pPr>
        <w:numPr>
          <w:ilvl w:val="0"/>
          <w:numId w:val="43"/>
        </w:numPr>
        <w:tabs>
          <w:tab w:val="left" w:pos="220"/>
          <w:tab w:val="left" w:pos="720"/>
        </w:tabs>
        <w:spacing w:line="360" w:lineRule="auto"/>
        <w:ind w:left="1134" w:firstLine="426"/>
        <w:rPr>
          <w:color w:val="000000"/>
          <w:sz w:val="20"/>
          <w:szCs w:val="20"/>
        </w:rPr>
      </w:pPr>
      <w:r w:rsidRPr="00EF4174">
        <w:rPr>
          <w:color w:val="000000"/>
          <w:sz w:val="20"/>
          <w:szCs w:val="20"/>
        </w:rPr>
        <w:t>Summary of Test Method  </w:t>
      </w:r>
    </w:p>
    <w:p w14:paraId="3D5FE437" w14:textId="77777777" w:rsidR="005A4268" w:rsidRPr="00EF4174" w:rsidRDefault="005A4268" w:rsidP="00EF4174">
      <w:pPr>
        <w:numPr>
          <w:ilvl w:val="0"/>
          <w:numId w:val="43"/>
        </w:numPr>
        <w:tabs>
          <w:tab w:val="left" w:pos="220"/>
          <w:tab w:val="left" w:pos="720"/>
        </w:tabs>
        <w:spacing w:line="360" w:lineRule="auto"/>
        <w:ind w:left="1134" w:firstLine="426"/>
        <w:rPr>
          <w:color w:val="000000"/>
          <w:sz w:val="20"/>
          <w:szCs w:val="20"/>
        </w:rPr>
      </w:pPr>
      <w:r w:rsidRPr="00EF4174">
        <w:rPr>
          <w:color w:val="000000"/>
          <w:sz w:val="20"/>
          <w:szCs w:val="20"/>
        </w:rPr>
        <w:t>Test Result Summary  </w:t>
      </w:r>
    </w:p>
    <w:p w14:paraId="22C2DAF6" w14:textId="77777777" w:rsidR="005A4268" w:rsidRPr="00EF4174" w:rsidRDefault="005A4268" w:rsidP="00EF4174">
      <w:pPr>
        <w:numPr>
          <w:ilvl w:val="0"/>
          <w:numId w:val="43"/>
        </w:numPr>
        <w:tabs>
          <w:tab w:val="left" w:pos="220"/>
          <w:tab w:val="left" w:pos="720"/>
        </w:tabs>
        <w:spacing w:line="360" w:lineRule="auto"/>
        <w:ind w:left="1134" w:firstLine="426"/>
        <w:rPr>
          <w:color w:val="000000"/>
          <w:sz w:val="20"/>
          <w:szCs w:val="20"/>
        </w:rPr>
      </w:pPr>
      <w:r w:rsidRPr="00EF4174">
        <w:rPr>
          <w:color w:val="000000"/>
          <w:sz w:val="20"/>
          <w:szCs w:val="20"/>
        </w:rPr>
        <w:t>Operational Summary  </w:t>
      </w:r>
    </w:p>
    <w:p w14:paraId="2856E610" w14:textId="77777777" w:rsidR="005A4268" w:rsidRPr="00EF4174" w:rsidRDefault="005A4268" w:rsidP="00EF4174">
      <w:pPr>
        <w:numPr>
          <w:ilvl w:val="0"/>
          <w:numId w:val="43"/>
        </w:numPr>
        <w:tabs>
          <w:tab w:val="left" w:pos="220"/>
          <w:tab w:val="left" w:pos="720"/>
        </w:tabs>
        <w:spacing w:line="360" w:lineRule="auto"/>
        <w:ind w:left="1134" w:firstLine="426"/>
        <w:rPr>
          <w:color w:val="000000"/>
          <w:sz w:val="20"/>
          <w:szCs w:val="20"/>
        </w:rPr>
      </w:pPr>
      <w:r w:rsidRPr="00EF4174">
        <w:rPr>
          <w:color w:val="000000"/>
          <w:sz w:val="20"/>
          <w:szCs w:val="20"/>
        </w:rPr>
        <w:t>New and Used Oil Analysis  </w:t>
      </w:r>
    </w:p>
    <w:p w14:paraId="28C4AD5C" w14:textId="77777777" w:rsidR="005A4268" w:rsidRPr="00EF4174" w:rsidRDefault="005A4268" w:rsidP="00EF4174">
      <w:pPr>
        <w:numPr>
          <w:ilvl w:val="0"/>
          <w:numId w:val="43"/>
        </w:numPr>
        <w:tabs>
          <w:tab w:val="left" w:pos="220"/>
          <w:tab w:val="left" w:pos="720"/>
        </w:tabs>
        <w:spacing w:line="360" w:lineRule="auto"/>
        <w:ind w:left="1134" w:firstLine="426"/>
        <w:rPr>
          <w:color w:val="000000"/>
          <w:sz w:val="20"/>
          <w:szCs w:val="20"/>
        </w:rPr>
      </w:pPr>
      <w:r w:rsidRPr="00EF4174">
        <w:rPr>
          <w:color w:val="000000"/>
          <w:sz w:val="20"/>
          <w:szCs w:val="20"/>
        </w:rPr>
        <w:t>Oil Level and Blowby Measurements  </w:t>
      </w:r>
    </w:p>
    <w:p w14:paraId="1C3B6915" w14:textId="77777777" w:rsidR="005A4268" w:rsidRPr="00EF4174" w:rsidRDefault="005A4268" w:rsidP="00EF4174">
      <w:pPr>
        <w:numPr>
          <w:ilvl w:val="0"/>
          <w:numId w:val="43"/>
        </w:numPr>
        <w:tabs>
          <w:tab w:val="left" w:pos="220"/>
          <w:tab w:val="left" w:pos="720"/>
        </w:tabs>
        <w:spacing w:line="360" w:lineRule="auto"/>
        <w:ind w:left="1134" w:firstLine="426"/>
        <w:rPr>
          <w:color w:val="000000"/>
          <w:sz w:val="20"/>
          <w:szCs w:val="20"/>
        </w:rPr>
      </w:pPr>
      <w:r w:rsidRPr="00EF4174">
        <w:rPr>
          <w:color w:val="000000"/>
          <w:sz w:val="20"/>
          <w:szCs w:val="20"/>
        </w:rPr>
        <w:t>Reference and Test Chain Measurements  </w:t>
      </w:r>
    </w:p>
    <w:p w14:paraId="29D9B079" w14:textId="49685D56" w:rsidR="005A4268" w:rsidRPr="00EF4174" w:rsidRDefault="005A4268" w:rsidP="00EF4174">
      <w:pPr>
        <w:numPr>
          <w:ilvl w:val="0"/>
          <w:numId w:val="43"/>
        </w:numPr>
        <w:tabs>
          <w:tab w:val="left" w:pos="220"/>
          <w:tab w:val="left" w:pos="720"/>
        </w:tabs>
        <w:spacing w:line="360" w:lineRule="auto"/>
        <w:ind w:left="1134" w:firstLine="426"/>
        <w:rPr>
          <w:color w:val="000000"/>
          <w:sz w:val="20"/>
          <w:szCs w:val="20"/>
        </w:rPr>
      </w:pPr>
      <w:r w:rsidRPr="00EF4174">
        <w:rPr>
          <w:color w:val="000000"/>
          <w:sz w:val="20"/>
          <w:szCs w:val="20"/>
        </w:rPr>
        <w:t>Downtime Report Form  Test Comments Report Form  </w:t>
      </w:r>
    </w:p>
    <w:p w14:paraId="51C06ADE" w14:textId="7C5E6BA5" w:rsidR="00157E5F" w:rsidRPr="006C1F3D" w:rsidRDefault="005A4268" w:rsidP="005A4268">
      <w:pPr>
        <w:numPr>
          <w:ilvl w:val="0"/>
          <w:numId w:val="43"/>
        </w:numPr>
        <w:tabs>
          <w:tab w:val="left" w:pos="220"/>
          <w:tab w:val="left" w:pos="1418"/>
        </w:tabs>
        <w:spacing w:line="360" w:lineRule="auto"/>
        <w:ind w:firstLine="840"/>
        <w:rPr>
          <w:color w:val="000000"/>
          <w:sz w:val="20"/>
          <w:szCs w:val="20"/>
        </w:rPr>
      </w:pPr>
      <w:r w:rsidRPr="00EF4174">
        <w:rPr>
          <w:color w:val="000000"/>
          <w:sz w:val="20"/>
          <w:szCs w:val="20"/>
        </w:rPr>
        <w:t>American Chemistry Council Code of Practice Test Laboratory  Conformance Statement  </w:t>
      </w:r>
    </w:p>
    <w:p w14:paraId="3F052669" w14:textId="65A23A2B" w:rsidR="00B93FFF" w:rsidRPr="0019518F" w:rsidRDefault="00B93FFF" w:rsidP="0019518F">
      <w:pPr>
        <w:ind w:firstLine="426"/>
        <w:rPr>
          <w:b/>
          <w:sz w:val="20"/>
          <w:szCs w:val="20"/>
        </w:rPr>
      </w:pPr>
    </w:p>
    <w:p w14:paraId="03CEC0E2" w14:textId="77777777" w:rsidR="0019518F" w:rsidRDefault="0019518F" w:rsidP="009833E3">
      <w:pPr>
        <w:jc w:val="center"/>
        <w:rPr>
          <w:b/>
          <w:sz w:val="22"/>
          <w:szCs w:val="20"/>
        </w:rPr>
      </w:pPr>
    </w:p>
    <w:p w14:paraId="2DCA4C2F" w14:textId="77777777" w:rsidR="0019518F" w:rsidRDefault="0019518F" w:rsidP="009833E3">
      <w:pPr>
        <w:jc w:val="center"/>
        <w:rPr>
          <w:b/>
          <w:sz w:val="22"/>
          <w:szCs w:val="20"/>
        </w:rPr>
      </w:pPr>
    </w:p>
    <w:p w14:paraId="44D975C0" w14:textId="1E965075" w:rsidR="0019518F" w:rsidRDefault="0019518F" w:rsidP="0019518F">
      <w:pPr>
        <w:rPr>
          <w:b/>
          <w:sz w:val="22"/>
          <w:szCs w:val="20"/>
        </w:rPr>
      </w:pPr>
    </w:p>
    <w:p w14:paraId="1C932386" w14:textId="77777777" w:rsidR="00BD6B1F" w:rsidRPr="00DA0F06" w:rsidRDefault="00BD6B1F" w:rsidP="00560C35">
      <w:pPr>
        <w:jc w:val="center"/>
        <w:rPr>
          <w:b/>
        </w:rPr>
      </w:pPr>
      <w:r w:rsidRPr="00DA0F06">
        <w:rPr>
          <w:b/>
        </w:rPr>
        <w:t>APPENDIXES</w:t>
      </w:r>
    </w:p>
    <w:p w14:paraId="53C69316" w14:textId="77777777" w:rsidR="00BD6B1F" w:rsidRPr="00DA0F06" w:rsidRDefault="00BD6B1F" w:rsidP="00560C35">
      <w:pPr>
        <w:jc w:val="center"/>
        <w:rPr>
          <w:b/>
        </w:rPr>
      </w:pPr>
    </w:p>
    <w:p w14:paraId="040590CE" w14:textId="77777777" w:rsidR="00700992" w:rsidRPr="00DA0F06" w:rsidRDefault="00BD6B1F" w:rsidP="00560C35">
      <w:pPr>
        <w:jc w:val="center"/>
      </w:pPr>
      <w:r w:rsidRPr="00DA0F06">
        <w:t>(Nonmandatory Information)</w:t>
      </w:r>
    </w:p>
    <w:p w14:paraId="6490F232" w14:textId="77777777" w:rsidR="00BD6B1F" w:rsidRPr="00DA0F06" w:rsidRDefault="00BD6B1F" w:rsidP="001F52CB">
      <w:pPr>
        <w:jc w:val="center"/>
        <w:rPr>
          <w:b/>
        </w:rPr>
      </w:pPr>
    </w:p>
    <w:p w14:paraId="2391BBB2" w14:textId="77777777" w:rsidR="00EF4174" w:rsidRPr="00DA0F06" w:rsidRDefault="00EF4174" w:rsidP="00EF4174">
      <w:pPr>
        <w:rPr>
          <w:b/>
        </w:rPr>
      </w:pPr>
    </w:p>
    <w:p w14:paraId="7EAAFE81" w14:textId="77777777" w:rsidR="001F52CB" w:rsidRPr="00DA0F06" w:rsidRDefault="001F52CB" w:rsidP="001F52CB">
      <w:pPr>
        <w:jc w:val="center"/>
        <w:rPr>
          <w:b/>
        </w:rPr>
      </w:pPr>
      <w:r w:rsidRPr="00DA0F06">
        <w:rPr>
          <w:b/>
        </w:rPr>
        <w:t>X1.  SOURCES OF MATERIALS AND INFORMATION</w:t>
      </w:r>
    </w:p>
    <w:p w14:paraId="00F29227" w14:textId="77777777" w:rsidR="001F52CB" w:rsidRPr="009600E2" w:rsidRDefault="001F52CB" w:rsidP="001F52CB">
      <w:pPr>
        <w:jc w:val="center"/>
        <w:rPr>
          <w:b/>
          <w:sz w:val="20"/>
          <w:szCs w:val="20"/>
        </w:rPr>
      </w:pPr>
    </w:p>
    <w:p w14:paraId="74DD9C3C" w14:textId="77777777" w:rsidR="007149C1" w:rsidRPr="00646D39" w:rsidRDefault="007149C1" w:rsidP="00075240">
      <w:pPr>
        <w:ind w:firstLine="426"/>
        <w:rPr>
          <w:sz w:val="20"/>
          <w:szCs w:val="20"/>
        </w:rPr>
      </w:pPr>
      <w:r w:rsidRPr="00646D39">
        <w:rPr>
          <w:sz w:val="20"/>
          <w:szCs w:val="20"/>
        </w:rPr>
        <w:t>X</w:t>
      </w:r>
      <w:r>
        <w:rPr>
          <w:sz w:val="20"/>
          <w:szCs w:val="20"/>
        </w:rPr>
        <w:t>1.1 For convenience, some</w:t>
      </w:r>
      <w:r w:rsidRPr="00646D39">
        <w:rPr>
          <w:sz w:val="20"/>
          <w:szCs w:val="20"/>
        </w:rPr>
        <w:t xml:space="preserve"> sources</w:t>
      </w:r>
      <w:r>
        <w:rPr>
          <w:sz w:val="20"/>
          <w:szCs w:val="20"/>
        </w:rPr>
        <w:t xml:space="preserve"> for materials and information are listed below:</w:t>
      </w:r>
    </w:p>
    <w:p w14:paraId="74BFA13B" w14:textId="77777777" w:rsidR="007149C1" w:rsidRDefault="007149C1" w:rsidP="00075240">
      <w:pPr>
        <w:ind w:firstLine="426"/>
        <w:rPr>
          <w:sz w:val="20"/>
          <w:szCs w:val="20"/>
        </w:rPr>
      </w:pPr>
    </w:p>
    <w:p w14:paraId="725F4DD2" w14:textId="4D22EA83" w:rsidR="007149C1" w:rsidRPr="00646D39" w:rsidRDefault="007149C1" w:rsidP="00075240">
      <w:pPr>
        <w:ind w:firstLine="426"/>
        <w:rPr>
          <w:sz w:val="20"/>
          <w:szCs w:val="20"/>
        </w:rPr>
      </w:pPr>
      <w:r w:rsidRPr="00646D39">
        <w:rPr>
          <w:sz w:val="20"/>
          <w:szCs w:val="20"/>
        </w:rPr>
        <w:t>X</w:t>
      </w:r>
      <w:r>
        <w:rPr>
          <w:sz w:val="20"/>
          <w:szCs w:val="20"/>
        </w:rPr>
        <w:t>1</w:t>
      </w:r>
      <w:r w:rsidRPr="00646D39">
        <w:rPr>
          <w:sz w:val="20"/>
          <w:szCs w:val="20"/>
        </w:rPr>
        <w:t>.</w:t>
      </w:r>
      <w:r>
        <w:rPr>
          <w:sz w:val="20"/>
          <w:szCs w:val="20"/>
        </w:rPr>
        <w:t>2</w:t>
      </w:r>
      <w:r w:rsidRPr="00646D39">
        <w:rPr>
          <w:sz w:val="20"/>
          <w:szCs w:val="20"/>
        </w:rPr>
        <w:t xml:space="preserve"> </w:t>
      </w:r>
      <w:r w:rsidRPr="0046481F">
        <w:rPr>
          <w:i/>
          <w:sz w:val="20"/>
          <w:szCs w:val="20"/>
        </w:rPr>
        <w:t>Test Engine Parts</w:t>
      </w:r>
      <w:r w:rsidR="0046481F">
        <w:rPr>
          <w:sz w:val="20"/>
          <w:szCs w:val="20"/>
        </w:rPr>
        <w:t>—</w:t>
      </w:r>
      <w:r w:rsidRPr="00646D39">
        <w:rPr>
          <w:sz w:val="20"/>
          <w:szCs w:val="20"/>
        </w:rPr>
        <w:t>Ford Component Sales</w:t>
      </w:r>
      <w:r>
        <w:rPr>
          <w:sz w:val="20"/>
          <w:szCs w:val="20"/>
        </w:rPr>
        <w:t>,</w:t>
      </w:r>
      <w:r w:rsidRPr="00646D39">
        <w:rPr>
          <w:sz w:val="20"/>
          <w:szCs w:val="20"/>
        </w:rPr>
        <w:t xml:space="preserve"> Ford Motor Co.</w:t>
      </w:r>
      <w:r>
        <w:rPr>
          <w:sz w:val="20"/>
          <w:szCs w:val="20"/>
        </w:rPr>
        <w:t xml:space="preserve">, </w:t>
      </w:r>
      <w:r w:rsidRPr="00646D39">
        <w:rPr>
          <w:sz w:val="20"/>
          <w:szCs w:val="20"/>
        </w:rPr>
        <w:t>290 Town Center Dr</w:t>
      </w:r>
      <w:r>
        <w:rPr>
          <w:sz w:val="20"/>
          <w:szCs w:val="20"/>
        </w:rPr>
        <w:t xml:space="preserve">, </w:t>
      </w:r>
      <w:r w:rsidRPr="00646D39">
        <w:rPr>
          <w:sz w:val="20"/>
          <w:szCs w:val="20"/>
        </w:rPr>
        <w:t>Dearborn, MI 48126</w:t>
      </w:r>
      <w:r w:rsidR="0046481F">
        <w:rPr>
          <w:sz w:val="20"/>
          <w:szCs w:val="20"/>
        </w:rPr>
        <w:t>.</w:t>
      </w:r>
    </w:p>
    <w:p w14:paraId="4D3978FC" w14:textId="77777777" w:rsidR="007149C1" w:rsidRPr="00646D39" w:rsidRDefault="007149C1" w:rsidP="00075240">
      <w:pPr>
        <w:ind w:firstLine="426"/>
        <w:rPr>
          <w:sz w:val="20"/>
          <w:szCs w:val="20"/>
        </w:rPr>
      </w:pPr>
    </w:p>
    <w:p w14:paraId="63E6A13A" w14:textId="6EECCCAC" w:rsidR="007149C1" w:rsidRPr="00646D39" w:rsidRDefault="007149C1" w:rsidP="0046481F">
      <w:pPr>
        <w:ind w:firstLine="426"/>
        <w:rPr>
          <w:sz w:val="20"/>
          <w:szCs w:val="20"/>
        </w:rPr>
      </w:pPr>
      <w:r w:rsidRPr="00646D39">
        <w:rPr>
          <w:sz w:val="20"/>
          <w:szCs w:val="20"/>
        </w:rPr>
        <w:t>X</w:t>
      </w:r>
      <w:r>
        <w:rPr>
          <w:sz w:val="20"/>
          <w:szCs w:val="20"/>
        </w:rPr>
        <w:t>1</w:t>
      </w:r>
      <w:r w:rsidRPr="00646D39">
        <w:rPr>
          <w:sz w:val="20"/>
          <w:szCs w:val="20"/>
        </w:rPr>
        <w:t>.</w:t>
      </w:r>
      <w:r>
        <w:rPr>
          <w:sz w:val="20"/>
          <w:szCs w:val="20"/>
        </w:rPr>
        <w:t xml:space="preserve">3 </w:t>
      </w:r>
      <w:r w:rsidR="001B3851" w:rsidRPr="001B3851">
        <w:rPr>
          <w:i/>
          <w:sz w:val="20"/>
          <w:szCs w:val="20"/>
        </w:rPr>
        <w:t>ASTM Test Monitoring Center</w:t>
      </w:r>
      <w:r w:rsidR="001B3851">
        <w:rPr>
          <w:sz w:val="20"/>
          <w:szCs w:val="20"/>
        </w:rPr>
        <w:t>—</w:t>
      </w:r>
      <w:r w:rsidRPr="00646D39">
        <w:rPr>
          <w:sz w:val="20"/>
          <w:szCs w:val="20"/>
        </w:rPr>
        <w:t>ASTM Test Monitoring Center</w:t>
      </w:r>
      <w:r>
        <w:rPr>
          <w:sz w:val="20"/>
          <w:szCs w:val="20"/>
        </w:rPr>
        <w:t xml:space="preserve">, </w:t>
      </w:r>
      <w:r w:rsidRPr="00646D39">
        <w:rPr>
          <w:sz w:val="20"/>
          <w:szCs w:val="20"/>
        </w:rPr>
        <w:t>6555 Penn Ave.</w:t>
      </w:r>
      <w:r>
        <w:rPr>
          <w:sz w:val="20"/>
          <w:szCs w:val="20"/>
        </w:rPr>
        <w:t xml:space="preserve">, </w:t>
      </w:r>
      <w:r w:rsidRPr="00646D39">
        <w:rPr>
          <w:sz w:val="20"/>
          <w:szCs w:val="20"/>
        </w:rPr>
        <w:t>Pittsburgh, PA 15206-4489</w:t>
      </w:r>
      <w:r w:rsidR="008A3682">
        <w:rPr>
          <w:sz w:val="20"/>
          <w:szCs w:val="20"/>
        </w:rPr>
        <w:t>.</w:t>
      </w:r>
    </w:p>
    <w:p w14:paraId="7B1988AA" w14:textId="3E8F33D6" w:rsidR="007149C1" w:rsidRPr="00F022B2" w:rsidRDefault="007149C1" w:rsidP="0046481F">
      <w:pPr>
        <w:ind w:firstLine="426"/>
        <w:rPr>
          <w:sz w:val="20"/>
          <w:szCs w:val="20"/>
        </w:rPr>
      </w:pPr>
      <w:r w:rsidRPr="00646D39">
        <w:rPr>
          <w:sz w:val="20"/>
          <w:szCs w:val="20"/>
        </w:rPr>
        <w:t>X</w:t>
      </w:r>
      <w:r>
        <w:rPr>
          <w:sz w:val="20"/>
          <w:szCs w:val="20"/>
        </w:rPr>
        <w:t>1</w:t>
      </w:r>
      <w:r w:rsidRPr="00646D39">
        <w:rPr>
          <w:sz w:val="20"/>
          <w:szCs w:val="20"/>
        </w:rPr>
        <w:t>.</w:t>
      </w:r>
      <w:r>
        <w:rPr>
          <w:sz w:val="20"/>
          <w:szCs w:val="20"/>
        </w:rPr>
        <w:t xml:space="preserve">4 </w:t>
      </w:r>
      <w:r w:rsidRPr="0046481F">
        <w:rPr>
          <w:i/>
          <w:sz w:val="20"/>
          <w:szCs w:val="20"/>
        </w:rPr>
        <w:t>Test Sponsor</w:t>
      </w:r>
      <w:r w:rsidR="0046481F">
        <w:rPr>
          <w:sz w:val="20"/>
          <w:szCs w:val="20"/>
        </w:rPr>
        <w:t>—</w:t>
      </w:r>
      <w:r w:rsidRPr="00F022B2">
        <w:rPr>
          <w:sz w:val="20"/>
          <w:szCs w:val="20"/>
        </w:rPr>
        <w:t xml:space="preserve">Ford Motor Company, </w:t>
      </w:r>
      <w:r w:rsidR="008B2C68" w:rsidRPr="00F022B2">
        <w:rPr>
          <w:sz w:val="20"/>
          <w:szCs w:val="20"/>
        </w:rPr>
        <w:t>17225 Federal Drive, Allen Park, Ste. 200 Rm. P029, MI 48101</w:t>
      </w:r>
      <w:r w:rsidR="008A3682">
        <w:rPr>
          <w:sz w:val="20"/>
          <w:szCs w:val="20"/>
        </w:rPr>
        <w:t>.</w:t>
      </w:r>
    </w:p>
    <w:p w14:paraId="1D9CCFE8" w14:textId="77777777" w:rsidR="008B2C68" w:rsidRPr="00646D39" w:rsidRDefault="008B2C68" w:rsidP="00075240">
      <w:pPr>
        <w:ind w:firstLine="426"/>
        <w:rPr>
          <w:sz w:val="20"/>
          <w:szCs w:val="20"/>
        </w:rPr>
      </w:pPr>
    </w:p>
    <w:p w14:paraId="7D1AA51C" w14:textId="18EFB80E" w:rsidR="007149C1" w:rsidRPr="00646D39" w:rsidRDefault="007149C1" w:rsidP="00075240">
      <w:pPr>
        <w:ind w:firstLine="426"/>
        <w:rPr>
          <w:sz w:val="20"/>
          <w:szCs w:val="20"/>
        </w:rPr>
      </w:pPr>
      <w:r w:rsidRPr="00646D39">
        <w:rPr>
          <w:sz w:val="20"/>
          <w:szCs w:val="20"/>
        </w:rPr>
        <w:t>X</w:t>
      </w:r>
      <w:r>
        <w:rPr>
          <w:sz w:val="20"/>
          <w:szCs w:val="20"/>
        </w:rPr>
        <w:t>1</w:t>
      </w:r>
      <w:r w:rsidRPr="00646D39">
        <w:rPr>
          <w:sz w:val="20"/>
          <w:szCs w:val="20"/>
        </w:rPr>
        <w:t>.</w:t>
      </w:r>
      <w:r>
        <w:rPr>
          <w:sz w:val="20"/>
          <w:szCs w:val="20"/>
        </w:rPr>
        <w:t xml:space="preserve">5 </w:t>
      </w:r>
      <w:r w:rsidRPr="008A3682">
        <w:rPr>
          <w:i/>
          <w:sz w:val="20"/>
          <w:szCs w:val="20"/>
        </w:rPr>
        <w:t>Aeroquip Hose and Fittings</w:t>
      </w:r>
      <w:r w:rsidR="008A3682">
        <w:rPr>
          <w:sz w:val="20"/>
          <w:szCs w:val="20"/>
        </w:rPr>
        <w:t>—</w:t>
      </w:r>
      <w:r w:rsidRPr="00646D39">
        <w:rPr>
          <w:sz w:val="20"/>
          <w:szCs w:val="20"/>
        </w:rPr>
        <w:t>Aeroquip Corp.</w:t>
      </w:r>
      <w:r>
        <w:rPr>
          <w:sz w:val="20"/>
          <w:szCs w:val="20"/>
        </w:rPr>
        <w:t xml:space="preserve">, </w:t>
      </w:r>
      <w:r w:rsidRPr="00646D39">
        <w:rPr>
          <w:sz w:val="20"/>
          <w:szCs w:val="20"/>
        </w:rPr>
        <w:t>1225 W. Main</w:t>
      </w:r>
      <w:r>
        <w:rPr>
          <w:sz w:val="20"/>
          <w:szCs w:val="20"/>
        </w:rPr>
        <w:t xml:space="preserve">, </w:t>
      </w:r>
      <w:r w:rsidRPr="00646D39">
        <w:rPr>
          <w:sz w:val="20"/>
          <w:szCs w:val="20"/>
        </w:rPr>
        <w:t>Van Wert, OH 45891</w:t>
      </w:r>
      <w:r w:rsidR="008A3682">
        <w:rPr>
          <w:sz w:val="20"/>
          <w:szCs w:val="20"/>
        </w:rPr>
        <w:t>.</w:t>
      </w:r>
    </w:p>
    <w:p w14:paraId="023D2853" w14:textId="77777777" w:rsidR="007149C1" w:rsidRPr="00646D39" w:rsidRDefault="007149C1" w:rsidP="00075240">
      <w:pPr>
        <w:ind w:firstLine="426"/>
        <w:rPr>
          <w:sz w:val="20"/>
          <w:szCs w:val="20"/>
        </w:rPr>
      </w:pPr>
    </w:p>
    <w:p w14:paraId="6DBD5FE7" w14:textId="5D38F4D4" w:rsidR="007149C1" w:rsidRPr="00646D39" w:rsidRDefault="007149C1" w:rsidP="00075240">
      <w:pPr>
        <w:ind w:firstLine="426"/>
        <w:rPr>
          <w:sz w:val="20"/>
          <w:szCs w:val="20"/>
        </w:rPr>
      </w:pPr>
      <w:r w:rsidRPr="00646D39">
        <w:rPr>
          <w:sz w:val="20"/>
          <w:szCs w:val="20"/>
        </w:rPr>
        <w:t>X</w:t>
      </w:r>
      <w:r>
        <w:rPr>
          <w:sz w:val="20"/>
          <w:szCs w:val="20"/>
        </w:rPr>
        <w:t>1</w:t>
      </w:r>
      <w:r w:rsidRPr="00646D39">
        <w:rPr>
          <w:sz w:val="20"/>
          <w:szCs w:val="20"/>
        </w:rPr>
        <w:t>.</w:t>
      </w:r>
      <w:r>
        <w:rPr>
          <w:sz w:val="20"/>
          <w:szCs w:val="20"/>
        </w:rPr>
        <w:t xml:space="preserve">6 </w:t>
      </w:r>
      <w:r w:rsidRPr="008A3682">
        <w:rPr>
          <w:i/>
          <w:sz w:val="20"/>
          <w:szCs w:val="20"/>
        </w:rPr>
        <w:t>Fuel Information and Availability</w:t>
      </w:r>
      <w:r w:rsidR="008A3682">
        <w:rPr>
          <w:sz w:val="20"/>
          <w:szCs w:val="20"/>
        </w:rPr>
        <w:t>—</w:t>
      </w:r>
      <w:r w:rsidRPr="00646D39">
        <w:rPr>
          <w:sz w:val="20"/>
          <w:szCs w:val="20"/>
        </w:rPr>
        <w:t>Haltermann Products</w:t>
      </w:r>
      <w:r>
        <w:rPr>
          <w:sz w:val="20"/>
          <w:szCs w:val="20"/>
        </w:rPr>
        <w:t xml:space="preserve">, </w:t>
      </w:r>
      <w:r w:rsidRPr="00646D39">
        <w:rPr>
          <w:sz w:val="20"/>
          <w:szCs w:val="20"/>
        </w:rPr>
        <w:t>1201 S. Sheldon Rd.</w:t>
      </w:r>
      <w:r>
        <w:rPr>
          <w:sz w:val="20"/>
          <w:szCs w:val="20"/>
        </w:rPr>
        <w:t xml:space="preserve">, </w:t>
      </w:r>
      <w:r w:rsidRPr="00646D39">
        <w:rPr>
          <w:sz w:val="20"/>
          <w:szCs w:val="20"/>
        </w:rPr>
        <w:t>P.O. Box 249</w:t>
      </w:r>
      <w:r>
        <w:rPr>
          <w:sz w:val="20"/>
          <w:szCs w:val="20"/>
        </w:rPr>
        <w:t xml:space="preserve">, </w:t>
      </w:r>
      <w:r w:rsidRPr="00567059">
        <w:rPr>
          <w:sz w:val="20"/>
          <w:szCs w:val="20"/>
        </w:rPr>
        <w:t>Channelview, TX</w:t>
      </w:r>
      <w:r w:rsidRPr="00646D39">
        <w:rPr>
          <w:sz w:val="20"/>
          <w:szCs w:val="20"/>
        </w:rPr>
        <w:t xml:space="preserve"> 79530-0429</w:t>
      </w:r>
      <w:r w:rsidR="008A3682">
        <w:rPr>
          <w:sz w:val="20"/>
          <w:szCs w:val="20"/>
        </w:rPr>
        <w:t>.</w:t>
      </w:r>
    </w:p>
    <w:p w14:paraId="15151AD4" w14:textId="77777777" w:rsidR="007149C1" w:rsidRDefault="007149C1" w:rsidP="00075240">
      <w:pPr>
        <w:ind w:firstLine="426"/>
        <w:rPr>
          <w:sz w:val="20"/>
          <w:szCs w:val="20"/>
        </w:rPr>
      </w:pPr>
    </w:p>
    <w:p w14:paraId="1EE89245" w14:textId="74BF1CB7" w:rsidR="007149C1" w:rsidRPr="00646D39" w:rsidRDefault="007149C1" w:rsidP="00075240">
      <w:pPr>
        <w:ind w:firstLine="426"/>
        <w:rPr>
          <w:sz w:val="20"/>
          <w:szCs w:val="20"/>
        </w:rPr>
      </w:pPr>
      <w:r w:rsidRPr="00646D39">
        <w:rPr>
          <w:sz w:val="20"/>
          <w:szCs w:val="20"/>
        </w:rPr>
        <w:t>X</w:t>
      </w:r>
      <w:r>
        <w:rPr>
          <w:sz w:val="20"/>
          <w:szCs w:val="20"/>
        </w:rPr>
        <w:t>1</w:t>
      </w:r>
      <w:r w:rsidRPr="00646D39">
        <w:rPr>
          <w:sz w:val="20"/>
          <w:szCs w:val="20"/>
        </w:rPr>
        <w:t>.</w:t>
      </w:r>
      <w:r>
        <w:rPr>
          <w:sz w:val="20"/>
          <w:szCs w:val="20"/>
        </w:rPr>
        <w:t xml:space="preserve">7 </w:t>
      </w:r>
      <w:r w:rsidRPr="008A3682">
        <w:rPr>
          <w:i/>
          <w:sz w:val="20"/>
          <w:szCs w:val="20"/>
        </w:rPr>
        <w:t>Intake-Air Humidity Instruments</w:t>
      </w:r>
      <w:r w:rsidR="008A3682">
        <w:rPr>
          <w:sz w:val="20"/>
          <w:szCs w:val="20"/>
        </w:rPr>
        <w:t>—</w:t>
      </w:r>
      <w:r w:rsidRPr="00646D39">
        <w:rPr>
          <w:sz w:val="20"/>
          <w:szCs w:val="20"/>
        </w:rPr>
        <w:t>Alnor Dewpointer</w:t>
      </w:r>
      <w:r>
        <w:rPr>
          <w:sz w:val="20"/>
          <w:szCs w:val="20"/>
        </w:rPr>
        <w:t>;</w:t>
      </w:r>
      <w:r w:rsidRPr="00646D39">
        <w:rPr>
          <w:sz w:val="20"/>
          <w:szCs w:val="20"/>
        </w:rPr>
        <w:t xml:space="preserve"> </w:t>
      </w:r>
      <w:r w:rsidR="008A3682">
        <w:rPr>
          <w:sz w:val="20"/>
          <w:szCs w:val="20"/>
        </w:rPr>
        <w:t>also Dewpoint M</w:t>
      </w:r>
      <w:r>
        <w:rPr>
          <w:sz w:val="20"/>
          <w:szCs w:val="20"/>
        </w:rPr>
        <w:t xml:space="preserve">eters by </w:t>
      </w:r>
      <w:r w:rsidRPr="00646D39">
        <w:rPr>
          <w:sz w:val="20"/>
          <w:szCs w:val="20"/>
        </w:rPr>
        <w:t>EG &amp; G, Foxboro, Hy-Cal, General Eastern</w:t>
      </w:r>
      <w:r>
        <w:rPr>
          <w:sz w:val="20"/>
          <w:szCs w:val="20"/>
        </w:rPr>
        <w:t>,</w:t>
      </w:r>
      <w:r w:rsidRPr="00646D39">
        <w:rPr>
          <w:sz w:val="20"/>
          <w:szCs w:val="20"/>
        </w:rPr>
        <w:t xml:space="preserve"> Protimeter</w:t>
      </w:r>
      <w:r w:rsidR="008A3682">
        <w:rPr>
          <w:sz w:val="20"/>
          <w:szCs w:val="20"/>
        </w:rPr>
        <w:t>.</w:t>
      </w:r>
      <w:r w:rsidRPr="00646D39">
        <w:rPr>
          <w:sz w:val="20"/>
          <w:szCs w:val="20"/>
        </w:rPr>
        <w:t xml:space="preserve"> </w:t>
      </w:r>
    </w:p>
    <w:p w14:paraId="5B403210" w14:textId="77777777" w:rsidR="007149C1" w:rsidRPr="00646D39" w:rsidRDefault="007149C1" w:rsidP="00075240">
      <w:pPr>
        <w:ind w:firstLine="426"/>
        <w:rPr>
          <w:sz w:val="20"/>
          <w:szCs w:val="20"/>
        </w:rPr>
      </w:pPr>
    </w:p>
    <w:p w14:paraId="0D6345EF" w14:textId="008ED660" w:rsidR="007149C1" w:rsidRPr="00646D39" w:rsidRDefault="007149C1" w:rsidP="00075240">
      <w:pPr>
        <w:ind w:firstLine="426"/>
        <w:rPr>
          <w:sz w:val="20"/>
          <w:szCs w:val="20"/>
        </w:rPr>
      </w:pPr>
      <w:r w:rsidRPr="00646D39">
        <w:rPr>
          <w:sz w:val="20"/>
          <w:szCs w:val="20"/>
        </w:rPr>
        <w:t>X</w:t>
      </w:r>
      <w:r>
        <w:rPr>
          <w:sz w:val="20"/>
          <w:szCs w:val="20"/>
        </w:rPr>
        <w:t>1</w:t>
      </w:r>
      <w:r w:rsidRPr="00646D39">
        <w:rPr>
          <w:sz w:val="20"/>
          <w:szCs w:val="20"/>
        </w:rPr>
        <w:t>.</w:t>
      </w:r>
      <w:r>
        <w:rPr>
          <w:sz w:val="20"/>
          <w:szCs w:val="20"/>
        </w:rPr>
        <w:t>8</w:t>
      </w:r>
      <w:r w:rsidRPr="00646D39">
        <w:rPr>
          <w:sz w:val="20"/>
          <w:szCs w:val="20"/>
        </w:rPr>
        <w:t xml:space="preserve">  </w:t>
      </w:r>
      <w:r w:rsidRPr="008A3682">
        <w:rPr>
          <w:i/>
          <w:sz w:val="20"/>
          <w:szCs w:val="20"/>
        </w:rPr>
        <w:t>Heat Exchangers</w:t>
      </w:r>
      <w:r w:rsidR="008A3682">
        <w:rPr>
          <w:sz w:val="20"/>
          <w:szCs w:val="20"/>
        </w:rPr>
        <w:t>—</w:t>
      </w:r>
      <w:r w:rsidRPr="00646D39">
        <w:rPr>
          <w:sz w:val="20"/>
          <w:szCs w:val="20"/>
        </w:rPr>
        <w:t xml:space="preserve">ITT Standard Heat Exchangers </w:t>
      </w:r>
      <w:r>
        <w:rPr>
          <w:sz w:val="20"/>
          <w:szCs w:val="20"/>
        </w:rPr>
        <w:t xml:space="preserve">, </w:t>
      </w:r>
      <w:r w:rsidRPr="00646D39">
        <w:rPr>
          <w:sz w:val="20"/>
          <w:szCs w:val="20"/>
        </w:rPr>
        <w:t>Kinetics Engineering Corp.</w:t>
      </w:r>
      <w:r>
        <w:rPr>
          <w:sz w:val="20"/>
          <w:szCs w:val="20"/>
        </w:rPr>
        <w:t xml:space="preserve">, </w:t>
      </w:r>
      <w:r w:rsidRPr="00646D39">
        <w:rPr>
          <w:sz w:val="20"/>
          <w:szCs w:val="20"/>
        </w:rPr>
        <w:t>2055 Silber Road, Suite 101</w:t>
      </w:r>
      <w:r>
        <w:rPr>
          <w:sz w:val="20"/>
          <w:szCs w:val="20"/>
        </w:rPr>
        <w:t xml:space="preserve">, </w:t>
      </w:r>
      <w:r w:rsidRPr="00646D39">
        <w:rPr>
          <w:sz w:val="20"/>
          <w:szCs w:val="20"/>
        </w:rPr>
        <w:t>Houston, TX 77055</w:t>
      </w:r>
      <w:r w:rsidR="008A3682">
        <w:rPr>
          <w:sz w:val="20"/>
          <w:szCs w:val="20"/>
        </w:rPr>
        <w:t>.</w:t>
      </w:r>
    </w:p>
    <w:p w14:paraId="347EAA35" w14:textId="77777777" w:rsidR="007149C1" w:rsidRPr="00646D39" w:rsidRDefault="007149C1" w:rsidP="00075240">
      <w:pPr>
        <w:ind w:firstLine="426"/>
        <w:rPr>
          <w:sz w:val="20"/>
          <w:szCs w:val="20"/>
        </w:rPr>
      </w:pPr>
    </w:p>
    <w:p w14:paraId="15A206D4" w14:textId="68B67EB7" w:rsidR="007149C1" w:rsidRPr="00646D39" w:rsidRDefault="007149C1" w:rsidP="00075240">
      <w:pPr>
        <w:ind w:firstLine="426"/>
        <w:rPr>
          <w:sz w:val="20"/>
          <w:szCs w:val="20"/>
        </w:rPr>
      </w:pPr>
      <w:r w:rsidRPr="00646D39">
        <w:rPr>
          <w:sz w:val="20"/>
          <w:szCs w:val="20"/>
        </w:rPr>
        <w:t>X</w:t>
      </w:r>
      <w:r>
        <w:rPr>
          <w:sz w:val="20"/>
          <w:szCs w:val="20"/>
        </w:rPr>
        <w:t>1</w:t>
      </w:r>
      <w:r w:rsidRPr="00646D39">
        <w:rPr>
          <w:sz w:val="20"/>
          <w:szCs w:val="20"/>
        </w:rPr>
        <w:t>.</w:t>
      </w:r>
      <w:r>
        <w:rPr>
          <w:sz w:val="20"/>
          <w:szCs w:val="20"/>
        </w:rPr>
        <w:t xml:space="preserve">9 </w:t>
      </w:r>
      <w:r w:rsidRPr="008A3682">
        <w:rPr>
          <w:i/>
          <w:sz w:val="20"/>
          <w:szCs w:val="20"/>
        </w:rPr>
        <w:t xml:space="preserve">Fuel </w:t>
      </w:r>
      <w:r w:rsidR="00A25D04">
        <w:rPr>
          <w:i/>
          <w:sz w:val="20"/>
          <w:szCs w:val="20"/>
        </w:rPr>
        <w:t>Flowrate</w:t>
      </w:r>
      <w:r w:rsidR="008A3682">
        <w:rPr>
          <w:i/>
          <w:sz w:val="20"/>
          <w:szCs w:val="20"/>
        </w:rPr>
        <w:t xml:space="preserve"> </w:t>
      </w:r>
      <w:r w:rsidRPr="008A3682">
        <w:rPr>
          <w:i/>
          <w:sz w:val="20"/>
          <w:szCs w:val="20"/>
        </w:rPr>
        <w:t>Measurement</w:t>
      </w:r>
      <w:r w:rsidR="008A3682">
        <w:rPr>
          <w:sz w:val="20"/>
          <w:szCs w:val="20"/>
        </w:rPr>
        <w:t>—</w:t>
      </w:r>
      <w:r>
        <w:rPr>
          <w:sz w:val="20"/>
          <w:szCs w:val="20"/>
        </w:rPr>
        <w:t xml:space="preserve">Mass fuel flowmeters, </w:t>
      </w:r>
      <w:r w:rsidRPr="00646D39">
        <w:rPr>
          <w:sz w:val="20"/>
          <w:szCs w:val="20"/>
        </w:rPr>
        <w:t>Micro Motion Corp.</w:t>
      </w:r>
      <w:r>
        <w:rPr>
          <w:sz w:val="20"/>
          <w:szCs w:val="20"/>
        </w:rPr>
        <w:t xml:space="preserve">, </w:t>
      </w:r>
      <w:r w:rsidRPr="00646D39">
        <w:rPr>
          <w:sz w:val="20"/>
          <w:szCs w:val="20"/>
        </w:rPr>
        <w:t>7070 Winchester Circle</w:t>
      </w:r>
      <w:r>
        <w:rPr>
          <w:sz w:val="20"/>
          <w:szCs w:val="20"/>
        </w:rPr>
        <w:t xml:space="preserve">, </w:t>
      </w:r>
      <w:r w:rsidRPr="00646D39">
        <w:rPr>
          <w:sz w:val="20"/>
          <w:szCs w:val="20"/>
        </w:rPr>
        <w:t>Boulder, CO 80301</w:t>
      </w:r>
      <w:r w:rsidR="008A3682">
        <w:rPr>
          <w:sz w:val="20"/>
          <w:szCs w:val="20"/>
        </w:rPr>
        <w:t>.</w:t>
      </w:r>
    </w:p>
    <w:p w14:paraId="03ECB6AE" w14:textId="77777777" w:rsidR="007149C1" w:rsidRPr="00646D39" w:rsidRDefault="007149C1" w:rsidP="00075240">
      <w:pPr>
        <w:ind w:firstLine="426"/>
        <w:rPr>
          <w:sz w:val="20"/>
          <w:szCs w:val="20"/>
        </w:rPr>
      </w:pPr>
    </w:p>
    <w:p w14:paraId="5AF9A42F" w14:textId="0F291FE0" w:rsidR="007149C1" w:rsidRPr="00646D39" w:rsidRDefault="007149C1" w:rsidP="00075240">
      <w:pPr>
        <w:ind w:firstLine="426"/>
        <w:rPr>
          <w:sz w:val="20"/>
          <w:szCs w:val="20"/>
        </w:rPr>
      </w:pPr>
      <w:r w:rsidRPr="00646D39">
        <w:rPr>
          <w:sz w:val="20"/>
          <w:szCs w:val="20"/>
        </w:rPr>
        <w:t>X</w:t>
      </w:r>
      <w:r>
        <w:rPr>
          <w:sz w:val="20"/>
          <w:szCs w:val="20"/>
        </w:rPr>
        <w:t>1</w:t>
      </w:r>
      <w:r w:rsidRPr="00646D39">
        <w:rPr>
          <w:sz w:val="20"/>
          <w:szCs w:val="20"/>
        </w:rPr>
        <w:t>.</w:t>
      </w:r>
      <w:r>
        <w:rPr>
          <w:sz w:val="20"/>
          <w:szCs w:val="20"/>
        </w:rPr>
        <w:t>10</w:t>
      </w:r>
      <w:r w:rsidRPr="00646D39">
        <w:rPr>
          <w:sz w:val="20"/>
          <w:szCs w:val="20"/>
        </w:rPr>
        <w:t xml:space="preserve">  </w:t>
      </w:r>
      <w:r w:rsidRPr="008A3682">
        <w:rPr>
          <w:i/>
          <w:sz w:val="20"/>
          <w:szCs w:val="20"/>
        </w:rPr>
        <w:t>Parts Washer and Chemicals</w:t>
      </w:r>
      <w:r w:rsidR="008A3682">
        <w:rPr>
          <w:sz w:val="20"/>
          <w:szCs w:val="20"/>
        </w:rPr>
        <w:t>—</w:t>
      </w:r>
      <w:r w:rsidRPr="00646D39">
        <w:rPr>
          <w:sz w:val="20"/>
          <w:szCs w:val="20"/>
        </w:rPr>
        <w:t>Better Engineering Manufacturing</w:t>
      </w:r>
      <w:r>
        <w:rPr>
          <w:sz w:val="20"/>
          <w:szCs w:val="20"/>
        </w:rPr>
        <w:t xml:space="preserve">, </w:t>
      </w:r>
      <w:r w:rsidRPr="00646D39">
        <w:rPr>
          <w:sz w:val="20"/>
          <w:szCs w:val="20"/>
        </w:rPr>
        <w:t>8361 Town Court Center</w:t>
      </w:r>
      <w:r>
        <w:rPr>
          <w:sz w:val="20"/>
          <w:szCs w:val="20"/>
        </w:rPr>
        <w:t xml:space="preserve">, </w:t>
      </w:r>
      <w:r w:rsidRPr="00646D39">
        <w:rPr>
          <w:sz w:val="20"/>
          <w:szCs w:val="20"/>
        </w:rPr>
        <w:t>Baltimore, MD 21236-4964</w:t>
      </w:r>
      <w:r w:rsidR="008A3682">
        <w:rPr>
          <w:sz w:val="20"/>
          <w:szCs w:val="20"/>
        </w:rPr>
        <w:t>.</w:t>
      </w:r>
    </w:p>
    <w:p w14:paraId="361C97DC" w14:textId="77777777" w:rsidR="007149C1" w:rsidRPr="00646D39" w:rsidRDefault="007149C1" w:rsidP="00075240">
      <w:pPr>
        <w:ind w:firstLine="426"/>
        <w:rPr>
          <w:sz w:val="20"/>
          <w:szCs w:val="20"/>
        </w:rPr>
      </w:pPr>
    </w:p>
    <w:p w14:paraId="162DCBEB" w14:textId="77CC7CA6" w:rsidR="007149C1" w:rsidRPr="00646D39" w:rsidRDefault="007149C1" w:rsidP="00075240">
      <w:pPr>
        <w:ind w:firstLine="426"/>
        <w:rPr>
          <w:sz w:val="20"/>
          <w:szCs w:val="20"/>
        </w:rPr>
      </w:pPr>
      <w:r>
        <w:rPr>
          <w:sz w:val="20"/>
          <w:szCs w:val="20"/>
        </w:rPr>
        <w:t>X1.11</w:t>
      </w:r>
      <w:r w:rsidRPr="00646D39">
        <w:rPr>
          <w:sz w:val="20"/>
          <w:szCs w:val="20"/>
        </w:rPr>
        <w:t xml:space="preserve"> </w:t>
      </w:r>
      <w:r w:rsidRPr="008A3682">
        <w:rPr>
          <w:i/>
          <w:sz w:val="20"/>
          <w:szCs w:val="20"/>
        </w:rPr>
        <w:t>Crankcase and Intake Air Pressure Ga</w:t>
      </w:r>
      <w:r w:rsidR="00DC462A" w:rsidRPr="008A3682">
        <w:rPr>
          <w:i/>
          <w:sz w:val="20"/>
          <w:szCs w:val="20"/>
        </w:rPr>
        <w:t>u</w:t>
      </w:r>
      <w:r w:rsidRPr="008A3682">
        <w:rPr>
          <w:i/>
          <w:sz w:val="20"/>
          <w:szCs w:val="20"/>
        </w:rPr>
        <w:t>ges</w:t>
      </w:r>
      <w:r w:rsidR="008A3682">
        <w:rPr>
          <w:sz w:val="20"/>
          <w:szCs w:val="20"/>
        </w:rPr>
        <w:t>—</w:t>
      </w:r>
      <w:r w:rsidRPr="00646D39">
        <w:rPr>
          <w:sz w:val="20"/>
          <w:szCs w:val="20"/>
        </w:rPr>
        <w:t>Dwyer Instrument Co.</w:t>
      </w:r>
      <w:r>
        <w:rPr>
          <w:sz w:val="20"/>
          <w:szCs w:val="20"/>
        </w:rPr>
        <w:t xml:space="preserve">, </w:t>
      </w:r>
      <w:r w:rsidRPr="00646D39">
        <w:rPr>
          <w:sz w:val="20"/>
          <w:szCs w:val="20"/>
        </w:rPr>
        <w:t>Junction of Indiana State Highway 212 and U.S. Highway 12</w:t>
      </w:r>
      <w:r>
        <w:rPr>
          <w:sz w:val="20"/>
          <w:szCs w:val="20"/>
        </w:rPr>
        <w:t xml:space="preserve">, </w:t>
      </w:r>
      <w:r w:rsidRPr="00646D39">
        <w:rPr>
          <w:sz w:val="20"/>
          <w:szCs w:val="20"/>
        </w:rPr>
        <w:t>P.O. Box 373</w:t>
      </w:r>
      <w:r>
        <w:rPr>
          <w:sz w:val="20"/>
          <w:szCs w:val="20"/>
        </w:rPr>
        <w:t xml:space="preserve">, </w:t>
      </w:r>
      <w:r w:rsidRPr="00646D39">
        <w:rPr>
          <w:sz w:val="20"/>
          <w:szCs w:val="20"/>
        </w:rPr>
        <w:t>Michigan City, IN 46360</w:t>
      </w:r>
      <w:r w:rsidR="008A3682">
        <w:rPr>
          <w:sz w:val="20"/>
          <w:szCs w:val="20"/>
        </w:rPr>
        <w:t>.</w:t>
      </w:r>
    </w:p>
    <w:p w14:paraId="75F4B61F" w14:textId="77777777" w:rsidR="007149C1" w:rsidRPr="00646D39" w:rsidRDefault="007149C1" w:rsidP="00075240">
      <w:pPr>
        <w:ind w:firstLine="426"/>
        <w:rPr>
          <w:sz w:val="20"/>
          <w:szCs w:val="20"/>
        </w:rPr>
      </w:pPr>
    </w:p>
    <w:p w14:paraId="4CC8091C" w14:textId="6F0D7166" w:rsidR="007149C1" w:rsidRPr="00646D39" w:rsidRDefault="007149C1" w:rsidP="00075240">
      <w:pPr>
        <w:ind w:firstLine="426"/>
        <w:rPr>
          <w:sz w:val="20"/>
          <w:szCs w:val="20"/>
        </w:rPr>
      </w:pPr>
      <w:r w:rsidRPr="00646D39">
        <w:rPr>
          <w:sz w:val="20"/>
          <w:szCs w:val="20"/>
        </w:rPr>
        <w:t>X</w:t>
      </w:r>
      <w:r>
        <w:rPr>
          <w:sz w:val="20"/>
          <w:szCs w:val="20"/>
        </w:rPr>
        <w:t>1</w:t>
      </w:r>
      <w:r w:rsidRPr="00646D39">
        <w:rPr>
          <w:sz w:val="20"/>
          <w:szCs w:val="20"/>
        </w:rPr>
        <w:t>.</w:t>
      </w:r>
      <w:r>
        <w:rPr>
          <w:sz w:val="20"/>
          <w:szCs w:val="20"/>
        </w:rPr>
        <w:t>12</w:t>
      </w:r>
      <w:r w:rsidRPr="00646D39">
        <w:rPr>
          <w:sz w:val="20"/>
          <w:szCs w:val="20"/>
        </w:rPr>
        <w:t xml:space="preserve">  </w:t>
      </w:r>
      <w:r w:rsidRPr="008A3682">
        <w:rPr>
          <w:i/>
          <w:sz w:val="20"/>
          <w:szCs w:val="20"/>
        </w:rPr>
        <w:t>Blowby Heat Exchanger Coolant</w:t>
      </w:r>
      <w:r w:rsidR="008A3682">
        <w:rPr>
          <w:sz w:val="20"/>
          <w:szCs w:val="20"/>
        </w:rPr>
        <w:t>—</w:t>
      </w:r>
      <w:r w:rsidRPr="00646D39">
        <w:rPr>
          <w:sz w:val="20"/>
          <w:szCs w:val="20"/>
        </w:rPr>
        <w:t xml:space="preserve">Nacool 2000 Engine Cooling System Treatment </w:t>
      </w:r>
      <w:r>
        <w:rPr>
          <w:sz w:val="20"/>
          <w:szCs w:val="20"/>
        </w:rPr>
        <w:t xml:space="preserve">, </w:t>
      </w:r>
      <w:r w:rsidRPr="00646D39">
        <w:rPr>
          <w:sz w:val="20"/>
          <w:szCs w:val="20"/>
        </w:rPr>
        <w:t>Nalco Chemical Co. Functional Chemicals Group</w:t>
      </w:r>
      <w:r>
        <w:rPr>
          <w:sz w:val="20"/>
          <w:szCs w:val="20"/>
        </w:rPr>
        <w:t xml:space="preserve">, </w:t>
      </w:r>
      <w:r w:rsidRPr="00646D39">
        <w:rPr>
          <w:sz w:val="20"/>
          <w:szCs w:val="20"/>
        </w:rPr>
        <w:t>One Nalco Ctr.</w:t>
      </w:r>
      <w:r>
        <w:rPr>
          <w:sz w:val="20"/>
          <w:szCs w:val="20"/>
        </w:rPr>
        <w:t>,</w:t>
      </w:r>
      <w:r w:rsidR="006157BF">
        <w:rPr>
          <w:sz w:val="20"/>
          <w:szCs w:val="20"/>
        </w:rPr>
        <w:t xml:space="preserve"> </w:t>
      </w:r>
      <w:r w:rsidRPr="00646D39">
        <w:rPr>
          <w:sz w:val="20"/>
          <w:szCs w:val="20"/>
        </w:rPr>
        <w:t>Naperville, IL 60566-1024</w:t>
      </w:r>
      <w:r w:rsidR="001A320C">
        <w:rPr>
          <w:sz w:val="20"/>
          <w:szCs w:val="20"/>
        </w:rPr>
        <w:t>.</w:t>
      </w:r>
    </w:p>
    <w:p w14:paraId="31124E51" w14:textId="77777777" w:rsidR="007149C1" w:rsidRPr="00646D39" w:rsidRDefault="007149C1" w:rsidP="00075240">
      <w:pPr>
        <w:ind w:firstLine="426"/>
        <w:rPr>
          <w:sz w:val="20"/>
          <w:szCs w:val="20"/>
        </w:rPr>
      </w:pPr>
    </w:p>
    <w:p w14:paraId="615B7B2A" w14:textId="0D9176E7" w:rsidR="007149C1" w:rsidRPr="00646D39" w:rsidRDefault="007149C1" w:rsidP="00075240">
      <w:pPr>
        <w:ind w:firstLine="426"/>
        <w:rPr>
          <w:sz w:val="20"/>
          <w:szCs w:val="20"/>
        </w:rPr>
      </w:pPr>
      <w:r w:rsidRPr="00646D39">
        <w:rPr>
          <w:sz w:val="20"/>
          <w:szCs w:val="20"/>
        </w:rPr>
        <w:t>X</w:t>
      </w:r>
      <w:r>
        <w:rPr>
          <w:sz w:val="20"/>
          <w:szCs w:val="20"/>
        </w:rPr>
        <w:t>1</w:t>
      </w:r>
      <w:r w:rsidRPr="00646D39">
        <w:rPr>
          <w:sz w:val="20"/>
          <w:szCs w:val="20"/>
        </w:rPr>
        <w:t>.</w:t>
      </w:r>
      <w:r>
        <w:rPr>
          <w:sz w:val="20"/>
          <w:szCs w:val="20"/>
        </w:rPr>
        <w:t>13</w:t>
      </w:r>
      <w:r w:rsidR="008A3682">
        <w:rPr>
          <w:sz w:val="20"/>
          <w:szCs w:val="20"/>
        </w:rPr>
        <w:t xml:space="preserve"> </w:t>
      </w:r>
      <w:r w:rsidR="008A3682" w:rsidRPr="008A3682">
        <w:rPr>
          <w:i/>
          <w:sz w:val="20"/>
          <w:szCs w:val="20"/>
        </w:rPr>
        <w:t xml:space="preserve">Lubricant </w:t>
      </w:r>
      <w:r w:rsidRPr="008A3682">
        <w:rPr>
          <w:i/>
          <w:sz w:val="20"/>
          <w:szCs w:val="20"/>
        </w:rPr>
        <w:t>EF-411</w:t>
      </w:r>
      <w:r w:rsidR="008A3682">
        <w:rPr>
          <w:sz w:val="20"/>
          <w:szCs w:val="20"/>
        </w:rPr>
        <w:t>—L</w:t>
      </w:r>
      <w:r w:rsidRPr="00646D39">
        <w:rPr>
          <w:sz w:val="20"/>
          <w:szCs w:val="20"/>
        </w:rPr>
        <w:t>ocal distributors of ExxonMobil products.</w:t>
      </w:r>
    </w:p>
    <w:p w14:paraId="0D90E15D" w14:textId="77777777" w:rsidR="007149C1" w:rsidRPr="00646D39" w:rsidRDefault="007149C1" w:rsidP="00075240">
      <w:pPr>
        <w:ind w:firstLine="426"/>
        <w:rPr>
          <w:sz w:val="20"/>
          <w:szCs w:val="20"/>
        </w:rPr>
      </w:pPr>
    </w:p>
    <w:p w14:paraId="6377C026" w14:textId="4B510BFD" w:rsidR="007149C1" w:rsidRPr="00646D39" w:rsidRDefault="007149C1" w:rsidP="00075240">
      <w:pPr>
        <w:ind w:firstLine="426"/>
        <w:rPr>
          <w:sz w:val="20"/>
          <w:szCs w:val="20"/>
        </w:rPr>
      </w:pPr>
      <w:r w:rsidRPr="00646D39">
        <w:rPr>
          <w:sz w:val="20"/>
          <w:szCs w:val="20"/>
        </w:rPr>
        <w:t>X</w:t>
      </w:r>
      <w:r>
        <w:rPr>
          <w:sz w:val="20"/>
          <w:szCs w:val="20"/>
        </w:rPr>
        <w:t>1</w:t>
      </w:r>
      <w:r w:rsidRPr="00646D39">
        <w:rPr>
          <w:sz w:val="20"/>
          <w:szCs w:val="20"/>
        </w:rPr>
        <w:t>.</w:t>
      </w:r>
      <w:r>
        <w:rPr>
          <w:sz w:val="20"/>
          <w:szCs w:val="20"/>
        </w:rPr>
        <w:t>14</w:t>
      </w:r>
      <w:r w:rsidRPr="00646D39">
        <w:rPr>
          <w:sz w:val="20"/>
          <w:szCs w:val="20"/>
        </w:rPr>
        <w:t xml:space="preserve">  </w:t>
      </w:r>
      <w:r w:rsidRPr="008A3682">
        <w:rPr>
          <w:i/>
          <w:sz w:val="20"/>
          <w:szCs w:val="20"/>
        </w:rPr>
        <w:t>Tygon Hose</w:t>
      </w:r>
      <w:r w:rsidR="008A3682">
        <w:rPr>
          <w:sz w:val="20"/>
          <w:szCs w:val="20"/>
        </w:rPr>
        <w:t>—</w:t>
      </w:r>
      <w:r w:rsidRPr="00646D39">
        <w:rPr>
          <w:sz w:val="20"/>
          <w:szCs w:val="20"/>
        </w:rPr>
        <w:t>Cadillac Plastic Co. distributors</w:t>
      </w:r>
      <w:r>
        <w:rPr>
          <w:sz w:val="20"/>
          <w:szCs w:val="20"/>
        </w:rPr>
        <w:t>,</w:t>
      </w:r>
      <w:r w:rsidRPr="00646D39">
        <w:rPr>
          <w:sz w:val="20"/>
          <w:szCs w:val="20"/>
        </w:rPr>
        <w:t xml:space="preserve"> or The Norton Co.</w:t>
      </w:r>
      <w:r>
        <w:rPr>
          <w:sz w:val="20"/>
          <w:szCs w:val="20"/>
        </w:rPr>
        <w:t xml:space="preserve">, </w:t>
      </w:r>
      <w:r w:rsidRPr="00646D39">
        <w:rPr>
          <w:sz w:val="20"/>
          <w:szCs w:val="20"/>
        </w:rPr>
        <w:t>12 East Avenue</w:t>
      </w:r>
      <w:r>
        <w:rPr>
          <w:sz w:val="20"/>
          <w:szCs w:val="20"/>
        </w:rPr>
        <w:t xml:space="preserve">, </w:t>
      </w:r>
      <w:r w:rsidRPr="00646D39">
        <w:rPr>
          <w:sz w:val="20"/>
          <w:szCs w:val="20"/>
        </w:rPr>
        <w:t>Tallmadge, OH 44278</w:t>
      </w:r>
      <w:r w:rsidR="008A3682">
        <w:rPr>
          <w:sz w:val="20"/>
          <w:szCs w:val="20"/>
        </w:rPr>
        <w:t>.</w:t>
      </w:r>
    </w:p>
    <w:p w14:paraId="14DF8208" w14:textId="77777777" w:rsidR="007149C1" w:rsidRDefault="007149C1" w:rsidP="00075240">
      <w:pPr>
        <w:ind w:firstLine="426"/>
        <w:rPr>
          <w:sz w:val="20"/>
          <w:szCs w:val="20"/>
        </w:rPr>
      </w:pPr>
    </w:p>
    <w:p w14:paraId="631C68C6" w14:textId="17408C90" w:rsidR="007149C1" w:rsidRPr="009708D8" w:rsidRDefault="006157BF" w:rsidP="008A3682">
      <w:pPr>
        <w:ind w:firstLine="426"/>
        <w:rPr>
          <w:sz w:val="20"/>
          <w:szCs w:val="20"/>
        </w:rPr>
      </w:pPr>
      <w:r>
        <w:rPr>
          <w:sz w:val="20"/>
          <w:szCs w:val="20"/>
        </w:rPr>
        <w:t>X1.15</w:t>
      </w:r>
      <w:r w:rsidR="008A3682">
        <w:rPr>
          <w:sz w:val="20"/>
          <w:szCs w:val="20"/>
        </w:rPr>
        <w:t xml:space="preserve"> </w:t>
      </w:r>
      <w:r w:rsidR="008D0047">
        <w:rPr>
          <w:i/>
          <w:sz w:val="20"/>
          <w:szCs w:val="20"/>
        </w:rPr>
        <w:t>Brulin 815 GD and 815 QR-</w:t>
      </w:r>
      <w:commentRangeStart w:id="113"/>
      <w:r w:rsidR="008D0047">
        <w:rPr>
          <w:i/>
          <w:sz w:val="20"/>
          <w:szCs w:val="20"/>
        </w:rPr>
        <w:t>N</w:t>
      </w:r>
      <w:r w:rsidR="008A3682" w:rsidRPr="008A3682">
        <w:rPr>
          <w:i/>
          <w:sz w:val="20"/>
          <w:szCs w:val="20"/>
        </w:rPr>
        <w:t>F</w:t>
      </w:r>
      <w:commentRangeEnd w:id="113"/>
      <w:r w:rsidR="008D0047">
        <w:rPr>
          <w:rStyle w:val="CommentReference"/>
        </w:rPr>
        <w:commentReference w:id="113"/>
      </w:r>
      <w:r w:rsidR="008A3682">
        <w:rPr>
          <w:sz w:val="20"/>
          <w:szCs w:val="20"/>
        </w:rPr>
        <w:t>—</w:t>
      </w:r>
      <w:r w:rsidR="00730A17" w:rsidRPr="009708D8">
        <w:rPr>
          <w:sz w:val="20"/>
          <w:szCs w:val="20"/>
        </w:rPr>
        <w:t>BHC (Formerly Brulin &amp; Co, Inc.)</w:t>
      </w:r>
      <w:r w:rsidR="009708D8">
        <w:rPr>
          <w:sz w:val="20"/>
          <w:szCs w:val="20"/>
        </w:rPr>
        <w:t xml:space="preserve">, </w:t>
      </w:r>
      <w:r w:rsidR="007149C1" w:rsidRPr="009708D8">
        <w:rPr>
          <w:sz w:val="20"/>
          <w:szCs w:val="20"/>
        </w:rPr>
        <w:t xml:space="preserve"> </w:t>
      </w:r>
      <w:r w:rsidR="003C4CA5" w:rsidRPr="009708D8">
        <w:rPr>
          <w:sz w:val="20"/>
          <w:szCs w:val="20"/>
        </w:rPr>
        <w:t>2920 Dr Andrew J Brown Ave, Indianapolis, IN 46205</w:t>
      </w:r>
      <w:r w:rsidR="008A3682">
        <w:rPr>
          <w:sz w:val="20"/>
          <w:szCs w:val="20"/>
        </w:rPr>
        <w:t>.</w:t>
      </w:r>
    </w:p>
    <w:p w14:paraId="53EC5629" w14:textId="77777777" w:rsidR="003C4CA5" w:rsidRPr="00730A17" w:rsidRDefault="003C4CA5" w:rsidP="00075240">
      <w:pPr>
        <w:ind w:firstLine="426"/>
        <w:rPr>
          <w:color w:val="FF0000"/>
          <w:sz w:val="20"/>
          <w:szCs w:val="20"/>
        </w:rPr>
      </w:pPr>
    </w:p>
    <w:p w14:paraId="4D91614E" w14:textId="5734F6C0" w:rsidR="007149C1" w:rsidRPr="00646D39" w:rsidRDefault="006157BF" w:rsidP="00075240">
      <w:pPr>
        <w:ind w:firstLine="426"/>
        <w:rPr>
          <w:sz w:val="20"/>
          <w:szCs w:val="20"/>
        </w:rPr>
      </w:pPr>
      <w:r>
        <w:rPr>
          <w:sz w:val="20"/>
          <w:szCs w:val="20"/>
        </w:rPr>
        <w:t>X1.16</w:t>
      </w:r>
      <w:r w:rsidR="008A3682">
        <w:rPr>
          <w:sz w:val="20"/>
          <w:szCs w:val="20"/>
        </w:rPr>
        <w:t xml:space="preserve"> </w:t>
      </w:r>
      <w:r w:rsidR="007149C1" w:rsidRPr="008A3682">
        <w:rPr>
          <w:i/>
          <w:sz w:val="20"/>
          <w:szCs w:val="20"/>
        </w:rPr>
        <w:t>Flex Hone</w:t>
      </w:r>
      <w:r w:rsidR="008A3682">
        <w:rPr>
          <w:sz w:val="20"/>
          <w:szCs w:val="20"/>
        </w:rPr>
        <w:t xml:space="preserve"> —</w:t>
      </w:r>
      <w:r w:rsidR="001B3851">
        <w:rPr>
          <w:sz w:val="20"/>
          <w:szCs w:val="20"/>
        </w:rPr>
        <w:t>Model</w:t>
      </w:r>
      <w:r w:rsidR="007149C1">
        <w:rPr>
          <w:sz w:val="20"/>
          <w:szCs w:val="20"/>
        </w:rPr>
        <w:t xml:space="preserve"> GB33432, W.W.</w:t>
      </w:r>
      <w:r w:rsidR="007149C1" w:rsidRPr="00646D39">
        <w:rPr>
          <w:sz w:val="20"/>
          <w:szCs w:val="20"/>
        </w:rPr>
        <w:t>Gra</w:t>
      </w:r>
      <w:r w:rsidR="007149C1">
        <w:rPr>
          <w:sz w:val="20"/>
          <w:szCs w:val="20"/>
        </w:rPr>
        <w:t>i</w:t>
      </w:r>
      <w:r w:rsidR="007149C1" w:rsidRPr="00646D39">
        <w:rPr>
          <w:sz w:val="20"/>
          <w:szCs w:val="20"/>
        </w:rPr>
        <w:t>nger</w:t>
      </w:r>
      <w:r w:rsidR="007149C1">
        <w:rPr>
          <w:sz w:val="20"/>
          <w:szCs w:val="20"/>
        </w:rPr>
        <w:t>, Inc., several locations, website www.grainger.com</w:t>
      </w:r>
      <w:r w:rsidR="001A320C">
        <w:rPr>
          <w:sz w:val="20"/>
          <w:szCs w:val="20"/>
        </w:rPr>
        <w:t>.</w:t>
      </w:r>
    </w:p>
    <w:p w14:paraId="5D4EBF28" w14:textId="77777777" w:rsidR="007149C1" w:rsidRDefault="007149C1" w:rsidP="00075240">
      <w:pPr>
        <w:ind w:firstLine="426"/>
        <w:rPr>
          <w:sz w:val="20"/>
          <w:szCs w:val="20"/>
        </w:rPr>
      </w:pPr>
    </w:p>
    <w:p w14:paraId="25DFE5E8" w14:textId="449EAF89" w:rsidR="007149C1" w:rsidRPr="00646D39" w:rsidRDefault="008A3682" w:rsidP="00075240">
      <w:pPr>
        <w:ind w:firstLine="426"/>
        <w:rPr>
          <w:sz w:val="20"/>
          <w:szCs w:val="20"/>
        </w:rPr>
      </w:pPr>
      <w:r>
        <w:rPr>
          <w:sz w:val="20"/>
          <w:szCs w:val="20"/>
        </w:rPr>
        <w:t>X</w:t>
      </w:r>
      <w:r w:rsidR="006157BF">
        <w:rPr>
          <w:sz w:val="20"/>
          <w:szCs w:val="20"/>
        </w:rPr>
        <w:t>1.17</w:t>
      </w:r>
      <w:r>
        <w:rPr>
          <w:sz w:val="20"/>
          <w:szCs w:val="20"/>
        </w:rPr>
        <w:t xml:space="preserve"> </w:t>
      </w:r>
      <w:r w:rsidR="007149C1" w:rsidRPr="008A3682">
        <w:rPr>
          <w:i/>
          <w:sz w:val="20"/>
          <w:szCs w:val="20"/>
        </w:rPr>
        <w:t>Pneumatic Honing Drill</w:t>
      </w:r>
      <w:r>
        <w:rPr>
          <w:sz w:val="20"/>
          <w:szCs w:val="20"/>
        </w:rPr>
        <w:t>—</w:t>
      </w:r>
      <w:r w:rsidR="007149C1" w:rsidRPr="00646D39">
        <w:rPr>
          <w:sz w:val="20"/>
          <w:szCs w:val="20"/>
        </w:rPr>
        <w:t xml:space="preserve">Westward 1/2 Reversible Air Drill, Model: 5ZL26G </w:t>
      </w:r>
      <w:r w:rsidR="007149C1">
        <w:rPr>
          <w:sz w:val="20"/>
          <w:szCs w:val="20"/>
        </w:rPr>
        <w:t>, W.W.</w:t>
      </w:r>
      <w:r w:rsidR="007149C1" w:rsidRPr="00646D39">
        <w:rPr>
          <w:sz w:val="20"/>
          <w:szCs w:val="20"/>
        </w:rPr>
        <w:t>Gra</w:t>
      </w:r>
      <w:r w:rsidR="007149C1">
        <w:rPr>
          <w:sz w:val="20"/>
          <w:szCs w:val="20"/>
        </w:rPr>
        <w:t>i</w:t>
      </w:r>
      <w:r w:rsidR="007149C1" w:rsidRPr="00646D39">
        <w:rPr>
          <w:sz w:val="20"/>
          <w:szCs w:val="20"/>
        </w:rPr>
        <w:t>nger</w:t>
      </w:r>
      <w:r w:rsidR="007149C1">
        <w:rPr>
          <w:sz w:val="20"/>
          <w:szCs w:val="20"/>
        </w:rPr>
        <w:t>, Inc., several locations, website www.grainger.com</w:t>
      </w:r>
      <w:r>
        <w:rPr>
          <w:sz w:val="20"/>
          <w:szCs w:val="20"/>
        </w:rPr>
        <w:t>.</w:t>
      </w:r>
    </w:p>
    <w:p w14:paraId="7FF526FB" w14:textId="77777777" w:rsidR="007149C1" w:rsidRDefault="007149C1" w:rsidP="00C004AE">
      <w:pPr>
        <w:rPr>
          <w:sz w:val="20"/>
          <w:szCs w:val="20"/>
        </w:rPr>
      </w:pPr>
    </w:p>
    <w:p w14:paraId="4B47A9E3" w14:textId="59921292" w:rsidR="007149C1" w:rsidRPr="00646D39" w:rsidRDefault="007149C1" w:rsidP="00075240">
      <w:pPr>
        <w:ind w:firstLine="426"/>
        <w:rPr>
          <w:sz w:val="20"/>
          <w:szCs w:val="20"/>
        </w:rPr>
      </w:pPr>
      <w:r w:rsidRPr="00646D39">
        <w:rPr>
          <w:sz w:val="20"/>
          <w:szCs w:val="20"/>
        </w:rPr>
        <w:t>X</w:t>
      </w:r>
      <w:r>
        <w:rPr>
          <w:sz w:val="20"/>
          <w:szCs w:val="20"/>
        </w:rPr>
        <w:t>1</w:t>
      </w:r>
      <w:r w:rsidRPr="00646D39">
        <w:rPr>
          <w:sz w:val="20"/>
          <w:szCs w:val="20"/>
        </w:rPr>
        <w:t>.</w:t>
      </w:r>
      <w:r w:rsidR="00C004AE">
        <w:rPr>
          <w:sz w:val="20"/>
          <w:szCs w:val="20"/>
        </w:rPr>
        <w:t xml:space="preserve">18 </w:t>
      </w:r>
      <w:r w:rsidRPr="00C004AE">
        <w:rPr>
          <w:i/>
          <w:sz w:val="20"/>
          <w:szCs w:val="20"/>
        </w:rPr>
        <w:t>Sanford Piston Ring Grinder</w:t>
      </w:r>
      <w:r w:rsidR="00C004AE">
        <w:rPr>
          <w:sz w:val="20"/>
          <w:szCs w:val="20"/>
        </w:rPr>
        <w:t>—</w:t>
      </w:r>
      <w:r w:rsidRPr="00646D39">
        <w:rPr>
          <w:sz w:val="20"/>
          <w:szCs w:val="20"/>
        </w:rPr>
        <w:t>Sanford Mfg. Co., 300 Cox St., P.O. Box 318, Roselle, NJ 07203.</w:t>
      </w:r>
    </w:p>
    <w:p w14:paraId="174D524B" w14:textId="77777777" w:rsidR="007149C1" w:rsidRDefault="007149C1" w:rsidP="00075240">
      <w:pPr>
        <w:ind w:firstLine="426"/>
        <w:rPr>
          <w:sz w:val="20"/>
          <w:szCs w:val="20"/>
        </w:rPr>
      </w:pPr>
    </w:p>
    <w:p w14:paraId="1063B540" w14:textId="7CB69F06" w:rsidR="007149C1" w:rsidRPr="00C053C2" w:rsidRDefault="007149C1" w:rsidP="00075240">
      <w:pPr>
        <w:ind w:firstLine="426"/>
        <w:rPr>
          <w:sz w:val="20"/>
          <w:szCs w:val="20"/>
        </w:rPr>
      </w:pPr>
      <w:r w:rsidRPr="00C053C2">
        <w:rPr>
          <w:sz w:val="20"/>
          <w:szCs w:val="20"/>
        </w:rPr>
        <w:t>X1.</w:t>
      </w:r>
      <w:r w:rsidR="00C004AE">
        <w:rPr>
          <w:sz w:val="20"/>
          <w:szCs w:val="20"/>
        </w:rPr>
        <w:t xml:space="preserve">19 </w:t>
      </w:r>
      <w:r w:rsidR="00C053C2" w:rsidRPr="00C053C2">
        <w:rPr>
          <w:i/>
          <w:sz w:val="20"/>
          <w:szCs w:val="20"/>
        </w:rPr>
        <w:t xml:space="preserve">Carbide Ring Cutting </w:t>
      </w:r>
      <w:r w:rsidR="00C053C2" w:rsidRPr="00C004AE">
        <w:rPr>
          <w:sz w:val="20"/>
          <w:szCs w:val="20"/>
        </w:rPr>
        <w:t>Burr 3/16 in.—</w:t>
      </w:r>
      <w:r w:rsidR="009708D8" w:rsidRPr="00C053C2">
        <w:rPr>
          <w:sz w:val="20"/>
          <w:szCs w:val="20"/>
        </w:rPr>
        <w:t xml:space="preserve"> </w:t>
      </w:r>
      <w:r w:rsidR="00C053C2">
        <w:rPr>
          <w:sz w:val="20"/>
          <w:szCs w:val="20"/>
        </w:rPr>
        <w:t>P/N</w:t>
      </w:r>
      <w:r w:rsidRPr="00C053C2">
        <w:rPr>
          <w:sz w:val="20"/>
          <w:szCs w:val="20"/>
        </w:rPr>
        <w:t xml:space="preserve"> 74010020, </w:t>
      </w:r>
      <w:r w:rsidR="00C053C2">
        <w:rPr>
          <w:sz w:val="20"/>
          <w:szCs w:val="20"/>
        </w:rPr>
        <w:t xml:space="preserve"> </w:t>
      </w:r>
      <w:r w:rsidRPr="00C053C2">
        <w:rPr>
          <w:sz w:val="20"/>
          <w:szCs w:val="20"/>
        </w:rPr>
        <w:t>M. A. Ford.</w:t>
      </w:r>
      <w:r w:rsidR="00C053C2" w:rsidRPr="00C053C2">
        <w:rPr>
          <w:sz w:val="20"/>
          <w:szCs w:val="20"/>
        </w:rPr>
        <w:t xml:space="preserve"> </w:t>
      </w:r>
      <w:r w:rsidR="00F103A6" w:rsidRPr="00C053C2">
        <w:rPr>
          <w:sz w:val="20"/>
          <w:szCs w:val="20"/>
        </w:rPr>
        <w:t>Mfg. Co.,</w:t>
      </w:r>
      <w:r w:rsidR="00C053C2">
        <w:rPr>
          <w:sz w:val="20"/>
          <w:szCs w:val="20"/>
        </w:rPr>
        <w:t xml:space="preserve"> </w:t>
      </w:r>
      <w:r w:rsidR="00F103A6" w:rsidRPr="00C053C2">
        <w:rPr>
          <w:sz w:val="20"/>
          <w:szCs w:val="20"/>
        </w:rPr>
        <w:t>Inc., 7737</w:t>
      </w:r>
      <w:r w:rsidR="00C053C2">
        <w:rPr>
          <w:sz w:val="20"/>
          <w:szCs w:val="20"/>
        </w:rPr>
        <w:t xml:space="preserve"> </w:t>
      </w:r>
      <w:r w:rsidR="00F103A6" w:rsidRPr="00C053C2">
        <w:rPr>
          <w:sz w:val="20"/>
          <w:szCs w:val="20"/>
        </w:rPr>
        <w:t>Nothwest Blvd., Davenport, IA 52806</w:t>
      </w:r>
      <w:r w:rsidR="00C053C2">
        <w:rPr>
          <w:sz w:val="20"/>
          <w:szCs w:val="20"/>
        </w:rPr>
        <w:t>. www.</w:t>
      </w:r>
      <w:r w:rsidR="00C004AE">
        <w:rPr>
          <w:sz w:val="20"/>
          <w:szCs w:val="20"/>
        </w:rPr>
        <w:t>maford.com.</w:t>
      </w:r>
    </w:p>
    <w:p w14:paraId="5C2D24AD" w14:textId="77777777" w:rsidR="007149C1" w:rsidRDefault="007149C1" w:rsidP="00075240">
      <w:pPr>
        <w:ind w:firstLine="426"/>
        <w:rPr>
          <w:sz w:val="20"/>
          <w:szCs w:val="20"/>
        </w:rPr>
      </w:pPr>
    </w:p>
    <w:p w14:paraId="4A38D181" w14:textId="02CB4EA7" w:rsidR="007149C1" w:rsidRPr="00646D39" w:rsidRDefault="007149C1" w:rsidP="00075240">
      <w:pPr>
        <w:ind w:firstLine="426"/>
        <w:rPr>
          <w:sz w:val="20"/>
          <w:szCs w:val="20"/>
        </w:rPr>
      </w:pPr>
      <w:r w:rsidRPr="00646D39">
        <w:rPr>
          <w:sz w:val="20"/>
          <w:szCs w:val="20"/>
        </w:rPr>
        <w:t>X</w:t>
      </w:r>
      <w:r w:rsidR="00C004AE">
        <w:rPr>
          <w:sz w:val="20"/>
          <w:szCs w:val="20"/>
        </w:rPr>
        <w:t>1.20</w:t>
      </w:r>
      <w:r w:rsidRPr="00646D39">
        <w:rPr>
          <w:sz w:val="20"/>
          <w:szCs w:val="20"/>
        </w:rPr>
        <w:t xml:space="preserve"> </w:t>
      </w:r>
      <w:r w:rsidRPr="00C053C2">
        <w:rPr>
          <w:i/>
          <w:sz w:val="20"/>
          <w:szCs w:val="20"/>
        </w:rPr>
        <w:t xml:space="preserve">Sunnen </w:t>
      </w:r>
      <w:r w:rsidR="00C053C2" w:rsidRPr="00C053C2">
        <w:rPr>
          <w:i/>
          <w:sz w:val="20"/>
          <w:szCs w:val="20"/>
        </w:rPr>
        <w:t>Soft Stone</w:t>
      </w:r>
      <w:r w:rsidR="00C053C2">
        <w:rPr>
          <w:sz w:val="20"/>
          <w:szCs w:val="20"/>
        </w:rPr>
        <w:t>—</w:t>
      </w:r>
      <w:r w:rsidRPr="00646D39">
        <w:rPr>
          <w:sz w:val="20"/>
          <w:szCs w:val="20"/>
        </w:rPr>
        <w:t>No. JHU-820 Sunnen, Inc., 7910 Manchester, St. Louis, MO 63143.</w:t>
      </w:r>
    </w:p>
    <w:p w14:paraId="00CA19C2" w14:textId="77777777" w:rsidR="007149C1" w:rsidRDefault="007149C1" w:rsidP="00075240">
      <w:pPr>
        <w:ind w:firstLine="426"/>
        <w:rPr>
          <w:sz w:val="20"/>
          <w:szCs w:val="20"/>
        </w:rPr>
      </w:pPr>
    </w:p>
    <w:p w14:paraId="271D700C" w14:textId="5A8D9993" w:rsidR="007149C1" w:rsidRPr="00646D39" w:rsidRDefault="007149C1" w:rsidP="00075240">
      <w:pPr>
        <w:ind w:firstLine="426"/>
        <w:rPr>
          <w:sz w:val="20"/>
          <w:szCs w:val="20"/>
        </w:rPr>
      </w:pPr>
      <w:r w:rsidRPr="00646D39">
        <w:rPr>
          <w:sz w:val="20"/>
          <w:szCs w:val="20"/>
        </w:rPr>
        <w:t>X</w:t>
      </w:r>
      <w:r>
        <w:rPr>
          <w:sz w:val="20"/>
          <w:szCs w:val="20"/>
        </w:rPr>
        <w:t>1</w:t>
      </w:r>
      <w:r w:rsidRPr="00646D39">
        <w:rPr>
          <w:sz w:val="20"/>
          <w:szCs w:val="20"/>
        </w:rPr>
        <w:t>.</w:t>
      </w:r>
      <w:r w:rsidR="00C004AE">
        <w:rPr>
          <w:sz w:val="20"/>
          <w:szCs w:val="20"/>
        </w:rPr>
        <w:t>21</w:t>
      </w:r>
      <w:r w:rsidRPr="00646D39">
        <w:rPr>
          <w:sz w:val="20"/>
          <w:szCs w:val="20"/>
        </w:rPr>
        <w:t xml:space="preserve"> </w:t>
      </w:r>
      <w:r w:rsidRPr="00C053C2">
        <w:rPr>
          <w:i/>
          <w:sz w:val="20"/>
          <w:szCs w:val="20"/>
        </w:rPr>
        <w:t xml:space="preserve">Ford </w:t>
      </w:r>
      <w:r w:rsidR="00C053C2" w:rsidRPr="00C053C2">
        <w:rPr>
          <w:i/>
          <w:sz w:val="20"/>
          <w:szCs w:val="20"/>
        </w:rPr>
        <w:t>Camshaft Alignment Tool</w:t>
      </w:r>
      <w:r w:rsidR="00C053C2">
        <w:rPr>
          <w:sz w:val="20"/>
          <w:szCs w:val="20"/>
        </w:rPr>
        <w:t>—</w:t>
      </w:r>
      <w:r w:rsidR="00FF7D6E">
        <w:rPr>
          <w:sz w:val="20"/>
          <w:szCs w:val="20"/>
        </w:rPr>
        <w:t>Ford P/N 303-1565.</w:t>
      </w:r>
      <w:r>
        <w:rPr>
          <w:sz w:val="20"/>
          <w:szCs w:val="20"/>
        </w:rPr>
        <w:t xml:space="preserve"> </w:t>
      </w:r>
      <w:r w:rsidRPr="00646D39">
        <w:rPr>
          <w:sz w:val="20"/>
          <w:szCs w:val="20"/>
        </w:rPr>
        <w:t>Ford or Lincoln dealer</w:t>
      </w:r>
      <w:r w:rsidR="001A320C">
        <w:rPr>
          <w:sz w:val="20"/>
          <w:szCs w:val="20"/>
        </w:rPr>
        <w:t>.</w:t>
      </w:r>
    </w:p>
    <w:p w14:paraId="2F604C4F" w14:textId="77777777" w:rsidR="007149C1" w:rsidRDefault="007149C1" w:rsidP="00075240">
      <w:pPr>
        <w:ind w:firstLine="426"/>
        <w:rPr>
          <w:sz w:val="20"/>
          <w:szCs w:val="20"/>
        </w:rPr>
      </w:pPr>
    </w:p>
    <w:p w14:paraId="1ADA485A" w14:textId="6DA47E49" w:rsidR="007149C1" w:rsidRPr="00646D39" w:rsidRDefault="007149C1" w:rsidP="00075240">
      <w:pPr>
        <w:ind w:firstLine="426"/>
        <w:rPr>
          <w:sz w:val="20"/>
          <w:szCs w:val="20"/>
        </w:rPr>
      </w:pPr>
      <w:r w:rsidRPr="00646D39">
        <w:rPr>
          <w:sz w:val="20"/>
          <w:szCs w:val="20"/>
        </w:rPr>
        <w:t>X</w:t>
      </w:r>
      <w:r>
        <w:rPr>
          <w:sz w:val="20"/>
          <w:szCs w:val="20"/>
        </w:rPr>
        <w:t>1</w:t>
      </w:r>
      <w:r w:rsidRPr="00646D39">
        <w:rPr>
          <w:sz w:val="20"/>
          <w:szCs w:val="20"/>
        </w:rPr>
        <w:t>.</w:t>
      </w:r>
      <w:r w:rsidR="00C004AE">
        <w:rPr>
          <w:sz w:val="20"/>
          <w:szCs w:val="20"/>
        </w:rPr>
        <w:t>22</w:t>
      </w:r>
      <w:r w:rsidRPr="00646D39">
        <w:rPr>
          <w:sz w:val="20"/>
          <w:szCs w:val="20"/>
        </w:rPr>
        <w:t xml:space="preserve"> </w:t>
      </w:r>
      <w:r w:rsidRPr="00C053C2">
        <w:rPr>
          <w:i/>
          <w:sz w:val="20"/>
          <w:szCs w:val="20"/>
        </w:rPr>
        <w:t xml:space="preserve">Crankshaft TDC </w:t>
      </w:r>
      <w:r w:rsidR="00C053C2" w:rsidRPr="00C053C2">
        <w:rPr>
          <w:i/>
          <w:sz w:val="20"/>
          <w:szCs w:val="20"/>
        </w:rPr>
        <w:t>Timing Peg</w:t>
      </w:r>
      <w:r w:rsidR="00C053C2">
        <w:rPr>
          <w:sz w:val="20"/>
          <w:szCs w:val="20"/>
        </w:rPr>
        <w:t>—</w:t>
      </w:r>
      <w:r w:rsidR="009708D8">
        <w:rPr>
          <w:sz w:val="20"/>
          <w:szCs w:val="20"/>
        </w:rPr>
        <w:t>Ford P/N 303-507</w:t>
      </w:r>
      <w:r w:rsidR="00FF7D6E">
        <w:rPr>
          <w:sz w:val="20"/>
          <w:szCs w:val="20"/>
        </w:rPr>
        <w:t>.</w:t>
      </w:r>
      <w:r>
        <w:rPr>
          <w:sz w:val="20"/>
          <w:szCs w:val="20"/>
        </w:rPr>
        <w:t xml:space="preserve"> </w:t>
      </w:r>
      <w:r w:rsidRPr="00646D39">
        <w:rPr>
          <w:sz w:val="20"/>
          <w:szCs w:val="20"/>
        </w:rPr>
        <w:t>Ford or Lincoln dealer</w:t>
      </w:r>
      <w:r w:rsidR="001A320C">
        <w:rPr>
          <w:sz w:val="20"/>
          <w:szCs w:val="20"/>
        </w:rPr>
        <w:t>.</w:t>
      </w:r>
    </w:p>
    <w:p w14:paraId="431667D5" w14:textId="77777777" w:rsidR="007149C1" w:rsidRPr="00646D39" w:rsidRDefault="007149C1" w:rsidP="00075240">
      <w:pPr>
        <w:ind w:firstLine="426"/>
        <w:rPr>
          <w:sz w:val="20"/>
          <w:szCs w:val="20"/>
        </w:rPr>
      </w:pPr>
    </w:p>
    <w:p w14:paraId="2DC8B692" w14:textId="504B23AD" w:rsidR="007149C1" w:rsidRPr="00904723" w:rsidRDefault="007149C1" w:rsidP="00075240">
      <w:pPr>
        <w:ind w:firstLine="426"/>
        <w:rPr>
          <w:sz w:val="20"/>
          <w:szCs w:val="20"/>
        </w:rPr>
      </w:pPr>
      <w:r w:rsidRPr="00904723">
        <w:rPr>
          <w:sz w:val="20"/>
          <w:szCs w:val="20"/>
        </w:rPr>
        <w:t>X</w:t>
      </w:r>
      <w:r>
        <w:rPr>
          <w:sz w:val="20"/>
          <w:szCs w:val="20"/>
        </w:rPr>
        <w:t>1</w:t>
      </w:r>
      <w:r w:rsidRPr="00904723">
        <w:rPr>
          <w:sz w:val="20"/>
          <w:szCs w:val="20"/>
        </w:rPr>
        <w:t>.</w:t>
      </w:r>
      <w:r w:rsidR="00C004AE">
        <w:rPr>
          <w:sz w:val="20"/>
          <w:szCs w:val="20"/>
        </w:rPr>
        <w:t>23</w:t>
      </w:r>
      <w:r w:rsidR="00C053C2">
        <w:rPr>
          <w:sz w:val="20"/>
          <w:szCs w:val="20"/>
        </w:rPr>
        <w:t xml:space="preserve"> </w:t>
      </w:r>
      <w:r w:rsidR="00C053C2" w:rsidRPr="00C053C2">
        <w:rPr>
          <w:i/>
          <w:sz w:val="20"/>
          <w:szCs w:val="20"/>
        </w:rPr>
        <w:t>Dynamometer</w:t>
      </w:r>
      <w:r w:rsidR="00C053C2">
        <w:rPr>
          <w:sz w:val="20"/>
          <w:szCs w:val="20"/>
        </w:rPr>
        <w:t>—</w:t>
      </w:r>
      <w:r>
        <w:rPr>
          <w:sz w:val="20"/>
          <w:szCs w:val="20"/>
        </w:rPr>
        <w:t>Dyne Systems, Inc., W209 N17391 Industrial Drive,</w:t>
      </w:r>
      <w:r w:rsidRPr="00904723">
        <w:rPr>
          <w:sz w:val="20"/>
          <w:szCs w:val="20"/>
        </w:rPr>
        <w:t xml:space="preserve"> Jackson, WI 53037</w:t>
      </w:r>
      <w:r w:rsidR="001A320C">
        <w:rPr>
          <w:sz w:val="20"/>
          <w:szCs w:val="20"/>
        </w:rPr>
        <w:t>.</w:t>
      </w:r>
      <w:r w:rsidRPr="00904723">
        <w:rPr>
          <w:sz w:val="20"/>
          <w:szCs w:val="20"/>
        </w:rPr>
        <w:t xml:space="preserve"> </w:t>
      </w:r>
    </w:p>
    <w:p w14:paraId="07DBD2BE" w14:textId="77777777" w:rsidR="007149C1" w:rsidRDefault="007149C1" w:rsidP="00075240">
      <w:pPr>
        <w:ind w:firstLine="426"/>
        <w:rPr>
          <w:sz w:val="20"/>
          <w:szCs w:val="20"/>
        </w:rPr>
      </w:pPr>
    </w:p>
    <w:p w14:paraId="29C729F2" w14:textId="25274E6E" w:rsidR="007149C1" w:rsidRPr="008C3B39" w:rsidRDefault="00C004AE" w:rsidP="001B3851">
      <w:pPr>
        <w:ind w:firstLine="426"/>
        <w:rPr>
          <w:sz w:val="20"/>
          <w:szCs w:val="20"/>
        </w:rPr>
      </w:pPr>
      <w:r w:rsidRPr="008C3B39">
        <w:rPr>
          <w:sz w:val="20"/>
          <w:szCs w:val="20"/>
        </w:rPr>
        <w:t>X1.24</w:t>
      </w:r>
      <w:r w:rsidR="009708D8" w:rsidRPr="008C3B39">
        <w:rPr>
          <w:sz w:val="20"/>
          <w:szCs w:val="20"/>
        </w:rPr>
        <w:t xml:space="preserve">  </w:t>
      </w:r>
      <w:r w:rsidR="009708D8" w:rsidRPr="008C3B39">
        <w:rPr>
          <w:i/>
          <w:sz w:val="20"/>
          <w:szCs w:val="20"/>
        </w:rPr>
        <w:t>Various Materials</w:t>
      </w:r>
      <w:r w:rsidR="00C053C2" w:rsidRPr="008C3B39">
        <w:rPr>
          <w:sz w:val="20"/>
          <w:szCs w:val="20"/>
        </w:rPr>
        <w:t>—</w:t>
      </w:r>
      <w:r w:rsidR="007149C1" w:rsidRPr="008C3B39">
        <w:rPr>
          <w:sz w:val="20"/>
          <w:szCs w:val="20"/>
        </w:rPr>
        <w:t xml:space="preserve">Oil pan and baffles, oil screen, flywheel, clutch, pressure plate, spacer, </w:t>
      </w:r>
      <w:r w:rsidR="004E3DDC" w:rsidRPr="008C3B39">
        <w:rPr>
          <w:sz w:val="20"/>
          <w:szCs w:val="20"/>
        </w:rPr>
        <w:t xml:space="preserve">coolant inlet and outlet housings. </w:t>
      </w:r>
      <w:r w:rsidR="007149C1" w:rsidRPr="008C3B39">
        <w:rPr>
          <w:sz w:val="20"/>
          <w:szCs w:val="20"/>
        </w:rPr>
        <w:t>bell-housing, dynamometer and engine wire harnesses</w:t>
      </w:r>
      <w:r w:rsidR="00D57AD0" w:rsidRPr="008C3B39">
        <w:rPr>
          <w:sz w:val="20"/>
          <w:szCs w:val="20"/>
        </w:rPr>
        <w:t xml:space="preserve">, blowby </w:t>
      </w:r>
      <w:r w:rsidR="00F5018C" w:rsidRPr="008C3B39">
        <w:rPr>
          <w:sz w:val="20"/>
          <w:szCs w:val="20"/>
        </w:rPr>
        <w:t>orifice</w:t>
      </w:r>
      <w:r w:rsidR="001B3851" w:rsidRPr="008C3B39">
        <w:rPr>
          <w:sz w:val="20"/>
          <w:szCs w:val="20"/>
        </w:rPr>
        <w:t xml:space="preserve"> kit: </w:t>
      </w:r>
      <w:r w:rsidR="007149C1" w:rsidRPr="008C3B39">
        <w:rPr>
          <w:sz w:val="20"/>
          <w:szCs w:val="20"/>
        </w:rPr>
        <w:t>OH Technologies, 9300 Progress Pkwy., Mentor, OH 44060</w:t>
      </w:r>
      <w:r w:rsidR="009708D8" w:rsidRPr="008C3B39">
        <w:rPr>
          <w:sz w:val="20"/>
          <w:szCs w:val="20"/>
        </w:rPr>
        <w:t xml:space="preserve">, and/or </w:t>
      </w:r>
      <w:r w:rsidR="007149C1" w:rsidRPr="008C3B39">
        <w:rPr>
          <w:sz w:val="20"/>
          <w:szCs w:val="20"/>
        </w:rPr>
        <w:t xml:space="preserve"> Test Engineering, Inc.,12758 Cimarron Path, Ste. 102, San Antonio, TX 78249-3417</w:t>
      </w:r>
      <w:r w:rsidR="001A320C" w:rsidRPr="008C3B39">
        <w:rPr>
          <w:sz w:val="20"/>
          <w:szCs w:val="20"/>
        </w:rPr>
        <w:t>.</w:t>
      </w:r>
    </w:p>
    <w:p w14:paraId="58A0F3D7" w14:textId="77777777" w:rsidR="007149C1" w:rsidRDefault="007149C1" w:rsidP="00075240">
      <w:pPr>
        <w:ind w:firstLine="426"/>
        <w:rPr>
          <w:sz w:val="20"/>
          <w:szCs w:val="20"/>
        </w:rPr>
      </w:pPr>
    </w:p>
    <w:p w14:paraId="658AE32A" w14:textId="0D790CA9" w:rsidR="007149C1" w:rsidRPr="00646D39" w:rsidRDefault="00C004AE" w:rsidP="00075240">
      <w:pPr>
        <w:ind w:firstLine="426"/>
        <w:rPr>
          <w:sz w:val="20"/>
          <w:szCs w:val="20"/>
        </w:rPr>
      </w:pPr>
      <w:r>
        <w:rPr>
          <w:sz w:val="20"/>
          <w:szCs w:val="20"/>
        </w:rPr>
        <w:t>X1.25</w:t>
      </w:r>
      <w:r w:rsidR="009708D8">
        <w:rPr>
          <w:sz w:val="20"/>
          <w:szCs w:val="20"/>
        </w:rPr>
        <w:t xml:space="preserve">  </w:t>
      </w:r>
      <w:r w:rsidR="00C053C2">
        <w:rPr>
          <w:i/>
          <w:sz w:val="20"/>
          <w:szCs w:val="20"/>
        </w:rPr>
        <w:t>Oil S</w:t>
      </w:r>
      <w:r w:rsidR="009708D8" w:rsidRPr="00C053C2">
        <w:rPr>
          <w:i/>
          <w:sz w:val="20"/>
          <w:szCs w:val="20"/>
        </w:rPr>
        <w:t>eparator</w:t>
      </w:r>
      <w:r w:rsidR="00C053C2">
        <w:rPr>
          <w:sz w:val="20"/>
          <w:szCs w:val="20"/>
        </w:rPr>
        <w:t>—</w:t>
      </w:r>
      <w:r w:rsidR="007149C1" w:rsidRPr="00646D39">
        <w:rPr>
          <w:sz w:val="20"/>
          <w:szCs w:val="20"/>
        </w:rPr>
        <w:t>Moroso</w:t>
      </w:r>
      <w:r w:rsidR="009708D8">
        <w:rPr>
          <w:sz w:val="20"/>
          <w:szCs w:val="20"/>
        </w:rPr>
        <w:t>,</w:t>
      </w:r>
      <w:r w:rsidR="007149C1" w:rsidRPr="00646D39">
        <w:rPr>
          <w:sz w:val="20"/>
          <w:szCs w:val="20"/>
        </w:rPr>
        <w:t xml:space="preserve"> </w:t>
      </w:r>
      <w:r w:rsidR="00855A47">
        <w:rPr>
          <w:sz w:val="20"/>
          <w:szCs w:val="20"/>
        </w:rPr>
        <w:t>P/N MOR</w:t>
      </w:r>
      <w:r w:rsidR="007149C1" w:rsidRPr="00646D39">
        <w:rPr>
          <w:sz w:val="20"/>
          <w:szCs w:val="20"/>
        </w:rPr>
        <w:t xml:space="preserve"> 85487</w:t>
      </w:r>
      <w:r w:rsidR="007149C1">
        <w:rPr>
          <w:sz w:val="20"/>
          <w:szCs w:val="20"/>
        </w:rPr>
        <w:t xml:space="preserve">, </w:t>
      </w:r>
      <w:r w:rsidR="00855A47" w:rsidRPr="00A04B5D">
        <w:rPr>
          <w:sz w:val="20"/>
          <w:szCs w:val="20"/>
        </w:rPr>
        <w:t>Summit Racing</w:t>
      </w:r>
      <w:r w:rsidR="00855A47">
        <w:rPr>
          <w:sz w:val="20"/>
          <w:szCs w:val="20"/>
        </w:rPr>
        <w:t xml:space="preserve"> Equipment, PO Box 909, Akron, OH 44309-0909. Tel: +1800 2303030; www.summitracing.com. </w:t>
      </w:r>
    </w:p>
    <w:p w14:paraId="1C39B906" w14:textId="77777777" w:rsidR="007149C1" w:rsidRPr="00646D39" w:rsidRDefault="007149C1" w:rsidP="00075240">
      <w:pPr>
        <w:ind w:firstLine="426"/>
        <w:rPr>
          <w:sz w:val="20"/>
          <w:szCs w:val="20"/>
        </w:rPr>
      </w:pPr>
    </w:p>
    <w:p w14:paraId="41213B4D" w14:textId="52D7E18E" w:rsidR="00DB7BEB" w:rsidRPr="009708D8" w:rsidRDefault="00C004AE" w:rsidP="00075240">
      <w:pPr>
        <w:ind w:firstLine="426"/>
        <w:rPr>
          <w:sz w:val="20"/>
          <w:szCs w:val="20"/>
        </w:rPr>
      </w:pPr>
      <w:r>
        <w:rPr>
          <w:sz w:val="20"/>
          <w:szCs w:val="20"/>
        </w:rPr>
        <w:t>X1.26</w:t>
      </w:r>
      <w:r w:rsidR="009708D8">
        <w:rPr>
          <w:sz w:val="20"/>
          <w:szCs w:val="20"/>
        </w:rPr>
        <w:t xml:space="preserve"> </w:t>
      </w:r>
      <w:r w:rsidR="00C053C2">
        <w:rPr>
          <w:i/>
          <w:sz w:val="20"/>
          <w:szCs w:val="20"/>
        </w:rPr>
        <w:t>Type 5 or Type 52I</w:t>
      </w:r>
      <w:r w:rsidR="009708D8" w:rsidRPr="00C053C2">
        <w:rPr>
          <w:i/>
          <w:sz w:val="20"/>
          <w:szCs w:val="20"/>
        </w:rPr>
        <w:t>intercooler</w:t>
      </w:r>
      <w:r w:rsidR="00C053C2">
        <w:rPr>
          <w:sz w:val="20"/>
          <w:szCs w:val="20"/>
        </w:rPr>
        <w:t>—</w:t>
      </w:r>
      <w:r w:rsidR="007149C1" w:rsidRPr="000C5EF3">
        <w:rPr>
          <w:sz w:val="20"/>
        </w:rPr>
        <w:t>FrozenBoost</w:t>
      </w:r>
      <w:r w:rsidR="007149C1">
        <w:rPr>
          <w:sz w:val="20"/>
        </w:rPr>
        <w:t>.com</w:t>
      </w:r>
      <w:r w:rsidR="001A320C">
        <w:rPr>
          <w:sz w:val="20"/>
        </w:rPr>
        <w:t>.</w:t>
      </w:r>
    </w:p>
    <w:p w14:paraId="32ECBE6F" w14:textId="77777777" w:rsidR="00DB7BEB" w:rsidRDefault="00DB7BEB" w:rsidP="00075240">
      <w:pPr>
        <w:ind w:firstLine="426"/>
        <w:rPr>
          <w:sz w:val="20"/>
        </w:rPr>
      </w:pPr>
    </w:p>
    <w:p w14:paraId="59DAA282" w14:textId="4644A76D" w:rsidR="00981428" w:rsidRPr="009708D8" w:rsidRDefault="00C004AE" w:rsidP="00075240">
      <w:pPr>
        <w:ind w:firstLine="426"/>
        <w:rPr>
          <w:rFonts w:eastAsiaTheme="minorHAnsi"/>
          <w:sz w:val="20"/>
          <w:szCs w:val="20"/>
        </w:rPr>
      </w:pPr>
      <w:r>
        <w:rPr>
          <w:rFonts w:eastAsiaTheme="minorHAnsi"/>
          <w:sz w:val="20"/>
          <w:szCs w:val="20"/>
        </w:rPr>
        <w:t>X1.27</w:t>
      </w:r>
      <w:r w:rsidR="00DB7BEB">
        <w:rPr>
          <w:rFonts w:eastAsiaTheme="minorHAnsi"/>
          <w:sz w:val="20"/>
          <w:szCs w:val="20"/>
        </w:rPr>
        <w:t xml:space="preserve"> </w:t>
      </w:r>
      <w:r w:rsidR="003C65EA" w:rsidRPr="00C053C2">
        <w:rPr>
          <w:i/>
          <w:sz w:val="20"/>
          <w:szCs w:val="20"/>
        </w:rPr>
        <w:t xml:space="preserve">Motorized </w:t>
      </w:r>
      <w:r w:rsidR="00C053C2" w:rsidRPr="00C053C2">
        <w:rPr>
          <w:i/>
          <w:sz w:val="20"/>
          <w:szCs w:val="20"/>
        </w:rPr>
        <w:t>Chain Measurement Apparatus</w:t>
      </w:r>
      <w:r w:rsidR="00C053C2">
        <w:rPr>
          <w:sz w:val="20"/>
          <w:szCs w:val="20"/>
        </w:rPr>
        <w:t>—</w:t>
      </w:r>
      <w:r w:rsidR="003C65EA" w:rsidRPr="00365D00">
        <w:rPr>
          <w:sz w:val="20"/>
          <w:szCs w:val="20"/>
        </w:rPr>
        <w:t>P/N MCMR 1000</w:t>
      </w:r>
      <w:r w:rsidR="003C65EA">
        <w:rPr>
          <w:sz w:val="20"/>
          <w:szCs w:val="20"/>
        </w:rPr>
        <w:t>.</w:t>
      </w:r>
      <w:r w:rsidR="009708D8">
        <w:rPr>
          <w:rFonts w:eastAsiaTheme="minorHAnsi"/>
          <w:sz w:val="20"/>
          <w:szCs w:val="20"/>
        </w:rPr>
        <w:t xml:space="preserve"> </w:t>
      </w:r>
      <w:r w:rsidR="00E82B22" w:rsidRPr="009708D8">
        <w:rPr>
          <w:rFonts w:eastAsiaTheme="minorHAnsi"/>
          <w:sz w:val="20"/>
          <w:szCs w:val="20"/>
        </w:rPr>
        <w:t>Test Engineering, Inc., 12758 Cimarron Path, Ste. 102, San Antonio, TX 78249-3417</w:t>
      </w:r>
      <w:r w:rsidR="001A320C">
        <w:rPr>
          <w:rFonts w:eastAsiaTheme="minorHAnsi"/>
          <w:sz w:val="20"/>
          <w:szCs w:val="20"/>
        </w:rPr>
        <w:t>.</w:t>
      </w:r>
    </w:p>
    <w:p w14:paraId="33994625" w14:textId="77777777" w:rsidR="00DB7BEB" w:rsidRPr="009708D8" w:rsidRDefault="00DB7BEB" w:rsidP="00075240">
      <w:pPr>
        <w:ind w:firstLine="426"/>
        <w:rPr>
          <w:rFonts w:eastAsiaTheme="minorHAnsi"/>
          <w:sz w:val="20"/>
          <w:szCs w:val="20"/>
        </w:rPr>
      </w:pPr>
    </w:p>
    <w:p w14:paraId="13C3ED63" w14:textId="55057921" w:rsidR="00DB7BEB" w:rsidRPr="009708D8" w:rsidRDefault="00C004AE" w:rsidP="00075240">
      <w:pPr>
        <w:ind w:firstLine="426"/>
        <w:rPr>
          <w:rFonts w:eastAsiaTheme="minorHAnsi"/>
          <w:sz w:val="20"/>
          <w:szCs w:val="20"/>
        </w:rPr>
      </w:pPr>
      <w:r>
        <w:rPr>
          <w:rFonts w:eastAsiaTheme="minorHAnsi"/>
          <w:sz w:val="20"/>
          <w:szCs w:val="20"/>
        </w:rPr>
        <w:t>X1.28</w:t>
      </w:r>
      <w:r w:rsidR="009708D8">
        <w:rPr>
          <w:rFonts w:eastAsiaTheme="minorHAnsi"/>
          <w:sz w:val="20"/>
          <w:szCs w:val="20"/>
        </w:rPr>
        <w:t xml:space="preserve"> </w:t>
      </w:r>
      <w:r w:rsidR="009708D8" w:rsidRPr="00C053C2">
        <w:rPr>
          <w:rFonts w:eastAsiaTheme="minorHAnsi"/>
          <w:i/>
          <w:sz w:val="20"/>
          <w:szCs w:val="20"/>
        </w:rPr>
        <w:t>Powertrain Control Module</w:t>
      </w:r>
      <w:r w:rsidR="00C053C2">
        <w:rPr>
          <w:rFonts w:eastAsiaTheme="minorHAnsi"/>
          <w:b/>
          <w:sz w:val="20"/>
          <w:szCs w:val="20"/>
        </w:rPr>
        <w:t>—</w:t>
      </w:r>
      <w:r w:rsidR="00892B0B" w:rsidRPr="009708D8">
        <w:rPr>
          <w:rFonts w:eastAsiaTheme="minorHAnsi"/>
          <w:sz w:val="20"/>
          <w:szCs w:val="20"/>
        </w:rPr>
        <w:t xml:space="preserve">Ford Customer Service Division, Service Lubricants Technical Expert, </w:t>
      </w:r>
      <w:r w:rsidR="00DB7BEB" w:rsidRPr="009708D8">
        <w:rPr>
          <w:rFonts w:eastAsiaTheme="minorHAnsi"/>
          <w:sz w:val="20"/>
          <w:szCs w:val="20"/>
        </w:rPr>
        <w:t xml:space="preserve">Ford Motor Company, </w:t>
      </w:r>
      <w:r w:rsidR="002B40B0" w:rsidRPr="009708D8">
        <w:rPr>
          <w:sz w:val="20"/>
          <w:szCs w:val="20"/>
        </w:rPr>
        <w:t xml:space="preserve">17225 Federal Drive, </w:t>
      </w:r>
      <w:r w:rsidR="00C85784" w:rsidRPr="009708D8">
        <w:rPr>
          <w:sz w:val="20"/>
          <w:szCs w:val="20"/>
        </w:rPr>
        <w:t>Ste. 200 Room P029,</w:t>
      </w:r>
      <w:r w:rsidR="002B40B0" w:rsidRPr="009708D8">
        <w:rPr>
          <w:sz w:val="20"/>
          <w:szCs w:val="20"/>
        </w:rPr>
        <w:t xml:space="preserve"> Allen Park, MI 48101</w:t>
      </w:r>
      <w:r w:rsidR="00892B0B" w:rsidRPr="009708D8">
        <w:rPr>
          <w:sz w:val="20"/>
          <w:szCs w:val="20"/>
        </w:rPr>
        <w:t>.</w:t>
      </w:r>
    </w:p>
    <w:p w14:paraId="1EA7D40C" w14:textId="77777777" w:rsidR="00892B0B" w:rsidRDefault="00892B0B" w:rsidP="00075240">
      <w:pPr>
        <w:ind w:firstLine="426"/>
        <w:rPr>
          <w:rFonts w:eastAsiaTheme="minorHAnsi"/>
          <w:sz w:val="20"/>
          <w:szCs w:val="20"/>
        </w:rPr>
      </w:pPr>
    </w:p>
    <w:p w14:paraId="0A5382EE" w14:textId="61243CFD" w:rsidR="0079422D" w:rsidRDefault="00C004AE" w:rsidP="00075240">
      <w:pPr>
        <w:ind w:firstLine="426"/>
        <w:rPr>
          <w:rFonts w:eastAsiaTheme="minorHAnsi"/>
          <w:sz w:val="20"/>
          <w:szCs w:val="20"/>
        </w:rPr>
      </w:pPr>
      <w:r>
        <w:rPr>
          <w:rFonts w:eastAsiaTheme="minorHAnsi"/>
          <w:sz w:val="20"/>
          <w:szCs w:val="20"/>
        </w:rPr>
        <w:t>X1.29</w:t>
      </w:r>
      <w:r w:rsidR="00DB7BEB">
        <w:rPr>
          <w:rFonts w:eastAsiaTheme="minorHAnsi"/>
          <w:sz w:val="20"/>
          <w:szCs w:val="20"/>
        </w:rPr>
        <w:t xml:space="preserve"> </w:t>
      </w:r>
      <w:r w:rsidR="00DB7BEB" w:rsidRPr="00C053C2">
        <w:rPr>
          <w:rFonts w:eastAsiaTheme="minorHAnsi"/>
          <w:i/>
          <w:sz w:val="20"/>
          <w:szCs w:val="20"/>
        </w:rPr>
        <w:t>Shell Zone Dex-Cool</w:t>
      </w:r>
      <w:r w:rsidR="00C053C2">
        <w:rPr>
          <w:rFonts w:eastAsiaTheme="minorHAnsi"/>
          <w:b/>
          <w:sz w:val="20"/>
          <w:szCs w:val="20"/>
        </w:rPr>
        <w:t>—</w:t>
      </w:r>
      <w:r w:rsidR="00EC2393" w:rsidRPr="003049B1">
        <w:rPr>
          <w:sz w:val="20"/>
          <w:szCs w:val="20"/>
        </w:rPr>
        <w:t>Available from retailers and autoparts stores</w:t>
      </w:r>
      <w:r w:rsidR="00EC2393">
        <w:rPr>
          <w:rFonts w:eastAsiaTheme="minorHAnsi"/>
          <w:sz w:val="20"/>
          <w:szCs w:val="20"/>
        </w:rPr>
        <w:t xml:space="preserve"> including </w:t>
      </w:r>
      <w:r w:rsidR="00DB7BEB">
        <w:rPr>
          <w:rFonts w:eastAsiaTheme="minorHAnsi"/>
          <w:sz w:val="20"/>
          <w:szCs w:val="20"/>
        </w:rPr>
        <w:t>Keller-Heartt Oil, 4411 S. Tripp Ave., Chicago, Ill. 60632</w:t>
      </w:r>
      <w:r w:rsidR="001A320C">
        <w:rPr>
          <w:rFonts w:eastAsiaTheme="minorHAnsi"/>
          <w:sz w:val="20"/>
          <w:szCs w:val="20"/>
        </w:rPr>
        <w:t>.</w:t>
      </w:r>
    </w:p>
    <w:p w14:paraId="40D2A07B" w14:textId="77777777" w:rsidR="0079422D" w:rsidRDefault="0079422D" w:rsidP="00075240">
      <w:pPr>
        <w:ind w:firstLine="426"/>
        <w:rPr>
          <w:rFonts w:eastAsiaTheme="minorHAnsi"/>
          <w:sz w:val="20"/>
          <w:szCs w:val="20"/>
        </w:rPr>
      </w:pPr>
    </w:p>
    <w:p w14:paraId="5CC52FD8" w14:textId="78D6BD2C" w:rsidR="0079422D" w:rsidRDefault="00C004AE" w:rsidP="00075240">
      <w:pPr>
        <w:ind w:firstLine="426"/>
        <w:rPr>
          <w:rFonts w:eastAsiaTheme="minorHAnsi"/>
          <w:sz w:val="20"/>
          <w:szCs w:val="20"/>
        </w:rPr>
      </w:pPr>
      <w:r>
        <w:rPr>
          <w:rFonts w:eastAsiaTheme="minorHAnsi"/>
          <w:sz w:val="20"/>
          <w:szCs w:val="20"/>
        </w:rPr>
        <w:t>X1.30</w:t>
      </w:r>
      <w:r w:rsidR="009708D8">
        <w:rPr>
          <w:rFonts w:eastAsiaTheme="minorHAnsi"/>
          <w:sz w:val="20"/>
          <w:szCs w:val="20"/>
        </w:rPr>
        <w:t xml:space="preserve"> </w:t>
      </w:r>
      <w:r w:rsidR="009708D8" w:rsidRPr="00C053C2">
        <w:rPr>
          <w:rFonts w:eastAsiaTheme="minorHAnsi"/>
          <w:i/>
          <w:sz w:val="20"/>
          <w:szCs w:val="20"/>
        </w:rPr>
        <w:t>Chemtool B-12</w:t>
      </w:r>
      <w:r w:rsidR="00C053C2">
        <w:rPr>
          <w:rFonts w:eastAsiaTheme="minorHAnsi"/>
          <w:sz w:val="20"/>
          <w:szCs w:val="20"/>
        </w:rPr>
        <w:t>—</w:t>
      </w:r>
      <w:r w:rsidR="0079422D">
        <w:rPr>
          <w:rFonts w:eastAsiaTheme="minorHAnsi"/>
          <w:sz w:val="20"/>
          <w:szCs w:val="20"/>
        </w:rPr>
        <w:t>Berryman Products, Inc., 3800 E. Randol Mill Rd., Arlington, TX 76011</w:t>
      </w:r>
      <w:r w:rsidR="001A320C">
        <w:rPr>
          <w:rFonts w:eastAsiaTheme="minorHAnsi"/>
          <w:sz w:val="20"/>
          <w:szCs w:val="20"/>
        </w:rPr>
        <w:t>.</w:t>
      </w:r>
      <w:r w:rsidR="0079422D">
        <w:rPr>
          <w:rFonts w:eastAsiaTheme="minorHAnsi"/>
          <w:sz w:val="20"/>
          <w:szCs w:val="20"/>
        </w:rPr>
        <w:t xml:space="preserve"> </w:t>
      </w:r>
    </w:p>
    <w:p w14:paraId="13C96A7B" w14:textId="77777777" w:rsidR="009F0868" w:rsidRDefault="009F0868" w:rsidP="00075240">
      <w:pPr>
        <w:ind w:firstLine="426"/>
        <w:rPr>
          <w:rFonts w:eastAsiaTheme="minorHAnsi"/>
          <w:sz w:val="20"/>
          <w:szCs w:val="20"/>
        </w:rPr>
      </w:pPr>
    </w:p>
    <w:p w14:paraId="68D7136A" w14:textId="4FE3C7B7" w:rsidR="00553AD2" w:rsidRPr="00892B0B" w:rsidRDefault="00C004AE" w:rsidP="00075240">
      <w:pPr>
        <w:ind w:firstLine="426"/>
        <w:rPr>
          <w:sz w:val="20"/>
          <w:szCs w:val="20"/>
        </w:rPr>
      </w:pPr>
      <w:r>
        <w:rPr>
          <w:rFonts w:eastAsiaTheme="minorHAnsi"/>
          <w:sz w:val="20"/>
          <w:szCs w:val="20"/>
        </w:rPr>
        <w:t>X1.31</w:t>
      </w:r>
      <w:r w:rsidR="009F0868" w:rsidRPr="00892B0B">
        <w:rPr>
          <w:rFonts w:eastAsiaTheme="minorHAnsi"/>
          <w:sz w:val="20"/>
          <w:szCs w:val="20"/>
        </w:rPr>
        <w:t xml:space="preserve"> </w:t>
      </w:r>
      <w:r w:rsidR="007D5230" w:rsidRPr="00C053C2">
        <w:rPr>
          <w:rFonts w:eastAsiaTheme="minorHAnsi"/>
          <w:i/>
          <w:sz w:val="20"/>
          <w:szCs w:val="20"/>
        </w:rPr>
        <w:t xml:space="preserve">Ford Racing </w:t>
      </w:r>
      <w:r w:rsidR="009F0868" w:rsidRPr="00C053C2">
        <w:rPr>
          <w:rFonts w:eastAsiaTheme="minorHAnsi"/>
          <w:i/>
          <w:sz w:val="20"/>
          <w:szCs w:val="20"/>
        </w:rPr>
        <w:t>Balance Shaft Delete Kit</w:t>
      </w:r>
      <w:r w:rsidR="00C053C2">
        <w:rPr>
          <w:rFonts w:eastAsiaTheme="minorHAnsi"/>
          <w:sz w:val="20"/>
          <w:szCs w:val="20"/>
        </w:rPr>
        <w:t>—</w:t>
      </w:r>
      <w:r w:rsidR="00C053C2">
        <w:rPr>
          <w:sz w:val="20"/>
          <w:szCs w:val="20"/>
        </w:rPr>
        <w:t>Ford P/N M-6026-23-BSBP</w:t>
      </w:r>
      <w:r w:rsidR="00553AD2" w:rsidRPr="00892B0B">
        <w:rPr>
          <w:sz w:val="20"/>
          <w:szCs w:val="20"/>
        </w:rPr>
        <w:t>, Ford or Lincoln dealer</w:t>
      </w:r>
      <w:r w:rsidR="001A320C">
        <w:rPr>
          <w:sz w:val="20"/>
          <w:szCs w:val="20"/>
        </w:rPr>
        <w:t>.</w:t>
      </w:r>
      <w:r w:rsidR="00553AD2" w:rsidRPr="00892B0B">
        <w:rPr>
          <w:sz w:val="20"/>
          <w:szCs w:val="20"/>
        </w:rPr>
        <w:t xml:space="preserve"> </w:t>
      </w:r>
    </w:p>
    <w:p w14:paraId="1E10C07F" w14:textId="77777777" w:rsidR="00DB7BEB" w:rsidRPr="00892B0B" w:rsidRDefault="00DB7BEB" w:rsidP="00075240">
      <w:pPr>
        <w:ind w:firstLine="426"/>
        <w:rPr>
          <w:sz w:val="20"/>
          <w:szCs w:val="20"/>
        </w:rPr>
      </w:pPr>
    </w:p>
    <w:p w14:paraId="66E36A38" w14:textId="03BCB0C9" w:rsidR="00F8252A" w:rsidRPr="009263F8" w:rsidRDefault="00C004AE" w:rsidP="00075240">
      <w:pPr>
        <w:pStyle w:val="FootnoteText"/>
        <w:ind w:firstLine="426"/>
        <w:rPr>
          <w:sz w:val="20"/>
          <w:szCs w:val="16"/>
        </w:rPr>
      </w:pPr>
      <w:r>
        <w:rPr>
          <w:sz w:val="20"/>
          <w:szCs w:val="16"/>
        </w:rPr>
        <w:t>X1.32</w:t>
      </w:r>
      <w:r w:rsidR="00F8252A" w:rsidRPr="00892B0B">
        <w:rPr>
          <w:sz w:val="20"/>
          <w:szCs w:val="16"/>
        </w:rPr>
        <w:t xml:space="preserve"> </w:t>
      </w:r>
      <w:r w:rsidR="00F8252A" w:rsidRPr="00C053C2">
        <w:rPr>
          <w:i/>
          <w:sz w:val="20"/>
          <w:szCs w:val="16"/>
        </w:rPr>
        <w:t>C</w:t>
      </w:r>
      <w:r w:rsidR="009263F8" w:rsidRPr="00C053C2">
        <w:rPr>
          <w:i/>
          <w:sz w:val="20"/>
          <w:szCs w:val="16"/>
        </w:rPr>
        <w:t>rankshaft Sensor Alignment Tool</w:t>
      </w:r>
      <w:r w:rsidR="00C053C2">
        <w:rPr>
          <w:sz w:val="20"/>
          <w:szCs w:val="16"/>
        </w:rPr>
        <w:t>—</w:t>
      </w:r>
      <w:r w:rsidR="009263F8">
        <w:rPr>
          <w:sz w:val="20"/>
          <w:szCs w:val="20"/>
        </w:rPr>
        <w:t xml:space="preserve">Ford P/N 303-1521. </w:t>
      </w:r>
      <w:r w:rsidR="00F8252A" w:rsidRPr="00892B0B">
        <w:rPr>
          <w:sz w:val="20"/>
          <w:szCs w:val="20"/>
        </w:rPr>
        <w:t>Ford or Lincoln dealer</w:t>
      </w:r>
      <w:r w:rsidR="001A320C">
        <w:rPr>
          <w:sz w:val="20"/>
          <w:szCs w:val="20"/>
        </w:rPr>
        <w:t>.</w:t>
      </w:r>
    </w:p>
    <w:p w14:paraId="3D6ED337" w14:textId="77777777" w:rsidR="00CE343E" w:rsidRPr="00892B0B" w:rsidRDefault="00CE343E" w:rsidP="00075240">
      <w:pPr>
        <w:ind w:firstLine="426"/>
        <w:rPr>
          <w:sz w:val="20"/>
          <w:szCs w:val="20"/>
        </w:rPr>
      </w:pPr>
    </w:p>
    <w:p w14:paraId="0D9A3502" w14:textId="41E1851E" w:rsidR="00CE343E" w:rsidRPr="00892B0B" w:rsidRDefault="00C004AE" w:rsidP="00075240">
      <w:pPr>
        <w:ind w:firstLine="426"/>
        <w:rPr>
          <w:sz w:val="20"/>
          <w:szCs w:val="20"/>
        </w:rPr>
      </w:pPr>
      <w:r>
        <w:rPr>
          <w:sz w:val="20"/>
          <w:szCs w:val="20"/>
        </w:rPr>
        <w:t>X1.33</w:t>
      </w:r>
      <w:r w:rsidR="009263F8">
        <w:rPr>
          <w:sz w:val="20"/>
          <w:szCs w:val="20"/>
        </w:rPr>
        <w:t xml:space="preserve"> </w:t>
      </w:r>
      <w:r w:rsidR="009263F8" w:rsidRPr="00C053C2">
        <w:rPr>
          <w:i/>
          <w:sz w:val="20"/>
          <w:szCs w:val="20"/>
        </w:rPr>
        <w:t>Driveshaf</w:t>
      </w:r>
      <w:r w:rsidR="00C053C2">
        <w:rPr>
          <w:i/>
          <w:sz w:val="20"/>
          <w:szCs w:val="20"/>
        </w:rPr>
        <w:t>t—</w:t>
      </w:r>
      <w:r w:rsidR="00CE343E" w:rsidRPr="00892B0B">
        <w:rPr>
          <w:sz w:val="20"/>
          <w:szCs w:val="20"/>
        </w:rPr>
        <w:t>Machine Service Inc., 1000 Ashwaubenon St., Green Bay, WI 54304</w:t>
      </w:r>
      <w:r w:rsidR="001A320C">
        <w:rPr>
          <w:sz w:val="20"/>
          <w:szCs w:val="20"/>
        </w:rPr>
        <w:t>.</w:t>
      </w:r>
    </w:p>
    <w:p w14:paraId="6FF04805" w14:textId="77777777" w:rsidR="00877568" w:rsidRDefault="00877568" w:rsidP="00075240">
      <w:pPr>
        <w:ind w:firstLine="426"/>
        <w:rPr>
          <w:color w:val="FF0000"/>
          <w:sz w:val="20"/>
          <w:szCs w:val="20"/>
        </w:rPr>
      </w:pPr>
    </w:p>
    <w:p w14:paraId="49D4ED7F" w14:textId="1C0C73F1" w:rsidR="008744FC" w:rsidRDefault="00877568" w:rsidP="00075240">
      <w:pPr>
        <w:ind w:firstLine="426"/>
        <w:rPr>
          <w:sz w:val="20"/>
          <w:szCs w:val="20"/>
        </w:rPr>
      </w:pPr>
      <w:r w:rsidRPr="008744FC">
        <w:rPr>
          <w:sz w:val="20"/>
          <w:szCs w:val="20"/>
        </w:rPr>
        <w:t>X1.3</w:t>
      </w:r>
      <w:r w:rsidR="00C004AE">
        <w:rPr>
          <w:sz w:val="20"/>
          <w:szCs w:val="20"/>
        </w:rPr>
        <w:t>4</w:t>
      </w:r>
      <w:r w:rsidRPr="008744FC">
        <w:rPr>
          <w:sz w:val="20"/>
          <w:szCs w:val="20"/>
        </w:rPr>
        <w:t xml:space="preserve"> </w:t>
      </w:r>
      <w:r w:rsidRPr="001A320C">
        <w:rPr>
          <w:i/>
          <w:sz w:val="20"/>
          <w:szCs w:val="20"/>
        </w:rPr>
        <w:t>Coolant</w:t>
      </w:r>
      <w:r w:rsidR="000840B5" w:rsidRPr="001A320C">
        <w:rPr>
          <w:i/>
          <w:sz w:val="20"/>
          <w:szCs w:val="20"/>
        </w:rPr>
        <w:t xml:space="preserve"> </w:t>
      </w:r>
      <w:r w:rsidR="001A320C">
        <w:rPr>
          <w:i/>
          <w:sz w:val="20"/>
          <w:szCs w:val="20"/>
        </w:rPr>
        <w:t>a</w:t>
      </w:r>
      <w:r w:rsidR="001A320C" w:rsidRPr="001A320C">
        <w:rPr>
          <w:i/>
          <w:sz w:val="20"/>
          <w:szCs w:val="20"/>
        </w:rPr>
        <w:t>nd Fuel Micromotion Flow Meter</w:t>
      </w:r>
      <w:r w:rsidR="001A320C">
        <w:rPr>
          <w:sz w:val="20"/>
          <w:szCs w:val="20"/>
        </w:rPr>
        <w:t>—</w:t>
      </w:r>
      <w:r w:rsidR="008744FC" w:rsidRPr="00ED5F02">
        <w:rPr>
          <w:sz w:val="20"/>
          <w:szCs w:val="20"/>
        </w:rPr>
        <w:t xml:space="preserve">Emerson Automation Solutions, </w:t>
      </w:r>
      <w:r w:rsidR="008744FC" w:rsidRPr="008744FC">
        <w:rPr>
          <w:sz w:val="20"/>
          <w:szCs w:val="20"/>
        </w:rPr>
        <w:t>Micro Motion, 7070 Winchester Circle, Boulder, Co 80301</w:t>
      </w:r>
      <w:r w:rsidR="00D95DE2">
        <w:rPr>
          <w:sz w:val="20"/>
          <w:szCs w:val="20"/>
        </w:rPr>
        <w:t>.</w:t>
      </w:r>
      <w:r w:rsidR="00FA4D3E">
        <w:rPr>
          <w:sz w:val="20"/>
          <w:szCs w:val="20"/>
        </w:rPr>
        <w:t xml:space="preserve"> Tel: </w:t>
      </w:r>
      <w:r w:rsidR="008744FC" w:rsidRPr="00ED5F02">
        <w:rPr>
          <w:sz w:val="20"/>
          <w:szCs w:val="20"/>
        </w:rPr>
        <w:t xml:space="preserve"> +1 800522 6277; www3.emersonprocess.com.</w:t>
      </w:r>
    </w:p>
    <w:p w14:paraId="08A80A91" w14:textId="77777777" w:rsidR="008744FC" w:rsidRDefault="008744FC" w:rsidP="00075240">
      <w:pPr>
        <w:ind w:firstLine="426"/>
        <w:rPr>
          <w:sz w:val="20"/>
          <w:szCs w:val="20"/>
        </w:rPr>
      </w:pPr>
    </w:p>
    <w:p w14:paraId="21F1E499" w14:textId="0F8488E7" w:rsidR="0099073D" w:rsidRDefault="00C004AE" w:rsidP="00075240">
      <w:pPr>
        <w:ind w:firstLine="426"/>
        <w:rPr>
          <w:sz w:val="20"/>
          <w:szCs w:val="20"/>
        </w:rPr>
      </w:pPr>
      <w:r>
        <w:rPr>
          <w:sz w:val="20"/>
          <w:szCs w:val="20"/>
        </w:rPr>
        <w:t>X1.35</w:t>
      </w:r>
      <w:r w:rsidR="008C3B39">
        <w:rPr>
          <w:sz w:val="20"/>
          <w:szCs w:val="20"/>
        </w:rPr>
        <w:t xml:space="preserve"> </w:t>
      </w:r>
      <w:r w:rsidR="008C3B39" w:rsidRPr="008C3B39">
        <w:rPr>
          <w:i/>
          <w:sz w:val="20"/>
          <w:szCs w:val="20"/>
        </w:rPr>
        <w:t>Blowby Heat Exchanger</w:t>
      </w:r>
      <w:r w:rsidR="008C3B39">
        <w:rPr>
          <w:sz w:val="20"/>
          <w:szCs w:val="20"/>
        </w:rPr>
        <w:t>—</w:t>
      </w:r>
      <w:r w:rsidR="009263F8">
        <w:rPr>
          <w:sz w:val="20"/>
          <w:szCs w:val="20"/>
        </w:rPr>
        <w:t xml:space="preserve"> </w:t>
      </w:r>
      <w:r w:rsidR="0099073D" w:rsidRPr="00D52DC5">
        <w:rPr>
          <w:sz w:val="20"/>
          <w:szCs w:val="20"/>
        </w:rPr>
        <w:t>Standard Xchange, 175 Standard Pkwy, Buffalo, NY 14227-1233</w:t>
      </w:r>
      <w:r w:rsidR="00D52DC5">
        <w:rPr>
          <w:sz w:val="20"/>
          <w:szCs w:val="20"/>
        </w:rPr>
        <w:t>.</w:t>
      </w:r>
    </w:p>
    <w:p w14:paraId="20484C21" w14:textId="7D9FEFFC" w:rsidR="00F5018C" w:rsidRDefault="00F5018C" w:rsidP="00075240">
      <w:pPr>
        <w:ind w:firstLine="426"/>
        <w:rPr>
          <w:sz w:val="20"/>
          <w:szCs w:val="20"/>
        </w:rPr>
      </w:pPr>
      <w:r>
        <w:rPr>
          <w:sz w:val="20"/>
          <w:szCs w:val="20"/>
        </w:rPr>
        <w:t xml:space="preserve"> </w:t>
      </w:r>
    </w:p>
    <w:p w14:paraId="109D4D02" w14:textId="2886DADF" w:rsidR="00F5018C" w:rsidRPr="008D2051" w:rsidRDefault="00C004AE" w:rsidP="00075240">
      <w:pPr>
        <w:ind w:firstLine="426"/>
        <w:rPr>
          <w:sz w:val="20"/>
          <w:szCs w:val="20"/>
        </w:rPr>
      </w:pPr>
      <w:r>
        <w:rPr>
          <w:sz w:val="20"/>
          <w:szCs w:val="20"/>
        </w:rPr>
        <w:t>X1.36</w:t>
      </w:r>
      <w:r w:rsidR="00F5018C" w:rsidRPr="008D2051">
        <w:rPr>
          <w:sz w:val="20"/>
          <w:szCs w:val="20"/>
        </w:rPr>
        <w:t xml:space="preserve"> </w:t>
      </w:r>
      <w:r w:rsidR="00C12A14" w:rsidRPr="008C3B39">
        <w:rPr>
          <w:i/>
          <w:sz w:val="20"/>
          <w:szCs w:val="20"/>
        </w:rPr>
        <w:t xml:space="preserve">OTC </w:t>
      </w:r>
      <w:r w:rsidR="00F5018C" w:rsidRPr="008C3B39">
        <w:rPr>
          <w:i/>
          <w:sz w:val="20"/>
          <w:szCs w:val="20"/>
        </w:rPr>
        <w:t>Flywheel Holding Tool</w:t>
      </w:r>
      <w:r w:rsidR="008C3B39">
        <w:rPr>
          <w:sz w:val="20"/>
          <w:szCs w:val="20"/>
        </w:rPr>
        <w:t>—</w:t>
      </w:r>
      <w:r w:rsidR="00F5018C" w:rsidRPr="008D2051">
        <w:rPr>
          <w:sz w:val="20"/>
          <w:szCs w:val="20"/>
        </w:rPr>
        <w:t>P/N 303-103</w:t>
      </w:r>
      <w:r w:rsidR="008C3B39">
        <w:rPr>
          <w:sz w:val="20"/>
          <w:szCs w:val="20"/>
        </w:rPr>
        <w:t>.</w:t>
      </w:r>
      <w:r w:rsidR="00C12A14" w:rsidRPr="008D2051">
        <w:rPr>
          <w:sz w:val="20"/>
          <w:szCs w:val="20"/>
        </w:rPr>
        <w:t xml:space="preserve"> Bosch Automotive Service Solutions, 28635 Mound Road, Warren, MI 48092</w:t>
      </w:r>
      <w:r w:rsidR="008D2051" w:rsidRPr="008D2051">
        <w:rPr>
          <w:sz w:val="20"/>
          <w:szCs w:val="20"/>
        </w:rPr>
        <w:t>.</w:t>
      </w:r>
    </w:p>
    <w:p w14:paraId="3E5E42C2" w14:textId="77777777" w:rsidR="00D57AD0" w:rsidRDefault="00D57AD0" w:rsidP="00075240">
      <w:pPr>
        <w:ind w:firstLine="426"/>
        <w:rPr>
          <w:sz w:val="20"/>
          <w:szCs w:val="20"/>
        </w:rPr>
      </w:pPr>
    </w:p>
    <w:p w14:paraId="4133F23B" w14:textId="269F1840" w:rsidR="00D57AD0" w:rsidRPr="00225CD2" w:rsidRDefault="008C3B39" w:rsidP="00075240">
      <w:pPr>
        <w:ind w:firstLine="426"/>
        <w:rPr>
          <w:sz w:val="20"/>
          <w:szCs w:val="20"/>
        </w:rPr>
      </w:pPr>
      <w:r w:rsidRPr="00225CD2">
        <w:rPr>
          <w:sz w:val="20"/>
          <w:szCs w:val="20"/>
        </w:rPr>
        <w:t xml:space="preserve">X1.37 </w:t>
      </w:r>
      <w:r w:rsidRPr="00225CD2">
        <w:rPr>
          <w:i/>
          <w:sz w:val="20"/>
          <w:szCs w:val="20"/>
        </w:rPr>
        <w:t>Chain Measurement Rig Parts:</w:t>
      </w:r>
    </w:p>
    <w:p w14:paraId="3B10F400" w14:textId="4509B4CB" w:rsidR="00FA4D3E" w:rsidRPr="00225CD2" w:rsidRDefault="00FA4D3E" w:rsidP="00FA4D3E">
      <w:pPr>
        <w:ind w:firstLine="709"/>
        <w:rPr>
          <w:sz w:val="20"/>
          <w:szCs w:val="20"/>
        </w:rPr>
      </w:pPr>
      <w:r w:rsidRPr="00225CD2">
        <w:rPr>
          <w:sz w:val="20"/>
          <w:szCs w:val="20"/>
        </w:rPr>
        <w:t>Cleveland Specialty Inspection Services, Inc., 8562 East Avenue, Meteor, Ohio 44060; www.cleavelandespeciality.com</w:t>
      </w:r>
    </w:p>
    <w:p w14:paraId="11B1BB8F" w14:textId="6E4E68A4" w:rsidR="008C3B39" w:rsidRPr="00225CD2" w:rsidRDefault="008C3B39" w:rsidP="00FA4D3E">
      <w:pPr>
        <w:ind w:firstLine="709"/>
        <w:rPr>
          <w:sz w:val="20"/>
          <w:szCs w:val="20"/>
        </w:rPr>
      </w:pPr>
      <w:r w:rsidRPr="00225CD2">
        <w:rPr>
          <w:sz w:val="20"/>
          <w:szCs w:val="20"/>
        </w:rPr>
        <w:t>MSC</w:t>
      </w:r>
      <w:r w:rsidR="00FA4D3E" w:rsidRPr="00225CD2">
        <w:rPr>
          <w:sz w:val="20"/>
          <w:szCs w:val="20"/>
        </w:rPr>
        <w:t xml:space="preserve">; </w:t>
      </w:r>
      <w:hyperlink r:id="rId73" w:history="1">
        <w:r w:rsidR="002B574E" w:rsidRPr="00225CD2">
          <w:rPr>
            <w:rStyle w:val="Hyperlink"/>
            <w:color w:val="auto"/>
            <w:sz w:val="20"/>
            <w:szCs w:val="20"/>
          </w:rPr>
          <w:t>www.mscdirect.com</w:t>
        </w:r>
      </w:hyperlink>
    </w:p>
    <w:p w14:paraId="2B0094DF" w14:textId="3EC4D592" w:rsidR="008C3B39" w:rsidRPr="00225CD2" w:rsidRDefault="008C3B39" w:rsidP="002B574E">
      <w:pPr>
        <w:ind w:firstLine="709"/>
        <w:rPr>
          <w:sz w:val="20"/>
          <w:szCs w:val="20"/>
        </w:rPr>
      </w:pPr>
      <w:r w:rsidRPr="00225CD2">
        <w:rPr>
          <w:sz w:val="20"/>
          <w:szCs w:val="20"/>
        </w:rPr>
        <w:t>Fastenal</w:t>
      </w:r>
      <w:r w:rsidR="00FA4D3E" w:rsidRPr="00225CD2">
        <w:rPr>
          <w:sz w:val="20"/>
          <w:szCs w:val="20"/>
        </w:rPr>
        <w:t xml:space="preserve">; </w:t>
      </w:r>
      <w:r w:rsidR="00FA4D3E" w:rsidRPr="00225CD2">
        <w:rPr>
          <w:sz w:val="20"/>
          <w:szCs w:val="20"/>
          <w:shd w:val="clear" w:color="auto" w:fill="FFFFFF"/>
        </w:rPr>
        <w:t>Fastenal web support team</w:t>
      </w:r>
      <w:r w:rsidR="00D95DE2" w:rsidRPr="00225CD2">
        <w:rPr>
          <w:sz w:val="20"/>
          <w:szCs w:val="20"/>
          <w:shd w:val="clear" w:color="auto" w:fill="FFFFFF"/>
        </w:rPr>
        <w:t>.</w:t>
      </w:r>
      <w:r w:rsidR="00FA4D3E" w:rsidRPr="00225CD2">
        <w:rPr>
          <w:rStyle w:val="apple-converted-space"/>
          <w:sz w:val="20"/>
          <w:szCs w:val="20"/>
          <w:shd w:val="clear" w:color="auto" w:fill="FFFFFF"/>
        </w:rPr>
        <w:t> </w:t>
      </w:r>
      <w:hyperlink r:id="rId74" w:history="1">
        <w:r w:rsidR="00D95DE2" w:rsidRPr="00225CD2">
          <w:rPr>
            <w:rStyle w:val="Hyperlink"/>
            <w:color w:val="auto"/>
            <w:sz w:val="20"/>
            <w:szCs w:val="20"/>
          </w:rPr>
          <w:t>Tel: 877 507-7555</w:t>
        </w:r>
      </w:hyperlink>
      <w:r w:rsidR="00FA4D3E" w:rsidRPr="00225CD2">
        <w:rPr>
          <w:sz w:val="20"/>
          <w:szCs w:val="20"/>
        </w:rPr>
        <w:t xml:space="preserve">; </w:t>
      </w:r>
      <w:r w:rsidR="00FA4D3E" w:rsidRPr="00225CD2">
        <w:rPr>
          <w:sz w:val="20"/>
          <w:szCs w:val="20"/>
          <w:shd w:val="clear" w:color="auto" w:fill="FFFFFF"/>
        </w:rPr>
        <w:t>email:</w:t>
      </w:r>
      <w:r w:rsidR="00FA4D3E" w:rsidRPr="00225CD2">
        <w:rPr>
          <w:rStyle w:val="apple-converted-space"/>
          <w:sz w:val="20"/>
          <w:szCs w:val="20"/>
          <w:shd w:val="clear" w:color="auto" w:fill="FFFFFF"/>
        </w:rPr>
        <w:t> </w:t>
      </w:r>
      <w:hyperlink r:id="rId75" w:history="1">
        <w:r w:rsidR="00FA4D3E" w:rsidRPr="00225CD2">
          <w:rPr>
            <w:rStyle w:val="Hyperlink"/>
            <w:color w:val="auto"/>
            <w:sz w:val="20"/>
            <w:szCs w:val="20"/>
          </w:rPr>
          <w:t>webhelp@fastenal.com</w:t>
        </w:r>
      </w:hyperlink>
      <w:r w:rsidR="00FA4D3E" w:rsidRPr="00225CD2">
        <w:rPr>
          <w:sz w:val="20"/>
          <w:szCs w:val="20"/>
        </w:rPr>
        <w:t>; www.fastenal.com.</w:t>
      </w:r>
    </w:p>
    <w:p w14:paraId="6C34A5EB" w14:textId="0B28FED5" w:rsidR="008C3B39" w:rsidRPr="00225CD2" w:rsidRDefault="008C3B39" w:rsidP="008C3B39">
      <w:pPr>
        <w:ind w:firstLine="709"/>
        <w:rPr>
          <w:sz w:val="20"/>
          <w:szCs w:val="20"/>
        </w:rPr>
      </w:pPr>
      <w:r w:rsidRPr="00225CD2">
        <w:rPr>
          <w:sz w:val="20"/>
          <w:szCs w:val="20"/>
        </w:rPr>
        <w:t>Grainger</w:t>
      </w:r>
      <w:r w:rsidR="00E7134A" w:rsidRPr="00225CD2">
        <w:rPr>
          <w:sz w:val="20"/>
          <w:szCs w:val="20"/>
        </w:rPr>
        <w:t>. Tel: 1-800-GRAINGER; www.grainger.com.</w:t>
      </w:r>
      <w:r w:rsidR="00FA4D3E" w:rsidRPr="00225CD2">
        <w:rPr>
          <w:sz w:val="20"/>
          <w:szCs w:val="20"/>
        </w:rPr>
        <w:t xml:space="preserve"> </w:t>
      </w:r>
    </w:p>
    <w:p w14:paraId="6F81DF8D" w14:textId="06F70F13" w:rsidR="008C3B39" w:rsidRPr="00225CD2" w:rsidRDefault="008C3B39" w:rsidP="008C3B39">
      <w:pPr>
        <w:ind w:firstLine="709"/>
        <w:rPr>
          <w:sz w:val="20"/>
          <w:szCs w:val="20"/>
        </w:rPr>
      </w:pPr>
      <w:r w:rsidRPr="00225CD2">
        <w:rPr>
          <w:sz w:val="20"/>
          <w:szCs w:val="20"/>
        </w:rPr>
        <w:t>Parker</w:t>
      </w:r>
      <w:r w:rsidR="00815FDA" w:rsidRPr="00225CD2">
        <w:rPr>
          <w:sz w:val="20"/>
          <w:szCs w:val="20"/>
        </w:rPr>
        <w:t>.  Parker</w:t>
      </w:r>
      <w:r w:rsidR="000456F4" w:rsidRPr="00225CD2">
        <w:rPr>
          <w:sz w:val="20"/>
          <w:szCs w:val="20"/>
        </w:rPr>
        <w:t xml:space="preserve"> Hannefin Corp. Tel: </w:t>
      </w:r>
      <w:r w:rsidR="00815FDA" w:rsidRPr="00225CD2">
        <w:rPr>
          <w:sz w:val="20"/>
          <w:szCs w:val="20"/>
        </w:rPr>
        <w:t xml:space="preserve">1-800-272-7537; </w:t>
      </w:r>
      <w:hyperlink r:id="rId76" w:history="1">
        <w:r w:rsidR="005274E6" w:rsidRPr="00225CD2">
          <w:rPr>
            <w:rStyle w:val="Hyperlink"/>
            <w:color w:val="auto"/>
            <w:sz w:val="20"/>
            <w:szCs w:val="20"/>
          </w:rPr>
          <w:t>www.parker.com</w:t>
        </w:r>
      </w:hyperlink>
      <w:r w:rsidR="00815FDA" w:rsidRPr="00225CD2">
        <w:rPr>
          <w:sz w:val="20"/>
          <w:szCs w:val="20"/>
        </w:rPr>
        <w:t>.</w:t>
      </w:r>
    </w:p>
    <w:p w14:paraId="6280328C" w14:textId="0435C455" w:rsidR="005274E6" w:rsidRDefault="005B18D8" w:rsidP="008C3B39">
      <w:pPr>
        <w:ind w:firstLine="709"/>
        <w:rPr>
          <w:sz w:val="20"/>
          <w:szCs w:val="20"/>
        </w:rPr>
      </w:pPr>
      <w:r w:rsidRPr="007F3DD4">
        <w:rPr>
          <w:sz w:val="20"/>
          <w:szCs w:val="20"/>
        </w:rPr>
        <w:t>80/20</w:t>
      </w:r>
      <w:r w:rsidR="00DB49D6" w:rsidRPr="007F3DD4">
        <w:rPr>
          <w:sz w:val="20"/>
          <w:szCs w:val="20"/>
        </w:rPr>
        <w:t>, Ralph A. Hiller Company 6005 Enterprise Dr. Export, PA 15632</w:t>
      </w:r>
      <w:r w:rsidR="00605BAD" w:rsidRPr="007F3DD4">
        <w:rPr>
          <w:sz w:val="20"/>
          <w:szCs w:val="20"/>
        </w:rPr>
        <w:t>.</w:t>
      </w:r>
    </w:p>
    <w:p w14:paraId="6417E840" w14:textId="77777777" w:rsidR="00605BAD" w:rsidRDefault="00605BAD" w:rsidP="008C3B39">
      <w:pPr>
        <w:ind w:firstLine="709"/>
        <w:rPr>
          <w:sz w:val="20"/>
          <w:szCs w:val="20"/>
        </w:rPr>
      </w:pPr>
    </w:p>
    <w:p w14:paraId="1DB9A5A1" w14:textId="69E37B49" w:rsidR="00605BAD" w:rsidRPr="00225CD2" w:rsidRDefault="00605BAD" w:rsidP="008C64FB">
      <w:pPr>
        <w:ind w:firstLine="426"/>
        <w:rPr>
          <w:sz w:val="20"/>
          <w:szCs w:val="20"/>
        </w:rPr>
      </w:pPr>
      <w:r>
        <w:rPr>
          <w:sz w:val="20"/>
          <w:szCs w:val="20"/>
        </w:rPr>
        <w:t xml:space="preserve">X1.38 </w:t>
      </w:r>
      <w:r w:rsidRPr="008C64FB">
        <w:rPr>
          <w:i/>
          <w:sz w:val="20"/>
          <w:szCs w:val="20"/>
        </w:rPr>
        <w:t xml:space="preserve">J-TEC </w:t>
      </w:r>
      <w:r w:rsidR="008C64FB">
        <w:rPr>
          <w:i/>
          <w:sz w:val="20"/>
          <w:szCs w:val="20"/>
        </w:rPr>
        <w:t>Blowby F</w:t>
      </w:r>
      <w:r w:rsidRPr="008C64FB">
        <w:rPr>
          <w:i/>
          <w:sz w:val="20"/>
          <w:szCs w:val="20"/>
        </w:rPr>
        <w:t>lowmeter</w:t>
      </w:r>
      <w:r w:rsidR="008C64FB">
        <w:rPr>
          <w:i/>
          <w:sz w:val="20"/>
          <w:szCs w:val="20"/>
        </w:rPr>
        <w:t>—</w:t>
      </w:r>
      <w:r>
        <w:rPr>
          <w:sz w:val="20"/>
          <w:szCs w:val="20"/>
        </w:rPr>
        <w:t xml:space="preserve">P/N </w:t>
      </w:r>
      <w:r w:rsidRPr="00990255">
        <w:rPr>
          <w:sz w:val="20"/>
          <w:szCs w:val="20"/>
        </w:rPr>
        <w:t>VF563AA</w:t>
      </w:r>
      <w:r w:rsidR="008C64FB">
        <w:rPr>
          <w:sz w:val="20"/>
          <w:szCs w:val="20"/>
        </w:rPr>
        <w:t>. J-TEC Automotive, Tel: +1 319 393 5200. www.jtecautomotive.com.</w:t>
      </w:r>
    </w:p>
    <w:p w14:paraId="4F0A066C" w14:textId="77777777" w:rsidR="005274E6" w:rsidRPr="00F8252A" w:rsidRDefault="005274E6" w:rsidP="008C3B39">
      <w:pPr>
        <w:ind w:firstLine="709"/>
        <w:rPr>
          <w:color w:val="FF0000"/>
          <w:sz w:val="20"/>
          <w:szCs w:val="20"/>
        </w:rPr>
      </w:pPr>
    </w:p>
    <w:p w14:paraId="52B3555F" w14:textId="77777777" w:rsidR="007149C1" w:rsidRDefault="007149C1" w:rsidP="00662DFA">
      <w:pPr>
        <w:jc w:val="center"/>
        <w:rPr>
          <w:b/>
          <w:sz w:val="20"/>
          <w:szCs w:val="20"/>
        </w:rPr>
      </w:pPr>
    </w:p>
    <w:p w14:paraId="6447B769" w14:textId="0D844F11" w:rsidR="007658E8" w:rsidRDefault="007658E8" w:rsidP="00662DFA">
      <w:pPr>
        <w:jc w:val="center"/>
        <w:rPr>
          <w:b/>
        </w:rPr>
      </w:pPr>
      <w:r w:rsidRPr="0039125B">
        <w:rPr>
          <w:b/>
        </w:rPr>
        <w:t xml:space="preserve">X2. </w:t>
      </w:r>
      <w:r w:rsidR="00215818">
        <w:rPr>
          <w:b/>
        </w:rPr>
        <w:t xml:space="preserve">Suggested Designs for </w:t>
      </w:r>
      <w:r w:rsidRPr="0039125B">
        <w:rPr>
          <w:b/>
        </w:rPr>
        <w:t xml:space="preserve">Engine </w:t>
      </w:r>
      <w:r w:rsidR="00760467">
        <w:rPr>
          <w:b/>
        </w:rPr>
        <w:t xml:space="preserve">Fixing </w:t>
      </w:r>
      <w:r w:rsidRPr="0039125B">
        <w:rPr>
          <w:b/>
        </w:rPr>
        <w:t>Brackets</w:t>
      </w:r>
    </w:p>
    <w:p w14:paraId="4E2E917F" w14:textId="77777777" w:rsidR="0039125B" w:rsidRPr="0039125B" w:rsidRDefault="0039125B" w:rsidP="00662DFA">
      <w:pPr>
        <w:jc w:val="center"/>
        <w:rPr>
          <w:b/>
        </w:rPr>
      </w:pPr>
    </w:p>
    <w:p w14:paraId="2E541D93" w14:textId="2AD7D198" w:rsidR="007658E8" w:rsidRDefault="00002A46" w:rsidP="00C96AE9">
      <w:pPr>
        <w:ind w:firstLine="426"/>
        <w:rPr>
          <w:sz w:val="20"/>
          <w:szCs w:val="20"/>
        </w:rPr>
      </w:pPr>
      <w:r>
        <w:rPr>
          <w:sz w:val="20"/>
          <w:szCs w:val="20"/>
        </w:rPr>
        <w:t xml:space="preserve">X2.1 Suggested designs for left and right fixing brackets for installing the engine in the test stand are given in </w:t>
      </w:r>
      <w:r w:rsidRPr="002F3A88">
        <w:rPr>
          <w:color w:val="FF0000"/>
          <w:sz w:val="20"/>
          <w:szCs w:val="20"/>
        </w:rPr>
        <w:t xml:space="preserve">Figs. </w:t>
      </w:r>
      <w:r w:rsidR="00463E52" w:rsidRPr="002F3A88">
        <w:rPr>
          <w:color w:val="FF0000"/>
          <w:sz w:val="20"/>
          <w:szCs w:val="20"/>
        </w:rPr>
        <w:t>X2.1</w:t>
      </w:r>
      <w:r w:rsidR="00463E52">
        <w:rPr>
          <w:sz w:val="20"/>
          <w:szCs w:val="20"/>
        </w:rPr>
        <w:t xml:space="preserve"> an</w:t>
      </w:r>
      <w:r w:rsidR="00225CD2">
        <w:rPr>
          <w:sz w:val="20"/>
          <w:szCs w:val="20"/>
        </w:rPr>
        <w:t>d</w:t>
      </w:r>
      <w:r w:rsidR="00C96AE9">
        <w:rPr>
          <w:sz w:val="20"/>
          <w:szCs w:val="20"/>
        </w:rPr>
        <w:t xml:space="preserve"> </w:t>
      </w:r>
      <w:r w:rsidR="00463E52" w:rsidRPr="002F3A88">
        <w:rPr>
          <w:color w:val="FF0000"/>
          <w:sz w:val="20"/>
          <w:szCs w:val="20"/>
        </w:rPr>
        <w:t>X</w:t>
      </w:r>
      <w:r w:rsidRPr="002F3A88">
        <w:rPr>
          <w:color w:val="FF0000"/>
          <w:sz w:val="20"/>
          <w:szCs w:val="20"/>
        </w:rPr>
        <w:t>2.2</w:t>
      </w:r>
      <w:r>
        <w:rPr>
          <w:sz w:val="20"/>
          <w:szCs w:val="20"/>
        </w:rPr>
        <w:t>, respectively.</w:t>
      </w:r>
    </w:p>
    <w:p w14:paraId="6BFF4F7D" w14:textId="400E2930" w:rsidR="007658E8" w:rsidRDefault="009929B8" w:rsidP="007658E8">
      <w:pPr>
        <w:rPr>
          <w:sz w:val="20"/>
          <w:szCs w:val="20"/>
        </w:rPr>
      </w:pPr>
      <w:r>
        <w:rPr>
          <w:noProof/>
        </w:rPr>
        <w:drawing>
          <wp:inline distT="0" distB="0" distL="0" distR="0" wp14:anchorId="7A4EE110" wp14:editId="3E8EABA6">
            <wp:extent cx="5943600" cy="790702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43600" cy="7907020"/>
                    </a:xfrm>
                    <a:prstGeom prst="rect">
                      <a:avLst/>
                    </a:prstGeom>
                  </pic:spPr>
                </pic:pic>
              </a:graphicData>
            </a:graphic>
          </wp:inline>
        </w:drawing>
      </w:r>
    </w:p>
    <w:p w14:paraId="3C996C5D" w14:textId="77777777" w:rsidR="007658E8" w:rsidRDefault="007658E8" w:rsidP="007658E8">
      <w:pPr>
        <w:jc w:val="center"/>
        <w:rPr>
          <w:b/>
          <w:sz w:val="20"/>
          <w:szCs w:val="20"/>
        </w:rPr>
      </w:pPr>
      <w:r w:rsidRPr="009600E2">
        <w:rPr>
          <w:b/>
          <w:sz w:val="20"/>
          <w:szCs w:val="20"/>
        </w:rPr>
        <w:t>Fig. X</w:t>
      </w:r>
      <w:r>
        <w:rPr>
          <w:b/>
          <w:sz w:val="20"/>
          <w:szCs w:val="20"/>
        </w:rPr>
        <w:t>2</w:t>
      </w:r>
      <w:r w:rsidRPr="009600E2">
        <w:rPr>
          <w:b/>
          <w:sz w:val="20"/>
          <w:szCs w:val="20"/>
        </w:rPr>
        <w:t>.</w:t>
      </w:r>
      <w:r>
        <w:rPr>
          <w:b/>
          <w:sz w:val="20"/>
          <w:szCs w:val="20"/>
        </w:rPr>
        <w:t>1</w:t>
      </w:r>
      <w:r w:rsidRPr="009600E2">
        <w:rPr>
          <w:b/>
          <w:sz w:val="20"/>
          <w:szCs w:val="20"/>
        </w:rPr>
        <w:t xml:space="preserve"> Right Engine Bracket</w:t>
      </w:r>
    </w:p>
    <w:p w14:paraId="64DF12A9" w14:textId="77777777" w:rsidR="007658E8" w:rsidRDefault="007658E8" w:rsidP="007658E8">
      <w:pPr>
        <w:jc w:val="center"/>
        <w:rPr>
          <w:b/>
          <w:sz w:val="20"/>
          <w:szCs w:val="20"/>
        </w:rPr>
      </w:pPr>
    </w:p>
    <w:p w14:paraId="303CE3AB" w14:textId="1DD08B14" w:rsidR="00926A2D" w:rsidRPr="00646D39" w:rsidRDefault="00743E1E" w:rsidP="00F2408E">
      <w:pPr>
        <w:rPr>
          <w:sz w:val="20"/>
          <w:szCs w:val="20"/>
        </w:rPr>
      </w:pPr>
      <w:r>
        <w:rPr>
          <w:noProof/>
        </w:rPr>
        <w:drawing>
          <wp:inline distT="0" distB="0" distL="0" distR="0" wp14:anchorId="64744CF0" wp14:editId="3005BFC3">
            <wp:extent cx="5943600" cy="785749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43600" cy="7857490"/>
                    </a:xfrm>
                    <a:prstGeom prst="rect">
                      <a:avLst/>
                    </a:prstGeom>
                  </pic:spPr>
                </pic:pic>
              </a:graphicData>
            </a:graphic>
          </wp:inline>
        </w:drawing>
      </w:r>
    </w:p>
    <w:p w14:paraId="09D7428E" w14:textId="0688E3B7" w:rsidR="00542F7A" w:rsidRPr="00DA0F06" w:rsidRDefault="00396897" w:rsidP="00DA0F06">
      <w:pPr>
        <w:pStyle w:val="Section"/>
        <w:jc w:val="center"/>
        <w:rPr>
          <w:b/>
          <w:bCs/>
          <w:sz w:val="20"/>
          <w:szCs w:val="20"/>
        </w:rPr>
      </w:pPr>
      <w:r>
        <w:rPr>
          <w:b/>
          <w:bCs/>
          <w:sz w:val="20"/>
          <w:szCs w:val="20"/>
        </w:rPr>
        <w:t>X2.2 Left Engine Bracket</w:t>
      </w:r>
      <w:bookmarkStart w:id="114" w:name="s00254"/>
      <w:bookmarkStart w:id="115" w:name="s00292"/>
      <w:bookmarkStart w:id="116" w:name="s00293"/>
      <w:bookmarkEnd w:id="114"/>
      <w:bookmarkEnd w:id="115"/>
      <w:bookmarkEnd w:id="116"/>
    </w:p>
    <w:sectPr w:rsidR="00542F7A" w:rsidRPr="00DA0F06" w:rsidSect="008A2A4B">
      <w:headerReference w:type="default" r:id="rId79"/>
      <w:footerReference w:type="default" r:id="rId80"/>
      <w:headerReference w:type="first" r:id="rId81"/>
      <w:footerReference w:type="first" r:id="rId82"/>
      <w:pgSz w:w="12240" w:h="15840"/>
      <w:pgMar w:top="1440" w:right="1440" w:bottom="1440" w:left="1440" w:header="720" w:footer="720"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4" w:author="Jason Soto" w:date="2019-02-20T11:41:00Z" w:initials="JS">
    <w:p w14:paraId="1AFEC45D" w14:textId="715DC136" w:rsidR="008D0047" w:rsidRDefault="008D0047">
      <w:pPr>
        <w:pStyle w:val="CommentText"/>
      </w:pPr>
      <w:r>
        <w:rPr>
          <w:rStyle w:val="CommentReference"/>
        </w:rPr>
        <w:annotationRef/>
      </w:r>
      <w:r>
        <w:t>Chain is only required to be measured after break in and at end of test.</w:t>
      </w:r>
    </w:p>
  </w:comment>
  <w:comment w:id="5" w:author="Jason Soto" w:date="2019-02-20T13:57:00Z" w:initials="JS">
    <w:p w14:paraId="51D5FDE3" w14:textId="723E51B8" w:rsidR="00E715FB" w:rsidRDefault="00E715FB">
      <w:pPr>
        <w:pStyle w:val="CommentText"/>
      </w:pPr>
      <w:r>
        <w:rPr>
          <w:rStyle w:val="CommentReference"/>
        </w:rPr>
        <w:annotationRef/>
      </w:r>
      <w:r>
        <w:t>Add a comment here or at Table A5.1 to allow factory superseded numbers as acceptable parts.</w:t>
      </w:r>
    </w:p>
  </w:comment>
  <w:comment w:id="8" w:author="Jason Soto" w:date="2019-02-20T11:48:00Z" w:initials="JS">
    <w:p w14:paraId="62798740" w14:textId="6AB3469C" w:rsidR="008D0047" w:rsidRDefault="008D0047">
      <w:pPr>
        <w:pStyle w:val="CommentText"/>
      </w:pPr>
      <w:r>
        <w:rPr>
          <w:rStyle w:val="CommentReference"/>
        </w:rPr>
        <w:annotationRef/>
      </w:r>
      <w:r>
        <w:t>Delete “emission” and add Lube</w:t>
      </w:r>
    </w:p>
  </w:comment>
  <w:comment w:id="10" w:author="Jason Soto" w:date="2019-02-20T11:44:00Z" w:initials="JS">
    <w:p w14:paraId="3BB45A48" w14:textId="40739F3F" w:rsidR="008D0047" w:rsidRDefault="008D0047">
      <w:pPr>
        <w:pStyle w:val="CommentText"/>
      </w:pPr>
      <w:r>
        <w:rPr>
          <w:rStyle w:val="CommentReference"/>
        </w:rPr>
        <w:annotationRef/>
      </w:r>
      <w:r>
        <w:t>Changed DF to NF</w:t>
      </w:r>
    </w:p>
  </w:comment>
  <w:comment w:id="12" w:author="Jason Soto" w:date="2019-02-20T14:00:00Z" w:initials="JS">
    <w:p w14:paraId="25D99F52" w14:textId="2D07F638" w:rsidR="00E715FB" w:rsidRDefault="00E715FB">
      <w:pPr>
        <w:pStyle w:val="CommentText"/>
      </w:pPr>
      <w:r>
        <w:rPr>
          <w:rStyle w:val="CommentReference"/>
        </w:rPr>
        <w:annotationRef/>
      </w:r>
      <w:r>
        <w:t>Oil pan is only available from OHT not TEI.</w:t>
      </w:r>
    </w:p>
  </w:comment>
  <w:comment w:id="31" w:author="Terry Bates" w:date="2019-02-21T12:35:00Z" w:initials="TB">
    <w:p w14:paraId="003E44D6" w14:textId="38DFF886" w:rsidR="008D0047" w:rsidRDefault="008D0047" w:rsidP="009326BE">
      <w:pPr>
        <w:pStyle w:val="CommentText"/>
      </w:pPr>
      <w:r>
        <w:rPr>
          <w:rStyle w:val="CommentReference"/>
        </w:rPr>
        <w:annotationRef/>
      </w:r>
      <w:r>
        <w:t>Have deleted old fig. Thanks for revising. The ‘Notes 1 to 6 were eplaced by sections numbers so the note numbers no longer apply. Grateful if you could revise as follows.</w:t>
      </w:r>
    </w:p>
    <w:p w14:paraId="6FE381AF" w14:textId="77777777" w:rsidR="008D0047" w:rsidRDefault="008D0047" w:rsidP="009326BE">
      <w:pPr>
        <w:pStyle w:val="CommentText"/>
      </w:pPr>
    </w:p>
    <w:p w14:paraId="034E0A6B" w14:textId="63F26743" w:rsidR="008D0047" w:rsidRDefault="008D0047" w:rsidP="009326BE">
      <w:pPr>
        <w:pStyle w:val="CommentText"/>
      </w:pPr>
      <w:r>
        <w:t>Replace:</w:t>
      </w:r>
    </w:p>
    <w:p w14:paraId="05F2FC68" w14:textId="77777777" w:rsidR="008D0047" w:rsidRDefault="008D0047" w:rsidP="009326BE">
      <w:pPr>
        <w:pStyle w:val="CommentText"/>
      </w:pPr>
      <w:r>
        <w:t>‘(See Note 6)’ by ‘(See 8.26.1.1f)’</w:t>
      </w:r>
    </w:p>
    <w:p w14:paraId="55C9DDF3" w14:textId="77777777" w:rsidR="008D0047" w:rsidRDefault="008D0047" w:rsidP="009326BE">
      <w:pPr>
        <w:pStyle w:val="CommentText"/>
      </w:pPr>
    </w:p>
    <w:p w14:paraId="3C5487A6" w14:textId="77777777" w:rsidR="008D0047" w:rsidRDefault="008D0047" w:rsidP="009326BE">
      <w:pPr>
        <w:pStyle w:val="CommentText"/>
      </w:pPr>
      <w:r>
        <w:t>‘(see Notes 4 and 5)’ by ‘(See 8.26.1.1d and e)’</w:t>
      </w:r>
    </w:p>
    <w:p w14:paraId="11E4B304" w14:textId="77777777" w:rsidR="008D0047" w:rsidRDefault="008D0047" w:rsidP="009326BE">
      <w:pPr>
        <w:pStyle w:val="CommentText"/>
      </w:pPr>
    </w:p>
    <w:p w14:paraId="0DB44D6A" w14:textId="77777777" w:rsidR="008D0047" w:rsidRDefault="008D0047" w:rsidP="009326BE">
      <w:pPr>
        <w:pStyle w:val="CommentText"/>
      </w:pPr>
      <w:r>
        <w:t>‘(See Note 1 and 2’ by ‘(See 8.26.1.1 a and b)’</w:t>
      </w:r>
    </w:p>
    <w:p w14:paraId="590A8E62" w14:textId="77777777" w:rsidR="008D0047" w:rsidRDefault="008D0047" w:rsidP="009326BE">
      <w:pPr>
        <w:pStyle w:val="CommentText"/>
      </w:pPr>
    </w:p>
    <w:p w14:paraId="05052C42" w14:textId="77777777" w:rsidR="008D0047" w:rsidRDefault="008D0047" w:rsidP="009326BE">
      <w:pPr>
        <w:pStyle w:val="CommentText"/>
      </w:pPr>
      <w:r>
        <w:t>‘(See Note 3’ by ‘(See 8.26.1.1 c)’</w:t>
      </w:r>
    </w:p>
    <w:p w14:paraId="65705E9D" w14:textId="77777777" w:rsidR="008D0047" w:rsidRDefault="008D0047">
      <w:pPr>
        <w:pStyle w:val="CommentText"/>
      </w:pPr>
    </w:p>
    <w:p w14:paraId="22EAA5BF" w14:textId="77777777" w:rsidR="008D0047" w:rsidRDefault="008D0047">
      <w:pPr>
        <w:pStyle w:val="CommentText"/>
      </w:pPr>
    </w:p>
    <w:p w14:paraId="1AD25CC8" w14:textId="58080646" w:rsidR="008D0047" w:rsidRDefault="008D0047" w:rsidP="009174EA">
      <w:pPr>
        <w:spacing w:line="360" w:lineRule="auto"/>
        <w:ind w:firstLine="450"/>
        <w:rPr>
          <w:sz w:val="20"/>
        </w:rPr>
      </w:pPr>
      <w:r>
        <w:rPr>
          <w:sz w:val="20"/>
        </w:rPr>
        <w:t xml:space="preserve">I note you changed the hose from ¾” to 2 cm. I have no problem with that provided 2 cm is a readily available standard diameter. We are allowed by 1.2.1 to use inches for hose diameters so “¾ in.”  (but not ¾”) is OK. </w:t>
      </w:r>
    </w:p>
    <w:p w14:paraId="51F10DD9" w14:textId="77777777" w:rsidR="008D0047" w:rsidRDefault="008D0047" w:rsidP="009174EA">
      <w:pPr>
        <w:spacing w:line="360" w:lineRule="auto"/>
        <w:ind w:firstLine="450"/>
        <w:rPr>
          <w:sz w:val="20"/>
        </w:rPr>
      </w:pPr>
    </w:p>
    <w:p w14:paraId="0B533687" w14:textId="1203F187" w:rsidR="008D0047" w:rsidRDefault="008D0047" w:rsidP="009174EA">
      <w:pPr>
        <w:spacing w:line="360" w:lineRule="auto"/>
        <w:ind w:firstLine="450"/>
        <w:rPr>
          <w:sz w:val="20"/>
        </w:rPr>
      </w:pPr>
      <w:r w:rsidRPr="00EC72ED">
        <w:rPr>
          <w:sz w:val="20"/>
        </w:rPr>
        <w:t xml:space="preserve">1.2.1 </w:t>
      </w:r>
      <w:r w:rsidRPr="00EC72ED">
        <w:rPr>
          <w:i/>
          <w:iCs/>
          <w:sz w:val="20"/>
        </w:rPr>
        <w:t>Exception—</w:t>
      </w:r>
      <w:r w:rsidRPr="00EC72ED">
        <w:rPr>
          <w:sz w:val="20"/>
        </w:rPr>
        <w:t>Where there is no direct SI equivalent such as screw threads, national pipe threads/diameters, tubing size, or specified single source equipment.</w:t>
      </w:r>
    </w:p>
    <w:p w14:paraId="46E58A24" w14:textId="77777777" w:rsidR="008D0047" w:rsidRDefault="008D0047" w:rsidP="009174EA">
      <w:pPr>
        <w:spacing w:line="360" w:lineRule="auto"/>
        <w:ind w:firstLine="450"/>
        <w:rPr>
          <w:sz w:val="20"/>
        </w:rPr>
      </w:pPr>
    </w:p>
    <w:p w14:paraId="6EF15154" w14:textId="73794790" w:rsidR="008D0047" w:rsidRPr="00EC72ED" w:rsidRDefault="008D0047" w:rsidP="009174EA">
      <w:pPr>
        <w:spacing w:line="360" w:lineRule="auto"/>
        <w:ind w:firstLine="450"/>
        <w:rPr>
          <w:sz w:val="20"/>
        </w:rPr>
      </w:pPr>
      <w:r>
        <w:rPr>
          <w:sz w:val="20"/>
        </w:rPr>
        <w:t>Replace ‘45 deg’ by ‘45º’. Note: no space after the 5.</w:t>
      </w:r>
    </w:p>
    <w:p w14:paraId="2BA7E695" w14:textId="63459A53" w:rsidR="008D0047" w:rsidRDefault="008D0047">
      <w:pPr>
        <w:pStyle w:val="CommentText"/>
      </w:pPr>
    </w:p>
    <w:p w14:paraId="422EEAEC" w14:textId="1BFBCCE5" w:rsidR="00382C59" w:rsidRPr="00382C59" w:rsidRDefault="00382C59">
      <w:pPr>
        <w:pStyle w:val="CommentText"/>
        <w:rPr>
          <w:color w:val="1F497D" w:themeColor="text2"/>
        </w:rPr>
      </w:pPr>
      <w:r>
        <w:rPr>
          <w:color w:val="1F497D" w:themeColor="text2"/>
        </w:rPr>
        <w:t>Corrected drawing below.</w:t>
      </w:r>
    </w:p>
  </w:comment>
  <w:comment w:id="42" w:author="Jason Soto" w:date="2019-02-20T13:59:00Z" w:initials="JS">
    <w:p w14:paraId="5BD1E60B" w14:textId="4341EA3C" w:rsidR="00E715FB" w:rsidRDefault="00E715FB">
      <w:pPr>
        <w:pStyle w:val="CommentText"/>
      </w:pPr>
      <w:r>
        <w:rPr>
          <w:rStyle w:val="CommentReference"/>
        </w:rPr>
        <w:annotationRef/>
      </w:r>
      <w:r>
        <w:t>Specify that only one blowby adjustment can be made within the first 24hrs.</w:t>
      </w:r>
    </w:p>
  </w:comment>
  <w:comment w:id="113" w:author="Jason Soto" w:date="2019-02-20T11:45:00Z" w:initials="JS">
    <w:p w14:paraId="225D3373" w14:textId="4CA70E75" w:rsidR="008D0047" w:rsidRDefault="008D0047">
      <w:pPr>
        <w:pStyle w:val="CommentText"/>
      </w:pPr>
      <w:r>
        <w:rPr>
          <w:rStyle w:val="CommentReference"/>
        </w:rPr>
        <w:annotationRef/>
      </w:r>
      <w:r>
        <w:t>Changed DF to NF</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1AFEC45D" w15:done="0"/>
  <w15:commentEx w15:paraId="51D5FDE3" w15:done="0"/>
  <w15:commentEx w15:paraId="62798740" w15:done="0"/>
  <w15:commentEx w15:paraId="3BB45A48" w15:done="0"/>
  <w15:commentEx w15:paraId="25D99F52" w15:done="0"/>
  <w15:commentEx w15:paraId="422EEAEC" w15:done="0"/>
  <w15:commentEx w15:paraId="5BD1E60B" w15:done="0"/>
  <w15:commentEx w15:paraId="225D3373"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412D35F" w14:textId="77777777" w:rsidR="008D0047" w:rsidRDefault="008D0047">
      <w:r>
        <w:separator/>
      </w:r>
    </w:p>
  </w:endnote>
  <w:endnote w:type="continuationSeparator" w:id="0">
    <w:p w14:paraId="4EC6D73D" w14:textId="77777777" w:rsidR="008D0047" w:rsidRDefault="008D00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E1000AEF" w:usb1="5000A1FF" w:usb2="00000000" w:usb3="00000000" w:csb0="000001BF" w:csb1="00000000"/>
  </w:font>
  <w:font w:name="Consolas">
    <w:panose1 w:val="020B0609020204030204"/>
    <w:charset w:val="00"/>
    <w:family w:val="modern"/>
    <w:pitch w:val="fixed"/>
    <w:sig w:usb0="E10002FF" w:usb1="4000FCFF" w:usb2="00000009" w:usb3="00000000" w:csb0="0000019F" w:csb1="00000000"/>
  </w:font>
  <w:font w:name="Arial Black">
    <w:panose1 w:val="020B0A04020102020204"/>
    <w:charset w:val="00"/>
    <w:family w:val="swiss"/>
    <w:pitch w:val="variable"/>
    <w:sig w:usb0="00000287" w:usb1="00000000"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Times">
    <w:panose1 w:val="02020603050405020304"/>
    <w:charset w:val="4D"/>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ourier">
    <w:panose1 w:val="02070409020205020404"/>
    <w:charset w:val="00"/>
    <w:family w:val="modern"/>
    <w:notTrueType/>
    <w:pitch w:val="fixed"/>
    <w:sig w:usb0="00000003" w:usb1="00000000" w:usb2="00000000" w:usb3="00000000" w:csb0="00000001" w:csb1="00000000"/>
  </w:font>
  <w:font w:name="Times-Roman">
    <w:altName w:val="Times New Roman"/>
    <w:panose1 w:val="00000000000000000000"/>
    <w:charset w:val="00"/>
    <w:family w:val="roman"/>
    <w:notTrueType/>
    <w:pitch w:val="default"/>
    <w:sig w:usb0="00000003" w:usb1="00000000" w:usb2="00000000" w:usb3="00000000" w:csb0="00000001" w:csb1="00000000"/>
  </w:font>
  <w:font w:name="AppleMyungjo">
    <w:charset w:val="4F"/>
    <w:family w:val="auto"/>
    <w:pitch w:val="variable"/>
    <w:sig w:usb0="00000001" w:usb1="09060000" w:usb2="00000010" w:usb3="00000000" w:csb0="0008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B5848A" w14:textId="77777777" w:rsidR="008D0047" w:rsidRDefault="008D0047" w:rsidP="004D72C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9AA8F27" w14:textId="77777777" w:rsidR="008D0047" w:rsidRDefault="008D004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679C63" w14:textId="746AE388" w:rsidR="008D0047" w:rsidRDefault="008D0047" w:rsidP="009D5D8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1906E1">
      <w:rPr>
        <w:rStyle w:val="PageNumber"/>
        <w:noProof/>
      </w:rPr>
      <w:t>2</w:t>
    </w:r>
    <w:r>
      <w:rPr>
        <w:rStyle w:val="PageNumber"/>
      </w:rPr>
      <w:fldChar w:fldCharType="end"/>
    </w:r>
  </w:p>
  <w:p w14:paraId="3DE7635F" w14:textId="77777777" w:rsidR="008D0047" w:rsidRDefault="008D004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EF336A" w14:textId="57C96885" w:rsidR="008D0047" w:rsidRDefault="008D0047">
    <w:pPr>
      <w:keepLines/>
      <w:widowControl/>
      <w:pBdr>
        <w:top w:val="single" w:sz="6" w:space="3" w:color="auto"/>
      </w:pBdr>
      <w:tabs>
        <w:tab w:val="center" w:pos="4320"/>
        <w:tab w:val="right" w:pos="8640"/>
      </w:tabs>
      <w:jc w:val="center"/>
      <w:rPr>
        <w:rFonts w:ascii="Arial" w:hAnsi="Arial" w:cs="Arial"/>
        <w:sz w:val="16"/>
        <w:szCs w:val="16"/>
      </w:rPr>
    </w:pPr>
    <w:r>
      <w:rPr>
        <w:rFonts w:ascii="Arial" w:hAnsi="Arial" w:cs="Arial"/>
        <w:b/>
        <w:bCs/>
        <w:sz w:val="16"/>
        <w:szCs w:val="16"/>
      </w:rPr>
      <w:fldChar w:fldCharType="begin"/>
    </w:r>
    <w:r>
      <w:rPr>
        <w:rFonts w:ascii="Arial" w:hAnsi="Arial" w:cs="Arial"/>
        <w:b/>
        <w:bCs/>
        <w:sz w:val="16"/>
        <w:szCs w:val="16"/>
      </w:rPr>
      <w:instrText xml:space="preserve">PAGE </w:instrText>
    </w:r>
    <w:r>
      <w:rPr>
        <w:rFonts w:ascii="Arial" w:hAnsi="Arial" w:cs="Arial"/>
        <w:b/>
        <w:bCs/>
        <w:sz w:val="16"/>
        <w:szCs w:val="16"/>
      </w:rPr>
      <w:fldChar w:fldCharType="separate"/>
    </w:r>
    <w:r w:rsidR="001906E1">
      <w:rPr>
        <w:rFonts w:ascii="Arial" w:hAnsi="Arial" w:cs="Arial"/>
        <w:b/>
        <w:bCs/>
        <w:noProof/>
        <w:sz w:val="16"/>
        <w:szCs w:val="16"/>
      </w:rPr>
      <w:t>98</w:t>
    </w:r>
    <w:r>
      <w:rPr>
        <w:rFonts w:ascii="Arial" w:hAnsi="Arial" w:cs="Arial"/>
        <w:b/>
        <w:bCs/>
        <w:sz w:val="16"/>
        <w:szCs w:val="1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F4D3D1" w14:textId="77777777" w:rsidR="008D0047" w:rsidRDefault="008D0047">
    <w:pPr>
      <w:keepLines/>
      <w:widowControl/>
      <w:pBdr>
        <w:top w:val="single" w:sz="6" w:space="3" w:color="auto"/>
      </w:pBdr>
      <w:tabs>
        <w:tab w:val="center" w:pos="4320"/>
        <w:tab w:val="right" w:pos="8640"/>
      </w:tabs>
      <w:jc w:val="center"/>
      <w:rPr>
        <w:rFonts w:ascii="Arial" w:hAnsi="Arial" w:cs="Arial"/>
        <w:sz w:val="16"/>
        <w:szCs w:val="16"/>
      </w:rPr>
    </w:pPr>
    <w:r>
      <w:rPr>
        <w:rFonts w:ascii="Arial" w:hAnsi="Arial" w:cs="Arial"/>
        <w:b/>
        <w:bCs/>
        <w:sz w:val="16"/>
        <w:szCs w:val="16"/>
      </w:rPr>
      <w:fldChar w:fldCharType="begin"/>
    </w:r>
    <w:r>
      <w:rPr>
        <w:rFonts w:ascii="Arial" w:hAnsi="Arial" w:cs="Arial"/>
        <w:b/>
        <w:bCs/>
        <w:sz w:val="16"/>
        <w:szCs w:val="16"/>
      </w:rPr>
      <w:instrText xml:space="preserve">PAGE </w:instrText>
    </w:r>
    <w:r>
      <w:rPr>
        <w:rFonts w:ascii="Arial" w:hAnsi="Arial" w:cs="Arial"/>
        <w:b/>
        <w:bCs/>
        <w:sz w:val="16"/>
        <w:szCs w:val="16"/>
      </w:rPr>
      <w:fldChar w:fldCharType="separate"/>
    </w:r>
    <w:r>
      <w:rPr>
        <w:rFonts w:ascii="Arial" w:hAnsi="Arial" w:cs="Arial"/>
        <w:b/>
        <w:bCs/>
        <w:noProof/>
        <w:sz w:val="16"/>
        <w:szCs w:val="16"/>
      </w:rPr>
      <w:t>9</w:t>
    </w:r>
    <w:r>
      <w:rPr>
        <w:rFonts w:ascii="Arial" w:hAnsi="Arial" w:cs="Arial"/>
        <w:b/>
        <w:bCs/>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880238C" w14:textId="77777777" w:rsidR="008D0047" w:rsidRDefault="008D0047">
      <w:r>
        <w:separator/>
      </w:r>
    </w:p>
  </w:footnote>
  <w:footnote w:type="continuationSeparator" w:id="0">
    <w:p w14:paraId="52FC9A13" w14:textId="77777777" w:rsidR="008D0047" w:rsidRDefault="008D0047">
      <w:r>
        <w:continuationSeparator/>
      </w:r>
    </w:p>
  </w:footnote>
  <w:footnote w:id="1">
    <w:p w14:paraId="0EAC6A8A" w14:textId="77777777" w:rsidR="008D0047" w:rsidRPr="00B1437C" w:rsidRDefault="008D0047" w:rsidP="00CA755E">
      <w:pPr>
        <w:pStyle w:val="FootnoteText"/>
        <w:rPr>
          <w:sz w:val="18"/>
        </w:rPr>
      </w:pPr>
      <w:r w:rsidRPr="00B1437C">
        <w:rPr>
          <w:rStyle w:val="FootnoteReference"/>
        </w:rPr>
        <w:footnoteRef/>
      </w:r>
      <w:r w:rsidRPr="00B1437C">
        <w:t xml:space="preserve"> </w:t>
      </w:r>
      <w:r w:rsidRPr="00B1437C">
        <w:rPr>
          <w:sz w:val="18"/>
          <w:szCs w:val="16"/>
        </w:rPr>
        <w:t xml:space="preserve">This test method is under the jurisdiction of ASTM Committee </w:t>
      </w:r>
      <w:hyperlink r:id="rId1" w:history="1">
        <w:r w:rsidRPr="00B1437C">
          <w:rPr>
            <w:color w:val="0000FF"/>
            <w:sz w:val="18"/>
            <w:szCs w:val="16"/>
          </w:rPr>
          <w:t>D02</w:t>
        </w:r>
      </w:hyperlink>
      <w:r w:rsidRPr="00B1437C">
        <w:rPr>
          <w:sz w:val="18"/>
          <w:szCs w:val="16"/>
        </w:rPr>
        <w:t xml:space="preserve"> on Petroleum Products, Liquid Fuels, and Lubricants   and is the direct responsibility of Subcommittee </w:t>
      </w:r>
      <w:hyperlink r:id="rId2" w:history="1">
        <w:r w:rsidRPr="00B1437C">
          <w:rPr>
            <w:color w:val="0000FF"/>
            <w:sz w:val="18"/>
            <w:szCs w:val="16"/>
          </w:rPr>
          <w:t>D02.B0.01</w:t>
        </w:r>
      </w:hyperlink>
      <w:r w:rsidRPr="00B1437C">
        <w:rPr>
          <w:sz w:val="18"/>
          <w:szCs w:val="16"/>
        </w:rPr>
        <w:t xml:space="preserve"> on Passenger Car Engine Oils.</w:t>
      </w:r>
    </w:p>
  </w:footnote>
  <w:footnote w:id="2">
    <w:p w14:paraId="077FE5C9" w14:textId="77777777" w:rsidR="008D0047" w:rsidRDefault="008D0047" w:rsidP="00CA755E">
      <w:pPr>
        <w:pStyle w:val="FootnoteText"/>
      </w:pPr>
      <w:r w:rsidRPr="00B1437C">
        <w:rPr>
          <w:rStyle w:val="FootnoteReference"/>
        </w:rPr>
        <w:footnoteRef/>
      </w:r>
      <w:r>
        <w:t xml:space="preserve"> </w:t>
      </w:r>
      <w:r w:rsidRPr="00942213">
        <w:rPr>
          <w:sz w:val="18"/>
          <w:szCs w:val="16"/>
        </w:rPr>
        <w:t>ASTM Test Monitoring Center (TMC), 6555 Penn Ave., Pittsburgh, PA 15206–4489.</w:t>
      </w:r>
    </w:p>
  </w:footnote>
  <w:footnote w:id="3">
    <w:p w14:paraId="7FA66D2F" w14:textId="4D481C79" w:rsidR="008D0047" w:rsidRPr="0012749B" w:rsidRDefault="008D0047" w:rsidP="0012749B">
      <w:pPr>
        <w:rPr>
          <w:sz w:val="18"/>
          <w:szCs w:val="18"/>
        </w:rPr>
      </w:pPr>
      <w:r w:rsidRPr="0012749B">
        <w:rPr>
          <w:rStyle w:val="FootnoteReference"/>
          <w:sz w:val="18"/>
          <w:szCs w:val="18"/>
        </w:rPr>
        <w:footnoteRef/>
      </w:r>
      <w:r w:rsidRPr="0012749B">
        <w:rPr>
          <w:sz w:val="18"/>
          <w:szCs w:val="18"/>
        </w:rPr>
        <w:t xml:space="preserve"> For referenced ASTM standards, visit the ASTM website, www.astm.org, or contact ASTM Customer Service at service@astm.org. For </w:t>
      </w:r>
      <w:r w:rsidRPr="0012749B">
        <w:rPr>
          <w:i/>
          <w:iCs/>
          <w:sz w:val="18"/>
          <w:szCs w:val="18"/>
        </w:rPr>
        <w:t xml:space="preserve"> Annual Book of ASTM Standards</w:t>
      </w:r>
      <w:r w:rsidRPr="0012749B">
        <w:rPr>
          <w:sz w:val="18"/>
          <w:szCs w:val="18"/>
        </w:rPr>
        <w:t xml:space="preserve"> volume information, refer to the standard's Document Summary page on the ASTM website.</w:t>
      </w:r>
    </w:p>
  </w:footnote>
  <w:footnote w:id="4">
    <w:p w14:paraId="383FADE3" w14:textId="58659D15" w:rsidR="008D0047" w:rsidRPr="0012749B" w:rsidRDefault="008D0047">
      <w:pPr>
        <w:pStyle w:val="FootnoteText"/>
        <w:rPr>
          <w:sz w:val="18"/>
          <w:szCs w:val="18"/>
        </w:rPr>
      </w:pPr>
      <w:r w:rsidRPr="0012749B">
        <w:rPr>
          <w:rStyle w:val="FootnoteReference"/>
          <w:sz w:val="18"/>
          <w:szCs w:val="18"/>
        </w:rPr>
        <w:footnoteRef/>
      </w:r>
      <w:r w:rsidRPr="0012749B">
        <w:rPr>
          <w:sz w:val="18"/>
          <w:szCs w:val="18"/>
        </w:rPr>
        <w:t xml:space="preserve"> Available from ANSI, 1899 L Street, NW, 11th Floor, Washington DC,.Tel: +1 202 293 89020; www.ansi.org.</w:t>
      </w:r>
    </w:p>
  </w:footnote>
  <w:footnote w:id="5">
    <w:p w14:paraId="56094AD5" w14:textId="392BF4B0" w:rsidR="008D0047" w:rsidRPr="0012749B" w:rsidRDefault="008D0047" w:rsidP="0012749B">
      <w:pPr>
        <w:rPr>
          <w:color w:val="0000FF"/>
          <w:sz w:val="18"/>
          <w:szCs w:val="18"/>
        </w:rPr>
      </w:pPr>
      <w:r w:rsidRPr="0012749B">
        <w:rPr>
          <w:rStyle w:val="FootnoteReference"/>
          <w:sz w:val="18"/>
          <w:szCs w:val="18"/>
        </w:rPr>
        <w:footnoteRef/>
      </w:r>
      <w:r w:rsidRPr="0012749B">
        <w:rPr>
          <w:sz w:val="18"/>
          <w:szCs w:val="18"/>
        </w:rPr>
        <w:t xml:space="preserve"> Available from Helminc, https://www.helminc.com/helm/homepage.asp</w:t>
      </w:r>
      <w:r w:rsidRPr="0012749B">
        <w:rPr>
          <w:rStyle w:val="Hyperlink"/>
          <w:sz w:val="18"/>
          <w:szCs w:val="18"/>
        </w:rPr>
        <w:t>.</w:t>
      </w:r>
    </w:p>
  </w:footnote>
  <w:footnote w:id="6">
    <w:p w14:paraId="064B56E5" w14:textId="77777777" w:rsidR="008D0047" w:rsidRPr="00B1437C" w:rsidRDefault="008D0047" w:rsidP="00BC0307">
      <w:pPr>
        <w:pStyle w:val="Sub-section"/>
        <w:jc w:val="both"/>
        <w:rPr>
          <w:sz w:val="18"/>
          <w:szCs w:val="20"/>
        </w:rPr>
      </w:pPr>
      <w:r>
        <w:rPr>
          <w:rStyle w:val="FootnoteReference"/>
        </w:rPr>
        <w:footnoteRef/>
      </w:r>
      <w:r>
        <w:t xml:space="preserve"> </w:t>
      </w:r>
      <w:r w:rsidRPr="009E48D1">
        <w:rPr>
          <w:sz w:val="18"/>
          <w:szCs w:val="20"/>
        </w:rPr>
        <w:t>The engine is based on the Ford Motor Co. 2012 Explorer engine, and a completely assembled new test engine is available from Ford Component Sales, Ford Motor Co., 290 Town</w:t>
      </w:r>
      <w:r>
        <w:rPr>
          <w:sz w:val="18"/>
          <w:szCs w:val="20"/>
        </w:rPr>
        <w:t xml:space="preserve"> Center Dr., Dearborn, MI 48126.</w:t>
      </w:r>
    </w:p>
    <w:p w14:paraId="135137BB" w14:textId="77777777" w:rsidR="008D0047" w:rsidRDefault="008D0047" w:rsidP="00BC0307">
      <w:pPr>
        <w:pStyle w:val="FootnoteText"/>
      </w:pPr>
    </w:p>
    <w:p w14:paraId="7D880588" w14:textId="1F1F13E7" w:rsidR="008D0047" w:rsidRDefault="008D0047">
      <w:pPr>
        <w:pStyle w:val="FootnoteText"/>
      </w:pPr>
    </w:p>
  </w:footnote>
  <w:footnote w:id="7">
    <w:p w14:paraId="2773225C" w14:textId="6E93AD83" w:rsidR="008D0047" w:rsidRPr="00E72B17" w:rsidRDefault="008D0047">
      <w:pPr>
        <w:pStyle w:val="FootnoteText"/>
        <w:rPr>
          <w:sz w:val="20"/>
          <w:szCs w:val="20"/>
        </w:rPr>
      </w:pPr>
      <w:r w:rsidRPr="00E72B17">
        <w:rPr>
          <w:rStyle w:val="FootnoteReference"/>
          <w:sz w:val="20"/>
          <w:szCs w:val="20"/>
        </w:rPr>
        <w:footnoteRef/>
      </w:r>
      <w:r w:rsidRPr="00E72B17">
        <w:rPr>
          <w:sz w:val="20"/>
          <w:szCs w:val="20"/>
        </w:rPr>
        <w:t xml:space="preserve"> The sole source of supply of this equi</w:t>
      </w:r>
      <w:r>
        <w:rPr>
          <w:sz w:val="20"/>
          <w:szCs w:val="20"/>
        </w:rPr>
        <w:t>pment known to the committee at</w:t>
      </w:r>
      <w:r w:rsidRPr="00E72B17">
        <w:rPr>
          <w:sz w:val="20"/>
          <w:szCs w:val="20"/>
        </w:rPr>
        <w:t xml:space="preserve"> this time is Sanford Manufacturing Co., 300 Cox St., PO Box 318, Rosell</w:t>
      </w:r>
      <w:r>
        <w:rPr>
          <w:sz w:val="20"/>
          <w:szCs w:val="20"/>
        </w:rPr>
        <w:t>e</w:t>
      </w:r>
      <w:r w:rsidRPr="00E72B17">
        <w:rPr>
          <w:sz w:val="20"/>
          <w:szCs w:val="20"/>
        </w:rPr>
        <w:t>, NJ 07203.</w:t>
      </w:r>
    </w:p>
  </w:footnote>
  <w:footnote w:id="8">
    <w:p w14:paraId="1CA08679" w14:textId="1E2E69F4" w:rsidR="008D0047" w:rsidRPr="00341B65" w:rsidRDefault="008D0047">
      <w:pPr>
        <w:pStyle w:val="FootnoteText"/>
        <w:rPr>
          <w:sz w:val="20"/>
          <w:szCs w:val="20"/>
        </w:rPr>
      </w:pPr>
      <w:r w:rsidRPr="00341B65">
        <w:rPr>
          <w:rStyle w:val="FootnoteReference"/>
          <w:sz w:val="20"/>
          <w:szCs w:val="20"/>
        </w:rPr>
        <w:footnoteRef/>
      </w:r>
      <w:r w:rsidRPr="00341B65">
        <w:rPr>
          <w:sz w:val="20"/>
          <w:szCs w:val="20"/>
        </w:rPr>
        <w:t xml:space="preserve"> The sole source of supply of this product known to the committee at this time is Berryman</w:t>
      </w:r>
      <w:r>
        <w:rPr>
          <w:sz w:val="20"/>
          <w:szCs w:val="20"/>
        </w:rPr>
        <w:t xml:space="preserve"> Products, Inc., 3800 E. Randol Mill Rd, Arlington, TX 76011. Tel: +1 800 433 1704. www.berrymanproducts.com.</w:t>
      </w:r>
    </w:p>
  </w:footnote>
  <w:footnote w:id="9">
    <w:p w14:paraId="0344F64E" w14:textId="721FCA7A" w:rsidR="008D0047" w:rsidRPr="007C3066" w:rsidRDefault="008D0047">
      <w:pPr>
        <w:pStyle w:val="FootnoteText"/>
        <w:rPr>
          <w:sz w:val="20"/>
          <w:szCs w:val="20"/>
        </w:rPr>
      </w:pPr>
      <w:r w:rsidRPr="007C3066">
        <w:rPr>
          <w:rStyle w:val="FootnoteReference"/>
          <w:sz w:val="20"/>
          <w:szCs w:val="20"/>
        </w:rPr>
        <w:footnoteRef/>
      </w:r>
      <w:r w:rsidRPr="007C3066">
        <w:rPr>
          <w:sz w:val="20"/>
          <w:szCs w:val="20"/>
        </w:rPr>
        <w:t xml:space="preserve"> If you are aware of alternative suppliers, please provide the information to ASTM</w:t>
      </w:r>
      <w:r>
        <w:rPr>
          <w:sz w:val="20"/>
          <w:szCs w:val="20"/>
        </w:rPr>
        <w:t xml:space="preserve"> International Head</w:t>
      </w:r>
      <w:r w:rsidRPr="007C3066">
        <w:rPr>
          <w:sz w:val="20"/>
          <w:szCs w:val="20"/>
        </w:rPr>
        <w:t>quarters.</w:t>
      </w:r>
      <w:r>
        <w:rPr>
          <w:sz w:val="20"/>
          <w:szCs w:val="20"/>
        </w:rPr>
        <w:t xml:space="preserve"> Your comments will receiv</w:t>
      </w:r>
      <w:r w:rsidRPr="007C3066">
        <w:rPr>
          <w:sz w:val="20"/>
          <w:szCs w:val="20"/>
        </w:rPr>
        <w:t>e</w:t>
      </w:r>
      <w:r>
        <w:rPr>
          <w:sz w:val="20"/>
          <w:szCs w:val="20"/>
        </w:rPr>
        <w:t xml:space="preserve"> caref</w:t>
      </w:r>
      <w:r w:rsidRPr="007C3066">
        <w:rPr>
          <w:sz w:val="20"/>
          <w:szCs w:val="20"/>
        </w:rPr>
        <w:t xml:space="preserve">ul consideration </w:t>
      </w:r>
      <w:r>
        <w:rPr>
          <w:sz w:val="20"/>
          <w:szCs w:val="20"/>
        </w:rPr>
        <w:t>at a meeting of the respo</w:t>
      </w:r>
      <w:r w:rsidRPr="007C3066">
        <w:rPr>
          <w:sz w:val="20"/>
          <w:szCs w:val="20"/>
        </w:rPr>
        <w:t>nsible technical committee which you may attend.</w:t>
      </w:r>
    </w:p>
  </w:footnote>
  <w:footnote w:id="10">
    <w:p w14:paraId="2ACDABCB" w14:textId="2BB19C72" w:rsidR="008D0047" w:rsidRDefault="008D0047">
      <w:pPr>
        <w:pStyle w:val="FootnoteText"/>
      </w:pPr>
      <w:r w:rsidRPr="004E123D">
        <w:rPr>
          <w:rStyle w:val="FootnoteReference"/>
          <w:sz w:val="20"/>
          <w:szCs w:val="20"/>
        </w:rPr>
        <w:footnoteRef/>
      </w:r>
      <w:r w:rsidRPr="004E123D">
        <w:rPr>
          <w:sz w:val="20"/>
          <w:szCs w:val="20"/>
        </w:rPr>
        <w:t xml:space="preserve"> </w:t>
      </w:r>
      <w:r w:rsidRPr="00E72B17">
        <w:rPr>
          <w:sz w:val="20"/>
          <w:szCs w:val="20"/>
        </w:rPr>
        <w:t xml:space="preserve">The sole source of supply of this </w:t>
      </w:r>
      <w:r>
        <w:rPr>
          <w:sz w:val="20"/>
          <w:szCs w:val="20"/>
        </w:rPr>
        <w:t>detergent known to the committee at</w:t>
      </w:r>
      <w:r w:rsidRPr="00E72B17">
        <w:rPr>
          <w:sz w:val="20"/>
          <w:szCs w:val="20"/>
        </w:rPr>
        <w:t xml:space="preserve"> this time is</w:t>
      </w:r>
      <w:r w:rsidRPr="004E123D">
        <w:rPr>
          <w:sz w:val="20"/>
          <w:szCs w:val="20"/>
        </w:rPr>
        <w:t xml:space="preserve"> Proctor and Gamble Company, 1 P&amp;G Plaza, Cincinnati, OH 45202, USA. Tel.  +1-513-983-1100.</w:t>
      </w:r>
      <w:r w:rsidRPr="00CF1AE3">
        <w:rPr>
          <w:sz w:val="20"/>
          <w:szCs w:val="20"/>
        </w:rPr>
        <w:t xml:space="preserve"> www.pg.com.</w:t>
      </w:r>
    </w:p>
  </w:footnote>
  <w:footnote w:id="11">
    <w:p w14:paraId="43C1C1F7" w14:textId="681F75D8" w:rsidR="008D0047" w:rsidRPr="00C973B5" w:rsidRDefault="008D0047">
      <w:pPr>
        <w:pStyle w:val="FootnoteText"/>
        <w:rPr>
          <w:sz w:val="20"/>
          <w:szCs w:val="20"/>
        </w:rPr>
      </w:pPr>
      <w:r w:rsidRPr="00C973B5">
        <w:rPr>
          <w:rStyle w:val="FootnoteReference"/>
          <w:sz w:val="20"/>
          <w:szCs w:val="20"/>
        </w:rPr>
        <w:footnoteRef/>
      </w:r>
      <w:r w:rsidRPr="00C973B5">
        <w:rPr>
          <w:sz w:val="20"/>
          <w:szCs w:val="20"/>
        </w:rPr>
        <w:t xml:space="preserve"> The sole source of supply of this </w:t>
      </w:r>
      <w:r>
        <w:rPr>
          <w:sz w:val="20"/>
          <w:szCs w:val="20"/>
        </w:rPr>
        <w:t>product</w:t>
      </w:r>
      <w:r w:rsidRPr="00C973B5">
        <w:rPr>
          <w:sz w:val="20"/>
          <w:szCs w:val="20"/>
        </w:rPr>
        <w:t xml:space="preserve"> known to the committee at this time is Haltermann</w:t>
      </w:r>
      <w:r>
        <w:rPr>
          <w:sz w:val="20"/>
          <w:szCs w:val="20"/>
        </w:rPr>
        <w:t xml:space="preserve"> Solutions</w:t>
      </w:r>
      <w:r w:rsidRPr="00C973B5">
        <w:rPr>
          <w:sz w:val="20"/>
          <w:szCs w:val="20"/>
        </w:rPr>
        <w:t xml:space="preserve">, P.O. Box </w:t>
      </w:r>
      <w:r>
        <w:rPr>
          <w:sz w:val="20"/>
          <w:szCs w:val="20"/>
        </w:rPr>
        <w:t>0</w:t>
      </w:r>
      <w:r w:rsidRPr="00C973B5">
        <w:rPr>
          <w:sz w:val="20"/>
          <w:szCs w:val="20"/>
        </w:rPr>
        <w:t>429, Channe</w:t>
      </w:r>
      <w:r>
        <w:rPr>
          <w:sz w:val="20"/>
          <w:szCs w:val="20"/>
        </w:rPr>
        <w:t>l</w:t>
      </w:r>
      <w:r w:rsidRPr="00C973B5">
        <w:rPr>
          <w:sz w:val="20"/>
          <w:szCs w:val="20"/>
        </w:rPr>
        <w:t>view, TX 777530</w:t>
      </w:r>
      <w:r>
        <w:rPr>
          <w:sz w:val="20"/>
          <w:szCs w:val="20"/>
        </w:rPr>
        <w:t>-0429</w:t>
      </w:r>
      <w:r w:rsidRPr="00C973B5">
        <w:rPr>
          <w:sz w:val="20"/>
          <w:szCs w:val="20"/>
        </w:rPr>
        <w:t xml:space="preserve">, USA. </w:t>
      </w:r>
      <w:r>
        <w:rPr>
          <w:sz w:val="20"/>
          <w:szCs w:val="20"/>
        </w:rPr>
        <w:t xml:space="preserve">Tel: +1 800 969 2542; </w:t>
      </w:r>
      <w:r w:rsidRPr="00C973B5">
        <w:rPr>
          <w:sz w:val="20"/>
          <w:szCs w:val="20"/>
        </w:rPr>
        <w:t>www.haltermansolutions.com.</w:t>
      </w:r>
    </w:p>
  </w:footnote>
  <w:footnote w:id="12">
    <w:p w14:paraId="29B1EE90" w14:textId="56290C1F" w:rsidR="008D0047" w:rsidRPr="003049B1" w:rsidRDefault="008D0047">
      <w:pPr>
        <w:pStyle w:val="FootnoteText"/>
        <w:rPr>
          <w:sz w:val="20"/>
          <w:szCs w:val="20"/>
        </w:rPr>
      </w:pPr>
      <w:r w:rsidRPr="003049B1">
        <w:rPr>
          <w:rStyle w:val="FootnoteReference"/>
          <w:sz w:val="20"/>
          <w:szCs w:val="20"/>
        </w:rPr>
        <w:footnoteRef/>
      </w:r>
      <w:r w:rsidRPr="003049B1">
        <w:rPr>
          <w:sz w:val="20"/>
          <w:szCs w:val="20"/>
        </w:rPr>
        <w:t xml:space="preserve"> Available from retailers and autoparts stores</w:t>
      </w:r>
      <w:r>
        <w:rPr>
          <w:sz w:val="20"/>
          <w:szCs w:val="20"/>
        </w:rPr>
        <w:t>. See also X1.33</w:t>
      </w:r>
      <w:r w:rsidRPr="003049B1">
        <w:rPr>
          <w:sz w:val="20"/>
          <w:szCs w:val="20"/>
        </w:rPr>
        <w:t>.</w:t>
      </w:r>
    </w:p>
  </w:footnote>
  <w:footnote w:id="13">
    <w:p w14:paraId="01B29AD7" w14:textId="24D5102E" w:rsidR="008D0047" w:rsidRPr="003049B1" w:rsidRDefault="008D0047">
      <w:pPr>
        <w:pStyle w:val="FootnoteText"/>
        <w:rPr>
          <w:sz w:val="20"/>
          <w:szCs w:val="20"/>
        </w:rPr>
      </w:pPr>
      <w:r w:rsidRPr="003049B1">
        <w:rPr>
          <w:rStyle w:val="FootnoteReference"/>
          <w:sz w:val="20"/>
          <w:szCs w:val="20"/>
        </w:rPr>
        <w:footnoteRef/>
      </w:r>
      <w:r w:rsidRPr="003049B1">
        <w:rPr>
          <w:sz w:val="20"/>
          <w:szCs w:val="20"/>
        </w:rPr>
        <w:t xml:space="preserve"> The sole source of supply of this product known to the committee at this time is Brulin </w:t>
      </w:r>
      <w:r>
        <w:rPr>
          <w:sz w:val="20"/>
          <w:szCs w:val="20"/>
        </w:rPr>
        <w:t>Holding</w:t>
      </w:r>
      <w:r w:rsidRPr="003049B1">
        <w:rPr>
          <w:sz w:val="20"/>
          <w:szCs w:val="20"/>
        </w:rPr>
        <w:t xml:space="preserve"> Company</w:t>
      </w:r>
      <w:r>
        <w:rPr>
          <w:sz w:val="20"/>
          <w:szCs w:val="20"/>
        </w:rPr>
        <w:t xml:space="preserve">, 2920 Dr Andrew J Brown Ave., </w:t>
      </w:r>
      <w:r w:rsidRPr="003049B1">
        <w:rPr>
          <w:sz w:val="20"/>
          <w:szCs w:val="20"/>
        </w:rPr>
        <w:t>Indianapolis, IN 4620</w:t>
      </w:r>
      <w:r>
        <w:rPr>
          <w:sz w:val="20"/>
          <w:szCs w:val="20"/>
        </w:rPr>
        <w:t>5</w:t>
      </w:r>
      <w:r w:rsidRPr="003049B1">
        <w:rPr>
          <w:sz w:val="20"/>
          <w:szCs w:val="20"/>
        </w:rPr>
        <w:t>. Tel: +1 317 923 3211; www.</w:t>
      </w:r>
      <w:r>
        <w:rPr>
          <w:sz w:val="20"/>
          <w:szCs w:val="20"/>
        </w:rPr>
        <w:t>bhcinc.com.</w:t>
      </w:r>
    </w:p>
  </w:footnote>
  <w:footnote w:id="14">
    <w:p w14:paraId="6D25D0CD" w14:textId="6BDA2440" w:rsidR="008D0047" w:rsidRPr="00537B3D" w:rsidRDefault="008D0047">
      <w:pPr>
        <w:pStyle w:val="FootnoteText"/>
        <w:rPr>
          <w:sz w:val="20"/>
          <w:szCs w:val="20"/>
        </w:rPr>
      </w:pPr>
      <w:r w:rsidRPr="00063D4D">
        <w:rPr>
          <w:rStyle w:val="FootnoteReference"/>
          <w:sz w:val="20"/>
          <w:szCs w:val="20"/>
        </w:rPr>
        <w:footnoteRef/>
      </w:r>
      <w:r w:rsidRPr="00063D4D">
        <w:rPr>
          <w:sz w:val="20"/>
          <w:szCs w:val="20"/>
        </w:rPr>
        <w:t xml:space="preserve"> Available from Haltermann</w:t>
      </w:r>
      <w:r>
        <w:rPr>
          <w:sz w:val="20"/>
          <w:szCs w:val="20"/>
        </w:rPr>
        <w:t xml:space="preserve"> (</w:t>
      </w:r>
      <w:r w:rsidRPr="00063D4D">
        <w:rPr>
          <w:sz w:val="20"/>
          <w:szCs w:val="20"/>
        </w:rPr>
        <w:t xml:space="preserve">P.O. Box 0429, Channelview, TX 777530-0429, USA. Tel: +1 800 969 2542; </w:t>
      </w:r>
      <w:hyperlink r:id="rId3" w:history="1">
        <w:r w:rsidRPr="00063D4D">
          <w:rPr>
            <w:rStyle w:val="Hyperlink"/>
            <w:sz w:val="20"/>
            <w:szCs w:val="20"/>
          </w:rPr>
          <w:t>www.haltermansolutions.com</w:t>
        </w:r>
      </w:hyperlink>
      <w:r>
        <w:rPr>
          <w:sz w:val="20"/>
          <w:szCs w:val="20"/>
        </w:rPr>
        <w:t>.</w:t>
      </w:r>
    </w:p>
  </w:footnote>
  <w:footnote w:id="15">
    <w:p w14:paraId="3B7C7AA8" w14:textId="7241FD80" w:rsidR="008D0047" w:rsidRPr="00C3704B" w:rsidRDefault="008D0047">
      <w:pPr>
        <w:pStyle w:val="FootnoteText"/>
        <w:rPr>
          <w:sz w:val="20"/>
          <w:szCs w:val="20"/>
        </w:rPr>
      </w:pPr>
      <w:r w:rsidRPr="00C3704B">
        <w:rPr>
          <w:rStyle w:val="FootnoteReference"/>
          <w:sz w:val="20"/>
          <w:szCs w:val="20"/>
        </w:rPr>
        <w:footnoteRef/>
      </w:r>
      <w:r w:rsidRPr="00C3704B">
        <w:rPr>
          <w:sz w:val="20"/>
          <w:szCs w:val="20"/>
        </w:rPr>
        <w:t xml:space="preserve"> Loctite is a registered trade mark of Henkel Corp[ration.</w:t>
      </w:r>
    </w:p>
  </w:footnote>
  <w:footnote w:id="16">
    <w:p w14:paraId="1C7D2C0F" w14:textId="0284552D" w:rsidR="008D0047" w:rsidRPr="004D72C7" w:rsidRDefault="008D0047">
      <w:pPr>
        <w:pStyle w:val="FootnoteText"/>
        <w:rPr>
          <w:sz w:val="20"/>
          <w:szCs w:val="20"/>
        </w:rPr>
      </w:pPr>
      <w:r w:rsidRPr="004D72C7">
        <w:rPr>
          <w:rStyle w:val="FootnoteReference"/>
          <w:sz w:val="20"/>
          <w:szCs w:val="20"/>
        </w:rPr>
        <w:footnoteRef/>
      </w:r>
      <w:r w:rsidRPr="004D72C7">
        <w:rPr>
          <w:sz w:val="20"/>
          <w:szCs w:val="20"/>
        </w:rPr>
        <w:t xml:space="preserve"> Available from Henkel corporation, One Henkel Way, Rocky Hill, CT 06067. www.henkelna.com.</w:t>
      </w:r>
    </w:p>
  </w:footnote>
  <w:footnote w:id="17">
    <w:p w14:paraId="1CC52565" w14:textId="58CFF53F" w:rsidR="008D0047" w:rsidRPr="00FF5342" w:rsidRDefault="008D0047">
      <w:pPr>
        <w:pStyle w:val="FootnoteText"/>
        <w:rPr>
          <w:sz w:val="20"/>
          <w:szCs w:val="20"/>
        </w:rPr>
      </w:pPr>
      <w:r w:rsidRPr="00FF5342">
        <w:rPr>
          <w:rStyle w:val="FootnoteReference"/>
          <w:sz w:val="20"/>
          <w:szCs w:val="20"/>
        </w:rPr>
        <w:footnoteRef/>
      </w:r>
      <w:r w:rsidRPr="00FF5342">
        <w:rPr>
          <w:sz w:val="20"/>
          <w:szCs w:val="20"/>
        </w:rPr>
        <w:t xml:space="preserve"> The sole source of supply of this product known to the committee at this time is Exxon-Mobil Oil Corp., Attention Illinois Order Board, PO Box 66940, AMF O’Hare, IL 60666.</w:t>
      </w:r>
    </w:p>
  </w:footnote>
  <w:footnote w:id="18">
    <w:p w14:paraId="76299895" w14:textId="77777777" w:rsidR="008D0047" w:rsidRPr="0005505C" w:rsidRDefault="008D0047" w:rsidP="000375FD">
      <w:pPr>
        <w:pStyle w:val="FootnoteText"/>
        <w:rPr>
          <w:sz w:val="20"/>
          <w:szCs w:val="20"/>
        </w:rPr>
      </w:pPr>
      <w:r w:rsidRPr="0005505C">
        <w:rPr>
          <w:rStyle w:val="FootnoteReference"/>
          <w:sz w:val="20"/>
          <w:szCs w:val="20"/>
        </w:rPr>
        <w:footnoteRef/>
      </w:r>
      <w:r w:rsidRPr="0005505C">
        <w:rPr>
          <w:sz w:val="20"/>
          <w:szCs w:val="20"/>
        </w:rPr>
        <w:t xml:space="preserve"> The sole manufacturer of this equipment known to the committee at this time is TierraTech, 701 N Bryan Rd., 78572 Mission, TX. Tel: +1 956 519 4545; sales@tierratech.com.</w:t>
      </w:r>
    </w:p>
  </w:footnote>
  <w:footnote w:id="19">
    <w:p w14:paraId="79879A26" w14:textId="59223B80" w:rsidR="008D0047" w:rsidRPr="0001680B" w:rsidRDefault="008D0047">
      <w:pPr>
        <w:pStyle w:val="FootnoteText"/>
        <w:rPr>
          <w:sz w:val="20"/>
          <w:szCs w:val="20"/>
        </w:rPr>
      </w:pPr>
      <w:r w:rsidRPr="0001680B">
        <w:rPr>
          <w:rStyle w:val="FootnoteReference"/>
          <w:sz w:val="20"/>
          <w:szCs w:val="20"/>
        </w:rPr>
        <w:footnoteRef/>
      </w:r>
      <w:r w:rsidRPr="0001680B">
        <w:rPr>
          <w:sz w:val="20"/>
          <w:szCs w:val="20"/>
        </w:rPr>
        <w:t xml:space="preserve"> </w:t>
      </w:r>
      <w:r>
        <w:rPr>
          <w:sz w:val="20"/>
          <w:szCs w:val="20"/>
        </w:rPr>
        <w:t>The sole source of this equipment</w:t>
      </w:r>
      <w:r w:rsidRPr="00E05C9C">
        <w:rPr>
          <w:sz w:val="20"/>
          <w:szCs w:val="20"/>
        </w:rPr>
        <w:t xml:space="preserve"> </w:t>
      </w:r>
      <w:r w:rsidRPr="00FF5342">
        <w:rPr>
          <w:sz w:val="20"/>
          <w:szCs w:val="20"/>
        </w:rPr>
        <w:t>known to the committee at this time</w:t>
      </w:r>
      <w:r>
        <w:rPr>
          <w:sz w:val="20"/>
          <w:szCs w:val="20"/>
        </w:rPr>
        <w:t xml:space="preserve"> is </w:t>
      </w:r>
      <w:r w:rsidRPr="0001680B">
        <w:rPr>
          <w:sz w:val="20"/>
          <w:szCs w:val="20"/>
        </w:rPr>
        <w:t>OH Technologies, 9300 Progress Pkwy., Mentor, OH 44060.</w:t>
      </w:r>
    </w:p>
  </w:footnote>
  <w:footnote w:id="20">
    <w:p w14:paraId="6784FDB8" w14:textId="567F4C55" w:rsidR="008D0047" w:rsidRPr="0001680B" w:rsidRDefault="008D0047">
      <w:pPr>
        <w:pStyle w:val="FootnoteText"/>
        <w:rPr>
          <w:sz w:val="20"/>
          <w:szCs w:val="20"/>
        </w:rPr>
      </w:pPr>
      <w:r w:rsidRPr="0001680B">
        <w:rPr>
          <w:rStyle w:val="FootnoteReference"/>
          <w:sz w:val="20"/>
          <w:szCs w:val="20"/>
        </w:rPr>
        <w:footnoteRef/>
      </w:r>
      <w:r w:rsidRPr="0001680B">
        <w:rPr>
          <w:sz w:val="20"/>
          <w:szCs w:val="20"/>
        </w:rPr>
        <w:t xml:space="preserve"> </w:t>
      </w:r>
      <w:r>
        <w:rPr>
          <w:sz w:val="20"/>
          <w:szCs w:val="20"/>
        </w:rPr>
        <w:t xml:space="preserve">The sole source of this equipment </w:t>
      </w:r>
      <w:r w:rsidRPr="00FF5342">
        <w:rPr>
          <w:sz w:val="20"/>
          <w:szCs w:val="20"/>
        </w:rPr>
        <w:t>known to the committee at this time</w:t>
      </w:r>
      <w:r w:rsidRPr="0001680B">
        <w:rPr>
          <w:sz w:val="20"/>
          <w:szCs w:val="20"/>
        </w:rPr>
        <w:t xml:space="preserve"> Test Engineering Inc., 12758 Cimmaron Path, Ste. 102, San Antonio, TX78249-3417.</w:t>
      </w:r>
    </w:p>
  </w:footnote>
  <w:footnote w:id="21">
    <w:p w14:paraId="48804DC8" w14:textId="6030B0FF" w:rsidR="008D0047" w:rsidRPr="00A42A08" w:rsidRDefault="008D0047">
      <w:pPr>
        <w:pStyle w:val="FootnoteText"/>
        <w:rPr>
          <w:sz w:val="20"/>
          <w:szCs w:val="20"/>
        </w:rPr>
      </w:pPr>
      <w:r w:rsidRPr="00A42A08">
        <w:rPr>
          <w:rStyle w:val="FootnoteReference"/>
          <w:sz w:val="20"/>
          <w:szCs w:val="20"/>
        </w:rPr>
        <w:footnoteRef/>
      </w:r>
      <w:r w:rsidRPr="00A42A08">
        <w:rPr>
          <w:sz w:val="20"/>
          <w:szCs w:val="20"/>
        </w:rPr>
        <w:t xml:space="preserve"> The sole source of supply of this equipment known to the committee at this time is W.W.Grainger, Inc., www.grainger.com</w:t>
      </w:r>
      <w:r>
        <w:rPr>
          <w:sz w:val="20"/>
          <w:szCs w:val="20"/>
        </w:rPr>
        <w:t>.</w:t>
      </w:r>
      <w:r w:rsidRPr="00A42A08">
        <w:rPr>
          <w:sz w:val="20"/>
          <w:szCs w:val="20"/>
        </w:rPr>
        <w:t xml:space="preserve"> </w:t>
      </w:r>
    </w:p>
  </w:footnote>
  <w:footnote w:id="22">
    <w:p w14:paraId="52FCB333" w14:textId="77777777" w:rsidR="008D0047" w:rsidRPr="009D7F44" w:rsidRDefault="008D0047" w:rsidP="009D7F44">
      <w:pPr>
        <w:pStyle w:val="FootnoteText"/>
        <w:rPr>
          <w:sz w:val="20"/>
          <w:szCs w:val="20"/>
        </w:rPr>
      </w:pPr>
      <w:r w:rsidRPr="009D7F44">
        <w:rPr>
          <w:rStyle w:val="FootnoteReference"/>
          <w:sz w:val="20"/>
          <w:szCs w:val="20"/>
        </w:rPr>
        <w:footnoteRef/>
      </w:r>
      <w:r w:rsidRPr="009D7F44">
        <w:rPr>
          <w:sz w:val="20"/>
          <w:szCs w:val="20"/>
        </w:rPr>
        <w:t xml:space="preserve"> The sole source of supply of this block known to the committee at this time is Ford Component Sales, Ford Motor Co., 290 Town Center Dr., Dearborn, MI 48126.</w:t>
      </w:r>
    </w:p>
  </w:footnote>
  <w:footnote w:id="23">
    <w:p w14:paraId="23DA0F3C" w14:textId="61C49C7A" w:rsidR="008D0047" w:rsidRPr="003A5AA2" w:rsidRDefault="008D0047">
      <w:pPr>
        <w:pStyle w:val="FootnoteText"/>
        <w:rPr>
          <w:sz w:val="20"/>
          <w:szCs w:val="20"/>
        </w:rPr>
      </w:pPr>
      <w:r w:rsidRPr="003A5AA2">
        <w:rPr>
          <w:rStyle w:val="FootnoteReference"/>
          <w:sz w:val="20"/>
          <w:szCs w:val="20"/>
        </w:rPr>
        <w:footnoteRef/>
      </w:r>
      <w:r w:rsidRPr="003A5AA2">
        <w:rPr>
          <w:sz w:val="20"/>
          <w:szCs w:val="20"/>
        </w:rPr>
        <w:t xml:space="preserve"> The sole source of supply of this product known to the committee at this time is Procter </w:t>
      </w:r>
      <w:r>
        <w:rPr>
          <w:sz w:val="20"/>
          <w:szCs w:val="20"/>
        </w:rPr>
        <w:t>&amp;</w:t>
      </w:r>
      <w:r w:rsidRPr="003A5AA2">
        <w:rPr>
          <w:sz w:val="20"/>
          <w:szCs w:val="20"/>
        </w:rPr>
        <w:t xml:space="preserve"> Gamble</w:t>
      </w:r>
      <w:r>
        <w:rPr>
          <w:sz w:val="20"/>
          <w:szCs w:val="20"/>
        </w:rPr>
        <w:t xml:space="preserve"> Co., 1 P&amp;G Plaza, Cincinnati, OH 45202. Tel: +1 513 983 1100. </w:t>
      </w:r>
    </w:p>
  </w:footnote>
  <w:footnote w:id="24">
    <w:p w14:paraId="16E4C841" w14:textId="230FD454" w:rsidR="008D0047" w:rsidRPr="00B15307" w:rsidRDefault="008D0047">
      <w:pPr>
        <w:pStyle w:val="FootnoteText"/>
        <w:rPr>
          <w:sz w:val="20"/>
          <w:szCs w:val="20"/>
        </w:rPr>
      </w:pPr>
      <w:r w:rsidRPr="00B15307">
        <w:rPr>
          <w:rStyle w:val="FootnoteReference"/>
          <w:sz w:val="20"/>
          <w:szCs w:val="20"/>
        </w:rPr>
        <w:footnoteRef/>
      </w:r>
      <w:r w:rsidRPr="00B15307">
        <w:rPr>
          <w:sz w:val="20"/>
          <w:szCs w:val="20"/>
        </w:rPr>
        <w:t xml:space="preserve"> The sole source of supply of this product known to the committee at this time is 3M United States, 3M </w:t>
      </w:r>
      <w:r>
        <w:rPr>
          <w:sz w:val="20"/>
          <w:szCs w:val="20"/>
        </w:rPr>
        <w:t>C</w:t>
      </w:r>
      <w:r w:rsidRPr="00B15307">
        <w:rPr>
          <w:sz w:val="20"/>
          <w:szCs w:val="20"/>
        </w:rPr>
        <w:t>enter, St. Paul, MN 55144-1000. Tel</w:t>
      </w:r>
      <w:r>
        <w:rPr>
          <w:sz w:val="20"/>
          <w:szCs w:val="20"/>
        </w:rPr>
        <w:t xml:space="preserve">: </w:t>
      </w:r>
      <w:r w:rsidRPr="00B15307">
        <w:rPr>
          <w:sz w:val="20"/>
          <w:szCs w:val="20"/>
        </w:rPr>
        <w:t xml:space="preserve">1-888 364 3677; www.3m.com. </w:t>
      </w:r>
    </w:p>
  </w:footnote>
  <w:footnote w:id="25">
    <w:p w14:paraId="345198E9" w14:textId="23DB7E1C" w:rsidR="008D0047" w:rsidRPr="00D95B17" w:rsidRDefault="008D0047">
      <w:pPr>
        <w:pStyle w:val="FootnoteText"/>
        <w:rPr>
          <w:sz w:val="20"/>
          <w:szCs w:val="20"/>
        </w:rPr>
      </w:pPr>
      <w:r w:rsidRPr="00D95B17">
        <w:rPr>
          <w:rStyle w:val="FootnoteReference"/>
          <w:sz w:val="20"/>
          <w:szCs w:val="20"/>
        </w:rPr>
        <w:footnoteRef/>
      </w:r>
      <w:r w:rsidRPr="00D95B17">
        <w:rPr>
          <w:sz w:val="20"/>
          <w:szCs w:val="20"/>
        </w:rPr>
        <w:t xml:space="preserve"> The </w:t>
      </w:r>
      <w:r>
        <w:rPr>
          <w:sz w:val="20"/>
          <w:szCs w:val="20"/>
        </w:rPr>
        <w:t>sole</w:t>
      </w:r>
      <w:r w:rsidRPr="00D95B17">
        <w:rPr>
          <w:sz w:val="20"/>
          <w:szCs w:val="20"/>
        </w:rPr>
        <w:t xml:space="preserve"> source of supply of this equipment </w:t>
      </w:r>
      <w:r>
        <w:rPr>
          <w:sz w:val="20"/>
          <w:szCs w:val="20"/>
        </w:rPr>
        <w:t>known</w:t>
      </w:r>
      <w:r w:rsidRPr="00D95B17">
        <w:rPr>
          <w:sz w:val="20"/>
          <w:szCs w:val="20"/>
        </w:rPr>
        <w:t xml:space="preserve"> to the committee at this time is Sanford Mfg. Co., 300 Cox St., PO Box 318, Roselle, NJ 07203. </w:t>
      </w:r>
    </w:p>
  </w:footnote>
  <w:footnote w:id="26">
    <w:p w14:paraId="4E320B13" w14:textId="0FDF5663" w:rsidR="008D0047" w:rsidRDefault="008D0047">
      <w:pPr>
        <w:pStyle w:val="FootnoteText"/>
      </w:pPr>
      <w:r>
        <w:rPr>
          <w:rStyle w:val="FootnoteReference"/>
        </w:rPr>
        <w:footnoteRef/>
      </w:r>
      <w:r>
        <w:t xml:space="preserve"> </w:t>
      </w:r>
      <w:r w:rsidRPr="00D95B17">
        <w:rPr>
          <w:sz w:val="20"/>
          <w:szCs w:val="20"/>
        </w:rPr>
        <w:t xml:space="preserve">The </w:t>
      </w:r>
      <w:r>
        <w:rPr>
          <w:sz w:val="20"/>
          <w:szCs w:val="20"/>
        </w:rPr>
        <w:t>sole</w:t>
      </w:r>
      <w:r w:rsidRPr="00D95B17">
        <w:rPr>
          <w:sz w:val="20"/>
          <w:szCs w:val="20"/>
        </w:rPr>
        <w:t xml:space="preserve"> source of supply of this equipment </w:t>
      </w:r>
      <w:r>
        <w:rPr>
          <w:sz w:val="20"/>
          <w:szCs w:val="20"/>
        </w:rPr>
        <w:t xml:space="preserve">known </w:t>
      </w:r>
      <w:r w:rsidRPr="00D95B17">
        <w:rPr>
          <w:sz w:val="20"/>
          <w:szCs w:val="20"/>
        </w:rPr>
        <w:t>to the committee at this time is</w:t>
      </w:r>
      <w:r>
        <w:rPr>
          <w:sz w:val="20"/>
          <w:szCs w:val="20"/>
        </w:rPr>
        <w:t xml:space="preserve"> M.A.Ford Mfg. Co., Inc., 7737 Northwest Blvd., Davenport, IA 52806. www.maford.com.</w:t>
      </w:r>
    </w:p>
  </w:footnote>
  <w:footnote w:id="27">
    <w:p w14:paraId="0EC2144E" w14:textId="6B4B43B1" w:rsidR="008D0047" w:rsidRPr="00943E46" w:rsidRDefault="008D0047">
      <w:pPr>
        <w:pStyle w:val="FootnoteText"/>
        <w:rPr>
          <w:sz w:val="20"/>
          <w:szCs w:val="20"/>
        </w:rPr>
      </w:pPr>
      <w:r w:rsidRPr="00943E46">
        <w:rPr>
          <w:rStyle w:val="FootnoteReference"/>
          <w:sz w:val="20"/>
          <w:szCs w:val="20"/>
        </w:rPr>
        <w:footnoteRef/>
      </w:r>
      <w:r w:rsidRPr="00943E46">
        <w:rPr>
          <w:sz w:val="20"/>
          <w:szCs w:val="20"/>
        </w:rPr>
        <w:t xml:space="preserve"> The sole source of supply of this equipment known to the committee at this time is Sunnen Inc., 7910 Manchester, St Louis, MO 63143.</w:t>
      </w:r>
    </w:p>
  </w:footnote>
  <w:footnote w:id="28">
    <w:p w14:paraId="4B1659D9" w14:textId="03F0B1CB" w:rsidR="008D0047" w:rsidRPr="00312912" w:rsidRDefault="008D0047">
      <w:pPr>
        <w:pStyle w:val="FootnoteText"/>
        <w:rPr>
          <w:sz w:val="20"/>
          <w:szCs w:val="20"/>
        </w:rPr>
      </w:pPr>
      <w:r w:rsidRPr="00312912">
        <w:rPr>
          <w:rStyle w:val="FootnoteReference"/>
          <w:sz w:val="20"/>
          <w:szCs w:val="20"/>
        </w:rPr>
        <w:footnoteRef/>
      </w:r>
      <w:r w:rsidRPr="00312912">
        <w:rPr>
          <w:sz w:val="20"/>
          <w:szCs w:val="20"/>
        </w:rPr>
        <w:t xml:space="preserve"> Available from any Ford or Lincoln dealer.</w:t>
      </w:r>
    </w:p>
  </w:footnote>
  <w:footnote w:id="29">
    <w:p w14:paraId="26173DD5" w14:textId="055E46B1" w:rsidR="008D0047" w:rsidRPr="008D2051" w:rsidRDefault="008D0047" w:rsidP="008D2051">
      <w:pPr>
        <w:rPr>
          <w:sz w:val="20"/>
          <w:szCs w:val="20"/>
        </w:rPr>
      </w:pPr>
      <w:r>
        <w:rPr>
          <w:rStyle w:val="FootnoteReference"/>
        </w:rPr>
        <w:footnoteRef/>
      </w:r>
      <w:r>
        <w:t xml:space="preserve"> </w:t>
      </w:r>
      <w:r>
        <w:rPr>
          <w:sz w:val="20"/>
          <w:szCs w:val="20"/>
        </w:rPr>
        <w:t xml:space="preserve"> The sole source of supply of this tool known to the committee at this time is </w:t>
      </w:r>
      <w:r w:rsidRPr="008D2051">
        <w:rPr>
          <w:sz w:val="20"/>
          <w:szCs w:val="20"/>
        </w:rPr>
        <w:t>Bosch Automotive Service Solutions, 28635 Mound Road, Warren, MI 48092.</w:t>
      </w:r>
    </w:p>
  </w:footnote>
  <w:footnote w:id="30">
    <w:p w14:paraId="7B4ED110" w14:textId="66BC4816" w:rsidR="008D0047" w:rsidRPr="00637028" w:rsidRDefault="008D0047">
      <w:pPr>
        <w:pStyle w:val="FootnoteText"/>
        <w:rPr>
          <w:sz w:val="20"/>
          <w:szCs w:val="20"/>
        </w:rPr>
      </w:pPr>
      <w:r w:rsidRPr="00637028">
        <w:rPr>
          <w:rStyle w:val="FootnoteReference"/>
          <w:sz w:val="20"/>
          <w:szCs w:val="20"/>
        </w:rPr>
        <w:footnoteRef/>
      </w:r>
      <w:r w:rsidRPr="00637028">
        <w:rPr>
          <w:sz w:val="20"/>
          <w:szCs w:val="20"/>
        </w:rPr>
        <w:t xml:space="preserve"> The sole source of supply of this equipment known to the committee at this time is Dyne Systems, Inc., W209 NI17391 Industrial drive, Jackson, WI 53037</w:t>
      </w:r>
      <w:r>
        <w:rPr>
          <w:sz w:val="20"/>
          <w:szCs w:val="20"/>
        </w:rPr>
        <w:t>. Tel: 0800 657 0278; www.dynesystems.com.</w:t>
      </w:r>
    </w:p>
  </w:footnote>
  <w:footnote w:id="31">
    <w:p w14:paraId="79FB6D2F" w14:textId="7588B781" w:rsidR="008D0047" w:rsidRPr="00FF77B0" w:rsidRDefault="008D0047">
      <w:pPr>
        <w:pStyle w:val="FootnoteText"/>
        <w:rPr>
          <w:sz w:val="20"/>
          <w:szCs w:val="20"/>
        </w:rPr>
      </w:pPr>
      <w:r w:rsidRPr="00FF77B0">
        <w:rPr>
          <w:rStyle w:val="FootnoteReference"/>
          <w:sz w:val="20"/>
          <w:szCs w:val="20"/>
        </w:rPr>
        <w:footnoteRef/>
      </w:r>
      <w:r w:rsidRPr="00FF77B0">
        <w:rPr>
          <w:sz w:val="20"/>
          <w:szCs w:val="20"/>
        </w:rPr>
        <w:t xml:space="preserve"> </w:t>
      </w:r>
      <w:r>
        <w:rPr>
          <w:sz w:val="20"/>
          <w:szCs w:val="20"/>
        </w:rPr>
        <w:t xml:space="preserve">The sole </w:t>
      </w:r>
      <w:r w:rsidRPr="00637028">
        <w:rPr>
          <w:sz w:val="20"/>
          <w:szCs w:val="20"/>
        </w:rPr>
        <w:t>source of supply of this equipment known to the committee at this time is</w:t>
      </w:r>
      <w:r w:rsidRPr="00FF77B0">
        <w:rPr>
          <w:sz w:val="20"/>
          <w:szCs w:val="20"/>
        </w:rPr>
        <w:t xml:space="preserve"> Ford Motor Company, 17225</w:t>
      </w:r>
      <w:r>
        <w:rPr>
          <w:sz w:val="20"/>
          <w:szCs w:val="20"/>
        </w:rPr>
        <w:t xml:space="preserve"> </w:t>
      </w:r>
      <w:r w:rsidRPr="00FF77B0">
        <w:rPr>
          <w:sz w:val="20"/>
          <w:szCs w:val="20"/>
        </w:rPr>
        <w:t xml:space="preserve">Federal </w:t>
      </w:r>
      <w:r>
        <w:rPr>
          <w:sz w:val="20"/>
          <w:szCs w:val="20"/>
        </w:rPr>
        <w:t>Drive, Ste. 200 Room P029, A</w:t>
      </w:r>
      <w:r w:rsidRPr="00FF77B0">
        <w:rPr>
          <w:sz w:val="20"/>
          <w:szCs w:val="20"/>
        </w:rPr>
        <w:t xml:space="preserve">llen </w:t>
      </w:r>
      <w:r>
        <w:rPr>
          <w:sz w:val="20"/>
          <w:szCs w:val="20"/>
        </w:rPr>
        <w:t>P</w:t>
      </w:r>
      <w:r w:rsidRPr="00FF77B0">
        <w:rPr>
          <w:sz w:val="20"/>
          <w:szCs w:val="20"/>
        </w:rPr>
        <w:t>ark, MI 48101</w:t>
      </w:r>
      <w:r>
        <w:rPr>
          <w:sz w:val="20"/>
          <w:szCs w:val="20"/>
        </w:rPr>
        <w:t>.</w:t>
      </w:r>
    </w:p>
  </w:footnote>
  <w:footnote w:id="32">
    <w:p w14:paraId="2370A8BD" w14:textId="025F3027" w:rsidR="008D0047" w:rsidRPr="00A04B5D" w:rsidRDefault="008D0047" w:rsidP="00A04B5D">
      <w:pPr>
        <w:rPr>
          <w:sz w:val="20"/>
          <w:szCs w:val="20"/>
        </w:rPr>
      </w:pPr>
      <w:r w:rsidRPr="00A04B5D">
        <w:rPr>
          <w:rStyle w:val="FootnoteReference"/>
          <w:sz w:val="20"/>
          <w:szCs w:val="20"/>
        </w:rPr>
        <w:footnoteRef/>
      </w:r>
      <w:r w:rsidRPr="00A04B5D">
        <w:rPr>
          <w:sz w:val="20"/>
          <w:szCs w:val="20"/>
        </w:rPr>
        <w:t xml:space="preserve"> The sole source of supply of this equipment known to the committee at this time is ITT Standard Heat Exchangers, Kinetics Engineering Corp., 2055 Silber Road, Suite 101, Houston, TX 77055.</w:t>
      </w:r>
    </w:p>
  </w:footnote>
  <w:footnote w:id="33">
    <w:p w14:paraId="7ABFE2C5" w14:textId="6E64BE7E" w:rsidR="008D0047" w:rsidRPr="00A04B5D" w:rsidRDefault="008D0047">
      <w:pPr>
        <w:pStyle w:val="FootnoteText"/>
        <w:rPr>
          <w:sz w:val="20"/>
          <w:szCs w:val="20"/>
        </w:rPr>
      </w:pPr>
      <w:r w:rsidRPr="00A04B5D">
        <w:rPr>
          <w:rStyle w:val="FootnoteReference"/>
          <w:sz w:val="20"/>
          <w:szCs w:val="20"/>
        </w:rPr>
        <w:footnoteRef/>
      </w:r>
      <w:r w:rsidRPr="00A04B5D">
        <w:rPr>
          <w:sz w:val="20"/>
          <w:szCs w:val="20"/>
        </w:rPr>
        <w:t xml:space="preserve"> The sole source of supply of this equipment known to the committee at this time is Summit Racing</w:t>
      </w:r>
      <w:r>
        <w:rPr>
          <w:sz w:val="20"/>
          <w:szCs w:val="20"/>
        </w:rPr>
        <w:t xml:space="preserve"> Equipment, PO Box 909, Akron, OH 44309-0909. Tel: +1800 2303030; www.summitracing.com.</w:t>
      </w:r>
    </w:p>
  </w:footnote>
  <w:footnote w:id="34">
    <w:p w14:paraId="5A4C8694" w14:textId="1878835B" w:rsidR="008D0047" w:rsidRPr="00FE27DD" w:rsidRDefault="008D0047">
      <w:pPr>
        <w:pStyle w:val="FootnoteText"/>
        <w:rPr>
          <w:sz w:val="20"/>
          <w:szCs w:val="20"/>
        </w:rPr>
      </w:pPr>
      <w:r w:rsidRPr="00FE27DD">
        <w:rPr>
          <w:rStyle w:val="FootnoteReference"/>
          <w:sz w:val="20"/>
          <w:szCs w:val="20"/>
        </w:rPr>
        <w:footnoteRef/>
      </w:r>
      <w:r w:rsidRPr="00FE27DD">
        <w:rPr>
          <w:sz w:val="20"/>
          <w:szCs w:val="20"/>
        </w:rPr>
        <w:t xml:space="preserve"> Available from various retailers.</w:t>
      </w:r>
    </w:p>
  </w:footnote>
  <w:footnote w:id="35">
    <w:p w14:paraId="65BEEC4C" w14:textId="7B8B18E8" w:rsidR="008D0047" w:rsidRPr="00AF164C" w:rsidRDefault="008D0047">
      <w:pPr>
        <w:pStyle w:val="FootnoteText"/>
        <w:rPr>
          <w:sz w:val="20"/>
          <w:szCs w:val="20"/>
        </w:rPr>
      </w:pPr>
      <w:r w:rsidRPr="00AF164C">
        <w:rPr>
          <w:rStyle w:val="FootnoteReference"/>
          <w:sz w:val="20"/>
          <w:szCs w:val="20"/>
        </w:rPr>
        <w:footnoteRef/>
      </w:r>
      <w:r w:rsidRPr="00AF164C">
        <w:rPr>
          <w:sz w:val="20"/>
          <w:szCs w:val="20"/>
        </w:rPr>
        <w:t xml:space="preserve"> Nationa</w:t>
      </w:r>
      <w:r>
        <w:rPr>
          <w:sz w:val="20"/>
          <w:szCs w:val="20"/>
        </w:rPr>
        <w:t>l Institute of Standards and Te</w:t>
      </w:r>
      <w:r w:rsidRPr="00AF164C">
        <w:rPr>
          <w:sz w:val="20"/>
          <w:szCs w:val="20"/>
        </w:rPr>
        <w:t>chnology, 100 Bureau Drive, Stop 2300, Gaithersburg, MD 20899-2300. www.nist.gov.</w:t>
      </w:r>
    </w:p>
  </w:footnote>
  <w:footnote w:id="36">
    <w:p w14:paraId="74BDF795" w14:textId="758A1994" w:rsidR="008D0047" w:rsidRPr="003C40F7" w:rsidRDefault="008D0047">
      <w:pPr>
        <w:pStyle w:val="FootnoteText"/>
        <w:rPr>
          <w:sz w:val="20"/>
          <w:szCs w:val="20"/>
        </w:rPr>
      </w:pPr>
      <w:r w:rsidRPr="003C40F7">
        <w:rPr>
          <w:rStyle w:val="FootnoteReference"/>
          <w:sz w:val="20"/>
          <w:szCs w:val="20"/>
        </w:rPr>
        <w:footnoteRef/>
      </w:r>
      <w:r w:rsidRPr="003C40F7">
        <w:rPr>
          <w:sz w:val="20"/>
          <w:szCs w:val="20"/>
        </w:rPr>
        <w:t xml:space="preserve"> Available from the ASTM Test Monitoring Center, 6555 Penn Avenue, Pittsburg, PA 15206-4489. Attention Administrator.</w:t>
      </w:r>
    </w:p>
  </w:footnote>
  <w:footnote w:id="37">
    <w:p w14:paraId="63545600" w14:textId="711643F6" w:rsidR="008D0047" w:rsidRPr="006A377A" w:rsidRDefault="008D0047">
      <w:pPr>
        <w:pStyle w:val="FootnoteText"/>
        <w:rPr>
          <w:sz w:val="20"/>
          <w:szCs w:val="20"/>
        </w:rPr>
      </w:pPr>
      <w:r w:rsidRPr="006A377A">
        <w:rPr>
          <w:rStyle w:val="FootnoteReference"/>
          <w:sz w:val="20"/>
          <w:szCs w:val="20"/>
        </w:rPr>
        <w:footnoteRef/>
      </w:r>
      <w:r w:rsidRPr="006A377A">
        <w:rPr>
          <w:sz w:val="20"/>
          <w:szCs w:val="20"/>
        </w:rPr>
        <w:t xml:space="preserve"> Supporting data have been filed at the ASTM International </w:t>
      </w:r>
      <w:r>
        <w:rPr>
          <w:sz w:val="20"/>
          <w:szCs w:val="20"/>
        </w:rPr>
        <w:t>H</w:t>
      </w:r>
      <w:r w:rsidRPr="006A377A">
        <w:rPr>
          <w:sz w:val="20"/>
          <w:szCs w:val="20"/>
        </w:rPr>
        <w:t>eadquarters and may be obtained by requesting the Research Report RR:D02-1218.22.</w:t>
      </w:r>
    </w:p>
  </w:footnote>
  <w:footnote w:id="38">
    <w:p w14:paraId="3B0A8CE2" w14:textId="52324508" w:rsidR="008D0047" w:rsidRPr="000768FC" w:rsidRDefault="008D0047">
      <w:pPr>
        <w:pStyle w:val="FootnoteText"/>
        <w:rPr>
          <w:sz w:val="20"/>
          <w:szCs w:val="20"/>
        </w:rPr>
      </w:pPr>
      <w:r w:rsidRPr="000768FC">
        <w:rPr>
          <w:rStyle w:val="FootnoteReference"/>
          <w:sz w:val="20"/>
          <w:szCs w:val="20"/>
        </w:rPr>
        <w:footnoteRef/>
      </w:r>
      <w:r w:rsidRPr="000768FC">
        <w:rPr>
          <w:sz w:val="20"/>
          <w:szCs w:val="20"/>
        </w:rPr>
        <w:t xml:space="preserve"> Emerson Automation Solutions, Micro Motion, 7070 Winchester Circle, Boulder, Co 80301 +1 800522 6277; www3.emersonprocess.com.</w:t>
      </w:r>
    </w:p>
  </w:footnote>
  <w:footnote w:id="39">
    <w:p w14:paraId="72BED95D" w14:textId="3114F94B" w:rsidR="008D0047" w:rsidRPr="000768FC" w:rsidRDefault="008D0047">
      <w:pPr>
        <w:pStyle w:val="FootnoteText"/>
        <w:rPr>
          <w:sz w:val="20"/>
          <w:szCs w:val="20"/>
        </w:rPr>
      </w:pPr>
      <w:r w:rsidRPr="000768FC">
        <w:rPr>
          <w:rStyle w:val="FootnoteReference"/>
          <w:sz w:val="20"/>
          <w:szCs w:val="20"/>
        </w:rPr>
        <w:footnoteRef/>
      </w:r>
      <w:r w:rsidRPr="000768FC">
        <w:rPr>
          <w:sz w:val="20"/>
          <w:szCs w:val="20"/>
        </w:rPr>
        <w:t xml:space="preserve"> Standard Xchange, 175 Standard Pkwy, Buffolo, NY 14227-1233.</w:t>
      </w:r>
    </w:p>
  </w:footnote>
  <w:footnote w:id="40">
    <w:p w14:paraId="4CBDEA4A" w14:textId="77777777" w:rsidR="008D0047" w:rsidRPr="000768FC" w:rsidRDefault="008D0047" w:rsidP="00311CE6">
      <w:pPr>
        <w:pStyle w:val="FootnoteText"/>
        <w:rPr>
          <w:sz w:val="20"/>
          <w:szCs w:val="20"/>
        </w:rPr>
      </w:pPr>
      <w:r w:rsidRPr="000768FC">
        <w:rPr>
          <w:rStyle w:val="FootnoteReference"/>
          <w:sz w:val="20"/>
          <w:szCs w:val="20"/>
        </w:rPr>
        <w:footnoteRef/>
      </w:r>
      <w:r w:rsidRPr="000768FC">
        <w:rPr>
          <w:sz w:val="20"/>
          <w:szCs w:val="20"/>
        </w:rPr>
        <w:t xml:space="preserve"> Emerson Automation Solutions, Micro Motion, 7070 Winchester Circle, Boulder, Co 80301 +1 800522 6277; www3.emersonprocess.com.</w:t>
      </w:r>
    </w:p>
  </w:footnote>
  <w:footnote w:id="41">
    <w:p w14:paraId="705D9A61" w14:textId="715029EE" w:rsidR="008D0047" w:rsidRPr="00841559" w:rsidRDefault="008D0047">
      <w:pPr>
        <w:pStyle w:val="FootnoteText"/>
        <w:rPr>
          <w:sz w:val="20"/>
          <w:szCs w:val="20"/>
        </w:rPr>
      </w:pPr>
      <w:r w:rsidRPr="00841559">
        <w:rPr>
          <w:rStyle w:val="FootnoteReference"/>
          <w:sz w:val="20"/>
          <w:szCs w:val="20"/>
        </w:rPr>
        <w:footnoteRef/>
      </w:r>
      <w:r w:rsidRPr="00841559">
        <w:rPr>
          <w:sz w:val="20"/>
          <w:szCs w:val="20"/>
        </w:rPr>
        <w:t xml:space="preserve"> The sole source of supply of this equipment known to the committee at this time is J-TEC</w:t>
      </w:r>
      <w:r>
        <w:rPr>
          <w:sz w:val="20"/>
          <w:szCs w:val="20"/>
        </w:rPr>
        <w:t xml:space="preserve"> Automotive.</w:t>
      </w:r>
      <w:r w:rsidRPr="00841559">
        <w:rPr>
          <w:sz w:val="20"/>
          <w:szCs w:val="20"/>
        </w:rPr>
        <w:t xml:space="preserve"> Tel: +1 319 393 5200. www.jtecautomotive.com.</w:t>
      </w:r>
    </w:p>
  </w:footnote>
  <w:footnote w:id="42">
    <w:p w14:paraId="174235D2" w14:textId="12A0C18E" w:rsidR="008D0047" w:rsidRPr="002971A5" w:rsidRDefault="008D0047">
      <w:pPr>
        <w:pStyle w:val="FootnoteText"/>
        <w:rPr>
          <w:sz w:val="20"/>
          <w:szCs w:val="20"/>
        </w:rPr>
      </w:pPr>
      <w:r w:rsidRPr="002971A5">
        <w:rPr>
          <w:rStyle w:val="FootnoteReference"/>
          <w:sz w:val="20"/>
          <w:szCs w:val="20"/>
        </w:rPr>
        <w:footnoteRef/>
      </w:r>
      <w:r w:rsidRPr="002971A5">
        <w:rPr>
          <w:sz w:val="20"/>
          <w:szCs w:val="20"/>
        </w:rPr>
        <w:t xml:space="preserve"> Available </w:t>
      </w:r>
      <w:r>
        <w:rPr>
          <w:sz w:val="20"/>
          <w:szCs w:val="20"/>
        </w:rPr>
        <w:t>on</w:t>
      </w:r>
      <w:r w:rsidRPr="002971A5">
        <w:rPr>
          <w:sz w:val="20"/>
          <w:szCs w:val="20"/>
        </w:rPr>
        <w:t xml:space="preserve"> </w:t>
      </w:r>
      <w:r>
        <w:rPr>
          <w:sz w:val="20"/>
          <w:szCs w:val="20"/>
        </w:rPr>
        <w:t xml:space="preserve">the </w:t>
      </w:r>
      <w:r w:rsidRPr="002971A5">
        <w:rPr>
          <w:sz w:val="20"/>
          <w:szCs w:val="20"/>
        </w:rPr>
        <w:t>ASTM TMC</w:t>
      </w:r>
      <w:r>
        <w:rPr>
          <w:sz w:val="20"/>
          <w:szCs w:val="20"/>
        </w:rPr>
        <w:t xml:space="preserve"> website:</w:t>
      </w:r>
      <w:r w:rsidRPr="002971A5">
        <w:rPr>
          <w:sz w:val="20"/>
          <w:szCs w:val="20"/>
        </w:rPr>
        <w:t xml:space="preserve"> www.astmtmc.cmu.edu.</w:t>
      </w:r>
    </w:p>
  </w:footnote>
  <w:footnote w:id="43">
    <w:p w14:paraId="51C4BC13" w14:textId="7B7E54B3" w:rsidR="008D0047" w:rsidRPr="00AF35A9" w:rsidRDefault="008D0047">
      <w:pPr>
        <w:pStyle w:val="FootnoteText"/>
        <w:rPr>
          <w:sz w:val="20"/>
          <w:szCs w:val="20"/>
        </w:rPr>
      </w:pPr>
      <w:r w:rsidRPr="00AF35A9">
        <w:rPr>
          <w:rStyle w:val="FootnoteReference"/>
          <w:sz w:val="20"/>
          <w:szCs w:val="20"/>
        </w:rPr>
        <w:footnoteRef/>
      </w:r>
      <w:r w:rsidRPr="00AF35A9">
        <w:rPr>
          <w:sz w:val="20"/>
          <w:szCs w:val="20"/>
        </w:rPr>
        <w:t xml:space="preserve"> Machine Services Inc., 1000 Ashwaubenon St6.,m Greerm Bay, WI 54304.</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BDE42D" w14:textId="4936CA93" w:rsidR="008D0047" w:rsidRPr="008A7F67" w:rsidRDefault="008D0047" w:rsidP="008A6E25">
    <w:pPr>
      <w:pStyle w:val="Header"/>
      <w:jc w:val="right"/>
      <w:rPr>
        <w:color w:val="008000"/>
      </w:rPr>
    </w:pPr>
    <w:r w:rsidRPr="008A7F67">
      <w:rPr>
        <w:color w:val="008000"/>
      </w:rPr>
      <w:t>Sequence X</w:t>
    </w:r>
    <w:sdt>
      <w:sdtPr>
        <w:rPr>
          <w:color w:val="008000"/>
        </w:rPr>
        <w:id w:val="-1578512813"/>
        <w:docPartObj>
          <w:docPartGallery w:val="Page Numbers (Top of Page)"/>
          <w:docPartUnique/>
        </w:docPartObj>
      </w:sdtPr>
      <w:sdtEndPr/>
      <w:sdtContent>
        <w:r>
          <w:rPr>
            <w:color w:val="008000"/>
          </w:rPr>
          <w:t xml:space="preserve"> (CW): Draft February 9</w:t>
        </w:r>
        <w:r w:rsidRPr="008A7F67">
          <w:rPr>
            <w:color w:val="008000"/>
          </w:rPr>
          <w:t>, 2019</w:t>
        </w:r>
      </w:sdtContent>
    </w:sdt>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CA9D27" w14:textId="5FCBB802" w:rsidR="008D0047" w:rsidRPr="006D48AF" w:rsidRDefault="008D0047" w:rsidP="00E01783">
    <w:pPr>
      <w:pStyle w:val="Header"/>
      <w:jc w:val="right"/>
      <w:rPr>
        <w:color w:val="FF0000"/>
      </w:rPr>
    </w:pPr>
    <w:r w:rsidRPr="008A7F67">
      <w:rPr>
        <w:color w:val="008000"/>
      </w:rPr>
      <w:t>Sequence X</w:t>
    </w:r>
    <w:sdt>
      <w:sdtPr>
        <w:rPr>
          <w:color w:val="008000"/>
        </w:rPr>
        <w:id w:val="-2065861996"/>
        <w:docPartObj>
          <w:docPartGallery w:val="Page Numbers (Top of Page)"/>
          <w:docPartUnique/>
        </w:docPartObj>
      </w:sdtPr>
      <w:sdtEndPr/>
      <w:sdtContent>
        <w:r w:rsidRPr="008A7F67">
          <w:rPr>
            <w:color w:val="008000"/>
          </w:rPr>
          <w:t xml:space="preserve"> (CW): Draft January 1</w:t>
        </w:r>
        <w:r>
          <w:rPr>
            <w:color w:val="008000"/>
          </w:rPr>
          <w:t>8</w:t>
        </w:r>
        <w:r w:rsidRPr="008A7F67">
          <w:rPr>
            <w:color w:val="008000"/>
          </w:rPr>
          <w:t>, 2019</w:t>
        </w:r>
      </w:sdtContent>
    </w:sdt>
    <w:r>
      <w:rPr>
        <w:color w:val="FF0000"/>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876151" w14:textId="77777777" w:rsidR="008D0047" w:rsidRDefault="008D0047">
    <w:pPr>
      <w:jc w:val="center"/>
      <w:rPr>
        <w:rFonts w:ascii="Arial" w:hAnsi="Arial" w:cs="Arial"/>
        <w:sz w:val="18"/>
        <w:szCs w:val="18"/>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954E43" w14:textId="77777777" w:rsidR="008D0047" w:rsidRDefault="008D0047">
    <w:r>
      <w:rPr>
        <w:sz w:val="16"/>
        <w:szCs w:val="16"/>
      </w:rPr>
      <w:t>This document is not an ASTM standard; it is under consideration within an ASTM technical committee but has not received all approvals required to become an ASTM standard. You agree not to reproduce or circulate or quote, in whole or in part, this document outside of ASTM Committee/Society activities, or submit it to any other organization or standards bodies (whether national, international, or other) except with the approval of the Chairman of the Committee having jurisdiction and the written authorization of the President of the Society. If you do not agree with these conditions please immediately destroy all copies of the document. Copyright ASTM International, 100 Barr Harbor Drive, West Conshohocken, PA 19428. All Rights Reserved.</w:t>
    </w:r>
  </w:p>
  <w:p w14:paraId="66E853A7" w14:textId="77777777" w:rsidR="008D0047" w:rsidRPr="0041761E" w:rsidRDefault="008D0047">
    <w:pPr>
      <w:rPr>
        <w:rFonts w:ascii="Arial" w:hAnsi="Arial" w:cs="Arial"/>
        <w:b/>
        <w:bCs/>
        <w:sz w:val="20"/>
        <w:szCs w:val="20"/>
      </w:rPr>
    </w:pPr>
    <w:r>
      <w:rPr>
        <w:noProof/>
      </w:rPr>
      <w:drawing>
        <wp:inline distT="0" distB="0" distL="0" distR="0" wp14:anchorId="7C6EDFAB" wp14:editId="44879B75">
          <wp:extent cx="550545" cy="508000"/>
          <wp:effectExtent l="25400" t="0" r="8255"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50545" cy="508000"/>
                  </a:xfrm>
                  <a:prstGeom prst="rect">
                    <a:avLst/>
                  </a:prstGeom>
                  <a:noFill/>
                  <a:ln w="9525">
                    <a:noFill/>
                    <a:miter lim="800000"/>
                    <a:headEnd/>
                    <a:tailEnd/>
                  </a:ln>
                </pic:spPr>
              </pic:pic>
            </a:graphicData>
          </a:graphic>
        </wp:inline>
      </w:drawing>
    </w:r>
    <w:r>
      <w:rPr>
        <w:rFonts w:ascii="Arial" w:hAnsi="Arial" w:cs="Arial"/>
        <w:b/>
        <w:bCs/>
        <w:sz w:val="20"/>
        <w:szCs w:val="20"/>
      </w:rPr>
      <w:t>Designation: DXXXX – 15</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502665"/>
    <w:multiLevelType w:val="hybridMultilevel"/>
    <w:tmpl w:val="3B6E42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4F6A2C"/>
    <w:multiLevelType w:val="multilevel"/>
    <w:tmpl w:val="EAC2A18A"/>
    <w:lvl w:ilvl="0">
      <w:start w:val="5"/>
      <w:numFmt w:val="decimal"/>
      <w:lvlText w:val="%1"/>
      <w:lvlJc w:val="left"/>
      <w:pPr>
        <w:ind w:left="480" w:hanging="480"/>
      </w:pPr>
      <w:rPr>
        <w:rFonts w:hint="default"/>
      </w:rPr>
    </w:lvl>
    <w:lvl w:ilvl="1">
      <w:start w:val="1"/>
      <w:numFmt w:val="decimal"/>
      <w:lvlText w:val="%1.%2"/>
      <w:lvlJc w:val="left"/>
      <w:pPr>
        <w:ind w:left="600" w:hanging="480"/>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3" w15:restartNumberingAfterBreak="0">
    <w:nsid w:val="0B416281"/>
    <w:multiLevelType w:val="hybridMultilevel"/>
    <w:tmpl w:val="698230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B5B5F92"/>
    <w:multiLevelType w:val="hybridMultilevel"/>
    <w:tmpl w:val="471439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CE43719"/>
    <w:multiLevelType w:val="hybridMultilevel"/>
    <w:tmpl w:val="F838FF5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2EF01D3"/>
    <w:multiLevelType w:val="multilevel"/>
    <w:tmpl w:val="34F4C762"/>
    <w:lvl w:ilvl="0">
      <w:start w:val="8"/>
      <w:numFmt w:val="decimal"/>
      <w:lvlText w:val="%1"/>
      <w:lvlJc w:val="left"/>
      <w:pPr>
        <w:ind w:left="400" w:hanging="400"/>
      </w:pPr>
      <w:rPr>
        <w:rFonts w:hint="default"/>
      </w:rPr>
    </w:lvl>
    <w:lvl w:ilvl="1">
      <w:start w:val="9"/>
      <w:numFmt w:val="decimal"/>
      <w:lvlText w:val="%1.%2"/>
      <w:lvlJc w:val="left"/>
      <w:pPr>
        <w:ind w:left="580" w:hanging="400"/>
      </w:pPr>
      <w:rPr>
        <w:rFonts w:hint="default"/>
      </w:rPr>
    </w:lvl>
    <w:lvl w:ilvl="2">
      <w:start w:val="5"/>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440" w:hanging="72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160" w:hanging="108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2880" w:hanging="1440"/>
      </w:pPr>
      <w:rPr>
        <w:rFonts w:hint="default"/>
      </w:rPr>
    </w:lvl>
  </w:abstractNum>
  <w:abstractNum w:abstractNumId="7" w15:restartNumberingAfterBreak="0">
    <w:nsid w:val="13E74C06"/>
    <w:multiLevelType w:val="hybridMultilevel"/>
    <w:tmpl w:val="AAD0869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Symbol"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Symbol"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Symbol" w:hint="default"/>
      </w:rPr>
    </w:lvl>
    <w:lvl w:ilvl="8" w:tplc="04090005" w:tentative="1">
      <w:start w:val="1"/>
      <w:numFmt w:val="bullet"/>
      <w:lvlText w:val=""/>
      <w:lvlJc w:val="left"/>
      <w:pPr>
        <w:ind w:left="7560" w:hanging="360"/>
      </w:pPr>
      <w:rPr>
        <w:rFonts w:ascii="Wingdings" w:hAnsi="Wingdings" w:hint="default"/>
      </w:rPr>
    </w:lvl>
  </w:abstractNum>
  <w:abstractNum w:abstractNumId="8" w15:restartNumberingAfterBreak="0">
    <w:nsid w:val="161A0CAA"/>
    <w:multiLevelType w:val="hybridMultilevel"/>
    <w:tmpl w:val="87289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8791262"/>
    <w:multiLevelType w:val="hybridMultilevel"/>
    <w:tmpl w:val="67BAE58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19010249"/>
    <w:multiLevelType w:val="hybridMultilevel"/>
    <w:tmpl w:val="AEF46E00"/>
    <w:lvl w:ilvl="0" w:tplc="04090001">
      <w:start w:val="7"/>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A877455"/>
    <w:multiLevelType w:val="hybridMultilevel"/>
    <w:tmpl w:val="3E243E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02574F0"/>
    <w:multiLevelType w:val="hybridMultilevel"/>
    <w:tmpl w:val="FD1489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Arial"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5C76A6B"/>
    <w:multiLevelType w:val="hybridMultilevel"/>
    <w:tmpl w:val="E55806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5F27BED"/>
    <w:multiLevelType w:val="hybridMultilevel"/>
    <w:tmpl w:val="4970E2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AD90D28"/>
    <w:multiLevelType w:val="hybridMultilevel"/>
    <w:tmpl w:val="4814A5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C8812C4"/>
    <w:multiLevelType w:val="hybridMultilevel"/>
    <w:tmpl w:val="42ECEC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4055A25"/>
    <w:multiLevelType w:val="hybridMultilevel"/>
    <w:tmpl w:val="F838FF5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34B42CC6"/>
    <w:multiLevelType w:val="hybridMultilevel"/>
    <w:tmpl w:val="195AF6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B3636A7"/>
    <w:multiLevelType w:val="hybridMultilevel"/>
    <w:tmpl w:val="F5844F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ED76C73"/>
    <w:multiLevelType w:val="singleLevel"/>
    <w:tmpl w:val="90A0BAF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21" w15:restartNumberingAfterBreak="0">
    <w:nsid w:val="416465F3"/>
    <w:multiLevelType w:val="hybridMultilevel"/>
    <w:tmpl w:val="AD38B8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8065299"/>
    <w:multiLevelType w:val="hybridMultilevel"/>
    <w:tmpl w:val="9C18E564"/>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4AC64485"/>
    <w:multiLevelType w:val="singleLevel"/>
    <w:tmpl w:val="90A0BAF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24" w15:restartNumberingAfterBreak="0">
    <w:nsid w:val="4C964898"/>
    <w:multiLevelType w:val="multilevel"/>
    <w:tmpl w:val="52FC1616"/>
    <w:lvl w:ilvl="0">
      <w:start w:val="10"/>
      <w:numFmt w:val="decimal"/>
      <w:lvlText w:val="%1"/>
      <w:lvlJc w:val="left"/>
      <w:pPr>
        <w:ind w:left="720" w:hanging="720"/>
      </w:pPr>
      <w:rPr>
        <w:rFonts w:hint="default"/>
      </w:rPr>
    </w:lvl>
    <w:lvl w:ilvl="1">
      <w:start w:val="9"/>
      <w:numFmt w:val="decimal"/>
      <w:lvlText w:val="%1.%2"/>
      <w:lvlJc w:val="left"/>
      <w:pPr>
        <w:ind w:left="780" w:hanging="720"/>
      </w:pPr>
      <w:rPr>
        <w:rFonts w:hint="default"/>
      </w:rPr>
    </w:lvl>
    <w:lvl w:ilvl="2">
      <w:start w:val="4"/>
      <w:numFmt w:val="decimal"/>
      <w:lvlText w:val="%1.%2.%3"/>
      <w:lvlJc w:val="left"/>
      <w:pPr>
        <w:ind w:left="840" w:hanging="720"/>
      </w:pPr>
      <w:rPr>
        <w:rFonts w:hint="default"/>
      </w:rPr>
    </w:lvl>
    <w:lvl w:ilvl="3">
      <w:start w:val="3"/>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1920" w:hanging="1440"/>
      </w:pPr>
      <w:rPr>
        <w:rFonts w:hint="default"/>
      </w:rPr>
    </w:lvl>
  </w:abstractNum>
  <w:abstractNum w:abstractNumId="25" w15:restartNumberingAfterBreak="0">
    <w:nsid w:val="4D2C5815"/>
    <w:multiLevelType w:val="hybridMultilevel"/>
    <w:tmpl w:val="60F2B8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E530244"/>
    <w:multiLevelType w:val="hybridMultilevel"/>
    <w:tmpl w:val="A89E2986"/>
    <w:lvl w:ilvl="0" w:tplc="04090001">
      <w:start w:val="7"/>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F94398C"/>
    <w:multiLevelType w:val="hybridMultilevel"/>
    <w:tmpl w:val="F4A8546A"/>
    <w:lvl w:ilvl="0" w:tplc="EFFC60C6">
      <w:numFmt w:val="bullet"/>
      <w:lvlText w:val=""/>
      <w:lvlJc w:val="left"/>
      <w:pPr>
        <w:ind w:left="1440" w:hanging="360"/>
      </w:pPr>
      <w:rPr>
        <w:rFonts w:ascii="Symbol" w:eastAsiaTheme="minorHAnsi" w:hAnsi="Symbo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504D5E0D"/>
    <w:multiLevelType w:val="hybridMultilevel"/>
    <w:tmpl w:val="16762A7E"/>
    <w:lvl w:ilvl="0" w:tplc="91A4AFEC">
      <w:start w:val="1"/>
      <w:numFmt w:val="lowerLetter"/>
      <w:lvlText w:val="%1)"/>
      <w:lvlJc w:val="left"/>
      <w:pPr>
        <w:ind w:left="720" w:hanging="360"/>
      </w:pPr>
      <w:rPr>
        <w:rFonts w:ascii="Times New Roman" w:eastAsia="Times New Roman" w:hAnsi="Times New Roman" w:cs="Times New Roman"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52C0611C"/>
    <w:multiLevelType w:val="hybridMultilevel"/>
    <w:tmpl w:val="9E4AF2E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D31779A"/>
    <w:multiLevelType w:val="hybridMultilevel"/>
    <w:tmpl w:val="DE7011EA"/>
    <w:lvl w:ilvl="0" w:tplc="0409000F">
      <w:start w:val="1"/>
      <w:numFmt w:val="decimal"/>
      <w:lvlText w:val="%1."/>
      <w:lvlJc w:val="left"/>
      <w:pPr>
        <w:ind w:left="1800" w:hanging="360"/>
      </w:p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1" w15:restartNumberingAfterBreak="0">
    <w:nsid w:val="5D7468D6"/>
    <w:multiLevelType w:val="hybridMultilevel"/>
    <w:tmpl w:val="DD12A92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5E762929"/>
    <w:multiLevelType w:val="hybridMultilevel"/>
    <w:tmpl w:val="DFE26780"/>
    <w:lvl w:ilvl="0" w:tplc="2514C9A6">
      <w:start w:val="1"/>
      <w:numFmt w:val="decimal"/>
      <w:lvlText w:val="%1."/>
      <w:lvlJc w:val="left"/>
      <w:pPr>
        <w:ind w:left="1080" w:hanging="360"/>
      </w:pPr>
      <w:rPr>
        <w:strike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615E2B4D"/>
    <w:multiLevelType w:val="hybridMultilevel"/>
    <w:tmpl w:val="A4D4C6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5FA7770"/>
    <w:multiLevelType w:val="hybridMultilevel"/>
    <w:tmpl w:val="B6D80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7AB4618"/>
    <w:multiLevelType w:val="multilevel"/>
    <w:tmpl w:val="E71EFC46"/>
    <w:lvl w:ilvl="0">
      <w:start w:val="1"/>
      <w:numFmt w:val="decimal"/>
      <w:suff w:val="space"/>
      <w:lvlText w:val="%1."/>
      <w:lvlJc w:val="left"/>
      <w:pPr>
        <w:ind w:left="360" w:hanging="360"/>
      </w:pPr>
      <w:rPr>
        <w:rFonts w:ascii="Times New Roman" w:hAnsi="Times New Roman" w:hint="default"/>
        <w:b/>
        <w:i w:val="0"/>
        <w:sz w:val="24"/>
      </w:rPr>
    </w:lvl>
    <w:lvl w:ilvl="1">
      <w:start w:val="1"/>
      <w:numFmt w:val="decimal"/>
      <w:suff w:val="space"/>
      <w:lvlText w:val="%2."/>
      <w:lvlJc w:val="left"/>
      <w:pPr>
        <w:ind w:left="1530" w:firstLine="360"/>
      </w:pPr>
      <w:rPr>
        <w:rFonts w:ascii="Times New Roman" w:eastAsia="Times New Roman" w:hAnsi="Times New Roman" w:cs="Times New Roman"/>
        <w:b/>
        <w:i w:val="0"/>
        <w:sz w:val="24"/>
      </w:rPr>
    </w:lvl>
    <w:lvl w:ilvl="2">
      <w:start w:val="1"/>
      <w:numFmt w:val="decimal"/>
      <w:suff w:val="space"/>
      <w:lvlText w:val="%1.%2.%3"/>
      <w:lvlJc w:val="left"/>
      <w:pPr>
        <w:ind w:left="0" w:firstLine="360"/>
      </w:pPr>
      <w:rPr>
        <w:rFonts w:ascii="Times New Roman" w:hAnsi="Times New Roman" w:hint="default"/>
        <w:b w:val="0"/>
        <w:i w:val="0"/>
        <w:sz w:val="24"/>
      </w:rPr>
    </w:lvl>
    <w:lvl w:ilvl="3">
      <w:start w:val="1"/>
      <w:numFmt w:val="decimal"/>
      <w:suff w:val="space"/>
      <w:lvlText w:val="%1.%2.%3.%4"/>
      <w:lvlJc w:val="left"/>
      <w:pPr>
        <w:ind w:left="0" w:firstLine="360"/>
      </w:pPr>
      <w:rPr>
        <w:rFonts w:ascii="Times New Roman" w:hAnsi="Times New Roman" w:hint="default"/>
        <w:b w:val="0"/>
        <w:i w:val="0"/>
        <w:sz w:val="24"/>
      </w:rPr>
    </w:lvl>
    <w:lvl w:ilvl="4">
      <w:start w:val="1"/>
      <w:numFmt w:val="decimal"/>
      <w:suff w:val="space"/>
      <w:lvlText w:val="%1.%2.%3.%4.%5"/>
      <w:lvlJc w:val="left"/>
      <w:pPr>
        <w:ind w:left="0" w:firstLine="360"/>
      </w:pPr>
      <w:rPr>
        <w:rFonts w:ascii="Times New Roman" w:hAnsi="Times New Roman" w:hint="default"/>
        <w:b w:val="0"/>
        <w:i w:val="0"/>
        <w:sz w:val="24"/>
      </w:rPr>
    </w:lvl>
    <w:lvl w:ilvl="5">
      <w:start w:val="1"/>
      <w:numFmt w:val="decimal"/>
      <w:suff w:val="space"/>
      <w:lvlText w:val="%1.%2.%3.%4.%5.%6"/>
      <w:lvlJc w:val="left"/>
      <w:pPr>
        <w:ind w:left="0" w:firstLine="360"/>
      </w:pPr>
      <w:rPr>
        <w:rFonts w:ascii="Times New Roman" w:hAnsi="Times New Roman" w:hint="default"/>
        <w:b w:val="0"/>
        <w:i w:val="0"/>
        <w:sz w:val="24"/>
      </w:rPr>
    </w:lvl>
    <w:lvl w:ilvl="6">
      <w:start w:val="1"/>
      <w:numFmt w:val="decimal"/>
      <w:suff w:val="space"/>
      <w:lvlText w:val="%1.%2.%3.%4.%5.%6.%7"/>
      <w:lvlJc w:val="left"/>
      <w:pPr>
        <w:ind w:left="0" w:firstLine="360"/>
      </w:pPr>
      <w:rPr>
        <w:rFonts w:ascii="Times New Roman" w:hAnsi="Times New Roman" w:hint="default"/>
        <w:b w:val="0"/>
        <w:i w:val="0"/>
        <w:sz w:val="24"/>
      </w:rPr>
    </w:lvl>
    <w:lvl w:ilvl="7">
      <w:start w:val="1"/>
      <w:numFmt w:val="decimal"/>
      <w:suff w:val="space"/>
      <w:lvlText w:val="%1.%2.%3.%4.%5.%6.%7.%8"/>
      <w:lvlJc w:val="left"/>
      <w:pPr>
        <w:ind w:left="0" w:firstLine="360"/>
      </w:pPr>
      <w:rPr>
        <w:rFonts w:ascii="Times New Roman" w:hAnsi="Times New Roman" w:hint="default"/>
        <w:b w:val="0"/>
        <w:i w:val="0"/>
        <w:sz w:val="24"/>
      </w:rPr>
    </w:lvl>
    <w:lvl w:ilvl="8">
      <w:start w:val="1"/>
      <w:numFmt w:val="decimal"/>
      <w:suff w:val="space"/>
      <w:lvlText w:val="%1.%2.%3.%4.%5.%6.%7.%8.%9"/>
      <w:lvlJc w:val="left"/>
      <w:pPr>
        <w:ind w:left="0" w:firstLine="360"/>
      </w:pPr>
      <w:rPr>
        <w:rFonts w:ascii="Times New Roman" w:hAnsi="Times New Roman" w:hint="default"/>
        <w:b w:val="0"/>
        <w:i w:val="0"/>
        <w:sz w:val="24"/>
      </w:rPr>
    </w:lvl>
  </w:abstractNum>
  <w:abstractNum w:abstractNumId="36" w15:restartNumberingAfterBreak="0">
    <w:nsid w:val="68457BA3"/>
    <w:multiLevelType w:val="multilevel"/>
    <w:tmpl w:val="E1C01130"/>
    <w:lvl w:ilvl="0">
      <w:start w:val="10"/>
      <w:numFmt w:val="decimal"/>
      <w:lvlText w:val="%1"/>
      <w:lvlJc w:val="left"/>
      <w:pPr>
        <w:ind w:left="720" w:hanging="720"/>
      </w:pPr>
      <w:rPr>
        <w:rFonts w:hint="default"/>
      </w:rPr>
    </w:lvl>
    <w:lvl w:ilvl="1">
      <w:start w:val="4"/>
      <w:numFmt w:val="decimal"/>
      <w:lvlText w:val="%1.%2"/>
      <w:lvlJc w:val="left"/>
      <w:pPr>
        <w:ind w:left="960" w:hanging="720"/>
      </w:pPr>
      <w:rPr>
        <w:rFonts w:hint="default"/>
      </w:rPr>
    </w:lvl>
    <w:lvl w:ilvl="2">
      <w:start w:val="8"/>
      <w:numFmt w:val="decimal"/>
      <w:lvlText w:val="%1.%2.%3"/>
      <w:lvlJc w:val="left"/>
      <w:pPr>
        <w:ind w:left="144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360" w:hanging="1440"/>
      </w:pPr>
      <w:rPr>
        <w:rFonts w:hint="default"/>
      </w:rPr>
    </w:lvl>
  </w:abstractNum>
  <w:abstractNum w:abstractNumId="37" w15:restartNumberingAfterBreak="0">
    <w:nsid w:val="6FE8701E"/>
    <w:multiLevelType w:val="hybridMultilevel"/>
    <w:tmpl w:val="8DD6C9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2E74E6B"/>
    <w:multiLevelType w:val="singleLevel"/>
    <w:tmpl w:val="90A0BAF6"/>
    <w:lvl w:ilvl="0">
      <w:start w:val="1"/>
      <w:numFmt w:val="none"/>
      <w:lvlText w:val=""/>
      <w:legacy w:legacy="1" w:legacySpace="0" w:legacyIndent="360"/>
      <w:lvlJc w:val="left"/>
      <w:pPr>
        <w:ind w:left="360" w:hanging="360"/>
      </w:pPr>
      <w:rPr>
        <w:rFonts w:ascii="Times New Roman" w:hAnsi="Times New Roman" w:cs="Times New Roman" w:hint="default"/>
      </w:rPr>
    </w:lvl>
  </w:abstractNum>
  <w:abstractNum w:abstractNumId="39" w15:restartNumberingAfterBreak="0">
    <w:nsid w:val="73322403"/>
    <w:multiLevelType w:val="hybridMultilevel"/>
    <w:tmpl w:val="DFE26780"/>
    <w:lvl w:ilvl="0" w:tplc="2514C9A6">
      <w:start w:val="1"/>
      <w:numFmt w:val="decimal"/>
      <w:lvlText w:val="%1."/>
      <w:lvlJc w:val="left"/>
      <w:pPr>
        <w:ind w:left="1080" w:hanging="360"/>
      </w:pPr>
      <w:rPr>
        <w:strike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74971D3E"/>
    <w:multiLevelType w:val="multilevel"/>
    <w:tmpl w:val="28A0E0BA"/>
    <w:lvl w:ilvl="0">
      <w:start w:val="7"/>
      <w:numFmt w:val="decimal"/>
      <w:lvlText w:val="%1"/>
      <w:lvlJc w:val="left"/>
      <w:pPr>
        <w:ind w:left="420" w:hanging="420"/>
      </w:pPr>
      <w:rPr>
        <w:rFonts w:hint="default"/>
        <w:b/>
      </w:rPr>
    </w:lvl>
    <w:lvl w:ilvl="1">
      <w:start w:val="11"/>
      <w:numFmt w:val="decimal"/>
      <w:lvlText w:val="%1.%2"/>
      <w:lvlJc w:val="left"/>
      <w:pPr>
        <w:ind w:left="420" w:hanging="420"/>
      </w:pPr>
      <w:rPr>
        <w:rFonts w:hint="default"/>
        <w:b w:val="0"/>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41" w15:restartNumberingAfterBreak="0">
    <w:nsid w:val="76B67872"/>
    <w:multiLevelType w:val="hybridMultilevel"/>
    <w:tmpl w:val="E446F83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94054CE"/>
    <w:multiLevelType w:val="hybridMultilevel"/>
    <w:tmpl w:val="CCCE73E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15:restartNumberingAfterBreak="0">
    <w:nsid w:val="7C035A48"/>
    <w:multiLevelType w:val="multilevel"/>
    <w:tmpl w:val="96280412"/>
    <w:lvl w:ilvl="0">
      <w:start w:val="10"/>
      <w:numFmt w:val="decimal"/>
      <w:lvlText w:val="%1"/>
      <w:lvlJc w:val="left"/>
      <w:pPr>
        <w:ind w:left="720" w:hanging="720"/>
      </w:pPr>
      <w:rPr>
        <w:rFonts w:hint="default"/>
      </w:rPr>
    </w:lvl>
    <w:lvl w:ilvl="1">
      <w:start w:val="4"/>
      <w:numFmt w:val="decimal"/>
      <w:lvlText w:val="%1.%2"/>
      <w:lvlJc w:val="left"/>
      <w:pPr>
        <w:ind w:left="780" w:hanging="720"/>
      </w:pPr>
      <w:rPr>
        <w:rFonts w:hint="default"/>
      </w:rPr>
    </w:lvl>
    <w:lvl w:ilvl="2">
      <w:start w:val="9"/>
      <w:numFmt w:val="decimal"/>
      <w:lvlText w:val="%1.%2.%3"/>
      <w:lvlJc w:val="left"/>
      <w:pPr>
        <w:ind w:left="840" w:hanging="720"/>
      </w:pPr>
      <w:rPr>
        <w:rFonts w:hint="default"/>
      </w:rPr>
    </w:lvl>
    <w:lvl w:ilvl="3">
      <w:start w:val="2"/>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1920" w:hanging="1440"/>
      </w:pPr>
      <w:rPr>
        <w:rFonts w:hint="default"/>
      </w:rPr>
    </w:lvl>
  </w:abstractNum>
  <w:abstractNum w:abstractNumId="44" w15:restartNumberingAfterBreak="0">
    <w:nsid w:val="7F2C1E9E"/>
    <w:multiLevelType w:val="hybridMultilevel"/>
    <w:tmpl w:val="16762A7E"/>
    <w:lvl w:ilvl="0" w:tplc="91A4AFEC">
      <w:start w:val="1"/>
      <w:numFmt w:val="lowerLetter"/>
      <w:lvlText w:val="%1)"/>
      <w:lvlJc w:val="left"/>
      <w:pPr>
        <w:ind w:left="720" w:hanging="360"/>
      </w:pPr>
      <w:rPr>
        <w:rFonts w:ascii="Times New Roman" w:eastAsia="Times New Roman" w:hAnsi="Times New Roman" w:cs="Times New Roman"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21"/>
  </w:num>
  <w:num w:numId="2">
    <w:abstractNumId w:val="41"/>
  </w:num>
  <w:num w:numId="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5"/>
  </w:num>
  <w:num w:numId="5">
    <w:abstractNumId w:val="7"/>
  </w:num>
  <w:num w:numId="6">
    <w:abstractNumId w:val="8"/>
  </w:num>
  <w:num w:numId="7">
    <w:abstractNumId w:val="15"/>
  </w:num>
  <w:num w:numId="8">
    <w:abstractNumId w:val="22"/>
  </w:num>
  <w:num w:numId="9">
    <w:abstractNumId w:val="18"/>
  </w:num>
  <w:num w:numId="10">
    <w:abstractNumId w:val="30"/>
  </w:num>
  <w:num w:numId="11">
    <w:abstractNumId w:val="31"/>
  </w:num>
  <w:num w:numId="12">
    <w:abstractNumId w:val="42"/>
  </w:num>
  <w:num w:numId="13">
    <w:abstractNumId w:val="9"/>
  </w:num>
  <w:num w:numId="14">
    <w:abstractNumId w:val="5"/>
  </w:num>
  <w:num w:numId="15">
    <w:abstractNumId w:val="36"/>
  </w:num>
  <w:num w:numId="16">
    <w:abstractNumId w:val="43"/>
  </w:num>
  <w:num w:numId="17">
    <w:abstractNumId w:val="24"/>
  </w:num>
  <w:num w:numId="18">
    <w:abstractNumId w:val="20"/>
  </w:num>
  <w:num w:numId="19">
    <w:abstractNumId w:val="38"/>
  </w:num>
  <w:num w:numId="20">
    <w:abstractNumId w:val="23"/>
  </w:num>
  <w:num w:numId="21">
    <w:abstractNumId w:val="6"/>
  </w:num>
  <w:num w:numId="22">
    <w:abstractNumId w:val="16"/>
  </w:num>
  <w:num w:numId="23">
    <w:abstractNumId w:val="12"/>
  </w:num>
  <w:num w:numId="24">
    <w:abstractNumId w:val="13"/>
  </w:num>
  <w:num w:numId="25">
    <w:abstractNumId w:val="37"/>
  </w:num>
  <w:num w:numId="26">
    <w:abstractNumId w:val="33"/>
  </w:num>
  <w:num w:numId="27">
    <w:abstractNumId w:val="1"/>
  </w:num>
  <w:num w:numId="28">
    <w:abstractNumId w:val="4"/>
  </w:num>
  <w:num w:numId="29">
    <w:abstractNumId w:val="19"/>
  </w:num>
  <w:num w:numId="30">
    <w:abstractNumId w:val="11"/>
  </w:num>
  <w:num w:numId="31">
    <w:abstractNumId w:val="25"/>
  </w:num>
  <w:num w:numId="32">
    <w:abstractNumId w:val="3"/>
  </w:num>
  <w:num w:numId="33">
    <w:abstractNumId w:val="14"/>
  </w:num>
  <w:num w:numId="34">
    <w:abstractNumId w:val="40"/>
  </w:num>
  <w:num w:numId="35">
    <w:abstractNumId w:val="39"/>
  </w:num>
  <w:num w:numId="36">
    <w:abstractNumId w:val="32"/>
  </w:num>
  <w:num w:numId="37">
    <w:abstractNumId w:val="17"/>
  </w:num>
  <w:num w:numId="3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6"/>
  </w:num>
  <w:num w:numId="41">
    <w:abstractNumId w:val="10"/>
  </w:num>
  <w:num w:numId="42">
    <w:abstractNumId w:val="29"/>
  </w:num>
  <w:num w:numId="43">
    <w:abstractNumId w:val="0"/>
  </w:num>
  <w:num w:numId="44">
    <w:abstractNumId w:val="27"/>
  </w:num>
  <w:num w:numId="45">
    <w:abstractNumId w:val="34"/>
  </w:num>
  <w:num w:numId="46">
    <w:abstractNumId w:val="2"/>
  </w:num>
  <w:num w:numId="47">
    <w:abstractNumId w:val="44"/>
  </w:num>
  <w:num w:numId="48">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346E4"/>
    <w:rsid w:val="000007C2"/>
    <w:rsid w:val="000009A2"/>
    <w:rsid w:val="00000FE0"/>
    <w:rsid w:val="00001502"/>
    <w:rsid w:val="00001D63"/>
    <w:rsid w:val="00001D91"/>
    <w:rsid w:val="00001D9E"/>
    <w:rsid w:val="00002A46"/>
    <w:rsid w:val="00002E62"/>
    <w:rsid w:val="00002F9D"/>
    <w:rsid w:val="00003CCA"/>
    <w:rsid w:val="00006E15"/>
    <w:rsid w:val="000101BA"/>
    <w:rsid w:val="00010424"/>
    <w:rsid w:val="000119D5"/>
    <w:rsid w:val="00011DB7"/>
    <w:rsid w:val="00012C24"/>
    <w:rsid w:val="00013646"/>
    <w:rsid w:val="000137FF"/>
    <w:rsid w:val="00013C09"/>
    <w:rsid w:val="00015A9F"/>
    <w:rsid w:val="00015D2D"/>
    <w:rsid w:val="0001680B"/>
    <w:rsid w:val="00017C86"/>
    <w:rsid w:val="00017FD3"/>
    <w:rsid w:val="00020B0F"/>
    <w:rsid w:val="0002120A"/>
    <w:rsid w:val="0002294E"/>
    <w:rsid w:val="00023527"/>
    <w:rsid w:val="00023CA6"/>
    <w:rsid w:val="00024156"/>
    <w:rsid w:val="000244F5"/>
    <w:rsid w:val="0002515D"/>
    <w:rsid w:val="00030669"/>
    <w:rsid w:val="00030F43"/>
    <w:rsid w:val="00030FD3"/>
    <w:rsid w:val="0003115B"/>
    <w:rsid w:val="000314E5"/>
    <w:rsid w:val="00031A2E"/>
    <w:rsid w:val="00032565"/>
    <w:rsid w:val="0003268F"/>
    <w:rsid w:val="000353C7"/>
    <w:rsid w:val="00036BE7"/>
    <w:rsid w:val="000372BA"/>
    <w:rsid w:val="000375FD"/>
    <w:rsid w:val="000401EC"/>
    <w:rsid w:val="00040F31"/>
    <w:rsid w:val="00040F40"/>
    <w:rsid w:val="000418D1"/>
    <w:rsid w:val="00043BE4"/>
    <w:rsid w:val="000443A9"/>
    <w:rsid w:val="000447FF"/>
    <w:rsid w:val="00044A63"/>
    <w:rsid w:val="000456F4"/>
    <w:rsid w:val="00046E70"/>
    <w:rsid w:val="0004722C"/>
    <w:rsid w:val="00050F10"/>
    <w:rsid w:val="00051E63"/>
    <w:rsid w:val="00052164"/>
    <w:rsid w:val="00052717"/>
    <w:rsid w:val="00052BD9"/>
    <w:rsid w:val="00052E4F"/>
    <w:rsid w:val="000544FE"/>
    <w:rsid w:val="0005505C"/>
    <w:rsid w:val="0005529A"/>
    <w:rsid w:val="00055381"/>
    <w:rsid w:val="0005570D"/>
    <w:rsid w:val="0005762F"/>
    <w:rsid w:val="00057907"/>
    <w:rsid w:val="0006009D"/>
    <w:rsid w:val="000610A5"/>
    <w:rsid w:val="00061BA0"/>
    <w:rsid w:val="00061C59"/>
    <w:rsid w:val="000624D8"/>
    <w:rsid w:val="0006291D"/>
    <w:rsid w:val="00062965"/>
    <w:rsid w:val="000632B3"/>
    <w:rsid w:val="0006337D"/>
    <w:rsid w:val="0006347C"/>
    <w:rsid w:val="0006359F"/>
    <w:rsid w:val="00063D4D"/>
    <w:rsid w:val="00065A53"/>
    <w:rsid w:val="000676C7"/>
    <w:rsid w:val="00067713"/>
    <w:rsid w:val="00067C33"/>
    <w:rsid w:val="000700EB"/>
    <w:rsid w:val="00070849"/>
    <w:rsid w:val="00070D19"/>
    <w:rsid w:val="00071574"/>
    <w:rsid w:val="00071AA1"/>
    <w:rsid w:val="00074469"/>
    <w:rsid w:val="00074D00"/>
    <w:rsid w:val="00074DA4"/>
    <w:rsid w:val="00074E04"/>
    <w:rsid w:val="00075039"/>
    <w:rsid w:val="00075240"/>
    <w:rsid w:val="00075ADD"/>
    <w:rsid w:val="000762B3"/>
    <w:rsid w:val="0007664B"/>
    <w:rsid w:val="000766F7"/>
    <w:rsid w:val="000768FC"/>
    <w:rsid w:val="00076F86"/>
    <w:rsid w:val="0008064B"/>
    <w:rsid w:val="00080FE6"/>
    <w:rsid w:val="00081709"/>
    <w:rsid w:val="00081D27"/>
    <w:rsid w:val="000821D5"/>
    <w:rsid w:val="00083000"/>
    <w:rsid w:val="0008348D"/>
    <w:rsid w:val="000835F9"/>
    <w:rsid w:val="00083926"/>
    <w:rsid w:val="00083AFB"/>
    <w:rsid w:val="000840B5"/>
    <w:rsid w:val="00087992"/>
    <w:rsid w:val="00087CE8"/>
    <w:rsid w:val="00090819"/>
    <w:rsid w:val="00092620"/>
    <w:rsid w:val="00093D5F"/>
    <w:rsid w:val="00094DD7"/>
    <w:rsid w:val="00096528"/>
    <w:rsid w:val="000968B2"/>
    <w:rsid w:val="0009694E"/>
    <w:rsid w:val="00097643"/>
    <w:rsid w:val="00097BF8"/>
    <w:rsid w:val="000A0CB0"/>
    <w:rsid w:val="000A0D6C"/>
    <w:rsid w:val="000A12CD"/>
    <w:rsid w:val="000A16AF"/>
    <w:rsid w:val="000A4045"/>
    <w:rsid w:val="000A4074"/>
    <w:rsid w:val="000A4D00"/>
    <w:rsid w:val="000A50FF"/>
    <w:rsid w:val="000A5130"/>
    <w:rsid w:val="000A518B"/>
    <w:rsid w:val="000A6F8A"/>
    <w:rsid w:val="000A778D"/>
    <w:rsid w:val="000A7D1A"/>
    <w:rsid w:val="000B098A"/>
    <w:rsid w:val="000B194C"/>
    <w:rsid w:val="000B1C52"/>
    <w:rsid w:val="000B2F13"/>
    <w:rsid w:val="000B30A0"/>
    <w:rsid w:val="000B37C5"/>
    <w:rsid w:val="000B60CF"/>
    <w:rsid w:val="000B681B"/>
    <w:rsid w:val="000B7072"/>
    <w:rsid w:val="000C010F"/>
    <w:rsid w:val="000C0C74"/>
    <w:rsid w:val="000C0D7E"/>
    <w:rsid w:val="000C1096"/>
    <w:rsid w:val="000C1107"/>
    <w:rsid w:val="000C2D31"/>
    <w:rsid w:val="000C2E59"/>
    <w:rsid w:val="000C3BE6"/>
    <w:rsid w:val="000C3DFA"/>
    <w:rsid w:val="000C52D3"/>
    <w:rsid w:val="000C7DD7"/>
    <w:rsid w:val="000C7FC5"/>
    <w:rsid w:val="000D1AFC"/>
    <w:rsid w:val="000D1FC3"/>
    <w:rsid w:val="000D2E21"/>
    <w:rsid w:val="000D3168"/>
    <w:rsid w:val="000D4917"/>
    <w:rsid w:val="000D5001"/>
    <w:rsid w:val="000D57E9"/>
    <w:rsid w:val="000D5EC6"/>
    <w:rsid w:val="000D679C"/>
    <w:rsid w:val="000E1D97"/>
    <w:rsid w:val="000E1DE7"/>
    <w:rsid w:val="000E1F9A"/>
    <w:rsid w:val="000E34F9"/>
    <w:rsid w:val="000E3959"/>
    <w:rsid w:val="000E5AB6"/>
    <w:rsid w:val="000E719C"/>
    <w:rsid w:val="000F10FA"/>
    <w:rsid w:val="000F187C"/>
    <w:rsid w:val="000F36A0"/>
    <w:rsid w:val="000F37DD"/>
    <w:rsid w:val="000F3EDD"/>
    <w:rsid w:val="000F4911"/>
    <w:rsid w:val="000F6910"/>
    <w:rsid w:val="000F6AED"/>
    <w:rsid w:val="000F6EAD"/>
    <w:rsid w:val="000F79C0"/>
    <w:rsid w:val="001002AE"/>
    <w:rsid w:val="00100466"/>
    <w:rsid w:val="00101828"/>
    <w:rsid w:val="00103817"/>
    <w:rsid w:val="00103823"/>
    <w:rsid w:val="00104FCB"/>
    <w:rsid w:val="0010529E"/>
    <w:rsid w:val="00105702"/>
    <w:rsid w:val="0010685C"/>
    <w:rsid w:val="00106F44"/>
    <w:rsid w:val="00107056"/>
    <w:rsid w:val="001071B1"/>
    <w:rsid w:val="00107900"/>
    <w:rsid w:val="00107AED"/>
    <w:rsid w:val="0011334A"/>
    <w:rsid w:val="00113B21"/>
    <w:rsid w:val="00116E21"/>
    <w:rsid w:val="00120080"/>
    <w:rsid w:val="0012144B"/>
    <w:rsid w:val="00121A9D"/>
    <w:rsid w:val="00121D8E"/>
    <w:rsid w:val="001252C9"/>
    <w:rsid w:val="00126111"/>
    <w:rsid w:val="00126911"/>
    <w:rsid w:val="0012749B"/>
    <w:rsid w:val="001315DB"/>
    <w:rsid w:val="00132364"/>
    <w:rsid w:val="00135177"/>
    <w:rsid w:val="0013532D"/>
    <w:rsid w:val="00135FD8"/>
    <w:rsid w:val="001360B9"/>
    <w:rsid w:val="00136DA2"/>
    <w:rsid w:val="00137098"/>
    <w:rsid w:val="0013711D"/>
    <w:rsid w:val="00137983"/>
    <w:rsid w:val="00140BFA"/>
    <w:rsid w:val="00141749"/>
    <w:rsid w:val="00141C58"/>
    <w:rsid w:val="001429BD"/>
    <w:rsid w:val="001430A6"/>
    <w:rsid w:val="001454C4"/>
    <w:rsid w:val="00145A3C"/>
    <w:rsid w:val="00147100"/>
    <w:rsid w:val="00153611"/>
    <w:rsid w:val="0015421B"/>
    <w:rsid w:val="0015479B"/>
    <w:rsid w:val="0015517F"/>
    <w:rsid w:val="0015524A"/>
    <w:rsid w:val="00156699"/>
    <w:rsid w:val="00156E9C"/>
    <w:rsid w:val="0015772A"/>
    <w:rsid w:val="00157E5F"/>
    <w:rsid w:val="001605C5"/>
    <w:rsid w:val="001614E3"/>
    <w:rsid w:val="0016202B"/>
    <w:rsid w:val="00163CDB"/>
    <w:rsid w:val="00163F6A"/>
    <w:rsid w:val="00164017"/>
    <w:rsid w:val="00165A17"/>
    <w:rsid w:val="001664E4"/>
    <w:rsid w:val="00167BD7"/>
    <w:rsid w:val="00167E11"/>
    <w:rsid w:val="00170F30"/>
    <w:rsid w:val="0017221F"/>
    <w:rsid w:val="001725B4"/>
    <w:rsid w:val="00172B96"/>
    <w:rsid w:val="00173781"/>
    <w:rsid w:val="0017390D"/>
    <w:rsid w:val="00174359"/>
    <w:rsid w:val="00174802"/>
    <w:rsid w:val="00174C69"/>
    <w:rsid w:val="00174F92"/>
    <w:rsid w:val="00175A3D"/>
    <w:rsid w:val="00180203"/>
    <w:rsid w:val="0018181E"/>
    <w:rsid w:val="001819D2"/>
    <w:rsid w:val="00182AAA"/>
    <w:rsid w:val="00182BF1"/>
    <w:rsid w:val="00183E03"/>
    <w:rsid w:val="00184A10"/>
    <w:rsid w:val="0018522B"/>
    <w:rsid w:val="00185746"/>
    <w:rsid w:val="00185B73"/>
    <w:rsid w:val="00187A5A"/>
    <w:rsid w:val="001900E4"/>
    <w:rsid w:val="001906E1"/>
    <w:rsid w:val="00190A4E"/>
    <w:rsid w:val="00190B60"/>
    <w:rsid w:val="00193C31"/>
    <w:rsid w:val="00195066"/>
    <w:rsid w:val="0019518F"/>
    <w:rsid w:val="0019789D"/>
    <w:rsid w:val="00197AB7"/>
    <w:rsid w:val="001A0249"/>
    <w:rsid w:val="001A320C"/>
    <w:rsid w:val="001A487A"/>
    <w:rsid w:val="001A5958"/>
    <w:rsid w:val="001A59E1"/>
    <w:rsid w:val="001A5AF0"/>
    <w:rsid w:val="001A5F84"/>
    <w:rsid w:val="001A6AA1"/>
    <w:rsid w:val="001A7A83"/>
    <w:rsid w:val="001A7B5A"/>
    <w:rsid w:val="001B0354"/>
    <w:rsid w:val="001B0417"/>
    <w:rsid w:val="001B110A"/>
    <w:rsid w:val="001B17DE"/>
    <w:rsid w:val="001B2B5F"/>
    <w:rsid w:val="001B3139"/>
    <w:rsid w:val="001B3851"/>
    <w:rsid w:val="001B3D2F"/>
    <w:rsid w:val="001B4AD5"/>
    <w:rsid w:val="001B4C5E"/>
    <w:rsid w:val="001B51F1"/>
    <w:rsid w:val="001B6342"/>
    <w:rsid w:val="001B711B"/>
    <w:rsid w:val="001C0119"/>
    <w:rsid w:val="001C04AA"/>
    <w:rsid w:val="001C04F7"/>
    <w:rsid w:val="001C0680"/>
    <w:rsid w:val="001C1E42"/>
    <w:rsid w:val="001C70C8"/>
    <w:rsid w:val="001D1226"/>
    <w:rsid w:val="001D1C9B"/>
    <w:rsid w:val="001D1D2A"/>
    <w:rsid w:val="001D2BC2"/>
    <w:rsid w:val="001D313C"/>
    <w:rsid w:val="001D3402"/>
    <w:rsid w:val="001D34BA"/>
    <w:rsid w:val="001D3B50"/>
    <w:rsid w:val="001D4F12"/>
    <w:rsid w:val="001D5C36"/>
    <w:rsid w:val="001D5C70"/>
    <w:rsid w:val="001D5D44"/>
    <w:rsid w:val="001D6F1F"/>
    <w:rsid w:val="001E0615"/>
    <w:rsid w:val="001E41AE"/>
    <w:rsid w:val="001E4534"/>
    <w:rsid w:val="001E4A0B"/>
    <w:rsid w:val="001E670B"/>
    <w:rsid w:val="001E69DA"/>
    <w:rsid w:val="001E78E8"/>
    <w:rsid w:val="001E7CB9"/>
    <w:rsid w:val="001E7F98"/>
    <w:rsid w:val="001F14FE"/>
    <w:rsid w:val="001F3A22"/>
    <w:rsid w:val="001F475B"/>
    <w:rsid w:val="001F4885"/>
    <w:rsid w:val="001F52CB"/>
    <w:rsid w:val="001F53F5"/>
    <w:rsid w:val="001F6167"/>
    <w:rsid w:val="00201397"/>
    <w:rsid w:val="002015B7"/>
    <w:rsid w:val="00201EA8"/>
    <w:rsid w:val="0020231B"/>
    <w:rsid w:val="00202425"/>
    <w:rsid w:val="002024D4"/>
    <w:rsid w:val="00202E0F"/>
    <w:rsid w:val="00203A41"/>
    <w:rsid w:val="00203DA8"/>
    <w:rsid w:val="002072A3"/>
    <w:rsid w:val="00210BD7"/>
    <w:rsid w:val="002112D9"/>
    <w:rsid w:val="00211431"/>
    <w:rsid w:val="00211BB4"/>
    <w:rsid w:val="00211F57"/>
    <w:rsid w:val="00213D7D"/>
    <w:rsid w:val="00213EBD"/>
    <w:rsid w:val="0021486B"/>
    <w:rsid w:val="00215769"/>
    <w:rsid w:val="00215818"/>
    <w:rsid w:val="002163B8"/>
    <w:rsid w:val="0021758D"/>
    <w:rsid w:val="0022015A"/>
    <w:rsid w:val="00220197"/>
    <w:rsid w:val="002210D2"/>
    <w:rsid w:val="002211BE"/>
    <w:rsid w:val="0022136E"/>
    <w:rsid w:val="002233CD"/>
    <w:rsid w:val="002233EC"/>
    <w:rsid w:val="00223B60"/>
    <w:rsid w:val="002250A5"/>
    <w:rsid w:val="002257C5"/>
    <w:rsid w:val="00225BFD"/>
    <w:rsid w:val="00225CD2"/>
    <w:rsid w:val="00226102"/>
    <w:rsid w:val="00226B2B"/>
    <w:rsid w:val="00227C91"/>
    <w:rsid w:val="00230D90"/>
    <w:rsid w:val="0023238A"/>
    <w:rsid w:val="00232E62"/>
    <w:rsid w:val="00232FF2"/>
    <w:rsid w:val="00234A0D"/>
    <w:rsid w:val="00234EF4"/>
    <w:rsid w:val="002353DA"/>
    <w:rsid w:val="002367D5"/>
    <w:rsid w:val="00236DA8"/>
    <w:rsid w:val="00237F98"/>
    <w:rsid w:val="0024042F"/>
    <w:rsid w:val="00240656"/>
    <w:rsid w:val="00241528"/>
    <w:rsid w:val="00241A3C"/>
    <w:rsid w:val="002420FA"/>
    <w:rsid w:val="00242C89"/>
    <w:rsid w:val="0024485A"/>
    <w:rsid w:val="00245348"/>
    <w:rsid w:val="00245476"/>
    <w:rsid w:val="00245E38"/>
    <w:rsid w:val="0024607F"/>
    <w:rsid w:val="002466A0"/>
    <w:rsid w:val="0024697B"/>
    <w:rsid w:val="00247FD3"/>
    <w:rsid w:val="00250F43"/>
    <w:rsid w:val="00251565"/>
    <w:rsid w:val="00251C3A"/>
    <w:rsid w:val="00252336"/>
    <w:rsid w:val="002543A3"/>
    <w:rsid w:val="00254BCD"/>
    <w:rsid w:val="00254C89"/>
    <w:rsid w:val="00256993"/>
    <w:rsid w:val="00256B04"/>
    <w:rsid w:val="00256B62"/>
    <w:rsid w:val="00257796"/>
    <w:rsid w:val="00260433"/>
    <w:rsid w:val="002609EE"/>
    <w:rsid w:val="00262B2B"/>
    <w:rsid w:val="00266D2A"/>
    <w:rsid w:val="00266FDC"/>
    <w:rsid w:val="00267266"/>
    <w:rsid w:val="0027059A"/>
    <w:rsid w:val="00270D07"/>
    <w:rsid w:val="00270F55"/>
    <w:rsid w:val="00273525"/>
    <w:rsid w:val="002742ED"/>
    <w:rsid w:val="00274792"/>
    <w:rsid w:val="002754DD"/>
    <w:rsid w:val="00275DB9"/>
    <w:rsid w:val="00276595"/>
    <w:rsid w:val="00276804"/>
    <w:rsid w:val="00281420"/>
    <w:rsid w:val="00281FED"/>
    <w:rsid w:val="00284847"/>
    <w:rsid w:val="00284A0F"/>
    <w:rsid w:val="00284B47"/>
    <w:rsid w:val="00285975"/>
    <w:rsid w:val="00286CDE"/>
    <w:rsid w:val="0028765E"/>
    <w:rsid w:val="002905E3"/>
    <w:rsid w:val="00290B68"/>
    <w:rsid w:val="002910CD"/>
    <w:rsid w:val="00291134"/>
    <w:rsid w:val="00291C87"/>
    <w:rsid w:val="00291D43"/>
    <w:rsid w:val="00294063"/>
    <w:rsid w:val="00294A77"/>
    <w:rsid w:val="0029500E"/>
    <w:rsid w:val="002959E5"/>
    <w:rsid w:val="00295A97"/>
    <w:rsid w:val="00295B87"/>
    <w:rsid w:val="00296DC2"/>
    <w:rsid w:val="00296E33"/>
    <w:rsid w:val="002970CF"/>
    <w:rsid w:val="00297181"/>
    <w:rsid w:val="002971A5"/>
    <w:rsid w:val="0029728B"/>
    <w:rsid w:val="002A08DC"/>
    <w:rsid w:val="002A08F6"/>
    <w:rsid w:val="002A126B"/>
    <w:rsid w:val="002A2B2D"/>
    <w:rsid w:val="002A39E0"/>
    <w:rsid w:val="002A4D2A"/>
    <w:rsid w:val="002A55EA"/>
    <w:rsid w:val="002A5E9A"/>
    <w:rsid w:val="002A6941"/>
    <w:rsid w:val="002B1886"/>
    <w:rsid w:val="002B1A7A"/>
    <w:rsid w:val="002B2A51"/>
    <w:rsid w:val="002B40B0"/>
    <w:rsid w:val="002B4366"/>
    <w:rsid w:val="002B4B14"/>
    <w:rsid w:val="002B574E"/>
    <w:rsid w:val="002B636B"/>
    <w:rsid w:val="002C0178"/>
    <w:rsid w:val="002C2622"/>
    <w:rsid w:val="002C28A0"/>
    <w:rsid w:val="002C2D5A"/>
    <w:rsid w:val="002C3CA5"/>
    <w:rsid w:val="002C42EC"/>
    <w:rsid w:val="002C5FD0"/>
    <w:rsid w:val="002C6E42"/>
    <w:rsid w:val="002C6F5F"/>
    <w:rsid w:val="002C7380"/>
    <w:rsid w:val="002D03BE"/>
    <w:rsid w:val="002D09F4"/>
    <w:rsid w:val="002D11F1"/>
    <w:rsid w:val="002D1A84"/>
    <w:rsid w:val="002D23D1"/>
    <w:rsid w:val="002D2F66"/>
    <w:rsid w:val="002D3D0D"/>
    <w:rsid w:val="002D415E"/>
    <w:rsid w:val="002D5597"/>
    <w:rsid w:val="002D67E2"/>
    <w:rsid w:val="002D6ECE"/>
    <w:rsid w:val="002D6FCB"/>
    <w:rsid w:val="002D6FF6"/>
    <w:rsid w:val="002E0EE2"/>
    <w:rsid w:val="002E0FB5"/>
    <w:rsid w:val="002E106C"/>
    <w:rsid w:val="002E1888"/>
    <w:rsid w:val="002E1DCC"/>
    <w:rsid w:val="002E3C91"/>
    <w:rsid w:val="002E4D50"/>
    <w:rsid w:val="002E7BC5"/>
    <w:rsid w:val="002F0D63"/>
    <w:rsid w:val="002F0DDD"/>
    <w:rsid w:val="002F1D44"/>
    <w:rsid w:val="002F28C3"/>
    <w:rsid w:val="002F2D0B"/>
    <w:rsid w:val="002F3363"/>
    <w:rsid w:val="002F3714"/>
    <w:rsid w:val="002F3A88"/>
    <w:rsid w:val="002F5769"/>
    <w:rsid w:val="002F5CBE"/>
    <w:rsid w:val="002F7022"/>
    <w:rsid w:val="002F7174"/>
    <w:rsid w:val="002F7B6F"/>
    <w:rsid w:val="003005CE"/>
    <w:rsid w:val="003008F7"/>
    <w:rsid w:val="00300A4D"/>
    <w:rsid w:val="003013CE"/>
    <w:rsid w:val="003013DD"/>
    <w:rsid w:val="00301575"/>
    <w:rsid w:val="003015A8"/>
    <w:rsid w:val="00302825"/>
    <w:rsid w:val="00302A8A"/>
    <w:rsid w:val="00302FD5"/>
    <w:rsid w:val="003049B1"/>
    <w:rsid w:val="00306C2B"/>
    <w:rsid w:val="00307803"/>
    <w:rsid w:val="0031018A"/>
    <w:rsid w:val="00310517"/>
    <w:rsid w:val="0031191A"/>
    <w:rsid w:val="00311CE6"/>
    <w:rsid w:val="00312912"/>
    <w:rsid w:val="00313325"/>
    <w:rsid w:val="00314D0B"/>
    <w:rsid w:val="00315BED"/>
    <w:rsid w:val="003160E5"/>
    <w:rsid w:val="0031655F"/>
    <w:rsid w:val="003167BB"/>
    <w:rsid w:val="00317999"/>
    <w:rsid w:val="00317BE5"/>
    <w:rsid w:val="00317FCD"/>
    <w:rsid w:val="00317FFB"/>
    <w:rsid w:val="0032056E"/>
    <w:rsid w:val="003205BE"/>
    <w:rsid w:val="003214FD"/>
    <w:rsid w:val="00322727"/>
    <w:rsid w:val="00322741"/>
    <w:rsid w:val="00322827"/>
    <w:rsid w:val="003237D0"/>
    <w:rsid w:val="00323B16"/>
    <w:rsid w:val="00323DF6"/>
    <w:rsid w:val="003248D2"/>
    <w:rsid w:val="00325929"/>
    <w:rsid w:val="00326F11"/>
    <w:rsid w:val="00327F39"/>
    <w:rsid w:val="003305D3"/>
    <w:rsid w:val="003316AE"/>
    <w:rsid w:val="003320B2"/>
    <w:rsid w:val="00332687"/>
    <w:rsid w:val="0033280D"/>
    <w:rsid w:val="00332909"/>
    <w:rsid w:val="003340B5"/>
    <w:rsid w:val="00334348"/>
    <w:rsid w:val="00336366"/>
    <w:rsid w:val="00336D85"/>
    <w:rsid w:val="00336E95"/>
    <w:rsid w:val="00336EEF"/>
    <w:rsid w:val="00337C16"/>
    <w:rsid w:val="00340232"/>
    <w:rsid w:val="00340F71"/>
    <w:rsid w:val="00341B65"/>
    <w:rsid w:val="00341EC6"/>
    <w:rsid w:val="00342047"/>
    <w:rsid w:val="003439B7"/>
    <w:rsid w:val="0034402C"/>
    <w:rsid w:val="0034416A"/>
    <w:rsid w:val="00345C82"/>
    <w:rsid w:val="00346863"/>
    <w:rsid w:val="00347278"/>
    <w:rsid w:val="00347A58"/>
    <w:rsid w:val="00347DE4"/>
    <w:rsid w:val="00350647"/>
    <w:rsid w:val="00351106"/>
    <w:rsid w:val="00351DF5"/>
    <w:rsid w:val="0035449C"/>
    <w:rsid w:val="003545FE"/>
    <w:rsid w:val="00354B07"/>
    <w:rsid w:val="003559FA"/>
    <w:rsid w:val="00356451"/>
    <w:rsid w:val="003571E3"/>
    <w:rsid w:val="00357543"/>
    <w:rsid w:val="00360093"/>
    <w:rsid w:val="0036182D"/>
    <w:rsid w:val="0036225A"/>
    <w:rsid w:val="00362735"/>
    <w:rsid w:val="003634F8"/>
    <w:rsid w:val="003636BA"/>
    <w:rsid w:val="00363CE8"/>
    <w:rsid w:val="00363FEA"/>
    <w:rsid w:val="003645A8"/>
    <w:rsid w:val="00365667"/>
    <w:rsid w:val="00365D00"/>
    <w:rsid w:val="003672FF"/>
    <w:rsid w:val="003675B0"/>
    <w:rsid w:val="0037056C"/>
    <w:rsid w:val="00374531"/>
    <w:rsid w:val="00374812"/>
    <w:rsid w:val="00374BFA"/>
    <w:rsid w:val="00375E43"/>
    <w:rsid w:val="00376313"/>
    <w:rsid w:val="00380203"/>
    <w:rsid w:val="003809BC"/>
    <w:rsid w:val="00380E06"/>
    <w:rsid w:val="00381F6A"/>
    <w:rsid w:val="00382753"/>
    <w:rsid w:val="0038282A"/>
    <w:rsid w:val="00382C59"/>
    <w:rsid w:val="003833F3"/>
    <w:rsid w:val="00384395"/>
    <w:rsid w:val="00384C00"/>
    <w:rsid w:val="003851FD"/>
    <w:rsid w:val="0038617B"/>
    <w:rsid w:val="003864C1"/>
    <w:rsid w:val="00386B77"/>
    <w:rsid w:val="003879E0"/>
    <w:rsid w:val="00390D25"/>
    <w:rsid w:val="0039125B"/>
    <w:rsid w:val="00391BF7"/>
    <w:rsid w:val="003927AD"/>
    <w:rsid w:val="00392AA8"/>
    <w:rsid w:val="00394BD4"/>
    <w:rsid w:val="003950E0"/>
    <w:rsid w:val="00395771"/>
    <w:rsid w:val="00395F22"/>
    <w:rsid w:val="0039607D"/>
    <w:rsid w:val="00396622"/>
    <w:rsid w:val="00396897"/>
    <w:rsid w:val="003973D7"/>
    <w:rsid w:val="003974AF"/>
    <w:rsid w:val="00397F5B"/>
    <w:rsid w:val="003A0D99"/>
    <w:rsid w:val="003A29C7"/>
    <w:rsid w:val="003A3C76"/>
    <w:rsid w:val="003A4EA1"/>
    <w:rsid w:val="003A50F9"/>
    <w:rsid w:val="003A5AA2"/>
    <w:rsid w:val="003A60D6"/>
    <w:rsid w:val="003A7FA5"/>
    <w:rsid w:val="003B024F"/>
    <w:rsid w:val="003B15BF"/>
    <w:rsid w:val="003B35A2"/>
    <w:rsid w:val="003B415A"/>
    <w:rsid w:val="003B7787"/>
    <w:rsid w:val="003B7BBB"/>
    <w:rsid w:val="003C0E81"/>
    <w:rsid w:val="003C2482"/>
    <w:rsid w:val="003C2836"/>
    <w:rsid w:val="003C3048"/>
    <w:rsid w:val="003C375F"/>
    <w:rsid w:val="003C40F7"/>
    <w:rsid w:val="003C4580"/>
    <w:rsid w:val="003C48BA"/>
    <w:rsid w:val="003C4CA5"/>
    <w:rsid w:val="003C65EA"/>
    <w:rsid w:val="003C6AB7"/>
    <w:rsid w:val="003C7795"/>
    <w:rsid w:val="003C77E2"/>
    <w:rsid w:val="003C7F23"/>
    <w:rsid w:val="003D0B9B"/>
    <w:rsid w:val="003D0F68"/>
    <w:rsid w:val="003D3C51"/>
    <w:rsid w:val="003D3CC9"/>
    <w:rsid w:val="003D40D5"/>
    <w:rsid w:val="003D40DF"/>
    <w:rsid w:val="003D5EED"/>
    <w:rsid w:val="003D7BEA"/>
    <w:rsid w:val="003E12F3"/>
    <w:rsid w:val="003E18EA"/>
    <w:rsid w:val="003E2244"/>
    <w:rsid w:val="003E2D33"/>
    <w:rsid w:val="003E3B11"/>
    <w:rsid w:val="003E3DEF"/>
    <w:rsid w:val="003E48C0"/>
    <w:rsid w:val="003E5DA5"/>
    <w:rsid w:val="003E5E4D"/>
    <w:rsid w:val="003E7AEB"/>
    <w:rsid w:val="003F0DE4"/>
    <w:rsid w:val="003F107B"/>
    <w:rsid w:val="003F12A1"/>
    <w:rsid w:val="003F2125"/>
    <w:rsid w:val="003F3408"/>
    <w:rsid w:val="003F37E2"/>
    <w:rsid w:val="003F456C"/>
    <w:rsid w:val="003F4AD1"/>
    <w:rsid w:val="003F621C"/>
    <w:rsid w:val="003F648D"/>
    <w:rsid w:val="00401552"/>
    <w:rsid w:val="00401DB6"/>
    <w:rsid w:val="00403389"/>
    <w:rsid w:val="00403AFA"/>
    <w:rsid w:val="00404D5E"/>
    <w:rsid w:val="00404D72"/>
    <w:rsid w:val="0040633F"/>
    <w:rsid w:val="00407030"/>
    <w:rsid w:val="004070D0"/>
    <w:rsid w:val="0041109F"/>
    <w:rsid w:val="00412922"/>
    <w:rsid w:val="00412E01"/>
    <w:rsid w:val="00414E4D"/>
    <w:rsid w:val="00415A50"/>
    <w:rsid w:val="00415CC3"/>
    <w:rsid w:val="00417285"/>
    <w:rsid w:val="004202F3"/>
    <w:rsid w:val="00421C31"/>
    <w:rsid w:val="004222FB"/>
    <w:rsid w:val="004224FF"/>
    <w:rsid w:val="0042345C"/>
    <w:rsid w:val="0042408A"/>
    <w:rsid w:val="004240F4"/>
    <w:rsid w:val="004257AC"/>
    <w:rsid w:val="0042590A"/>
    <w:rsid w:val="00425B34"/>
    <w:rsid w:val="00427278"/>
    <w:rsid w:val="0042784E"/>
    <w:rsid w:val="00427D1E"/>
    <w:rsid w:val="00427E08"/>
    <w:rsid w:val="004302A3"/>
    <w:rsid w:val="00430322"/>
    <w:rsid w:val="0043045A"/>
    <w:rsid w:val="00430BAF"/>
    <w:rsid w:val="00430DD3"/>
    <w:rsid w:val="00432DE6"/>
    <w:rsid w:val="004336DE"/>
    <w:rsid w:val="004349E2"/>
    <w:rsid w:val="00434C7C"/>
    <w:rsid w:val="004352B0"/>
    <w:rsid w:val="00435C38"/>
    <w:rsid w:val="004401D1"/>
    <w:rsid w:val="00440F3D"/>
    <w:rsid w:val="004413E8"/>
    <w:rsid w:val="00441EAC"/>
    <w:rsid w:val="00442605"/>
    <w:rsid w:val="004437C4"/>
    <w:rsid w:val="0044383C"/>
    <w:rsid w:val="00444438"/>
    <w:rsid w:val="004444BE"/>
    <w:rsid w:val="0044474B"/>
    <w:rsid w:val="00445089"/>
    <w:rsid w:val="00445DAB"/>
    <w:rsid w:val="00445F79"/>
    <w:rsid w:val="00446E65"/>
    <w:rsid w:val="00446F9F"/>
    <w:rsid w:val="00447137"/>
    <w:rsid w:val="00447DFD"/>
    <w:rsid w:val="00450E95"/>
    <w:rsid w:val="0045106D"/>
    <w:rsid w:val="004527E4"/>
    <w:rsid w:val="004538E1"/>
    <w:rsid w:val="00453EA3"/>
    <w:rsid w:val="00454253"/>
    <w:rsid w:val="00454741"/>
    <w:rsid w:val="004565FC"/>
    <w:rsid w:val="00457FEF"/>
    <w:rsid w:val="00460178"/>
    <w:rsid w:val="0046058D"/>
    <w:rsid w:val="004616DC"/>
    <w:rsid w:val="00462816"/>
    <w:rsid w:val="00463A05"/>
    <w:rsid w:val="00463E52"/>
    <w:rsid w:val="0046410C"/>
    <w:rsid w:val="00464307"/>
    <w:rsid w:val="00464664"/>
    <w:rsid w:val="0046481F"/>
    <w:rsid w:val="00464B9C"/>
    <w:rsid w:val="00466D46"/>
    <w:rsid w:val="00467C81"/>
    <w:rsid w:val="00470DFE"/>
    <w:rsid w:val="0047243B"/>
    <w:rsid w:val="00473A3E"/>
    <w:rsid w:val="00473B9A"/>
    <w:rsid w:val="00474249"/>
    <w:rsid w:val="004745FB"/>
    <w:rsid w:val="0047593C"/>
    <w:rsid w:val="00475D57"/>
    <w:rsid w:val="00475DB3"/>
    <w:rsid w:val="004776C4"/>
    <w:rsid w:val="0048124A"/>
    <w:rsid w:val="004812AA"/>
    <w:rsid w:val="00481A7F"/>
    <w:rsid w:val="00482CF7"/>
    <w:rsid w:val="004832C2"/>
    <w:rsid w:val="004832DB"/>
    <w:rsid w:val="0048409D"/>
    <w:rsid w:val="00485D01"/>
    <w:rsid w:val="00486317"/>
    <w:rsid w:val="00487052"/>
    <w:rsid w:val="00490909"/>
    <w:rsid w:val="0049131B"/>
    <w:rsid w:val="004923C8"/>
    <w:rsid w:val="00492661"/>
    <w:rsid w:val="00492763"/>
    <w:rsid w:val="00494EC8"/>
    <w:rsid w:val="0049522C"/>
    <w:rsid w:val="00496CE5"/>
    <w:rsid w:val="004A02FB"/>
    <w:rsid w:val="004A235D"/>
    <w:rsid w:val="004A2554"/>
    <w:rsid w:val="004A3191"/>
    <w:rsid w:val="004A429B"/>
    <w:rsid w:val="004A51F1"/>
    <w:rsid w:val="004A5645"/>
    <w:rsid w:val="004A5BFE"/>
    <w:rsid w:val="004A5EA8"/>
    <w:rsid w:val="004A61E3"/>
    <w:rsid w:val="004A666F"/>
    <w:rsid w:val="004A6920"/>
    <w:rsid w:val="004A7145"/>
    <w:rsid w:val="004A7A02"/>
    <w:rsid w:val="004A7C0E"/>
    <w:rsid w:val="004A7F58"/>
    <w:rsid w:val="004B1809"/>
    <w:rsid w:val="004B1AD9"/>
    <w:rsid w:val="004B21F1"/>
    <w:rsid w:val="004B266A"/>
    <w:rsid w:val="004B5F8B"/>
    <w:rsid w:val="004B6970"/>
    <w:rsid w:val="004B7266"/>
    <w:rsid w:val="004B7734"/>
    <w:rsid w:val="004C01A6"/>
    <w:rsid w:val="004C046B"/>
    <w:rsid w:val="004C1158"/>
    <w:rsid w:val="004C28A3"/>
    <w:rsid w:val="004C300F"/>
    <w:rsid w:val="004C3DAB"/>
    <w:rsid w:val="004C421E"/>
    <w:rsid w:val="004C4822"/>
    <w:rsid w:val="004C5BCF"/>
    <w:rsid w:val="004C67DB"/>
    <w:rsid w:val="004C6D76"/>
    <w:rsid w:val="004C6E48"/>
    <w:rsid w:val="004D1072"/>
    <w:rsid w:val="004D2EFA"/>
    <w:rsid w:val="004D4FA1"/>
    <w:rsid w:val="004D6AD1"/>
    <w:rsid w:val="004D72C7"/>
    <w:rsid w:val="004D73E5"/>
    <w:rsid w:val="004D7A1E"/>
    <w:rsid w:val="004E0255"/>
    <w:rsid w:val="004E03AC"/>
    <w:rsid w:val="004E123D"/>
    <w:rsid w:val="004E1DB0"/>
    <w:rsid w:val="004E1FB3"/>
    <w:rsid w:val="004E20F8"/>
    <w:rsid w:val="004E3DDC"/>
    <w:rsid w:val="004E4148"/>
    <w:rsid w:val="004E426D"/>
    <w:rsid w:val="004E442C"/>
    <w:rsid w:val="004E60C5"/>
    <w:rsid w:val="004E6156"/>
    <w:rsid w:val="004E79CB"/>
    <w:rsid w:val="004F011E"/>
    <w:rsid w:val="004F0354"/>
    <w:rsid w:val="004F0432"/>
    <w:rsid w:val="004F136A"/>
    <w:rsid w:val="004F1F4C"/>
    <w:rsid w:val="004F228C"/>
    <w:rsid w:val="004F2A09"/>
    <w:rsid w:val="004F2D36"/>
    <w:rsid w:val="004F336D"/>
    <w:rsid w:val="004F383C"/>
    <w:rsid w:val="004F5DB3"/>
    <w:rsid w:val="004F6982"/>
    <w:rsid w:val="004F6DB7"/>
    <w:rsid w:val="004F7284"/>
    <w:rsid w:val="00500957"/>
    <w:rsid w:val="00500E0C"/>
    <w:rsid w:val="005011AF"/>
    <w:rsid w:val="005015E8"/>
    <w:rsid w:val="00502921"/>
    <w:rsid w:val="00502C60"/>
    <w:rsid w:val="00502CA8"/>
    <w:rsid w:val="00502EFE"/>
    <w:rsid w:val="00503A02"/>
    <w:rsid w:val="00503D43"/>
    <w:rsid w:val="00504AE5"/>
    <w:rsid w:val="0050523A"/>
    <w:rsid w:val="00506611"/>
    <w:rsid w:val="0051078B"/>
    <w:rsid w:val="00511D05"/>
    <w:rsid w:val="00511FA6"/>
    <w:rsid w:val="00512548"/>
    <w:rsid w:val="0051280B"/>
    <w:rsid w:val="00512F3B"/>
    <w:rsid w:val="00513712"/>
    <w:rsid w:val="0051399F"/>
    <w:rsid w:val="00515CC2"/>
    <w:rsid w:val="00516056"/>
    <w:rsid w:val="00520343"/>
    <w:rsid w:val="00522EDE"/>
    <w:rsid w:val="0052338A"/>
    <w:rsid w:val="00524200"/>
    <w:rsid w:val="0052618C"/>
    <w:rsid w:val="00526E84"/>
    <w:rsid w:val="005274E6"/>
    <w:rsid w:val="00530080"/>
    <w:rsid w:val="00530119"/>
    <w:rsid w:val="0053024B"/>
    <w:rsid w:val="005311E9"/>
    <w:rsid w:val="005318F7"/>
    <w:rsid w:val="00535A38"/>
    <w:rsid w:val="00535E2D"/>
    <w:rsid w:val="00536635"/>
    <w:rsid w:val="00536F73"/>
    <w:rsid w:val="00537B3D"/>
    <w:rsid w:val="00537B79"/>
    <w:rsid w:val="005400E8"/>
    <w:rsid w:val="005405AD"/>
    <w:rsid w:val="0054082B"/>
    <w:rsid w:val="00540B1B"/>
    <w:rsid w:val="005417F7"/>
    <w:rsid w:val="005420AB"/>
    <w:rsid w:val="00542F7A"/>
    <w:rsid w:val="005434D5"/>
    <w:rsid w:val="00545279"/>
    <w:rsid w:val="005457A6"/>
    <w:rsid w:val="005469A1"/>
    <w:rsid w:val="00546BE4"/>
    <w:rsid w:val="005506A4"/>
    <w:rsid w:val="00551081"/>
    <w:rsid w:val="0055134C"/>
    <w:rsid w:val="0055179F"/>
    <w:rsid w:val="005526D2"/>
    <w:rsid w:val="00552869"/>
    <w:rsid w:val="00553AD2"/>
    <w:rsid w:val="00553FD6"/>
    <w:rsid w:val="00554D0C"/>
    <w:rsid w:val="00556748"/>
    <w:rsid w:val="00557057"/>
    <w:rsid w:val="00557D09"/>
    <w:rsid w:val="00560C35"/>
    <w:rsid w:val="00560D5A"/>
    <w:rsid w:val="0056239E"/>
    <w:rsid w:val="0056277D"/>
    <w:rsid w:val="0056283B"/>
    <w:rsid w:val="00562C0C"/>
    <w:rsid w:val="0056347D"/>
    <w:rsid w:val="00565665"/>
    <w:rsid w:val="00565C57"/>
    <w:rsid w:val="00566EDB"/>
    <w:rsid w:val="00567059"/>
    <w:rsid w:val="00571CDF"/>
    <w:rsid w:val="00572241"/>
    <w:rsid w:val="00572F0C"/>
    <w:rsid w:val="00574308"/>
    <w:rsid w:val="00575B12"/>
    <w:rsid w:val="005770EF"/>
    <w:rsid w:val="0057744A"/>
    <w:rsid w:val="005778EB"/>
    <w:rsid w:val="0058071B"/>
    <w:rsid w:val="00580B44"/>
    <w:rsid w:val="00582EA5"/>
    <w:rsid w:val="0058318A"/>
    <w:rsid w:val="0058328A"/>
    <w:rsid w:val="0058346F"/>
    <w:rsid w:val="00583683"/>
    <w:rsid w:val="005837EF"/>
    <w:rsid w:val="005857A3"/>
    <w:rsid w:val="005864B0"/>
    <w:rsid w:val="00586A56"/>
    <w:rsid w:val="00587111"/>
    <w:rsid w:val="00592C54"/>
    <w:rsid w:val="00593166"/>
    <w:rsid w:val="00593578"/>
    <w:rsid w:val="005943C3"/>
    <w:rsid w:val="005943C8"/>
    <w:rsid w:val="00595756"/>
    <w:rsid w:val="0059690F"/>
    <w:rsid w:val="00596BB9"/>
    <w:rsid w:val="005A02BF"/>
    <w:rsid w:val="005A0A5F"/>
    <w:rsid w:val="005A10BD"/>
    <w:rsid w:val="005A2403"/>
    <w:rsid w:val="005A278F"/>
    <w:rsid w:val="005A311C"/>
    <w:rsid w:val="005A31D4"/>
    <w:rsid w:val="005A4268"/>
    <w:rsid w:val="005A4F61"/>
    <w:rsid w:val="005A6B79"/>
    <w:rsid w:val="005A6C63"/>
    <w:rsid w:val="005B18D8"/>
    <w:rsid w:val="005B1B8E"/>
    <w:rsid w:val="005B324A"/>
    <w:rsid w:val="005B363C"/>
    <w:rsid w:val="005B6420"/>
    <w:rsid w:val="005B652A"/>
    <w:rsid w:val="005B66A9"/>
    <w:rsid w:val="005B6EE1"/>
    <w:rsid w:val="005B7562"/>
    <w:rsid w:val="005B7ACA"/>
    <w:rsid w:val="005B7D7F"/>
    <w:rsid w:val="005C03BC"/>
    <w:rsid w:val="005C1CC6"/>
    <w:rsid w:val="005C23F5"/>
    <w:rsid w:val="005C42C5"/>
    <w:rsid w:val="005C439D"/>
    <w:rsid w:val="005C65BA"/>
    <w:rsid w:val="005C666B"/>
    <w:rsid w:val="005C66EA"/>
    <w:rsid w:val="005C70AF"/>
    <w:rsid w:val="005D0270"/>
    <w:rsid w:val="005D2665"/>
    <w:rsid w:val="005D3D14"/>
    <w:rsid w:val="005D4B40"/>
    <w:rsid w:val="005D6120"/>
    <w:rsid w:val="005E112D"/>
    <w:rsid w:val="005E1193"/>
    <w:rsid w:val="005E1987"/>
    <w:rsid w:val="005E676D"/>
    <w:rsid w:val="005F0CFD"/>
    <w:rsid w:val="005F18BA"/>
    <w:rsid w:val="005F1AE4"/>
    <w:rsid w:val="005F286A"/>
    <w:rsid w:val="005F458B"/>
    <w:rsid w:val="005F7109"/>
    <w:rsid w:val="005F7154"/>
    <w:rsid w:val="005F73C3"/>
    <w:rsid w:val="005F7789"/>
    <w:rsid w:val="00600378"/>
    <w:rsid w:val="0060074A"/>
    <w:rsid w:val="0060087A"/>
    <w:rsid w:val="0060124E"/>
    <w:rsid w:val="00604AAA"/>
    <w:rsid w:val="00605333"/>
    <w:rsid w:val="0060543E"/>
    <w:rsid w:val="00605BAD"/>
    <w:rsid w:val="006061AF"/>
    <w:rsid w:val="0060677A"/>
    <w:rsid w:val="00607334"/>
    <w:rsid w:val="00610812"/>
    <w:rsid w:val="00611650"/>
    <w:rsid w:val="00611C11"/>
    <w:rsid w:val="00611FCD"/>
    <w:rsid w:val="0061214E"/>
    <w:rsid w:val="006153F6"/>
    <w:rsid w:val="0061546B"/>
    <w:rsid w:val="006157BF"/>
    <w:rsid w:val="00616127"/>
    <w:rsid w:val="00616B40"/>
    <w:rsid w:val="00617012"/>
    <w:rsid w:val="00617013"/>
    <w:rsid w:val="006219BE"/>
    <w:rsid w:val="0062208F"/>
    <w:rsid w:val="00622C3C"/>
    <w:rsid w:val="00624055"/>
    <w:rsid w:val="00624298"/>
    <w:rsid w:val="00626ACF"/>
    <w:rsid w:val="0062754E"/>
    <w:rsid w:val="0062761F"/>
    <w:rsid w:val="00627B23"/>
    <w:rsid w:val="006305E0"/>
    <w:rsid w:val="00630659"/>
    <w:rsid w:val="00630739"/>
    <w:rsid w:val="0063185C"/>
    <w:rsid w:val="0063383B"/>
    <w:rsid w:val="0063416A"/>
    <w:rsid w:val="00635138"/>
    <w:rsid w:val="006357C2"/>
    <w:rsid w:val="00635E93"/>
    <w:rsid w:val="006361CD"/>
    <w:rsid w:val="00636AEF"/>
    <w:rsid w:val="00636F0E"/>
    <w:rsid w:val="00637028"/>
    <w:rsid w:val="0063732A"/>
    <w:rsid w:val="00637F31"/>
    <w:rsid w:val="00643A36"/>
    <w:rsid w:val="00644662"/>
    <w:rsid w:val="0064520C"/>
    <w:rsid w:val="0064585D"/>
    <w:rsid w:val="00645D49"/>
    <w:rsid w:val="00646D39"/>
    <w:rsid w:val="0064740E"/>
    <w:rsid w:val="00653AE0"/>
    <w:rsid w:val="0065419E"/>
    <w:rsid w:val="00654B97"/>
    <w:rsid w:val="00655506"/>
    <w:rsid w:val="0065609A"/>
    <w:rsid w:val="00656180"/>
    <w:rsid w:val="006571BD"/>
    <w:rsid w:val="00657344"/>
    <w:rsid w:val="00657FB3"/>
    <w:rsid w:val="00662A29"/>
    <w:rsid w:val="00662DFA"/>
    <w:rsid w:val="00664063"/>
    <w:rsid w:val="006659E8"/>
    <w:rsid w:val="00666760"/>
    <w:rsid w:val="00667A0C"/>
    <w:rsid w:val="0067028E"/>
    <w:rsid w:val="0067195E"/>
    <w:rsid w:val="0067269A"/>
    <w:rsid w:val="00673A6E"/>
    <w:rsid w:val="00673CD8"/>
    <w:rsid w:val="006747D9"/>
    <w:rsid w:val="00677C3A"/>
    <w:rsid w:val="00681EB0"/>
    <w:rsid w:val="00682741"/>
    <w:rsid w:val="0068369D"/>
    <w:rsid w:val="0068499D"/>
    <w:rsid w:val="00684BC0"/>
    <w:rsid w:val="006851BA"/>
    <w:rsid w:val="00685C76"/>
    <w:rsid w:val="006864D4"/>
    <w:rsid w:val="006867D7"/>
    <w:rsid w:val="0069091A"/>
    <w:rsid w:val="00691080"/>
    <w:rsid w:val="00694300"/>
    <w:rsid w:val="00694FA6"/>
    <w:rsid w:val="00697313"/>
    <w:rsid w:val="006976C6"/>
    <w:rsid w:val="006A01DB"/>
    <w:rsid w:val="006A0A14"/>
    <w:rsid w:val="006A0BDA"/>
    <w:rsid w:val="006A22CF"/>
    <w:rsid w:val="006A377A"/>
    <w:rsid w:val="006A4393"/>
    <w:rsid w:val="006A4635"/>
    <w:rsid w:val="006A63EF"/>
    <w:rsid w:val="006A66C4"/>
    <w:rsid w:val="006A77EF"/>
    <w:rsid w:val="006A7AA6"/>
    <w:rsid w:val="006A7D8C"/>
    <w:rsid w:val="006B1413"/>
    <w:rsid w:val="006B1B2E"/>
    <w:rsid w:val="006B22F5"/>
    <w:rsid w:val="006B2418"/>
    <w:rsid w:val="006B2C68"/>
    <w:rsid w:val="006B35C2"/>
    <w:rsid w:val="006B3B1E"/>
    <w:rsid w:val="006B3F83"/>
    <w:rsid w:val="006B66EB"/>
    <w:rsid w:val="006B6C25"/>
    <w:rsid w:val="006B6E6C"/>
    <w:rsid w:val="006B7488"/>
    <w:rsid w:val="006C06A3"/>
    <w:rsid w:val="006C0895"/>
    <w:rsid w:val="006C0F56"/>
    <w:rsid w:val="006C113D"/>
    <w:rsid w:val="006C1AA1"/>
    <w:rsid w:val="006C1F3D"/>
    <w:rsid w:val="006C2F24"/>
    <w:rsid w:val="006C4085"/>
    <w:rsid w:val="006C4539"/>
    <w:rsid w:val="006C4718"/>
    <w:rsid w:val="006C4A2C"/>
    <w:rsid w:val="006C4B9C"/>
    <w:rsid w:val="006C4F8B"/>
    <w:rsid w:val="006C5456"/>
    <w:rsid w:val="006C6568"/>
    <w:rsid w:val="006C6864"/>
    <w:rsid w:val="006C7282"/>
    <w:rsid w:val="006C75EA"/>
    <w:rsid w:val="006D05D0"/>
    <w:rsid w:val="006D1145"/>
    <w:rsid w:val="006D192B"/>
    <w:rsid w:val="006D2110"/>
    <w:rsid w:val="006D25CF"/>
    <w:rsid w:val="006D48AF"/>
    <w:rsid w:val="006D54A5"/>
    <w:rsid w:val="006D568F"/>
    <w:rsid w:val="006D5748"/>
    <w:rsid w:val="006D5EBF"/>
    <w:rsid w:val="006D6879"/>
    <w:rsid w:val="006E02C1"/>
    <w:rsid w:val="006E1F0B"/>
    <w:rsid w:val="006E218A"/>
    <w:rsid w:val="006E27C9"/>
    <w:rsid w:val="006E5E79"/>
    <w:rsid w:val="006E647B"/>
    <w:rsid w:val="006E74FA"/>
    <w:rsid w:val="006F00C7"/>
    <w:rsid w:val="006F224E"/>
    <w:rsid w:val="006F37BD"/>
    <w:rsid w:val="006F3D3A"/>
    <w:rsid w:val="006F57CF"/>
    <w:rsid w:val="006F6A9E"/>
    <w:rsid w:val="00700714"/>
    <w:rsid w:val="00700992"/>
    <w:rsid w:val="00701321"/>
    <w:rsid w:val="00701954"/>
    <w:rsid w:val="00701DFE"/>
    <w:rsid w:val="00702F19"/>
    <w:rsid w:val="007032CC"/>
    <w:rsid w:val="0070338E"/>
    <w:rsid w:val="00703873"/>
    <w:rsid w:val="007044EE"/>
    <w:rsid w:val="00704E77"/>
    <w:rsid w:val="00705436"/>
    <w:rsid w:val="00706F5C"/>
    <w:rsid w:val="00707269"/>
    <w:rsid w:val="0070778A"/>
    <w:rsid w:val="00710917"/>
    <w:rsid w:val="007113AF"/>
    <w:rsid w:val="00712771"/>
    <w:rsid w:val="00713CBE"/>
    <w:rsid w:val="007141C4"/>
    <w:rsid w:val="007145A3"/>
    <w:rsid w:val="007149C1"/>
    <w:rsid w:val="00714B79"/>
    <w:rsid w:val="00715B84"/>
    <w:rsid w:val="00716E6F"/>
    <w:rsid w:val="00717134"/>
    <w:rsid w:val="00721381"/>
    <w:rsid w:val="00721900"/>
    <w:rsid w:val="00721C29"/>
    <w:rsid w:val="007228EB"/>
    <w:rsid w:val="00723049"/>
    <w:rsid w:val="007235F7"/>
    <w:rsid w:val="00726537"/>
    <w:rsid w:val="007266C2"/>
    <w:rsid w:val="00726C9D"/>
    <w:rsid w:val="00727461"/>
    <w:rsid w:val="00727674"/>
    <w:rsid w:val="00727936"/>
    <w:rsid w:val="00730A17"/>
    <w:rsid w:val="00731C13"/>
    <w:rsid w:val="00734266"/>
    <w:rsid w:val="00734429"/>
    <w:rsid w:val="00734830"/>
    <w:rsid w:val="00735072"/>
    <w:rsid w:val="00735BF4"/>
    <w:rsid w:val="00735FA3"/>
    <w:rsid w:val="00737166"/>
    <w:rsid w:val="007372F0"/>
    <w:rsid w:val="007403C9"/>
    <w:rsid w:val="007407CC"/>
    <w:rsid w:val="007413C0"/>
    <w:rsid w:val="00742645"/>
    <w:rsid w:val="00742FE1"/>
    <w:rsid w:val="007430DF"/>
    <w:rsid w:val="00743660"/>
    <w:rsid w:val="00743A69"/>
    <w:rsid w:val="00743E1E"/>
    <w:rsid w:val="00745BF6"/>
    <w:rsid w:val="00745C72"/>
    <w:rsid w:val="00746E21"/>
    <w:rsid w:val="00747989"/>
    <w:rsid w:val="00750DBB"/>
    <w:rsid w:val="00751229"/>
    <w:rsid w:val="00751EAF"/>
    <w:rsid w:val="00752DCE"/>
    <w:rsid w:val="00752E46"/>
    <w:rsid w:val="007530C8"/>
    <w:rsid w:val="007544CD"/>
    <w:rsid w:val="00755153"/>
    <w:rsid w:val="0075675D"/>
    <w:rsid w:val="00760291"/>
    <w:rsid w:val="00760467"/>
    <w:rsid w:val="00762965"/>
    <w:rsid w:val="00762EDC"/>
    <w:rsid w:val="00762FD4"/>
    <w:rsid w:val="007642FE"/>
    <w:rsid w:val="00765092"/>
    <w:rsid w:val="007658E8"/>
    <w:rsid w:val="0076591F"/>
    <w:rsid w:val="00765FB5"/>
    <w:rsid w:val="00766757"/>
    <w:rsid w:val="007674AD"/>
    <w:rsid w:val="00767D38"/>
    <w:rsid w:val="007705C0"/>
    <w:rsid w:val="007713EE"/>
    <w:rsid w:val="007713F5"/>
    <w:rsid w:val="00771CDB"/>
    <w:rsid w:val="00772296"/>
    <w:rsid w:val="00774085"/>
    <w:rsid w:val="00774266"/>
    <w:rsid w:val="00775390"/>
    <w:rsid w:val="007768AF"/>
    <w:rsid w:val="00780BCF"/>
    <w:rsid w:val="00781DE4"/>
    <w:rsid w:val="00783A24"/>
    <w:rsid w:val="00783D4B"/>
    <w:rsid w:val="00783D83"/>
    <w:rsid w:val="0078611F"/>
    <w:rsid w:val="00790254"/>
    <w:rsid w:val="00791671"/>
    <w:rsid w:val="007921CC"/>
    <w:rsid w:val="00792613"/>
    <w:rsid w:val="00793F52"/>
    <w:rsid w:val="0079422D"/>
    <w:rsid w:val="00796C29"/>
    <w:rsid w:val="00797330"/>
    <w:rsid w:val="007974AD"/>
    <w:rsid w:val="0079794B"/>
    <w:rsid w:val="00797F09"/>
    <w:rsid w:val="007A03D3"/>
    <w:rsid w:val="007A0947"/>
    <w:rsid w:val="007A0DA7"/>
    <w:rsid w:val="007A1558"/>
    <w:rsid w:val="007A2FB3"/>
    <w:rsid w:val="007A38C8"/>
    <w:rsid w:val="007A3F4F"/>
    <w:rsid w:val="007A5342"/>
    <w:rsid w:val="007A6F98"/>
    <w:rsid w:val="007B0339"/>
    <w:rsid w:val="007B1213"/>
    <w:rsid w:val="007B309E"/>
    <w:rsid w:val="007B338D"/>
    <w:rsid w:val="007B4868"/>
    <w:rsid w:val="007B4C6B"/>
    <w:rsid w:val="007B4E38"/>
    <w:rsid w:val="007B5672"/>
    <w:rsid w:val="007B5E79"/>
    <w:rsid w:val="007B6118"/>
    <w:rsid w:val="007B623F"/>
    <w:rsid w:val="007B67CF"/>
    <w:rsid w:val="007B7152"/>
    <w:rsid w:val="007C0AB4"/>
    <w:rsid w:val="007C2483"/>
    <w:rsid w:val="007C24AC"/>
    <w:rsid w:val="007C2DB6"/>
    <w:rsid w:val="007C2FFD"/>
    <w:rsid w:val="007C3066"/>
    <w:rsid w:val="007C4C47"/>
    <w:rsid w:val="007C563C"/>
    <w:rsid w:val="007C5C12"/>
    <w:rsid w:val="007C66E2"/>
    <w:rsid w:val="007C6792"/>
    <w:rsid w:val="007C6A81"/>
    <w:rsid w:val="007C7C63"/>
    <w:rsid w:val="007D064C"/>
    <w:rsid w:val="007D15CB"/>
    <w:rsid w:val="007D21A1"/>
    <w:rsid w:val="007D25B6"/>
    <w:rsid w:val="007D28A1"/>
    <w:rsid w:val="007D2D14"/>
    <w:rsid w:val="007D328A"/>
    <w:rsid w:val="007D49EB"/>
    <w:rsid w:val="007D5230"/>
    <w:rsid w:val="007D5F0B"/>
    <w:rsid w:val="007D640C"/>
    <w:rsid w:val="007D6C1F"/>
    <w:rsid w:val="007E0FA3"/>
    <w:rsid w:val="007E11DA"/>
    <w:rsid w:val="007E2073"/>
    <w:rsid w:val="007E2136"/>
    <w:rsid w:val="007E2ABE"/>
    <w:rsid w:val="007E3232"/>
    <w:rsid w:val="007E3694"/>
    <w:rsid w:val="007E4C40"/>
    <w:rsid w:val="007E69A3"/>
    <w:rsid w:val="007E6A3D"/>
    <w:rsid w:val="007E706C"/>
    <w:rsid w:val="007F058C"/>
    <w:rsid w:val="007F06D9"/>
    <w:rsid w:val="007F21A3"/>
    <w:rsid w:val="007F26F2"/>
    <w:rsid w:val="007F2E9A"/>
    <w:rsid w:val="007F3D44"/>
    <w:rsid w:val="007F3DD4"/>
    <w:rsid w:val="007F4313"/>
    <w:rsid w:val="007F73FD"/>
    <w:rsid w:val="00802134"/>
    <w:rsid w:val="008025E1"/>
    <w:rsid w:val="0080277B"/>
    <w:rsid w:val="00802DA4"/>
    <w:rsid w:val="008039AA"/>
    <w:rsid w:val="00803D25"/>
    <w:rsid w:val="00805181"/>
    <w:rsid w:val="00807D0A"/>
    <w:rsid w:val="00810B5F"/>
    <w:rsid w:val="00812706"/>
    <w:rsid w:val="00812B16"/>
    <w:rsid w:val="0081457B"/>
    <w:rsid w:val="00815FDA"/>
    <w:rsid w:val="0081764F"/>
    <w:rsid w:val="00817665"/>
    <w:rsid w:val="00821841"/>
    <w:rsid w:val="00821C2B"/>
    <w:rsid w:val="00821E6B"/>
    <w:rsid w:val="008227CC"/>
    <w:rsid w:val="00822987"/>
    <w:rsid w:val="00822A22"/>
    <w:rsid w:val="00822E33"/>
    <w:rsid w:val="008233D5"/>
    <w:rsid w:val="00824046"/>
    <w:rsid w:val="008241C8"/>
    <w:rsid w:val="008242A7"/>
    <w:rsid w:val="00824707"/>
    <w:rsid w:val="0082532B"/>
    <w:rsid w:val="008260D5"/>
    <w:rsid w:val="0082646A"/>
    <w:rsid w:val="00826FA0"/>
    <w:rsid w:val="00830C85"/>
    <w:rsid w:val="00830CA2"/>
    <w:rsid w:val="00830FD4"/>
    <w:rsid w:val="00831A47"/>
    <w:rsid w:val="00831D77"/>
    <w:rsid w:val="008320C0"/>
    <w:rsid w:val="00832D74"/>
    <w:rsid w:val="00833DD4"/>
    <w:rsid w:val="00834801"/>
    <w:rsid w:val="00835202"/>
    <w:rsid w:val="00835F78"/>
    <w:rsid w:val="008364A3"/>
    <w:rsid w:val="00837EF4"/>
    <w:rsid w:val="00840952"/>
    <w:rsid w:val="0084102B"/>
    <w:rsid w:val="00841559"/>
    <w:rsid w:val="00842CAC"/>
    <w:rsid w:val="00844AC6"/>
    <w:rsid w:val="00844E9C"/>
    <w:rsid w:val="008464DF"/>
    <w:rsid w:val="00846C03"/>
    <w:rsid w:val="00847610"/>
    <w:rsid w:val="00847F6E"/>
    <w:rsid w:val="00852915"/>
    <w:rsid w:val="00853148"/>
    <w:rsid w:val="0085448B"/>
    <w:rsid w:val="008555C2"/>
    <w:rsid w:val="00855A47"/>
    <w:rsid w:val="00855B7E"/>
    <w:rsid w:val="008562C2"/>
    <w:rsid w:val="00856D82"/>
    <w:rsid w:val="00857632"/>
    <w:rsid w:val="008600D7"/>
    <w:rsid w:val="008609C4"/>
    <w:rsid w:val="00860EEA"/>
    <w:rsid w:val="0086170A"/>
    <w:rsid w:val="00861E8D"/>
    <w:rsid w:val="00864F63"/>
    <w:rsid w:val="008650DA"/>
    <w:rsid w:val="0086519E"/>
    <w:rsid w:val="008663D7"/>
    <w:rsid w:val="00866400"/>
    <w:rsid w:val="0086712F"/>
    <w:rsid w:val="00867F61"/>
    <w:rsid w:val="00870592"/>
    <w:rsid w:val="00870BCE"/>
    <w:rsid w:val="00870EF7"/>
    <w:rsid w:val="008744FC"/>
    <w:rsid w:val="00874893"/>
    <w:rsid w:val="00877568"/>
    <w:rsid w:val="00877D91"/>
    <w:rsid w:val="0088161F"/>
    <w:rsid w:val="00881D7A"/>
    <w:rsid w:val="00881EBC"/>
    <w:rsid w:val="00881F10"/>
    <w:rsid w:val="008849B1"/>
    <w:rsid w:val="00885425"/>
    <w:rsid w:val="00886315"/>
    <w:rsid w:val="00886603"/>
    <w:rsid w:val="00890376"/>
    <w:rsid w:val="00890411"/>
    <w:rsid w:val="00890C4C"/>
    <w:rsid w:val="0089100A"/>
    <w:rsid w:val="0089141D"/>
    <w:rsid w:val="00892B0B"/>
    <w:rsid w:val="00894B44"/>
    <w:rsid w:val="00894D98"/>
    <w:rsid w:val="00895250"/>
    <w:rsid w:val="00895487"/>
    <w:rsid w:val="00896E66"/>
    <w:rsid w:val="008973F8"/>
    <w:rsid w:val="008A022C"/>
    <w:rsid w:val="008A0772"/>
    <w:rsid w:val="008A1971"/>
    <w:rsid w:val="008A1A3D"/>
    <w:rsid w:val="008A1ABA"/>
    <w:rsid w:val="008A2A4B"/>
    <w:rsid w:val="008A2D45"/>
    <w:rsid w:val="008A2F7B"/>
    <w:rsid w:val="008A3682"/>
    <w:rsid w:val="008A37A4"/>
    <w:rsid w:val="008A4134"/>
    <w:rsid w:val="008A4AC1"/>
    <w:rsid w:val="008A6E25"/>
    <w:rsid w:val="008A7167"/>
    <w:rsid w:val="008A72FC"/>
    <w:rsid w:val="008A7F67"/>
    <w:rsid w:val="008B2C68"/>
    <w:rsid w:val="008B3020"/>
    <w:rsid w:val="008B3036"/>
    <w:rsid w:val="008B3078"/>
    <w:rsid w:val="008B5C2B"/>
    <w:rsid w:val="008B5FE3"/>
    <w:rsid w:val="008B6022"/>
    <w:rsid w:val="008B6EF9"/>
    <w:rsid w:val="008B7BE9"/>
    <w:rsid w:val="008C00B9"/>
    <w:rsid w:val="008C05CA"/>
    <w:rsid w:val="008C09F7"/>
    <w:rsid w:val="008C273D"/>
    <w:rsid w:val="008C3671"/>
    <w:rsid w:val="008C38B1"/>
    <w:rsid w:val="008C3A54"/>
    <w:rsid w:val="008C3B39"/>
    <w:rsid w:val="008C3D0E"/>
    <w:rsid w:val="008C407C"/>
    <w:rsid w:val="008C464B"/>
    <w:rsid w:val="008C54AF"/>
    <w:rsid w:val="008C60BE"/>
    <w:rsid w:val="008C64FB"/>
    <w:rsid w:val="008C73FC"/>
    <w:rsid w:val="008D0047"/>
    <w:rsid w:val="008D0C93"/>
    <w:rsid w:val="008D0CAA"/>
    <w:rsid w:val="008D10DD"/>
    <w:rsid w:val="008D1D1F"/>
    <w:rsid w:val="008D1FA0"/>
    <w:rsid w:val="008D2051"/>
    <w:rsid w:val="008D222B"/>
    <w:rsid w:val="008D3768"/>
    <w:rsid w:val="008D3B9C"/>
    <w:rsid w:val="008D3BF8"/>
    <w:rsid w:val="008D4B2D"/>
    <w:rsid w:val="008D515D"/>
    <w:rsid w:val="008D5B16"/>
    <w:rsid w:val="008D5C7F"/>
    <w:rsid w:val="008E08A6"/>
    <w:rsid w:val="008E1CC6"/>
    <w:rsid w:val="008E272C"/>
    <w:rsid w:val="008E2DEC"/>
    <w:rsid w:val="008E41B8"/>
    <w:rsid w:val="008E4C16"/>
    <w:rsid w:val="008E4CE8"/>
    <w:rsid w:val="008E54D8"/>
    <w:rsid w:val="008E5502"/>
    <w:rsid w:val="008E5D26"/>
    <w:rsid w:val="008E6F22"/>
    <w:rsid w:val="008E7654"/>
    <w:rsid w:val="008E7BE9"/>
    <w:rsid w:val="008F0BD5"/>
    <w:rsid w:val="008F0DBE"/>
    <w:rsid w:val="008F1B53"/>
    <w:rsid w:val="008F203D"/>
    <w:rsid w:val="008F221E"/>
    <w:rsid w:val="008F22A6"/>
    <w:rsid w:val="008F2FFD"/>
    <w:rsid w:val="008F47C0"/>
    <w:rsid w:val="008F6770"/>
    <w:rsid w:val="008F724C"/>
    <w:rsid w:val="00901A12"/>
    <w:rsid w:val="00902C1A"/>
    <w:rsid w:val="0090467A"/>
    <w:rsid w:val="00904723"/>
    <w:rsid w:val="00904E26"/>
    <w:rsid w:val="00907590"/>
    <w:rsid w:val="009131D6"/>
    <w:rsid w:val="0091348C"/>
    <w:rsid w:val="00913CB4"/>
    <w:rsid w:val="0091452A"/>
    <w:rsid w:val="009155AC"/>
    <w:rsid w:val="009155AF"/>
    <w:rsid w:val="00916664"/>
    <w:rsid w:val="00916CA5"/>
    <w:rsid w:val="009173DC"/>
    <w:rsid w:val="009174EA"/>
    <w:rsid w:val="0092089D"/>
    <w:rsid w:val="00920BC5"/>
    <w:rsid w:val="00921230"/>
    <w:rsid w:val="00921AFD"/>
    <w:rsid w:val="00921CF9"/>
    <w:rsid w:val="00921ED9"/>
    <w:rsid w:val="00922392"/>
    <w:rsid w:val="00922890"/>
    <w:rsid w:val="00923720"/>
    <w:rsid w:val="00924DF7"/>
    <w:rsid w:val="00925BB6"/>
    <w:rsid w:val="009263F8"/>
    <w:rsid w:val="009264FE"/>
    <w:rsid w:val="00926A2D"/>
    <w:rsid w:val="009276B9"/>
    <w:rsid w:val="00927FB6"/>
    <w:rsid w:val="009301DF"/>
    <w:rsid w:val="00931789"/>
    <w:rsid w:val="00932224"/>
    <w:rsid w:val="009326BE"/>
    <w:rsid w:val="00932D48"/>
    <w:rsid w:val="00933D35"/>
    <w:rsid w:val="00933EDB"/>
    <w:rsid w:val="0093622D"/>
    <w:rsid w:val="009376E3"/>
    <w:rsid w:val="009403C1"/>
    <w:rsid w:val="009413D1"/>
    <w:rsid w:val="00941C8E"/>
    <w:rsid w:val="0094383E"/>
    <w:rsid w:val="00943E46"/>
    <w:rsid w:val="00945DFA"/>
    <w:rsid w:val="00945E70"/>
    <w:rsid w:val="00946BCB"/>
    <w:rsid w:val="009474B8"/>
    <w:rsid w:val="00947BDC"/>
    <w:rsid w:val="0095043B"/>
    <w:rsid w:val="009504EA"/>
    <w:rsid w:val="00950B95"/>
    <w:rsid w:val="00951109"/>
    <w:rsid w:val="0095226C"/>
    <w:rsid w:val="009525B9"/>
    <w:rsid w:val="0095265D"/>
    <w:rsid w:val="00952904"/>
    <w:rsid w:val="00952CF6"/>
    <w:rsid w:val="0095358B"/>
    <w:rsid w:val="009544CE"/>
    <w:rsid w:val="009560E7"/>
    <w:rsid w:val="009600E2"/>
    <w:rsid w:val="00961867"/>
    <w:rsid w:val="00962DE1"/>
    <w:rsid w:val="00963DC0"/>
    <w:rsid w:val="00965AF6"/>
    <w:rsid w:val="009667C4"/>
    <w:rsid w:val="00967671"/>
    <w:rsid w:val="00967DC7"/>
    <w:rsid w:val="009708D8"/>
    <w:rsid w:val="00970F23"/>
    <w:rsid w:val="0097140A"/>
    <w:rsid w:val="009717EF"/>
    <w:rsid w:val="009723BE"/>
    <w:rsid w:val="00972704"/>
    <w:rsid w:val="00972BC2"/>
    <w:rsid w:val="0097425E"/>
    <w:rsid w:val="00977F07"/>
    <w:rsid w:val="009803BC"/>
    <w:rsid w:val="00981428"/>
    <w:rsid w:val="00981987"/>
    <w:rsid w:val="00981B87"/>
    <w:rsid w:val="0098317C"/>
    <w:rsid w:val="009833E3"/>
    <w:rsid w:val="00983FC9"/>
    <w:rsid w:val="00984B97"/>
    <w:rsid w:val="00984D2A"/>
    <w:rsid w:val="00984E31"/>
    <w:rsid w:val="00986246"/>
    <w:rsid w:val="0098662F"/>
    <w:rsid w:val="00986F85"/>
    <w:rsid w:val="00987841"/>
    <w:rsid w:val="00987E70"/>
    <w:rsid w:val="00990255"/>
    <w:rsid w:val="009902A0"/>
    <w:rsid w:val="00990328"/>
    <w:rsid w:val="00990436"/>
    <w:rsid w:val="0099073D"/>
    <w:rsid w:val="009908F0"/>
    <w:rsid w:val="00990AFA"/>
    <w:rsid w:val="009916C4"/>
    <w:rsid w:val="009919C3"/>
    <w:rsid w:val="00991A06"/>
    <w:rsid w:val="009929B8"/>
    <w:rsid w:val="00992A6A"/>
    <w:rsid w:val="00993A6B"/>
    <w:rsid w:val="00994C25"/>
    <w:rsid w:val="00995BBD"/>
    <w:rsid w:val="00996042"/>
    <w:rsid w:val="009961D9"/>
    <w:rsid w:val="00996CD6"/>
    <w:rsid w:val="00997110"/>
    <w:rsid w:val="009975C2"/>
    <w:rsid w:val="0099766A"/>
    <w:rsid w:val="00997991"/>
    <w:rsid w:val="009A0F02"/>
    <w:rsid w:val="009A23B5"/>
    <w:rsid w:val="009A2C5B"/>
    <w:rsid w:val="009A30A4"/>
    <w:rsid w:val="009A3D05"/>
    <w:rsid w:val="009A4544"/>
    <w:rsid w:val="009A51CF"/>
    <w:rsid w:val="009A5625"/>
    <w:rsid w:val="009A5E0C"/>
    <w:rsid w:val="009A7E3B"/>
    <w:rsid w:val="009A7E59"/>
    <w:rsid w:val="009B0A25"/>
    <w:rsid w:val="009B1574"/>
    <w:rsid w:val="009B3D87"/>
    <w:rsid w:val="009B40A4"/>
    <w:rsid w:val="009B451F"/>
    <w:rsid w:val="009B5158"/>
    <w:rsid w:val="009B599B"/>
    <w:rsid w:val="009B5A50"/>
    <w:rsid w:val="009B5B40"/>
    <w:rsid w:val="009B76AE"/>
    <w:rsid w:val="009C0050"/>
    <w:rsid w:val="009C0804"/>
    <w:rsid w:val="009C1099"/>
    <w:rsid w:val="009C2D06"/>
    <w:rsid w:val="009C50A1"/>
    <w:rsid w:val="009C5573"/>
    <w:rsid w:val="009C5CD7"/>
    <w:rsid w:val="009C7E3C"/>
    <w:rsid w:val="009D1C0D"/>
    <w:rsid w:val="009D20DD"/>
    <w:rsid w:val="009D4BF0"/>
    <w:rsid w:val="009D4DAF"/>
    <w:rsid w:val="009D520F"/>
    <w:rsid w:val="009D56E4"/>
    <w:rsid w:val="009D5D8C"/>
    <w:rsid w:val="009D61B9"/>
    <w:rsid w:val="009D61EC"/>
    <w:rsid w:val="009D7F44"/>
    <w:rsid w:val="009E05D0"/>
    <w:rsid w:val="009E0765"/>
    <w:rsid w:val="009E0913"/>
    <w:rsid w:val="009E0E37"/>
    <w:rsid w:val="009E14A6"/>
    <w:rsid w:val="009E1C55"/>
    <w:rsid w:val="009E23B2"/>
    <w:rsid w:val="009E27F1"/>
    <w:rsid w:val="009E5FAB"/>
    <w:rsid w:val="009E6FCF"/>
    <w:rsid w:val="009F003A"/>
    <w:rsid w:val="009F0868"/>
    <w:rsid w:val="009F08BA"/>
    <w:rsid w:val="009F127E"/>
    <w:rsid w:val="009F2721"/>
    <w:rsid w:val="009F2971"/>
    <w:rsid w:val="009F359D"/>
    <w:rsid w:val="009F3E11"/>
    <w:rsid w:val="009F3E49"/>
    <w:rsid w:val="009F5457"/>
    <w:rsid w:val="00A019A1"/>
    <w:rsid w:val="00A02296"/>
    <w:rsid w:val="00A030E4"/>
    <w:rsid w:val="00A04B46"/>
    <w:rsid w:val="00A04B5D"/>
    <w:rsid w:val="00A04EDC"/>
    <w:rsid w:val="00A05596"/>
    <w:rsid w:val="00A05C61"/>
    <w:rsid w:val="00A05CFF"/>
    <w:rsid w:val="00A0610C"/>
    <w:rsid w:val="00A06A22"/>
    <w:rsid w:val="00A0707F"/>
    <w:rsid w:val="00A075BF"/>
    <w:rsid w:val="00A11296"/>
    <w:rsid w:val="00A1165D"/>
    <w:rsid w:val="00A11EE9"/>
    <w:rsid w:val="00A11F01"/>
    <w:rsid w:val="00A1273E"/>
    <w:rsid w:val="00A13019"/>
    <w:rsid w:val="00A13234"/>
    <w:rsid w:val="00A14622"/>
    <w:rsid w:val="00A15382"/>
    <w:rsid w:val="00A159A4"/>
    <w:rsid w:val="00A16C7F"/>
    <w:rsid w:val="00A17370"/>
    <w:rsid w:val="00A177EB"/>
    <w:rsid w:val="00A179EE"/>
    <w:rsid w:val="00A202DD"/>
    <w:rsid w:val="00A2137F"/>
    <w:rsid w:val="00A238A0"/>
    <w:rsid w:val="00A25D04"/>
    <w:rsid w:val="00A26552"/>
    <w:rsid w:val="00A30140"/>
    <w:rsid w:val="00A304AC"/>
    <w:rsid w:val="00A31FD0"/>
    <w:rsid w:val="00A32549"/>
    <w:rsid w:val="00A33242"/>
    <w:rsid w:val="00A33BDE"/>
    <w:rsid w:val="00A341D1"/>
    <w:rsid w:val="00A3430C"/>
    <w:rsid w:val="00A34A3C"/>
    <w:rsid w:val="00A35A4F"/>
    <w:rsid w:val="00A36202"/>
    <w:rsid w:val="00A364DF"/>
    <w:rsid w:val="00A37CF6"/>
    <w:rsid w:val="00A37F5F"/>
    <w:rsid w:val="00A41900"/>
    <w:rsid w:val="00A42A08"/>
    <w:rsid w:val="00A4411A"/>
    <w:rsid w:val="00A44C9F"/>
    <w:rsid w:val="00A456EE"/>
    <w:rsid w:val="00A4765F"/>
    <w:rsid w:val="00A47C38"/>
    <w:rsid w:val="00A50850"/>
    <w:rsid w:val="00A508DE"/>
    <w:rsid w:val="00A518A5"/>
    <w:rsid w:val="00A51EE5"/>
    <w:rsid w:val="00A521A2"/>
    <w:rsid w:val="00A53E95"/>
    <w:rsid w:val="00A545EF"/>
    <w:rsid w:val="00A54851"/>
    <w:rsid w:val="00A548A6"/>
    <w:rsid w:val="00A55EF5"/>
    <w:rsid w:val="00A5717F"/>
    <w:rsid w:val="00A57315"/>
    <w:rsid w:val="00A61108"/>
    <w:rsid w:val="00A62844"/>
    <w:rsid w:val="00A62A5A"/>
    <w:rsid w:val="00A634AB"/>
    <w:rsid w:val="00A63616"/>
    <w:rsid w:val="00A63630"/>
    <w:rsid w:val="00A636EE"/>
    <w:rsid w:val="00A6432C"/>
    <w:rsid w:val="00A6765A"/>
    <w:rsid w:val="00A67DB5"/>
    <w:rsid w:val="00A70C75"/>
    <w:rsid w:val="00A711E9"/>
    <w:rsid w:val="00A71B0B"/>
    <w:rsid w:val="00A7308A"/>
    <w:rsid w:val="00A737E9"/>
    <w:rsid w:val="00A73BBF"/>
    <w:rsid w:val="00A75653"/>
    <w:rsid w:val="00A757FB"/>
    <w:rsid w:val="00A759F2"/>
    <w:rsid w:val="00A76CF0"/>
    <w:rsid w:val="00A77128"/>
    <w:rsid w:val="00A803AF"/>
    <w:rsid w:val="00A80A0F"/>
    <w:rsid w:val="00A80A61"/>
    <w:rsid w:val="00A824A8"/>
    <w:rsid w:val="00A8260E"/>
    <w:rsid w:val="00A83BB5"/>
    <w:rsid w:val="00A866F7"/>
    <w:rsid w:val="00A86A25"/>
    <w:rsid w:val="00A90F37"/>
    <w:rsid w:val="00A91EDF"/>
    <w:rsid w:val="00A93AB6"/>
    <w:rsid w:val="00A93D62"/>
    <w:rsid w:val="00A94A53"/>
    <w:rsid w:val="00A94DEC"/>
    <w:rsid w:val="00A94FC9"/>
    <w:rsid w:val="00A95A71"/>
    <w:rsid w:val="00A9660F"/>
    <w:rsid w:val="00AA0B53"/>
    <w:rsid w:val="00AA12F2"/>
    <w:rsid w:val="00AA244F"/>
    <w:rsid w:val="00AA3A97"/>
    <w:rsid w:val="00AA3AB1"/>
    <w:rsid w:val="00AA4499"/>
    <w:rsid w:val="00AA4E8F"/>
    <w:rsid w:val="00AA5B2F"/>
    <w:rsid w:val="00AA78B5"/>
    <w:rsid w:val="00AA7C76"/>
    <w:rsid w:val="00AB10ED"/>
    <w:rsid w:val="00AB2C44"/>
    <w:rsid w:val="00AB46B7"/>
    <w:rsid w:val="00AB567F"/>
    <w:rsid w:val="00AB69A4"/>
    <w:rsid w:val="00AB722A"/>
    <w:rsid w:val="00AB7AD0"/>
    <w:rsid w:val="00AC0319"/>
    <w:rsid w:val="00AC07F8"/>
    <w:rsid w:val="00AC1804"/>
    <w:rsid w:val="00AC2C32"/>
    <w:rsid w:val="00AC350F"/>
    <w:rsid w:val="00AC467F"/>
    <w:rsid w:val="00AC6A23"/>
    <w:rsid w:val="00AC7B31"/>
    <w:rsid w:val="00AC7BD6"/>
    <w:rsid w:val="00AC7FCD"/>
    <w:rsid w:val="00AD03B5"/>
    <w:rsid w:val="00AD0F83"/>
    <w:rsid w:val="00AD1043"/>
    <w:rsid w:val="00AD19B0"/>
    <w:rsid w:val="00AD1A29"/>
    <w:rsid w:val="00AD1B06"/>
    <w:rsid w:val="00AD2AA2"/>
    <w:rsid w:val="00AD2B16"/>
    <w:rsid w:val="00AD3DAD"/>
    <w:rsid w:val="00AD4B6A"/>
    <w:rsid w:val="00AD50EC"/>
    <w:rsid w:val="00AD6345"/>
    <w:rsid w:val="00AD68D6"/>
    <w:rsid w:val="00AD6DF2"/>
    <w:rsid w:val="00AD74A3"/>
    <w:rsid w:val="00AE03C5"/>
    <w:rsid w:val="00AE0E85"/>
    <w:rsid w:val="00AE1F9D"/>
    <w:rsid w:val="00AE2B95"/>
    <w:rsid w:val="00AE2E56"/>
    <w:rsid w:val="00AE31B7"/>
    <w:rsid w:val="00AE4D45"/>
    <w:rsid w:val="00AE5582"/>
    <w:rsid w:val="00AE587C"/>
    <w:rsid w:val="00AE5AE5"/>
    <w:rsid w:val="00AE7A61"/>
    <w:rsid w:val="00AF088E"/>
    <w:rsid w:val="00AF164C"/>
    <w:rsid w:val="00AF1A50"/>
    <w:rsid w:val="00AF1B6B"/>
    <w:rsid w:val="00AF25B6"/>
    <w:rsid w:val="00AF35A9"/>
    <w:rsid w:val="00AF398E"/>
    <w:rsid w:val="00AF3BEE"/>
    <w:rsid w:val="00AF3CFC"/>
    <w:rsid w:val="00AF3DF8"/>
    <w:rsid w:val="00AF7B09"/>
    <w:rsid w:val="00B02ABC"/>
    <w:rsid w:val="00B03809"/>
    <w:rsid w:val="00B04393"/>
    <w:rsid w:val="00B04795"/>
    <w:rsid w:val="00B05116"/>
    <w:rsid w:val="00B055D0"/>
    <w:rsid w:val="00B059E2"/>
    <w:rsid w:val="00B06BF4"/>
    <w:rsid w:val="00B06FED"/>
    <w:rsid w:val="00B106F2"/>
    <w:rsid w:val="00B10DFD"/>
    <w:rsid w:val="00B1130A"/>
    <w:rsid w:val="00B1260B"/>
    <w:rsid w:val="00B1458C"/>
    <w:rsid w:val="00B151B5"/>
    <w:rsid w:val="00B15307"/>
    <w:rsid w:val="00B16CEB"/>
    <w:rsid w:val="00B177BC"/>
    <w:rsid w:val="00B20E57"/>
    <w:rsid w:val="00B21578"/>
    <w:rsid w:val="00B21D25"/>
    <w:rsid w:val="00B2271C"/>
    <w:rsid w:val="00B2284B"/>
    <w:rsid w:val="00B22B3D"/>
    <w:rsid w:val="00B22FCB"/>
    <w:rsid w:val="00B23186"/>
    <w:rsid w:val="00B236DE"/>
    <w:rsid w:val="00B24A4C"/>
    <w:rsid w:val="00B24C0D"/>
    <w:rsid w:val="00B26B00"/>
    <w:rsid w:val="00B300C1"/>
    <w:rsid w:val="00B308EB"/>
    <w:rsid w:val="00B3277E"/>
    <w:rsid w:val="00B32A64"/>
    <w:rsid w:val="00B33B61"/>
    <w:rsid w:val="00B33B8C"/>
    <w:rsid w:val="00B33E30"/>
    <w:rsid w:val="00B352D0"/>
    <w:rsid w:val="00B35A5A"/>
    <w:rsid w:val="00B35FD8"/>
    <w:rsid w:val="00B36571"/>
    <w:rsid w:val="00B36DB1"/>
    <w:rsid w:val="00B40280"/>
    <w:rsid w:val="00B40AD7"/>
    <w:rsid w:val="00B415FA"/>
    <w:rsid w:val="00B42A79"/>
    <w:rsid w:val="00B42B4F"/>
    <w:rsid w:val="00B43DF5"/>
    <w:rsid w:val="00B44136"/>
    <w:rsid w:val="00B44C3F"/>
    <w:rsid w:val="00B44D84"/>
    <w:rsid w:val="00B457CA"/>
    <w:rsid w:val="00B4631C"/>
    <w:rsid w:val="00B4634B"/>
    <w:rsid w:val="00B46A08"/>
    <w:rsid w:val="00B47009"/>
    <w:rsid w:val="00B47DD1"/>
    <w:rsid w:val="00B50129"/>
    <w:rsid w:val="00B5057B"/>
    <w:rsid w:val="00B507E9"/>
    <w:rsid w:val="00B50A65"/>
    <w:rsid w:val="00B50B3E"/>
    <w:rsid w:val="00B50E99"/>
    <w:rsid w:val="00B51F18"/>
    <w:rsid w:val="00B52D1F"/>
    <w:rsid w:val="00B53D41"/>
    <w:rsid w:val="00B54946"/>
    <w:rsid w:val="00B54BDB"/>
    <w:rsid w:val="00B55B5F"/>
    <w:rsid w:val="00B560CF"/>
    <w:rsid w:val="00B570A5"/>
    <w:rsid w:val="00B5743C"/>
    <w:rsid w:val="00B57D2A"/>
    <w:rsid w:val="00B60459"/>
    <w:rsid w:val="00B6272B"/>
    <w:rsid w:val="00B62F13"/>
    <w:rsid w:val="00B633C9"/>
    <w:rsid w:val="00B64535"/>
    <w:rsid w:val="00B65993"/>
    <w:rsid w:val="00B66E74"/>
    <w:rsid w:val="00B7011D"/>
    <w:rsid w:val="00B70BE3"/>
    <w:rsid w:val="00B738AA"/>
    <w:rsid w:val="00B7754C"/>
    <w:rsid w:val="00B7769D"/>
    <w:rsid w:val="00B806EC"/>
    <w:rsid w:val="00B8127E"/>
    <w:rsid w:val="00B81ACA"/>
    <w:rsid w:val="00B8243A"/>
    <w:rsid w:val="00B825D7"/>
    <w:rsid w:val="00B8379A"/>
    <w:rsid w:val="00B8434D"/>
    <w:rsid w:val="00B84AC7"/>
    <w:rsid w:val="00B85C03"/>
    <w:rsid w:val="00B85ED1"/>
    <w:rsid w:val="00B86263"/>
    <w:rsid w:val="00B86B17"/>
    <w:rsid w:val="00B87780"/>
    <w:rsid w:val="00B878B5"/>
    <w:rsid w:val="00B90816"/>
    <w:rsid w:val="00B90BF5"/>
    <w:rsid w:val="00B92F32"/>
    <w:rsid w:val="00B931B2"/>
    <w:rsid w:val="00B93EA5"/>
    <w:rsid w:val="00B93FFF"/>
    <w:rsid w:val="00B94FF0"/>
    <w:rsid w:val="00BA0621"/>
    <w:rsid w:val="00BA0E4C"/>
    <w:rsid w:val="00BA0FC5"/>
    <w:rsid w:val="00BA1708"/>
    <w:rsid w:val="00BA2CA8"/>
    <w:rsid w:val="00BA319F"/>
    <w:rsid w:val="00BA459D"/>
    <w:rsid w:val="00BA4CF3"/>
    <w:rsid w:val="00BB10ED"/>
    <w:rsid w:val="00BB142A"/>
    <w:rsid w:val="00BB1750"/>
    <w:rsid w:val="00BB1B38"/>
    <w:rsid w:val="00BB5189"/>
    <w:rsid w:val="00BB67FB"/>
    <w:rsid w:val="00BB6A93"/>
    <w:rsid w:val="00BC0307"/>
    <w:rsid w:val="00BC0980"/>
    <w:rsid w:val="00BC174E"/>
    <w:rsid w:val="00BC21A2"/>
    <w:rsid w:val="00BC2865"/>
    <w:rsid w:val="00BC2973"/>
    <w:rsid w:val="00BC3847"/>
    <w:rsid w:val="00BC388D"/>
    <w:rsid w:val="00BC54AC"/>
    <w:rsid w:val="00BD0D1A"/>
    <w:rsid w:val="00BD10D6"/>
    <w:rsid w:val="00BD198C"/>
    <w:rsid w:val="00BD1C3B"/>
    <w:rsid w:val="00BD24FF"/>
    <w:rsid w:val="00BD29C5"/>
    <w:rsid w:val="00BD4F1D"/>
    <w:rsid w:val="00BD674B"/>
    <w:rsid w:val="00BD6B1F"/>
    <w:rsid w:val="00BD70B1"/>
    <w:rsid w:val="00BD7F68"/>
    <w:rsid w:val="00BE0CBC"/>
    <w:rsid w:val="00BE2579"/>
    <w:rsid w:val="00BE38FB"/>
    <w:rsid w:val="00BE60C6"/>
    <w:rsid w:val="00BE73E5"/>
    <w:rsid w:val="00BE7F3A"/>
    <w:rsid w:val="00BF0566"/>
    <w:rsid w:val="00BF0FE2"/>
    <w:rsid w:val="00BF284F"/>
    <w:rsid w:val="00BF339E"/>
    <w:rsid w:val="00BF40A8"/>
    <w:rsid w:val="00BF6904"/>
    <w:rsid w:val="00C004AE"/>
    <w:rsid w:val="00C006AA"/>
    <w:rsid w:val="00C00DD7"/>
    <w:rsid w:val="00C0106B"/>
    <w:rsid w:val="00C01A0A"/>
    <w:rsid w:val="00C0425A"/>
    <w:rsid w:val="00C04723"/>
    <w:rsid w:val="00C04B1C"/>
    <w:rsid w:val="00C053C2"/>
    <w:rsid w:val="00C05509"/>
    <w:rsid w:val="00C056FF"/>
    <w:rsid w:val="00C12016"/>
    <w:rsid w:val="00C12A14"/>
    <w:rsid w:val="00C13A70"/>
    <w:rsid w:val="00C13CD0"/>
    <w:rsid w:val="00C141BA"/>
    <w:rsid w:val="00C15D63"/>
    <w:rsid w:val="00C16615"/>
    <w:rsid w:val="00C169B9"/>
    <w:rsid w:val="00C17272"/>
    <w:rsid w:val="00C17298"/>
    <w:rsid w:val="00C17C0B"/>
    <w:rsid w:val="00C20689"/>
    <w:rsid w:val="00C20FDC"/>
    <w:rsid w:val="00C21310"/>
    <w:rsid w:val="00C22DB8"/>
    <w:rsid w:val="00C236F6"/>
    <w:rsid w:val="00C23E44"/>
    <w:rsid w:val="00C24035"/>
    <w:rsid w:val="00C25023"/>
    <w:rsid w:val="00C252FB"/>
    <w:rsid w:val="00C25FA8"/>
    <w:rsid w:val="00C269A1"/>
    <w:rsid w:val="00C3057B"/>
    <w:rsid w:val="00C308BF"/>
    <w:rsid w:val="00C33ED5"/>
    <w:rsid w:val="00C346E4"/>
    <w:rsid w:val="00C34724"/>
    <w:rsid w:val="00C349D9"/>
    <w:rsid w:val="00C35E29"/>
    <w:rsid w:val="00C3704B"/>
    <w:rsid w:val="00C4012F"/>
    <w:rsid w:val="00C40662"/>
    <w:rsid w:val="00C40890"/>
    <w:rsid w:val="00C40B37"/>
    <w:rsid w:val="00C41AB1"/>
    <w:rsid w:val="00C42E3D"/>
    <w:rsid w:val="00C43497"/>
    <w:rsid w:val="00C43EE6"/>
    <w:rsid w:val="00C454FE"/>
    <w:rsid w:val="00C458CB"/>
    <w:rsid w:val="00C45981"/>
    <w:rsid w:val="00C45D24"/>
    <w:rsid w:val="00C466C5"/>
    <w:rsid w:val="00C4791D"/>
    <w:rsid w:val="00C50096"/>
    <w:rsid w:val="00C502DD"/>
    <w:rsid w:val="00C5189A"/>
    <w:rsid w:val="00C5196B"/>
    <w:rsid w:val="00C52179"/>
    <w:rsid w:val="00C5379A"/>
    <w:rsid w:val="00C53F97"/>
    <w:rsid w:val="00C54849"/>
    <w:rsid w:val="00C556E5"/>
    <w:rsid w:val="00C56254"/>
    <w:rsid w:val="00C575E0"/>
    <w:rsid w:val="00C60AC1"/>
    <w:rsid w:val="00C6164E"/>
    <w:rsid w:val="00C62DA9"/>
    <w:rsid w:val="00C658A1"/>
    <w:rsid w:val="00C66475"/>
    <w:rsid w:val="00C66B1C"/>
    <w:rsid w:val="00C6771A"/>
    <w:rsid w:val="00C67D9C"/>
    <w:rsid w:val="00C727D4"/>
    <w:rsid w:val="00C746E3"/>
    <w:rsid w:val="00C74DFE"/>
    <w:rsid w:val="00C74EAF"/>
    <w:rsid w:val="00C776ED"/>
    <w:rsid w:val="00C77BDE"/>
    <w:rsid w:val="00C80FB3"/>
    <w:rsid w:val="00C81297"/>
    <w:rsid w:val="00C81B40"/>
    <w:rsid w:val="00C85784"/>
    <w:rsid w:val="00C86587"/>
    <w:rsid w:val="00C86AC5"/>
    <w:rsid w:val="00C879B1"/>
    <w:rsid w:val="00C90903"/>
    <w:rsid w:val="00C90ADB"/>
    <w:rsid w:val="00C910D3"/>
    <w:rsid w:val="00C91E86"/>
    <w:rsid w:val="00C9258D"/>
    <w:rsid w:val="00C92EE1"/>
    <w:rsid w:val="00C93356"/>
    <w:rsid w:val="00C93661"/>
    <w:rsid w:val="00C95CA0"/>
    <w:rsid w:val="00C9693C"/>
    <w:rsid w:val="00C96AE9"/>
    <w:rsid w:val="00C97376"/>
    <w:rsid w:val="00C973B5"/>
    <w:rsid w:val="00C97CA9"/>
    <w:rsid w:val="00C97D91"/>
    <w:rsid w:val="00CA005B"/>
    <w:rsid w:val="00CA14EE"/>
    <w:rsid w:val="00CA1916"/>
    <w:rsid w:val="00CA1A4A"/>
    <w:rsid w:val="00CA1D90"/>
    <w:rsid w:val="00CA1EFB"/>
    <w:rsid w:val="00CA28CB"/>
    <w:rsid w:val="00CA29FA"/>
    <w:rsid w:val="00CA3096"/>
    <w:rsid w:val="00CA31E5"/>
    <w:rsid w:val="00CA376C"/>
    <w:rsid w:val="00CA3790"/>
    <w:rsid w:val="00CA51B3"/>
    <w:rsid w:val="00CA755E"/>
    <w:rsid w:val="00CA7C1E"/>
    <w:rsid w:val="00CB350B"/>
    <w:rsid w:val="00CB3C9F"/>
    <w:rsid w:val="00CB48A0"/>
    <w:rsid w:val="00CB6543"/>
    <w:rsid w:val="00CB6768"/>
    <w:rsid w:val="00CB6A3C"/>
    <w:rsid w:val="00CC081E"/>
    <w:rsid w:val="00CC09A5"/>
    <w:rsid w:val="00CC38D4"/>
    <w:rsid w:val="00CC4096"/>
    <w:rsid w:val="00CC4378"/>
    <w:rsid w:val="00CC45C0"/>
    <w:rsid w:val="00CC4893"/>
    <w:rsid w:val="00CC4B34"/>
    <w:rsid w:val="00CC772A"/>
    <w:rsid w:val="00CD1A7F"/>
    <w:rsid w:val="00CD369E"/>
    <w:rsid w:val="00CD3791"/>
    <w:rsid w:val="00CD4055"/>
    <w:rsid w:val="00CD442B"/>
    <w:rsid w:val="00CD63AB"/>
    <w:rsid w:val="00CD7546"/>
    <w:rsid w:val="00CD79C5"/>
    <w:rsid w:val="00CD7A46"/>
    <w:rsid w:val="00CE0046"/>
    <w:rsid w:val="00CE0CB3"/>
    <w:rsid w:val="00CE1132"/>
    <w:rsid w:val="00CE1BA8"/>
    <w:rsid w:val="00CE2DFE"/>
    <w:rsid w:val="00CE343E"/>
    <w:rsid w:val="00CE4529"/>
    <w:rsid w:val="00CE48F2"/>
    <w:rsid w:val="00CE4958"/>
    <w:rsid w:val="00CE5B65"/>
    <w:rsid w:val="00CE7E7C"/>
    <w:rsid w:val="00CF00D5"/>
    <w:rsid w:val="00CF08EE"/>
    <w:rsid w:val="00CF10B5"/>
    <w:rsid w:val="00CF1A64"/>
    <w:rsid w:val="00CF2388"/>
    <w:rsid w:val="00CF27C0"/>
    <w:rsid w:val="00CF38A9"/>
    <w:rsid w:val="00CF42F0"/>
    <w:rsid w:val="00CF656D"/>
    <w:rsid w:val="00CF74DE"/>
    <w:rsid w:val="00CF7591"/>
    <w:rsid w:val="00CF7A7F"/>
    <w:rsid w:val="00D0024C"/>
    <w:rsid w:val="00D004C7"/>
    <w:rsid w:val="00D00545"/>
    <w:rsid w:val="00D009A9"/>
    <w:rsid w:val="00D0109E"/>
    <w:rsid w:val="00D01DB4"/>
    <w:rsid w:val="00D0219B"/>
    <w:rsid w:val="00D025BF"/>
    <w:rsid w:val="00D031AA"/>
    <w:rsid w:val="00D0444D"/>
    <w:rsid w:val="00D06AC8"/>
    <w:rsid w:val="00D07777"/>
    <w:rsid w:val="00D07B82"/>
    <w:rsid w:val="00D07EE9"/>
    <w:rsid w:val="00D10A16"/>
    <w:rsid w:val="00D10DF0"/>
    <w:rsid w:val="00D1196F"/>
    <w:rsid w:val="00D11B51"/>
    <w:rsid w:val="00D12453"/>
    <w:rsid w:val="00D14E45"/>
    <w:rsid w:val="00D150F8"/>
    <w:rsid w:val="00D16703"/>
    <w:rsid w:val="00D172FD"/>
    <w:rsid w:val="00D174A1"/>
    <w:rsid w:val="00D20527"/>
    <w:rsid w:val="00D22FCF"/>
    <w:rsid w:val="00D239FC"/>
    <w:rsid w:val="00D24B29"/>
    <w:rsid w:val="00D250DE"/>
    <w:rsid w:val="00D277FC"/>
    <w:rsid w:val="00D27A67"/>
    <w:rsid w:val="00D27AD6"/>
    <w:rsid w:val="00D31142"/>
    <w:rsid w:val="00D31D90"/>
    <w:rsid w:val="00D330CC"/>
    <w:rsid w:val="00D3396F"/>
    <w:rsid w:val="00D34DF6"/>
    <w:rsid w:val="00D35FF9"/>
    <w:rsid w:val="00D367D8"/>
    <w:rsid w:val="00D3694F"/>
    <w:rsid w:val="00D402F4"/>
    <w:rsid w:val="00D4049C"/>
    <w:rsid w:val="00D40CEB"/>
    <w:rsid w:val="00D40E09"/>
    <w:rsid w:val="00D40E1C"/>
    <w:rsid w:val="00D42E01"/>
    <w:rsid w:val="00D42E5C"/>
    <w:rsid w:val="00D4366B"/>
    <w:rsid w:val="00D43AA9"/>
    <w:rsid w:val="00D43F9A"/>
    <w:rsid w:val="00D442C0"/>
    <w:rsid w:val="00D4451F"/>
    <w:rsid w:val="00D4512F"/>
    <w:rsid w:val="00D46FA9"/>
    <w:rsid w:val="00D47AAE"/>
    <w:rsid w:val="00D47C1F"/>
    <w:rsid w:val="00D5034C"/>
    <w:rsid w:val="00D507D8"/>
    <w:rsid w:val="00D5153F"/>
    <w:rsid w:val="00D51ECC"/>
    <w:rsid w:val="00D52B7D"/>
    <w:rsid w:val="00D52DC5"/>
    <w:rsid w:val="00D53277"/>
    <w:rsid w:val="00D53BDF"/>
    <w:rsid w:val="00D55ECF"/>
    <w:rsid w:val="00D56032"/>
    <w:rsid w:val="00D56536"/>
    <w:rsid w:val="00D57AD0"/>
    <w:rsid w:val="00D57E67"/>
    <w:rsid w:val="00D6176E"/>
    <w:rsid w:val="00D62252"/>
    <w:rsid w:val="00D624EE"/>
    <w:rsid w:val="00D62750"/>
    <w:rsid w:val="00D62985"/>
    <w:rsid w:val="00D62B5B"/>
    <w:rsid w:val="00D63120"/>
    <w:rsid w:val="00D63F3C"/>
    <w:rsid w:val="00D652FD"/>
    <w:rsid w:val="00D65782"/>
    <w:rsid w:val="00D6595C"/>
    <w:rsid w:val="00D65F8F"/>
    <w:rsid w:val="00D66345"/>
    <w:rsid w:val="00D668A9"/>
    <w:rsid w:val="00D67434"/>
    <w:rsid w:val="00D67CF1"/>
    <w:rsid w:val="00D67CFB"/>
    <w:rsid w:val="00D67D99"/>
    <w:rsid w:val="00D70B59"/>
    <w:rsid w:val="00D7188F"/>
    <w:rsid w:val="00D73180"/>
    <w:rsid w:val="00D733EB"/>
    <w:rsid w:val="00D7368E"/>
    <w:rsid w:val="00D73CED"/>
    <w:rsid w:val="00D74584"/>
    <w:rsid w:val="00D74D16"/>
    <w:rsid w:val="00D75105"/>
    <w:rsid w:val="00D75E27"/>
    <w:rsid w:val="00D764FD"/>
    <w:rsid w:val="00D765FD"/>
    <w:rsid w:val="00D76DF6"/>
    <w:rsid w:val="00D770C7"/>
    <w:rsid w:val="00D80202"/>
    <w:rsid w:val="00D80328"/>
    <w:rsid w:val="00D807F5"/>
    <w:rsid w:val="00D817C4"/>
    <w:rsid w:val="00D81955"/>
    <w:rsid w:val="00D81BF6"/>
    <w:rsid w:val="00D82049"/>
    <w:rsid w:val="00D82396"/>
    <w:rsid w:val="00D826C1"/>
    <w:rsid w:val="00D834C4"/>
    <w:rsid w:val="00D8358F"/>
    <w:rsid w:val="00D849E1"/>
    <w:rsid w:val="00D84DD1"/>
    <w:rsid w:val="00D863F0"/>
    <w:rsid w:val="00D90ADC"/>
    <w:rsid w:val="00D91023"/>
    <w:rsid w:val="00D912CC"/>
    <w:rsid w:val="00D93A02"/>
    <w:rsid w:val="00D94755"/>
    <w:rsid w:val="00D94797"/>
    <w:rsid w:val="00D94892"/>
    <w:rsid w:val="00D95B17"/>
    <w:rsid w:val="00D95DE2"/>
    <w:rsid w:val="00D96F29"/>
    <w:rsid w:val="00D978F7"/>
    <w:rsid w:val="00D979CF"/>
    <w:rsid w:val="00D97CD9"/>
    <w:rsid w:val="00DA0F06"/>
    <w:rsid w:val="00DA183E"/>
    <w:rsid w:val="00DA186F"/>
    <w:rsid w:val="00DA223D"/>
    <w:rsid w:val="00DA3D3F"/>
    <w:rsid w:val="00DA477F"/>
    <w:rsid w:val="00DA50D5"/>
    <w:rsid w:val="00DA5B18"/>
    <w:rsid w:val="00DA6C9B"/>
    <w:rsid w:val="00DB0895"/>
    <w:rsid w:val="00DB0AEA"/>
    <w:rsid w:val="00DB1656"/>
    <w:rsid w:val="00DB2758"/>
    <w:rsid w:val="00DB2C0B"/>
    <w:rsid w:val="00DB3ACC"/>
    <w:rsid w:val="00DB48B9"/>
    <w:rsid w:val="00DB49D6"/>
    <w:rsid w:val="00DB707A"/>
    <w:rsid w:val="00DB72BD"/>
    <w:rsid w:val="00DB76B3"/>
    <w:rsid w:val="00DB7BEB"/>
    <w:rsid w:val="00DC0362"/>
    <w:rsid w:val="00DC1C8A"/>
    <w:rsid w:val="00DC2F7C"/>
    <w:rsid w:val="00DC2FE2"/>
    <w:rsid w:val="00DC449E"/>
    <w:rsid w:val="00DC462A"/>
    <w:rsid w:val="00DC4CB2"/>
    <w:rsid w:val="00DC4ED4"/>
    <w:rsid w:val="00DC51DD"/>
    <w:rsid w:val="00DC5703"/>
    <w:rsid w:val="00DC5BB2"/>
    <w:rsid w:val="00DC65DE"/>
    <w:rsid w:val="00DC661F"/>
    <w:rsid w:val="00DC735A"/>
    <w:rsid w:val="00DD00D4"/>
    <w:rsid w:val="00DD01CB"/>
    <w:rsid w:val="00DD02DB"/>
    <w:rsid w:val="00DD07FD"/>
    <w:rsid w:val="00DD1E72"/>
    <w:rsid w:val="00DD2D08"/>
    <w:rsid w:val="00DD3C68"/>
    <w:rsid w:val="00DD4E60"/>
    <w:rsid w:val="00DD5A54"/>
    <w:rsid w:val="00DD5DE7"/>
    <w:rsid w:val="00DD6352"/>
    <w:rsid w:val="00DD6958"/>
    <w:rsid w:val="00DE0507"/>
    <w:rsid w:val="00DE0B9E"/>
    <w:rsid w:val="00DE0E8A"/>
    <w:rsid w:val="00DE0F91"/>
    <w:rsid w:val="00DE1145"/>
    <w:rsid w:val="00DE1236"/>
    <w:rsid w:val="00DE1BE7"/>
    <w:rsid w:val="00DE25EF"/>
    <w:rsid w:val="00DE2D1E"/>
    <w:rsid w:val="00DE3023"/>
    <w:rsid w:val="00DE3A64"/>
    <w:rsid w:val="00DE3BB4"/>
    <w:rsid w:val="00DE6FA4"/>
    <w:rsid w:val="00DE7944"/>
    <w:rsid w:val="00DF206F"/>
    <w:rsid w:val="00DF2BC6"/>
    <w:rsid w:val="00DF44F4"/>
    <w:rsid w:val="00DF4828"/>
    <w:rsid w:val="00DF5056"/>
    <w:rsid w:val="00DF59F8"/>
    <w:rsid w:val="00DF5E21"/>
    <w:rsid w:val="00DF63B4"/>
    <w:rsid w:val="00DF6F7B"/>
    <w:rsid w:val="00DF7048"/>
    <w:rsid w:val="00DF744E"/>
    <w:rsid w:val="00E00AF2"/>
    <w:rsid w:val="00E01051"/>
    <w:rsid w:val="00E01783"/>
    <w:rsid w:val="00E01869"/>
    <w:rsid w:val="00E01CA1"/>
    <w:rsid w:val="00E045A5"/>
    <w:rsid w:val="00E045E9"/>
    <w:rsid w:val="00E04737"/>
    <w:rsid w:val="00E04858"/>
    <w:rsid w:val="00E04C01"/>
    <w:rsid w:val="00E0541A"/>
    <w:rsid w:val="00E05C9C"/>
    <w:rsid w:val="00E0634A"/>
    <w:rsid w:val="00E07DE4"/>
    <w:rsid w:val="00E12AAD"/>
    <w:rsid w:val="00E1325B"/>
    <w:rsid w:val="00E13B5C"/>
    <w:rsid w:val="00E13B67"/>
    <w:rsid w:val="00E14033"/>
    <w:rsid w:val="00E147E5"/>
    <w:rsid w:val="00E14BEA"/>
    <w:rsid w:val="00E14E2D"/>
    <w:rsid w:val="00E1526E"/>
    <w:rsid w:val="00E1553E"/>
    <w:rsid w:val="00E156CA"/>
    <w:rsid w:val="00E16A3D"/>
    <w:rsid w:val="00E17085"/>
    <w:rsid w:val="00E2057D"/>
    <w:rsid w:val="00E210CB"/>
    <w:rsid w:val="00E21191"/>
    <w:rsid w:val="00E23A5A"/>
    <w:rsid w:val="00E23B61"/>
    <w:rsid w:val="00E23D3E"/>
    <w:rsid w:val="00E24697"/>
    <w:rsid w:val="00E247DA"/>
    <w:rsid w:val="00E25465"/>
    <w:rsid w:val="00E25A95"/>
    <w:rsid w:val="00E263D9"/>
    <w:rsid w:val="00E26591"/>
    <w:rsid w:val="00E307C1"/>
    <w:rsid w:val="00E30E74"/>
    <w:rsid w:val="00E312F6"/>
    <w:rsid w:val="00E31C0F"/>
    <w:rsid w:val="00E32DCD"/>
    <w:rsid w:val="00E33447"/>
    <w:rsid w:val="00E334B0"/>
    <w:rsid w:val="00E335F4"/>
    <w:rsid w:val="00E33F8B"/>
    <w:rsid w:val="00E349D7"/>
    <w:rsid w:val="00E3570E"/>
    <w:rsid w:val="00E3617C"/>
    <w:rsid w:val="00E363C5"/>
    <w:rsid w:val="00E365FF"/>
    <w:rsid w:val="00E36ECD"/>
    <w:rsid w:val="00E371A9"/>
    <w:rsid w:val="00E372FF"/>
    <w:rsid w:val="00E373E3"/>
    <w:rsid w:val="00E374AE"/>
    <w:rsid w:val="00E37D8D"/>
    <w:rsid w:val="00E405D6"/>
    <w:rsid w:val="00E40E45"/>
    <w:rsid w:val="00E41E38"/>
    <w:rsid w:val="00E42BA2"/>
    <w:rsid w:val="00E44A46"/>
    <w:rsid w:val="00E44F24"/>
    <w:rsid w:val="00E4603D"/>
    <w:rsid w:val="00E46062"/>
    <w:rsid w:val="00E46E23"/>
    <w:rsid w:val="00E473E2"/>
    <w:rsid w:val="00E4797B"/>
    <w:rsid w:val="00E512C7"/>
    <w:rsid w:val="00E51ABE"/>
    <w:rsid w:val="00E51BD4"/>
    <w:rsid w:val="00E54BF5"/>
    <w:rsid w:val="00E552ED"/>
    <w:rsid w:val="00E557A4"/>
    <w:rsid w:val="00E5629E"/>
    <w:rsid w:val="00E567D8"/>
    <w:rsid w:val="00E577D0"/>
    <w:rsid w:val="00E57F7C"/>
    <w:rsid w:val="00E61270"/>
    <w:rsid w:val="00E61A8F"/>
    <w:rsid w:val="00E62DBD"/>
    <w:rsid w:val="00E63A40"/>
    <w:rsid w:val="00E657E8"/>
    <w:rsid w:val="00E669D4"/>
    <w:rsid w:val="00E672A1"/>
    <w:rsid w:val="00E706F5"/>
    <w:rsid w:val="00E7134A"/>
    <w:rsid w:val="00E715FB"/>
    <w:rsid w:val="00E71F0F"/>
    <w:rsid w:val="00E71F3A"/>
    <w:rsid w:val="00E72B17"/>
    <w:rsid w:val="00E72E6E"/>
    <w:rsid w:val="00E73956"/>
    <w:rsid w:val="00E750FA"/>
    <w:rsid w:val="00E7572F"/>
    <w:rsid w:val="00E76131"/>
    <w:rsid w:val="00E7621E"/>
    <w:rsid w:val="00E765D3"/>
    <w:rsid w:val="00E77A92"/>
    <w:rsid w:val="00E803B4"/>
    <w:rsid w:val="00E811C7"/>
    <w:rsid w:val="00E82971"/>
    <w:rsid w:val="00E82B22"/>
    <w:rsid w:val="00E82C70"/>
    <w:rsid w:val="00E82CCA"/>
    <w:rsid w:val="00E8410F"/>
    <w:rsid w:val="00E845B2"/>
    <w:rsid w:val="00E849C1"/>
    <w:rsid w:val="00E84E14"/>
    <w:rsid w:val="00E8516B"/>
    <w:rsid w:val="00E85789"/>
    <w:rsid w:val="00E90C63"/>
    <w:rsid w:val="00E91344"/>
    <w:rsid w:val="00E92332"/>
    <w:rsid w:val="00E928D3"/>
    <w:rsid w:val="00E93714"/>
    <w:rsid w:val="00E940A2"/>
    <w:rsid w:val="00E952E7"/>
    <w:rsid w:val="00E963A7"/>
    <w:rsid w:val="00E96D8A"/>
    <w:rsid w:val="00E97138"/>
    <w:rsid w:val="00E974AF"/>
    <w:rsid w:val="00E97B30"/>
    <w:rsid w:val="00EA0015"/>
    <w:rsid w:val="00EA0295"/>
    <w:rsid w:val="00EA0908"/>
    <w:rsid w:val="00EA2234"/>
    <w:rsid w:val="00EA4E78"/>
    <w:rsid w:val="00EA5C38"/>
    <w:rsid w:val="00EA600D"/>
    <w:rsid w:val="00EA6376"/>
    <w:rsid w:val="00EA7641"/>
    <w:rsid w:val="00EB026B"/>
    <w:rsid w:val="00EB05FF"/>
    <w:rsid w:val="00EB1052"/>
    <w:rsid w:val="00EB10E3"/>
    <w:rsid w:val="00EB2087"/>
    <w:rsid w:val="00EB23E4"/>
    <w:rsid w:val="00EB2BEC"/>
    <w:rsid w:val="00EB4A1D"/>
    <w:rsid w:val="00EB666E"/>
    <w:rsid w:val="00EB6814"/>
    <w:rsid w:val="00EC0015"/>
    <w:rsid w:val="00EC05C2"/>
    <w:rsid w:val="00EC0A91"/>
    <w:rsid w:val="00EC1371"/>
    <w:rsid w:val="00EC217E"/>
    <w:rsid w:val="00EC2393"/>
    <w:rsid w:val="00EC2BA2"/>
    <w:rsid w:val="00EC3D78"/>
    <w:rsid w:val="00EC3E7F"/>
    <w:rsid w:val="00EC5DE9"/>
    <w:rsid w:val="00EC626A"/>
    <w:rsid w:val="00EC72ED"/>
    <w:rsid w:val="00EC7599"/>
    <w:rsid w:val="00ED129F"/>
    <w:rsid w:val="00ED15FE"/>
    <w:rsid w:val="00ED1B16"/>
    <w:rsid w:val="00ED3754"/>
    <w:rsid w:val="00ED43FC"/>
    <w:rsid w:val="00ED452F"/>
    <w:rsid w:val="00ED4AD0"/>
    <w:rsid w:val="00ED4D98"/>
    <w:rsid w:val="00ED5417"/>
    <w:rsid w:val="00ED5F02"/>
    <w:rsid w:val="00ED674A"/>
    <w:rsid w:val="00ED6902"/>
    <w:rsid w:val="00ED7296"/>
    <w:rsid w:val="00ED72CC"/>
    <w:rsid w:val="00ED786F"/>
    <w:rsid w:val="00EE17D7"/>
    <w:rsid w:val="00EE27B1"/>
    <w:rsid w:val="00EE3E6A"/>
    <w:rsid w:val="00EE61C7"/>
    <w:rsid w:val="00EE6D28"/>
    <w:rsid w:val="00EE708A"/>
    <w:rsid w:val="00EE7117"/>
    <w:rsid w:val="00EE7235"/>
    <w:rsid w:val="00EE726C"/>
    <w:rsid w:val="00EE730F"/>
    <w:rsid w:val="00EF0188"/>
    <w:rsid w:val="00EF0A88"/>
    <w:rsid w:val="00EF14AF"/>
    <w:rsid w:val="00EF196B"/>
    <w:rsid w:val="00EF1DAF"/>
    <w:rsid w:val="00EF1F66"/>
    <w:rsid w:val="00EF1FE7"/>
    <w:rsid w:val="00EF2EC4"/>
    <w:rsid w:val="00EF4174"/>
    <w:rsid w:val="00EF4181"/>
    <w:rsid w:val="00EF5682"/>
    <w:rsid w:val="00EF5AA4"/>
    <w:rsid w:val="00EF64D4"/>
    <w:rsid w:val="00EF6DA8"/>
    <w:rsid w:val="00EF7BA4"/>
    <w:rsid w:val="00F0031E"/>
    <w:rsid w:val="00F009F7"/>
    <w:rsid w:val="00F019CA"/>
    <w:rsid w:val="00F022B2"/>
    <w:rsid w:val="00F0274E"/>
    <w:rsid w:val="00F028C8"/>
    <w:rsid w:val="00F04298"/>
    <w:rsid w:val="00F04CB5"/>
    <w:rsid w:val="00F04EA7"/>
    <w:rsid w:val="00F056CC"/>
    <w:rsid w:val="00F06364"/>
    <w:rsid w:val="00F06D2B"/>
    <w:rsid w:val="00F07167"/>
    <w:rsid w:val="00F071E7"/>
    <w:rsid w:val="00F10094"/>
    <w:rsid w:val="00F100A6"/>
    <w:rsid w:val="00F103A6"/>
    <w:rsid w:val="00F10BB8"/>
    <w:rsid w:val="00F10C73"/>
    <w:rsid w:val="00F1195C"/>
    <w:rsid w:val="00F136EF"/>
    <w:rsid w:val="00F13C4B"/>
    <w:rsid w:val="00F13F61"/>
    <w:rsid w:val="00F1488B"/>
    <w:rsid w:val="00F14A98"/>
    <w:rsid w:val="00F15D21"/>
    <w:rsid w:val="00F164AC"/>
    <w:rsid w:val="00F164B6"/>
    <w:rsid w:val="00F16C04"/>
    <w:rsid w:val="00F176C0"/>
    <w:rsid w:val="00F2009F"/>
    <w:rsid w:val="00F23D46"/>
    <w:rsid w:val="00F23D88"/>
    <w:rsid w:val="00F2408E"/>
    <w:rsid w:val="00F24463"/>
    <w:rsid w:val="00F263BC"/>
    <w:rsid w:val="00F265E1"/>
    <w:rsid w:val="00F30609"/>
    <w:rsid w:val="00F30A7B"/>
    <w:rsid w:val="00F30F78"/>
    <w:rsid w:val="00F3746C"/>
    <w:rsid w:val="00F374AD"/>
    <w:rsid w:val="00F37B7A"/>
    <w:rsid w:val="00F37C48"/>
    <w:rsid w:val="00F4028A"/>
    <w:rsid w:val="00F419B9"/>
    <w:rsid w:val="00F4219D"/>
    <w:rsid w:val="00F42AC2"/>
    <w:rsid w:val="00F43A2F"/>
    <w:rsid w:val="00F448BA"/>
    <w:rsid w:val="00F44B3D"/>
    <w:rsid w:val="00F44ED8"/>
    <w:rsid w:val="00F45604"/>
    <w:rsid w:val="00F45B6D"/>
    <w:rsid w:val="00F4725F"/>
    <w:rsid w:val="00F5018C"/>
    <w:rsid w:val="00F50C0D"/>
    <w:rsid w:val="00F50C80"/>
    <w:rsid w:val="00F5156F"/>
    <w:rsid w:val="00F5324F"/>
    <w:rsid w:val="00F56CCA"/>
    <w:rsid w:val="00F56F01"/>
    <w:rsid w:val="00F57730"/>
    <w:rsid w:val="00F6024E"/>
    <w:rsid w:val="00F6030D"/>
    <w:rsid w:val="00F60640"/>
    <w:rsid w:val="00F60748"/>
    <w:rsid w:val="00F60B73"/>
    <w:rsid w:val="00F6178B"/>
    <w:rsid w:val="00F62CB9"/>
    <w:rsid w:val="00F63F74"/>
    <w:rsid w:val="00F649C3"/>
    <w:rsid w:val="00F65089"/>
    <w:rsid w:val="00F65356"/>
    <w:rsid w:val="00F659C6"/>
    <w:rsid w:val="00F6609F"/>
    <w:rsid w:val="00F7124A"/>
    <w:rsid w:val="00F71BA7"/>
    <w:rsid w:val="00F72850"/>
    <w:rsid w:val="00F74B65"/>
    <w:rsid w:val="00F7528C"/>
    <w:rsid w:val="00F757B9"/>
    <w:rsid w:val="00F77562"/>
    <w:rsid w:val="00F81180"/>
    <w:rsid w:val="00F81B11"/>
    <w:rsid w:val="00F8252A"/>
    <w:rsid w:val="00F826A2"/>
    <w:rsid w:val="00F83BEF"/>
    <w:rsid w:val="00F8517A"/>
    <w:rsid w:val="00F855E3"/>
    <w:rsid w:val="00F86479"/>
    <w:rsid w:val="00F8751E"/>
    <w:rsid w:val="00F87F43"/>
    <w:rsid w:val="00F90A21"/>
    <w:rsid w:val="00F91A23"/>
    <w:rsid w:val="00F91EB6"/>
    <w:rsid w:val="00F91F48"/>
    <w:rsid w:val="00F93E9A"/>
    <w:rsid w:val="00F94FF4"/>
    <w:rsid w:val="00F9574F"/>
    <w:rsid w:val="00F95787"/>
    <w:rsid w:val="00F959F7"/>
    <w:rsid w:val="00F96D29"/>
    <w:rsid w:val="00F97AE4"/>
    <w:rsid w:val="00F97BFD"/>
    <w:rsid w:val="00FA2519"/>
    <w:rsid w:val="00FA2654"/>
    <w:rsid w:val="00FA3168"/>
    <w:rsid w:val="00FA32C2"/>
    <w:rsid w:val="00FA48B0"/>
    <w:rsid w:val="00FA4C92"/>
    <w:rsid w:val="00FA4D3E"/>
    <w:rsid w:val="00FA4F01"/>
    <w:rsid w:val="00FA59B6"/>
    <w:rsid w:val="00FA6E1B"/>
    <w:rsid w:val="00FB0919"/>
    <w:rsid w:val="00FB1E2D"/>
    <w:rsid w:val="00FB234A"/>
    <w:rsid w:val="00FB519A"/>
    <w:rsid w:val="00FB5894"/>
    <w:rsid w:val="00FB5C0B"/>
    <w:rsid w:val="00FB6AB0"/>
    <w:rsid w:val="00FB7C71"/>
    <w:rsid w:val="00FC1088"/>
    <w:rsid w:val="00FC1CD4"/>
    <w:rsid w:val="00FD1A6F"/>
    <w:rsid w:val="00FD2B9C"/>
    <w:rsid w:val="00FD2EC8"/>
    <w:rsid w:val="00FD36F9"/>
    <w:rsid w:val="00FD417E"/>
    <w:rsid w:val="00FD4985"/>
    <w:rsid w:val="00FD4C4F"/>
    <w:rsid w:val="00FD5623"/>
    <w:rsid w:val="00FE064A"/>
    <w:rsid w:val="00FE0702"/>
    <w:rsid w:val="00FE0780"/>
    <w:rsid w:val="00FE140F"/>
    <w:rsid w:val="00FE2051"/>
    <w:rsid w:val="00FE27DD"/>
    <w:rsid w:val="00FE3EDE"/>
    <w:rsid w:val="00FE4895"/>
    <w:rsid w:val="00FE553C"/>
    <w:rsid w:val="00FF14F5"/>
    <w:rsid w:val="00FF377E"/>
    <w:rsid w:val="00FF3C89"/>
    <w:rsid w:val="00FF3ED9"/>
    <w:rsid w:val="00FF5342"/>
    <w:rsid w:val="00FF56BE"/>
    <w:rsid w:val="00FF57D6"/>
    <w:rsid w:val="00FF59D8"/>
    <w:rsid w:val="00FF6580"/>
    <w:rsid w:val="00FF6766"/>
    <w:rsid w:val="00FF6A58"/>
    <w:rsid w:val="00FF7619"/>
    <w:rsid w:val="00FF77B0"/>
    <w:rsid w:val="00FF7D6E"/>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oNotEmbedSmartTags/>
  <w:decimalSymbol w:val="."/>
  <w:listSeparator w:val=","/>
  <w14:docId w14:val="0B4943F0"/>
  <w15:docId w15:val="{A973CAF0-FC77-4DE0-9390-EF6562EE1C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1">
    <w:lsdException w:name="Normal" w:qFormat="1"/>
    <w:lsdException w:name="heading 3" w:qFormat="1"/>
    <w:lsdException w:name="heading 7" w:unhideWhenUsed="1"/>
    <w:lsdException w:name="heading 8" w:unhideWhenUsed="1"/>
    <w:lsdException w:name="heading 9" w:unhideWhenUsed="1"/>
    <w:lsdException w:name="index 1" w:semiHidden="1" w:unhideWhenUsed="1"/>
    <w:lsdException w:name="index 2" w:unhideWhenUsed="1"/>
    <w:lsdException w:name="index 3" w:unhideWhenUsed="1"/>
    <w:lsdException w:name="index 4" w:unhideWhenUsed="1"/>
    <w:lsdException w:name="index 5" w:unhideWhenUsed="1"/>
    <w:lsdException w:name="index 6"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nhideWhenUsed="1"/>
    <w:lsdException w:name="List Number 3" w:semiHidden="1" w:unhideWhenUsed="1"/>
    <w:lsdException w:name="List Number 4" w:semiHidden="1" w:unhideWhenUsed="1"/>
    <w:lsdException w:name="List Number 5"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unhideWhenUsed="1"/>
    <w:lsdException w:name="Block Text" w:unhideWhenUsed="1"/>
    <w:lsdException w:name="Hyperlink" w:uiPriority="99" w:unhideWhenUsed="1"/>
    <w:lsdException w:name="FollowedHyperlink" w:unhideWhenUsed="1"/>
    <w:lsdException w:name="Strong"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039AA"/>
    <w:pPr>
      <w:widowControl w:val="0"/>
      <w:autoSpaceDE w:val="0"/>
      <w:autoSpaceDN w:val="0"/>
      <w:adjustRightInd w:val="0"/>
      <w:spacing w:after="0"/>
    </w:pPr>
    <w:rPr>
      <w:rFonts w:ascii="Times New Roman" w:eastAsia="Times New Roman" w:hAnsi="Times New Roman" w:cs="Times New Roman"/>
    </w:rPr>
  </w:style>
  <w:style w:type="paragraph" w:styleId="Heading1">
    <w:name w:val="heading 1"/>
    <w:basedOn w:val="Normal"/>
    <w:next w:val="Normal"/>
    <w:link w:val="Heading1Char"/>
    <w:uiPriority w:val="9"/>
    <w:qFormat/>
    <w:rsid w:val="00560C35"/>
    <w:pPr>
      <w:keepNext/>
      <w:keepLines/>
      <w:widowControl/>
      <w:autoSpaceDE/>
      <w:autoSpaceDN/>
      <w:adjustRightInd/>
      <w:spacing w:before="480" w:line="276" w:lineRule="auto"/>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BodyText"/>
    <w:link w:val="Heading2Char"/>
    <w:uiPriority w:val="9"/>
    <w:qFormat/>
    <w:rsid w:val="00DB3ACC"/>
    <w:pPr>
      <w:keepNext/>
      <w:widowControl/>
      <w:autoSpaceDE/>
      <w:autoSpaceDN/>
      <w:adjustRightInd/>
      <w:spacing w:before="80" w:after="20" w:line="240" w:lineRule="atLeast"/>
      <w:outlineLvl w:val="1"/>
    </w:pPr>
    <w:rPr>
      <w:snapToGrid w:val="0"/>
      <w:spacing w:val="-10"/>
      <w:kern w:val="28"/>
      <w:szCs w:val="20"/>
    </w:rPr>
  </w:style>
  <w:style w:type="paragraph" w:styleId="Heading3">
    <w:name w:val="heading 3"/>
    <w:basedOn w:val="Normal"/>
    <w:next w:val="BodyText"/>
    <w:link w:val="Heading3Char"/>
    <w:qFormat/>
    <w:rsid w:val="00DB3ACC"/>
    <w:pPr>
      <w:keepNext/>
      <w:widowControl/>
      <w:autoSpaceDE/>
      <w:autoSpaceDN/>
      <w:adjustRightInd/>
      <w:spacing w:before="80" w:after="20"/>
      <w:outlineLvl w:val="2"/>
    </w:pPr>
    <w:rPr>
      <w:snapToGrid w:val="0"/>
      <w:spacing w:val="-5"/>
      <w:sz w:val="18"/>
      <w:szCs w:val="20"/>
    </w:rPr>
  </w:style>
  <w:style w:type="paragraph" w:styleId="Heading4">
    <w:name w:val="heading 4"/>
    <w:basedOn w:val="Normal"/>
    <w:next w:val="BodyText"/>
    <w:link w:val="Heading4Char"/>
    <w:qFormat/>
    <w:rsid w:val="00DB3ACC"/>
    <w:pPr>
      <w:keepNext/>
      <w:widowControl/>
      <w:autoSpaceDE/>
      <w:autoSpaceDN/>
      <w:adjustRightInd/>
      <w:spacing w:before="80" w:after="240"/>
      <w:jc w:val="center"/>
      <w:outlineLvl w:val="3"/>
    </w:pPr>
    <w:rPr>
      <w:rFonts w:ascii="Garamond" w:hAnsi="Garamond"/>
      <w:caps/>
      <w:snapToGrid w:val="0"/>
      <w:spacing w:val="30"/>
      <w:szCs w:val="20"/>
    </w:rPr>
  </w:style>
  <w:style w:type="paragraph" w:styleId="Heading5">
    <w:name w:val="heading 5"/>
    <w:basedOn w:val="Normal"/>
    <w:next w:val="BodyText"/>
    <w:link w:val="Heading5Char"/>
    <w:qFormat/>
    <w:rsid w:val="00DB3ACC"/>
    <w:pPr>
      <w:keepNext/>
      <w:framePr w:w="1800" w:wrap="auto" w:vAnchor="text" w:hAnchor="page" w:x="1201" w:y="1"/>
      <w:widowControl/>
      <w:autoSpaceDE/>
      <w:autoSpaceDN/>
      <w:adjustRightInd/>
      <w:spacing w:before="40" w:after="240"/>
      <w:outlineLvl w:val="4"/>
    </w:pPr>
    <w:rPr>
      <w:snapToGrid w:val="0"/>
      <w:spacing w:val="-5"/>
      <w:sz w:val="18"/>
      <w:szCs w:val="20"/>
    </w:rPr>
  </w:style>
  <w:style w:type="paragraph" w:styleId="Heading6">
    <w:name w:val="heading 6"/>
    <w:basedOn w:val="Normal"/>
    <w:next w:val="BodyText"/>
    <w:link w:val="Heading6Char"/>
    <w:qFormat/>
    <w:rsid w:val="00DB3ACC"/>
    <w:pPr>
      <w:keepNext/>
      <w:framePr w:w="1800" w:wrap="auto" w:vAnchor="text" w:hAnchor="page" w:x="1201" w:y="1"/>
      <w:widowControl/>
      <w:autoSpaceDE/>
      <w:autoSpaceDN/>
      <w:adjustRightInd/>
      <w:spacing w:before="80" w:after="20"/>
      <w:outlineLvl w:val="5"/>
    </w:pPr>
    <w:rPr>
      <w:rFonts w:ascii="Garamond" w:hAnsi="Garamond"/>
      <w:snapToGrid w:val="0"/>
      <w:szCs w:val="20"/>
    </w:rPr>
  </w:style>
  <w:style w:type="paragraph" w:styleId="Heading7">
    <w:name w:val="heading 7"/>
    <w:basedOn w:val="Normal"/>
    <w:next w:val="BodyText"/>
    <w:link w:val="Heading7Char"/>
    <w:qFormat/>
    <w:rsid w:val="00DB3ACC"/>
    <w:pPr>
      <w:framePr w:w="3780" w:hSpace="240" w:wrap="auto" w:vAnchor="text" w:hAnchor="page" w:x="1489" w:y="1"/>
      <w:widowControl/>
      <w:pBdr>
        <w:top w:val="single" w:sz="6" w:space="12" w:color="FFFFFF"/>
        <w:left w:val="single" w:sz="6" w:space="12" w:color="FFFFFF"/>
        <w:bottom w:val="single" w:sz="6" w:space="12" w:color="FFFFFF"/>
        <w:right w:val="single" w:sz="6" w:space="12" w:color="FFFFFF"/>
      </w:pBdr>
      <w:shd w:val="pct5" w:color="auto" w:fill="auto"/>
      <w:autoSpaceDE/>
      <w:autoSpaceDN/>
      <w:adjustRightInd/>
      <w:spacing w:before="60" w:after="20"/>
      <w:outlineLvl w:val="6"/>
    </w:pPr>
    <w:rPr>
      <w:rFonts w:ascii="Garamond" w:hAnsi="Garamond"/>
      <w:i/>
      <w:snapToGrid w:val="0"/>
      <w:spacing w:val="-5"/>
      <w:sz w:val="28"/>
      <w:szCs w:val="20"/>
    </w:rPr>
  </w:style>
  <w:style w:type="paragraph" w:styleId="Heading8">
    <w:name w:val="heading 8"/>
    <w:basedOn w:val="Normal"/>
    <w:next w:val="BodyText"/>
    <w:link w:val="Heading8Char"/>
    <w:qFormat/>
    <w:rsid w:val="00DB3ACC"/>
    <w:pPr>
      <w:keepNext/>
      <w:framePr w:w="1860" w:wrap="auto" w:vAnchor="text" w:hAnchor="page" w:x="1201" w:y="1"/>
      <w:widowControl/>
      <w:pBdr>
        <w:top w:val="single" w:sz="12" w:space="0" w:color="auto"/>
        <w:bottom w:val="single" w:sz="6" w:space="0" w:color="auto"/>
      </w:pBdr>
      <w:autoSpaceDE/>
      <w:autoSpaceDN/>
      <w:adjustRightInd/>
      <w:spacing w:before="60" w:after="20" w:line="320" w:lineRule="exact"/>
      <w:jc w:val="center"/>
      <w:outlineLvl w:val="7"/>
    </w:pPr>
    <w:rPr>
      <w:caps/>
      <w:snapToGrid w:val="0"/>
      <w:spacing w:val="60"/>
      <w:position w:val="4"/>
      <w:sz w:val="14"/>
      <w:szCs w:val="20"/>
    </w:rPr>
  </w:style>
  <w:style w:type="paragraph" w:styleId="Heading9">
    <w:name w:val="heading 9"/>
    <w:basedOn w:val="Normal"/>
    <w:next w:val="BodyText"/>
    <w:link w:val="Heading9Char"/>
    <w:qFormat/>
    <w:rsid w:val="00DB3ACC"/>
    <w:pPr>
      <w:keepNext/>
      <w:widowControl/>
      <w:autoSpaceDE/>
      <w:autoSpaceDN/>
      <w:adjustRightInd/>
      <w:spacing w:before="80" w:after="60"/>
      <w:outlineLvl w:val="8"/>
    </w:pPr>
    <w:rPr>
      <w:rFonts w:ascii="Garamond" w:hAnsi="Garamond"/>
      <w:b/>
      <w:i/>
      <w:snapToGrid w:val="0"/>
      <w:kern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2"/>
    <w:uiPriority w:val="99"/>
    <w:rsid w:val="00C346E4"/>
    <w:rPr>
      <w:rFonts w:ascii="Tahoma" w:hAnsi="Tahoma"/>
      <w:sz w:val="16"/>
      <w:szCs w:val="16"/>
    </w:rPr>
  </w:style>
  <w:style w:type="character" w:customStyle="1" w:styleId="BalloonTextChar">
    <w:name w:val="Balloon Text Char"/>
    <w:basedOn w:val="DefaultParagraphFont"/>
    <w:uiPriority w:val="99"/>
    <w:semiHidden/>
    <w:rsid w:val="006F0631"/>
    <w:rPr>
      <w:rFonts w:ascii="Lucida Grande" w:hAnsi="Lucida Grande"/>
      <w:sz w:val="18"/>
      <w:szCs w:val="18"/>
    </w:rPr>
  </w:style>
  <w:style w:type="character" w:customStyle="1" w:styleId="Heading1Char">
    <w:name w:val="Heading 1 Char"/>
    <w:basedOn w:val="DefaultParagraphFont"/>
    <w:link w:val="Heading1"/>
    <w:uiPriority w:val="9"/>
    <w:rsid w:val="00560C35"/>
    <w:rPr>
      <w:rFonts w:asciiTheme="majorHAnsi" w:eastAsiaTheme="majorEastAsia" w:hAnsiTheme="majorHAnsi" w:cstheme="majorBidi"/>
      <w:b/>
      <w:bCs/>
      <w:color w:val="365F91" w:themeColor="accent1" w:themeShade="BF"/>
      <w:sz w:val="28"/>
      <w:szCs w:val="28"/>
    </w:rPr>
  </w:style>
  <w:style w:type="paragraph" w:styleId="BodyText">
    <w:name w:val="Body Text"/>
    <w:basedOn w:val="Normal"/>
    <w:link w:val="BodyTextChar"/>
    <w:rsid w:val="00DB3ACC"/>
    <w:pPr>
      <w:widowControl/>
      <w:autoSpaceDE/>
      <w:autoSpaceDN/>
      <w:adjustRightInd/>
      <w:spacing w:before="80" w:after="240"/>
      <w:jc w:val="both"/>
    </w:pPr>
    <w:rPr>
      <w:rFonts w:ascii="Garamond" w:hAnsi="Garamond"/>
      <w:snapToGrid w:val="0"/>
      <w:spacing w:val="-5"/>
      <w:szCs w:val="20"/>
    </w:rPr>
  </w:style>
  <w:style w:type="character" w:customStyle="1" w:styleId="BodyTextChar">
    <w:name w:val="Body Text Char"/>
    <w:basedOn w:val="DefaultParagraphFont"/>
    <w:link w:val="BodyText"/>
    <w:rsid w:val="00DB3ACC"/>
    <w:rPr>
      <w:rFonts w:ascii="Garamond" w:eastAsia="Times New Roman" w:hAnsi="Garamond" w:cs="Times New Roman"/>
      <w:snapToGrid w:val="0"/>
      <w:spacing w:val="-5"/>
      <w:sz w:val="24"/>
    </w:rPr>
  </w:style>
  <w:style w:type="character" w:customStyle="1" w:styleId="Heading2Char">
    <w:name w:val="Heading 2 Char"/>
    <w:basedOn w:val="DefaultParagraphFont"/>
    <w:link w:val="Heading2"/>
    <w:uiPriority w:val="9"/>
    <w:rsid w:val="00DB3ACC"/>
    <w:rPr>
      <w:rFonts w:ascii="Times New Roman" w:eastAsia="Times New Roman" w:hAnsi="Times New Roman" w:cs="Times New Roman"/>
      <w:snapToGrid w:val="0"/>
      <w:spacing w:val="-10"/>
      <w:kern w:val="28"/>
      <w:sz w:val="24"/>
    </w:rPr>
  </w:style>
  <w:style w:type="character" w:customStyle="1" w:styleId="Heading3Char">
    <w:name w:val="Heading 3 Char"/>
    <w:basedOn w:val="DefaultParagraphFont"/>
    <w:link w:val="Heading3"/>
    <w:rsid w:val="00DB3ACC"/>
    <w:rPr>
      <w:rFonts w:ascii="Times New Roman" w:eastAsia="Times New Roman" w:hAnsi="Times New Roman" w:cs="Times New Roman"/>
      <w:snapToGrid w:val="0"/>
      <w:spacing w:val="-5"/>
      <w:sz w:val="18"/>
    </w:rPr>
  </w:style>
  <w:style w:type="character" w:customStyle="1" w:styleId="Heading4Char">
    <w:name w:val="Heading 4 Char"/>
    <w:basedOn w:val="DefaultParagraphFont"/>
    <w:link w:val="Heading4"/>
    <w:rsid w:val="00DB3ACC"/>
    <w:rPr>
      <w:rFonts w:ascii="Garamond" w:eastAsia="Times New Roman" w:hAnsi="Garamond" w:cs="Times New Roman"/>
      <w:caps/>
      <w:snapToGrid w:val="0"/>
      <w:spacing w:val="30"/>
      <w:sz w:val="24"/>
    </w:rPr>
  </w:style>
  <w:style w:type="character" w:customStyle="1" w:styleId="Heading5Char">
    <w:name w:val="Heading 5 Char"/>
    <w:basedOn w:val="DefaultParagraphFont"/>
    <w:link w:val="Heading5"/>
    <w:rsid w:val="00DB3ACC"/>
    <w:rPr>
      <w:rFonts w:ascii="Times New Roman" w:eastAsia="Times New Roman" w:hAnsi="Times New Roman" w:cs="Times New Roman"/>
      <w:snapToGrid w:val="0"/>
      <w:spacing w:val="-5"/>
      <w:sz w:val="18"/>
    </w:rPr>
  </w:style>
  <w:style w:type="character" w:customStyle="1" w:styleId="Heading6Char">
    <w:name w:val="Heading 6 Char"/>
    <w:basedOn w:val="DefaultParagraphFont"/>
    <w:link w:val="Heading6"/>
    <w:rsid w:val="00DB3ACC"/>
    <w:rPr>
      <w:rFonts w:ascii="Garamond" w:eastAsia="Times New Roman" w:hAnsi="Garamond" w:cs="Times New Roman"/>
      <w:snapToGrid w:val="0"/>
      <w:sz w:val="24"/>
    </w:rPr>
  </w:style>
  <w:style w:type="character" w:customStyle="1" w:styleId="Heading7Char">
    <w:name w:val="Heading 7 Char"/>
    <w:basedOn w:val="DefaultParagraphFont"/>
    <w:link w:val="Heading7"/>
    <w:rsid w:val="00DB3ACC"/>
    <w:rPr>
      <w:rFonts w:ascii="Garamond" w:eastAsia="Times New Roman" w:hAnsi="Garamond" w:cs="Times New Roman"/>
      <w:i/>
      <w:snapToGrid w:val="0"/>
      <w:spacing w:val="-5"/>
      <w:sz w:val="28"/>
      <w:shd w:val="pct5" w:color="auto" w:fill="auto"/>
    </w:rPr>
  </w:style>
  <w:style w:type="character" w:customStyle="1" w:styleId="Heading8Char">
    <w:name w:val="Heading 8 Char"/>
    <w:basedOn w:val="DefaultParagraphFont"/>
    <w:link w:val="Heading8"/>
    <w:rsid w:val="00DB3ACC"/>
    <w:rPr>
      <w:rFonts w:ascii="Times New Roman" w:eastAsia="Times New Roman" w:hAnsi="Times New Roman" w:cs="Times New Roman"/>
      <w:caps/>
      <w:snapToGrid w:val="0"/>
      <w:spacing w:val="60"/>
      <w:position w:val="4"/>
      <w:sz w:val="14"/>
    </w:rPr>
  </w:style>
  <w:style w:type="character" w:customStyle="1" w:styleId="Heading9Char">
    <w:name w:val="Heading 9 Char"/>
    <w:basedOn w:val="DefaultParagraphFont"/>
    <w:link w:val="Heading9"/>
    <w:rsid w:val="00DB3ACC"/>
    <w:rPr>
      <w:rFonts w:ascii="Garamond" w:eastAsia="Times New Roman" w:hAnsi="Garamond" w:cs="Times New Roman"/>
      <w:b/>
      <w:i/>
      <w:snapToGrid w:val="0"/>
      <w:kern w:val="28"/>
      <w:sz w:val="24"/>
    </w:rPr>
  </w:style>
  <w:style w:type="paragraph" w:customStyle="1" w:styleId="DocNote">
    <w:name w:val="Doc Note"/>
    <w:basedOn w:val="Normal"/>
    <w:rsid w:val="00C346E4"/>
  </w:style>
  <w:style w:type="paragraph" w:customStyle="1" w:styleId="Note">
    <w:name w:val="Note"/>
    <w:basedOn w:val="Normal"/>
    <w:uiPriority w:val="99"/>
    <w:rsid w:val="00C346E4"/>
  </w:style>
  <w:style w:type="paragraph" w:customStyle="1" w:styleId="TableNote">
    <w:name w:val="Table Note"/>
    <w:basedOn w:val="Normal"/>
    <w:rsid w:val="00C346E4"/>
  </w:style>
  <w:style w:type="paragraph" w:customStyle="1" w:styleId="Patent">
    <w:name w:val="Patent"/>
    <w:basedOn w:val="Normal"/>
    <w:rsid w:val="00C346E4"/>
  </w:style>
  <w:style w:type="paragraph" w:customStyle="1" w:styleId="Policy">
    <w:name w:val="Policy"/>
    <w:basedOn w:val="Normal"/>
    <w:rsid w:val="00C346E4"/>
  </w:style>
  <w:style w:type="paragraph" w:customStyle="1" w:styleId="TableTitle">
    <w:name w:val="Table Title"/>
    <w:basedOn w:val="Normal"/>
    <w:uiPriority w:val="99"/>
    <w:rsid w:val="00C346E4"/>
  </w:style>
  <w:style w:type="paragraph" w:customStyle="1" w:styleId="FigureTitle">
    <w:name w:val="Figure Title"/>
    <w:basedOn w:val="Normal"/>
    <w:rsid w:val="00C346E4"/>
  </w:style>
  <w:style w:type="paragraph" w:customStyle="1" w:styleId="Section">
    <w:name w:val="Section"/>
    <w:basedOn w:val="Normal"/>
    <w:rsid w:val="00C346E4"/>
  </w:style>
  <w:style w:type="paragraph" w:customStyle="1" w:styleId="Paragraph">
    <w:name w:val="Paragraph"/>
    <w:basedOn w:val="Normal"/>
    <w:rsid w:val="00C346E4"/>
  </w:style>
  <w:style w:type="paragraph" w:customStyle="1" w:styleId="Title1">
    <w:name w:val="Title1"/>
    <w:basedOn w:val="Normal"/>
    <w:rsid w:val="00C346E4"/>
  </w:style>
  <w:style w:type="paragraph" w:customStyle="1" w:styleId="BackMatterHeader">
    <w:name w:val="Back Matter Header"/>
    <w:basedOn w:val="Normal"/>
    <w:rsid w:val="00C346E4"/>
  </w:style>
  <w:style w:type="paragraph" w:customStyle="1" w:styleId="BackMatterSection">
    <w:name w:val="Back Matter Section"/>
    <w:basedOn w:val="Normal"/>
    <w:rsid w:val="00C346E4"/>
  </w:style>
  <w:style w:type="paragraph" w:customStyle="1" w:styleId="TableFootnote">
    <w:name w:val="Table Footnote"/>
    <w:basedOn w:val="Normal"/>
    <w:rsid w:val="00C346E4"/>
  </w:style>
  <w:style w:type="paragraph" w:customStyle="1" w:styleId="ListItem">
    <w:name w:val="List Item"/>
    <w:basedOn w:val="Normal"/>
    <w:rsid w:val="00C346E4"/>
  </w:style>
  <w:style w:type="paragraph" w:customStyle="1" w:styleId="Sub-section">
    <w:name w:val="Sub-section"/>
    <w:basedOn w:val="Normal"/>
    <w:rsid w:val="00C346E4"/>
  </w:style>
  <w:style w:type="paragraph" w:customStyle="1" w:styleId="Rationale">
    <w:name w:val="Rationale"/>
    <w:basedOn w:val="Normal"/>
    <w:rsid w:val="00C346E4"/>
  </w:style>
  <w:style w:type="paragraph" w:customStyle="1" w:styleId="Reference">
    <w:name w:val="Reference"/>
    <w:basedOn w:val="Normal"/>
    <w:rsid w:val="00C346E4"/>
  </w:style>
  <w:style w:type="paragraph" w:customStyle="1" w:styleId="Equation">
    <w:name w:val="Equation"/>
    <w:basedOn w:val="Normal"/>
    <w:rsid w:val="00C346E4"/>
  </w:style>
  <w:style w:type="paragraph" w:styleId="Header">
    <w:name w:val="header"/>
    <w:basedOn w:val="Normal"/>
    <w:link w:val="HeaderChar"/>
    <w:uiPriority w:val="99"/>
    <w:rsid w:val="00C346E4"/>
    <w:pPr>
      <w:tabs>
        <w:tab w:val="center" w:pos="4680"/>
        <w:tab w:val="right" w:pos="9360"/>
      </w:tabs>
    </w:pPr>
  </w:style>
  <w:style w:type="character" w:customStyle="1" w:styleId="HeaderChar">
    <w:name w:val="Header Char"/>
    <w:basedOn w:val="DefaultParagraphFont"/>
    <w:link w:val="Header"/>
    <w:uiPriority w:val="99"/>
    <w:rsid w:val="00C346E4"/>
    <w:rPr>
      <w:rFonts w:ascii="Times New Roman" w:eastAsia="Times New Roman" w:hAnsi="Times New Roman" w:cs="Times New Roman"/>
      <w:sz w:val="24"/>
      <w:szCs w:val="24"/>
    </w:rPr>
  </w:style>
  <w:style w:type="paragraph" w:styleId="Footer">
    <w:name w:val="footer"/>
    <w:basedOn w:val="Normal"/>
    <w:link w:val="FooterChar"/>
    <w:uiPriority w:val="99"/>
    <w:rsid w:val="00C346E4"/>
    <w:pPr>
      <w:tabs>
        <w:tab w:val="center" w:pos="4680"/>
        <w:tab w:val="right" w:pos="9360"/>
      </w:tabs>
    </w:pPr>
  </w:style>
  <w:style w:type="character" w:customStyle="1" w:styleId="FooterChar">
    <w:name w:val="Footer Char"/>
    <w:basedOn w:val="DefaultParagraphFont"/>
    <w:link w:val="Footer"/>
    <w:uiPriority w:val="99"/>
    <w:rsid w:val="00C346E4"/>
    <w:rPr>
      <w:rFonts w:ascii="Times New Roman" w:eastAsia="Times New Roman" w:hAnsi="Times New Roman" w:cs="Times New Roman"/>
      <w:sz w:val="24"/>
      <w:szCs w:val="24"/>
    </w:rPr>
  </w:style>
  <w:style w:type="character" w:styleId="Hyperlink">
    <w:name w:val="Hyperlink"/>
    <w:uiPriority w:val="99"/>
    <w:unhideWhenUsed/>
    <w:rsid w:val="00C346E4"/>
    <w:rPr>
      <w:color w:val="0000FF"/>
      <w:u w:val="single"/>
    </w:rPr>
  </w:style>
  <w:style w:type="paragraph" w:customStyle="1" w:styleId="sub-section0">
    <w:name w:val="sub-section"/>
    <w:basedOn w:val="Normal"/>
    <w:rsid w:val="00C346E4"/>
    <w:pPr>
      <w:widowControl/>
      <w:adjustRightInd/>
    </w:pPr>
    <w:rPr>
      <w:rFonts w:eastAsia="Calibri"/>
    </w:rPr>
  </w:style>
  <w:style w:type="character" w:customStyle="1" w:styleId="BalloonTextChar2">
    <w:name w:val="Balloon Text Char2"/>
    <w:basedOn w:val="DefaultParagraphFont"/>
    <w:link w:val="BalloonText"/>
    <w:uiPriority w:val="99"/>
    <w:rsid w:val="00C346E4"/>
    <w:rPr>
      <w:rFonts w:ascii="Tahoma" w:eastAsia="Times New Roman" w:hAnsi="Tahoma" w:cs="Times New Roman"/>
      <w:sz w:val="16"/>
      <w:szCs w:val="16"/>
    </w:rPr>
  </w:style>
  <w:style w:type="character" w:styleId="CommentReference">
    <w:name w:val="annotation reference"/>
    <w:basedOn w:val="DefaultParagraphFont"/>
    <w:uiPriority w:val="99"/>
    <w:rsid w:val="00C346E4"/>
    <w:rPr>
      <w:sz w:val="18"/>
      <w:szCs w:val="18"/>
    </w:rPr>
  </w:style>
  <w:style w:type="paragraph" w:styleId="CommentText">
    <w:name w:val="annotation text"/>
    <w:basedOn w:val="Normal"/>
    <w:link w:val="CommentTextChar"/>
    <w:uiPriority w:val="99"/>
    <w:rsid w:val="00C346E4"/>
  </w:style>
  <w:style w:type="character" w:customStyle="1" w:styleId="CommentTextChar">
    <w:name w:val="Comment Text Char"/>
    <w:basedOn w:val="DefaultParagraphFont"/>
    <w:link w:val="CommentText"/>
    <w:uiPriority w:val="99"/>
    <w:rsid w:val="00C346E4"/>
    <w:rPr>
      <w:rFonts w:ascii="Times New Roman" w:eastAsia="Times New Roman" w:hAnsi="Times New Roman" w:cs="Times New Roman"/>
      <w:sz w:val="24"/>
      <w:szCs w:val="24"/>
    </w:rPr>
  </w:style>
  <w:style w:type="paragraph" w:styleId="CommentSubject">
    <w:name w:val="annotation subject"/>
    <w:basedOn w:val="CommentText"/>
    <w:next w:val="CommentText"/>
    <w:link w:val="CommentSubjectChar"/>
    <w:rsid w:val="00C346E4"/>
    <w:rPr>
      <w:b/>
      <w:bCs/>
      <w:sz w:val="20"/>
      <w:szCs w:val="20"/>
    </w:rPr>
  </w:style>
  <w:style w:type="character" w:customStyle="1" w:styleId="CommentSubjectChar">
    <w:name w:val="Comment Subject Char"/>
    <w:basedOn w:val="CommentTextChar"/>
    <w:link w:val="CommentSubject"/>
    <w:rsid w:val="00C346E4"/>
    <w:rPr>
      <w:rFonts w:ascii="Times New Roman" w:eastAsia="Times New Roman" w:hAnsi="Times New Roman" w:cs="Times New Roman"/>
      <w:b/>
      <w:bCs/>
      <w:sz w:val="24"/>
      <w:szCs w:val="24"/>
    </w:rPr>
  </w:style>
  <w:style w:type="paragraph" w:styleId="PlainText">
    <w:name w:val="Plain Text"/>
    <w:basedOn w:val="Normal"/>
    <w:link w:val="PlainTextChar"/>
    <w:uiPriority w:val="99"/>
    <w:unhideWhenUsed/>
    <w:rsid w:val="00C346E4"/>
    <w:pPr>
      <w:widowControl/>
      <w:autoSpaceDE/>
      <w:autoSpaceDN/>
      <w:adjustRightInd/>
    </w:pPr>
    <w:rPr>
      <w:rFonts w:ascii="Consolas" w:eastAsia="Cambria" w:hAnsi="Consolas" w:cs="Consolas"/>
      <w:sz w:val="21"/>
      <w:szCs w:val="21"/>
    </w:rPr>
  </w:style>
  <w:style w:type="character" w:customStyle="1" w:styleId="PlainTextChar">
    <w:name w:val="Plain Text Char"/>
    <w:basedOn w:val="DefaultParagraphFont"/>
    <w:link w:val="PlainText"/>
    <w:uiPriority w:val="99"/>
    <w:rsid w:val="00C346E4"/>
    <w:rPr>
      <w:rFonts w:ascii="Consolas" w:eastAsia="Cambria" w:hAnsi="Consolas" w:cs="Consolas"/>
      <w:sz w:val="21"/>
      <w:szCs w:val="21"/>
    </w:rPr>
  </w:style>
  <w:style w:type="paragraph" w:styleId="DocumentMap">
    <w:name w:val="Document Map"/>
    <w:basedOn w:val="Normal"/>
    <w:link w:val="DocumentMapChar"/>
    <w:rsid w:val="00C346E4"/>
    <w:rPr>
      <w:rFonts w:ascii="Lucida Grande" w:hAnsi="Lucida Grande"/>
    </w:rPr>
  </w:style>
  <w:style w:type="character" w:customStyle="1" w:styleId="DocumentMapChar">
    <w:name w:val="Document Map Char"/>
    <w:basedOn w:val="DefaultParagraphFont"/>
    <w:link w:val="DocumentMap"/>
    <w:rsid w:val="00C346E4"/>
    <w:rPr>
      <w:rFonts w:ascii="Lucida Grande" w:eastAsia="Times New Roman" w:hAnsi="Lucida Grande" w:cs="Times New Roman"/>
      <w:sz w:val="24"/>
      <w:szCs w:val="24"/>
    </w:rPr>
  </w:style>
  <w:style w:type="paragraph" w:styleId="FootnoteText">
    <w:name w:val="footnote text"/>
    <w:basedOn w:val="Normal"/>
    <w:link w:val="FootnoteTextChar"/>
    <w:rsid w:val="00C346E4"/>
  </w:style>
  <w:style w:type="character" w:customStyle="1" w:styleId="FootnoteTextChar">
    <w:name w:val="Footnote Text Char"/>
    <w:basedOn w:val="DefaultParagraphFont"/>
    <w:link w:val="FootnoteText"/>
    <w:rsid w:val="00C346E4"/>
    <w:rPr>
      <w:rFonts w:ascii="Times New Roman" w:eastAsia="Times New Roman" w:hAnsi="Times New Roman" w:cs="Times New Roman"/>
      <w:sz w:val="24"/>
      <w:szCs w:val="24"/>
    </w:rPr>
  </w:style>
  <w:style w:type="character" w:styleId="FootnoteReference">
    <w:name w:val="footnote reference"/>
    <w:basedOn w:val="DefaultParagraphFont"/>
    <w:rsid w:val="00C346E4"/>
    <w:rPr>
      <w:vertAlign w:val="superscript"/>
    </w:rPr>
  </w:style>
  <w:style w:type="paragraph" w:styleId="ListParagraph">
    <w:name w:val="List Paragraph"/>
    <w:basedOn w:val="Normal"/>
    <w:uiPriority w:val="34"/>
    <w:qFormat/>
    <w:rsid w:val="00C346E4"/>
    <w:pPr>
      <w:ind w:left="720"/>
      <w:contextualSpacing/>
    </w:pPr>
  </w:style>
  <w:style w:type="character" w:styleId="FollowedHyperlink">
    <w:name w:val="FollowedHyperlink"/>
    <w:basedOn w:val="DefaultParagraphFont"/>
    <w:uiPriority w:val="99"/>
    <w:unhideWhenUsed/>
    <w:rsid w:val="001D3B50"/>
    <w:rPr>
      <w:color w:val="800080" w:themeColor="followedHyperlink"/>
      <w:u w:val="single"/>
    </w:rPr>
  </w:style>
  <w:style w:type="paragraph" w:styleId="Caption">
    <w:name w:val="caption"/>
    <w:basedOn w:val="Normal"/>
    <w:next w:val="Normal"/>
    <w:uiPriority w:val="35"/>
    <w:unhideWhenUsed/>
    <w:qFormat/>
    <w:rsid w:val="00E365FF"/>
    <w:pPr>
      <w:widowControl/>
      <w:autoSpaceDE/>
      <w:autoSpaceDN/>
      <w:adjustRightInd/>
      <w:spacing w:after="200"/>
    </w:pPr>
    <w:rPr>
      <w:rFonts w:asciiTheme="minorHAnsi" w:eastAsiaTheme="minorHAnsi" w:hAnsiTheme="minorHAnsi" w:cstheme="minorBidi"/>
      <w:b/>
      <w:bCs/>
      <w:color w:val="4F81BD" w:themeColor="accent1"/>
      <w:sz w:val="18"/>
      <w:szCs w:val="18"/>
    </w:rPr>
  </w:style>
  <w:style w:type="paragraph" w:customStyle="1" w:styleId="Default">
    <w:name w:val="Default"/>
    <w:rsid w:val="00560C35"/>
    <w:pPr>
      <w:autoSpaceDE w:val="0"/>
      <w:autoSpaceDN w:val="0"/>
      <w:adjustRightInd w:val="0"/>
      <w:spacing w:after="0"/>
    </w:pPr>
    <w:rPr>
      <w:rFonts w:ascii="Cambria" w:hAnsi="Cambria" w:cs="Cambria"/>
      <w:color w:val="000000"/>
    </w:rPr>
  </w:style>
  <w:style w:type="table" w:styleId="TableGrid">
    <w:name w:val="Table Grid"/>
    <w:basedOn w:val="TableNormal"/>
    <w:uiPriority w:val="59"/>
    <w:rsid w:val="00560C35"/>
    <w:pPr>
      <w:spacing w:after="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BodyText"/>
    <w:link w:val="BodyTextIndentChar"/>
    <w:rsid w:val="00DB3ACC"/>
    <w:pPr>
      <w:ind w:firstLine="360"/>
    </w:pPr>
  </w:style>
  <w:style w:type="character" w:customStyle="1" w:styleId="BodyTextIndentChar">
    <w:name w:val="Body Text Indent Char"/>
    <w:basedOn w:val="DefaultParagraphFont"/>
    <w:link w:val="BodyTextIndent"/>
    <w:rsid w:val="00DB3ACC"/>
    <w:rPr>
      <w:rFonts w:ascii="Garamond" w:eastAsia="Times New Roman" w:hAnsi="Garamond" w:cs="Times New Roman"/>
      <w:snapToGrid w:val="0"/>
      <w:spacing w:val="-5"/>
      <w:sz w:val="24"/>
    </w:rPr>
  </w:style>
  <w:style w:type="paragraph" w:customStyle="1" w:styleId="Subsec1">
    <w:name w:val="Subsec1"/>
    <w:basedOn w:val="Normal"/>
    <w:rsid w:val="00DB3ACC"/>
    <w:pPr>
      <w:widowControl/>
      <w:autoSpaceDE/>
      <w:autoSpaceDN/>
      <w:adjustRightInd/>
      <w:spacing w:before="80" w:after="20"/>
      <w:ind w:firstLine="288"/>
      <w:jc w:val="both"/>
    </w:pPr>
    <w:rPr>
      <w:snapToGrid w:val="0"/>
      <w:sz w:val="20"/>
      <w:szCs w:val="20"/>
    </w:rPr>
  </w:style>
  <w:style w:type="paragraph" w:customStyle="1" w:styleId="Subscript">
    <w:name w:val="Subscript"/>
    <w:basedOn w:val="Equation"/>
    <w:rsid w:val="00DB3ACC"/>
    <w:pPr>
      <w:widowControl/>
      <w:autoSpaceDE/>
      <w:autoSpaceDN/>
      <w:adjustRightInd/>
      <w:spacing w:before="120" w:after="120"/>
      <w:jc w:val="center"/>
    </w:pPr>
    <w:rPr>
      <w:rFonts w:ascii="Arial" w:hAnsi="Arial"/>
      <w:snapToGrid w:val="0"/>
      <w:sz w:val="20"/>
      <w:szCs w:val="20"/>
      <w:vertAlign w:val="subscript"/>
    </w:rPr>
  </w:style>
  <w:style w:type="character" w:customStyle="1" w:styleId="EndnoteTextChar">
    <w:name w:val="Endnote Text Char"/>
    <w:basedOn w:val="DefaultParagraphFont"/>
    <w:link w:val="EndnoteText"/>
    <w:semiHidden/>
    <w:rsid w:val="00DB3ACC"/>
    <w:rPr>
      <w:rFonts w:ascii="Garamond" w:eastAsia="Times New Roman" w:hAnsi="Garamond" w:cs="Times New Roman"/>
      <w:sz w:val="18"/>
      <w:szCs w:val="24"/>
    </w:rPr>
  </w:style>
  <w:style w:type="paragraph" w:styleId="EndnoteText">
    <w:name w:val="endnote text"/>
    <w:basedOn w:val="Normal"/>
    <w:link w:val="EndnoteTextChar"/>
    <w:semiHidden/>
    <w:rsid w:val="00DB3ACC"/>
    <w:pPr>
      <w:tabs>
        <w:tab w:val="left" w:pos="187"/>
      </w:tabs>
      <w:spacing w:after="120" w:line="220" w:lineRule="exact"/>
      <w:ind w:left="187" w:hanging="187"/>
    </w:pPr>
    <w:rPr>
      <w:rFonts w:ascii="Garamond" w:hAnsi="Garamond"/>
      <w:sz w:val="18"/>
    </w:rPr>
  </w:style>
  <w:style w:type="paragraph" w:customStyle="1" w:styleId="FootnoteBase">
    <w:name w:val="Footnote Base"/>
    <w:basedOn w:val="Normal"/>
    <w:rsid w:val="00DB3ACC"/>
    <w:pPr>
      <w:widowControl/>
      <w:autoSpaceDE/>
      <w:autoSpaceDN/>
      <w:adjustRightInd/>
      <w:spacing w:before="240" w:after="20"/>
    </w:pPr>
    <w:rPr>
      <w:rFonts w:ascii="Garamond" w:hAnsi="Garamond"/>
      <w:snapToGrid w:val="0"/>
      <w:sz w:val="18"/>
      <w:szCs w:val="20"/>
    </w:rPr>
  </w:style>
  <w:style w:type="paragraph" w:customStyle="1" w:styleId="HeaderBase">
    <w:name w:val="Header Base"/>
    <w:basedOn w:val="Normal"/>
    <w:rsid w:val="00DB3ACC"/>
    <w:pPr>
      <w:keepLines/>
      <w:widowControl/>
      <w:tabs>
        <w:tab w:val="center" w:pos="4320"/>
        <w:tab w:val="right" w:pos="8640"/>
      </w:tabs>
      <w:autoSpaceDE/>
      <w:autoSpaceDN/>
      <w:adjustRightInd/>
      <w:spacing w:before="80" w:after="20"/>
    </w:pPr>
    <w:rPr>
      <w:rFonts w:ascii="Garamond" w:hAnsi="Garamond"/>
      <w:snapToGrid w:val="0"/>
      <w:szCs w:val="20"/>
    </w:rPr>
  </w:style>
  <w:style w:type="paragraph" w:customStyle="1" w:styleId="HeaderEven">
    <w:name w:val="Header Even"/>
    <w:basedOn w:val="Header"/>
    <w:rsid w:val="00DB3ACC"/>
    <w:pPr>
      <w:keepLines/>
      <w:widowControl/>
      <w:tabs>
        <w:tab w:val="clear" w:pos="4680"/>
        <w:tab w:val="clear" w:pos="9360"/>
        <w:tab w:val="center" w:pos="4320"/>
        <w:tab w:val="right" w:pos="8640"/>
      </w:tabs>
      <w:autoSpaceDE/>
      <w:autoSpaceDN/>
      <w:adjustRightInd/>
      <w:spacing w:before="80" w:after="20"/>
      <w:jc w:val="center"/>
    </w:pPr>
    <w:rPr>
      <w:rFonts w:ascii="Arial Black" w:hAnsi="Arial Black"/>
      <w:b/>
      <w:snapToGrid w:val="0"/>
      <w:sz w:val="20"/>
      <w:szCs w:val="20"/>
    </w:rPr>
  </w:style>
  <w:style w:type="paragraph" w:customStyle="1" w:styleId="HeaderFirst">
    <w:name w:val="Header First"/>
    <w:basedOn w:val="Header"/>
    <w:rsid w:val="00DB3ACC"/>
    <w:pPr>
      <w:keepLines/>
      <w:widowControl/>
      <w:tabs>
        <w:tab w:val="clear" w:pos="4680"/>
        <w:tab w:val="clear" w:pos="9360"/>
        <w:tab w:val="center" w:pos="4320"/>
      </w:tabs>
      <w:autoSpaceDE/>
      <w:autoSpaceDN/>
      <w:adjustRightInd/>
      <w:spacing w:before="80" w:after="20"/>
      <w:jc w:val="center"/>
    </w:pPr>
    <w:rPr>
      <w:rFonts w:ascii="Garamond" w:hAnsi="Garamond"/>
      <w:snapToGrid w:val="0"/>
      <w:sz w:val="20"/>
      <w:szCs w:val="20"/>
    </w:rPr>
  </w:style>
  <w:style w:type="paragraph" w:customStyle="1" w:styleId="HeaderOdd">
    <w:name w:val="Header Odd"/>
    <w:basedOn w:val="Header"/>
    <w:rsid w:val="00DB3ACC"/>
    <w:pPr>
      <w:keepLines/>
      <w:widowControl/>
      <w:tabs>
        <w:tab w:val="clear" w:pos="4680"/>
        <w:tab w:val="clear" w:pos="9360"/>
        <w:tab w:val="right" w:pos="0"/>
        <w:tab w:val="center" w:pos="4320"/>
        <w:tab w:val="right" w:pos="8640"/>
      </w:tabs>
      <w:autoSpaceDE/>
      <w:autoSpaceDN/>
      <w:adjustRightInd/>
      <w:spacing w:before="80" w:after="20"/>
      <w:jc w:val="right"/>
    </w:pPr>
    <w:rPr>
      <w:rFonts w:ascii="Arial Black" w:hAnsi="Arial Black"/>
      <w:b/>
      <w:snapToGrid w:val="0"/>
      <w:sz w:val="20"/>
      <w:szCs w:val="20"/>
    </w:rPr>
  </w:style>
  <w:style w:type="paragraph" w:customStyle="1" w:styleId="HeadingBase">
    <w:name w:val="Heading Base"/>
    <w:basedOn w:val="Normal"/>
    <w:next w:val="BodyText"/>
    <w:rsid w:val="00DB3ACC"/>
    <w:pPr>
      <w:keepNext/>
      <w:widowControl/>
      <w:autoSpaceDE/>
      <w:autoSpaceDN/>
      <w:adjustRightInd/>
      <w:spacing w:before="240" w:after="120"/>
    </w:pPr>
    <w:rPr>
      <w:rFonts w:ascii="Arial" w:hAnsi="Arial"/>
      <w:b/>
      <w:snapToGrid w:val="0"/>
      <w:kern w:val="28"/>
      <w:sz w:val="36"/>
      <w:szCs w:val="20"/>
    </w:rPr>
  </w:style>
  <w:style w:type="paragraph" w:customStyle="1" w:styleId="IndexBase">
    <w:name w:val="Index Base"/>
    <w:basedOn w:val="Normal"/>
    <w:rsid w:val="00DB3ACC"/>
    <w:pPr>
      <w:widowControl/>
      <w:tabs>
        <w:tab w:val="right" w:pos="3960"/>
      </w:tabs>
      <w:autoSpaceDE/>
      <w:autoSpaceDN/>
      <w:adjustRightInd/>
      <w:spacing w:before="80" w:after="20" w:line="240" w:lineRule="atLeast"/>
    </w:pPr>
    <w:rPr>
      <w:rFonts w:ascii="Garamond" w:hAnsi="Garamond"/>
      <w:snapToGrid w:val="0"/>
      <w:sz w:val="18"/>
      <w:szCs w:val="20"/>
    </w:rPr>
  </w:style>
  <w:style w:type="character" w:styleId="LineNumber">
    <w:name w:val="line number"/>
    <w:basedOn w:val="DefaultParagraphFont"/>
    <w:rsid w:val="00DB3ACC"/>
    <w:rPr>
      <w:rFonts w:ascii="Arial" w:hAnsi="Arial"/>
      <w:sz w:val="18"/>
    </w:rPr>
  </w:style>
  <w:style w:type="paragraph" w:styleId="List">
    <w:name w:val="List"/>
    <w:basedOn w:val="BodyText"/>
    <w:rsid w:val="00DB3ACC"/>
    <w:pPr>
      <w:tabs>
        <w:tab w:val="left" w:pos="720"/>
      </w:tabs>
      <w:ind w:left="360"/>
    </w:pPr>
  </w:style>
  <w:style w:type="paragraph" w:styleId="List2">
    <w:name w:val="List 2"/>
    <w:basedOn w:val="List"/>
    <w:rsid w:val="00DB3ACC"/>
    <w:pPr>
      <w:tabs>
        <w:tab w:val="clear" w:pos="720"/>
        <w:tab w:val="left" w:pos="1080"/>
      </w:tabs>
      <w:ind w:left="1080"/>
    </w:pPr>
  </w:style>
  <w:style w:type="paragraph" w:styleId="List3">
    <w:name w:val="List 3"/>
    <w:basedOn w:val="List"/>
    <w:rsid w:val="00DB3ACC"/>
    <w:pPr>
      <w:tabs>
        <w:tab w:val="clear" w:pos="720"/>
        <w:tab w:val="left" w:pos="1440"/>
      </w:tabs>
      <w:ind w:left="1440"/>
    </w:pPr>
  </w:style>
  <w:style w:type="paragraph" w:styleId="List4">
    <w:name w:val="List 4"/>
    <w:basedOn w:val="List"/>
    <w:rsid w:val="00DB3ACC"/>
    <w:pPr>
      <w:tabs>
        <w:tab w:val="clear" w:pos="720"/>
        <w:tab w:val="left" w:pos="1800"/>
      </w:tabs>
      <w:ind w:left="1800"/>
    </w:pPr>
  </w:style>
  <w:style w:type="paragraph" w:styleId="List5">
    <w:name w:val="List 5"/>
    <w:basedOn w:val="List"/>
    <w:rsid w:val="00DB3ACC"/>
    <w:pPr>
      <w:tabs>
        <w:tab w:val="clear" w:pos="720"/>
        <w:tab w:val="left" w:pos="2160"/>
      </w:tabs>
      <w:ind w:left="2160"/>
    </w:pPr>
  </w:style>
  <w:style w:type="paragraph" w:styleId="ListBullet">
    <w:name w:val="List Bullet"/>
    <w:basedOn w:val="List"/>
    <w:autoRedefine/>
    <w:rsid w:val="00DB3ACC"/>
    <w:pPr>
      <w:tabs>
        <w:tab w:val="clear" w:pos="720"/>
      </w:tabs>
      <w:ind w:left="720" w:right="360" w:hanging="360"/>
    </w:pPr>
  </w:style>
  <w:style w:type="paragraph" w:styleId="ListBullet2">
    <w:name w:val="List Bullet 2"/>
    <w:basedOn w:val="ListBullet"/>
    <w:autoRedefine/>
    <w:rsid w:val="00DB3ACC"/>
    <w:pPr>
      <w:ind w:left="1080"/>
    </w:pPr>
  </w:style>
  <w:style w:type="paragraph" w:styleId="ListBullet3">
    <w:name w:val="List Bullet 3"/>
    <w:basedOn w:val="ListBullet"/>
    <w:autoRedefine/>
    <w:rsid w:val="00DB3ACC"/>
    <w:pPr>
      <w:ind w:left="1440"/>
    </w:pPr>
  </w:style>
  <w:style w:type="paragraph" w:styleId="ListBullet4">
    <w:name w:val="List Bullet 4"/>
    <w:basedOn w:val="ListBullet"/>
    <w:autoRedefine/>
    <w:rsid w:val="00DB3ACC"/>
    <w:pPr>
      <w:ind w:left="1800"/>
    </w:pPr>
  </w:style>
  <w:style w:type="paragraph" w:styleId="ListBullet5">
    <w:name w:val="List Bullet 5"/>
    <w:basedOn w:val="Normal"/>
    <w:autoRedefine/>
    <w:rsid w:val="00DB3ACC"/>
    <w:pPr>
      <w:framePr w:w="1860" w:wrap="auto" w:vAnchor="text" w:hAnchor="page" w:x="1201" w:y="1"/>
      <w:widowControl/>
      <w:pBdr>
        <w:bottom w:val="single" w:sz="6" w:space="0" w:color="auto"/>
        <w:between w:val="single" w:sz="6" w:space="0" w:color="auto"/>
      </w:pBdr>
      <w:autoSpaceDE/>
      <w:autoSpaceDN/>
      <w:adjustRightInd/>
      <w:spacing w:before="80" w:after="20" w:line="320" w:lineRule="exact"/>
      <w:ind w:left="360" w:hanging="360"/>
    </w:pPr>
    <w:rPr>
      <w:rFonts w:ascii="Garamond" w:hAnsi="Garamond"/>
      <w:snapToGrid w:val="0"/>
      <w:position w:val="4"/>
      <w:sz w:val="18"/>
      <w:szCs w:val="20"/>
    </w:rPr>
  </w:style>
  <w:style w:type="paragraph" w:customStyle="1" w:styleId="ListBulletFirst">
    <w:name w:val="List Bullet First"/>
    <w:basedOn w:val="ListBullet"/>
    <w:next w:val="ListBullet"/>
    <w:rsid w:val="00DB3ACC"/>
    <w:pPr>
      <w:spacing w:after="160"/>
      <w:ind w:right="0"/>
      <w:jc w:val="left"/>
    </w:pPr>
    <w:rPr>
      <w:rFonts w:ascii="Times New Roman" w:hAnsi="Times New Roman"/>
      <w:spacing w:val="0"/>
      <w:sz w:val="20"/>
    </w:rPr>
  </w:style>
  <w:style w:type="paragraph" w:customStyle="1" w:styleId="ListBulletLast">
    <w:name w:val="List Bullet Last"/>
    <w:basedOn w:val="ListBullet"/>
    <w:next w:val="BodyText"/>
    <w:rsid w:val="00DB3ACC"/>
    <w:pPr>
      <w:ind w:right="0"/>
      <w:jc w:val="left"/>
    </w:pPr>
    <w:rPr>
      <w:rFonts w:ascii="Times New Roman" w:hAnsi="Times New Roman"/>
      <w:spacing w:val="0"/>
      <w:sz w:val="20"/>
    </w:rPr>
  </w:style>
  <w:style w:type="paragraph" w:styleId="ListContinue">
    <w:name w:val="List Continue"/>
    <w:basedOn w:val="List"/>
    <w:rsid w:val="00DB3ACC"/>
    <w:pPr>
      <w:tabs>
        <w:tab w:val="clear" w:pos="720"/>
      </w:tabs>
      <w:spacing w:after="160"/>
    </w:pPr>
  </w:style>
  <w:style w:type="paragraph" w:styleId="ListContinue2">
    <w:name w:val="List Continue 2"/>
    <w:basedOn w:val="ListContinue"/>
    <w:rsid w:val="00DB3ACC"/>
    <w:pPr>
      <w:ind w:left="1080"/>
    </w:pPr>
  </w:style>
  <w:style w:type="paragraph" w:styleId="ListContinue3">
    <w:name w:val="List Continue 3"/>
    <w:basedOn w:val="ListContinue"/>
    <w:rsid w:val="00DB3ACC"/>
    <w:pPr>
      <w:ind w:left="1440"/>
    </w:pPr>
  </w:style>
  <w:style w:type="paragraph" w:styleId="ListContinue4">
    <w:name w:val="List Continue 4"/>
    <w:basedOn w:val="ListContinue"/>
    <w:rsid w:val="00DB3ACC"/>
    <w:pPr>
      <w:ind w:left="1800"/>
    </w:pPr>
  </w:style>
  <w:style w:type="paragraph" w:styleId="ListContinue5">
    <w:name w:val="List Continue 5"/>
    <w:basedOn w:val="ListContinue"/>
    <w:rsid w:val="00DB3ACC"/>
    <w:pPr>
      <w:ind w:left="2160"/>
    </w:pPr>
  </w:style>
  <w:style w:type="paragraph" w:customStyle="1" w:styleId="ListFirst">
    <w:name w:val="List First"/>
    <w:basedOn w:val="List"/>
    <w:next w:val="List"/>
    <w:rsid w:val="00DB3ACC"/>
    <w:pPr>
      <w:spacing w:after="80"/>
      <w:ind w:left="720" w:hanging="360"/>
      <w:jc w:val="left"/>
    </w:pPr>
    <w:rPr>
      <w:rFonts w:ascii="Times New Roman" w:hAnsi="Times New Roman"/>
      <w:spacing w:val="0"/>
      <w:sz w:val="20"/>
    </w:rPr>
  </w:style>
  <w:style w:type="paragraph" w:customStyle="1" w:styleId="ListLast">
    <w:name w:val="List Last"/>
    <w:basedOn w:val="List"/>
    <w:next w:val="BodyText"/>
    <w:rsid w:val="00DB3ACC"/>
    <w:pPr>
      <w:ind w:left="720" w:hanging="360"/>
      <w:jc w:val="left"/>
    </w:pPr>
    <w:rPr>
      <w:rFonts w:ascii="Times New Roman" w:hAnsi="Times New Roman"/>
      <w:spacing w:val="0"/>
      <w:sz w:val="20"/>
    </w:rPr>
  </w:style>
  <w:style w:type="paragraph" w:styleId="ListNumber">
    <w:name w:val="List Number"/>
    <w:basedOn w:val="List"/>
    <w:rsid w:val="00DB3ACC"/>
    <w:pPr>
      <w:tabs>
        <w:tab w:val="clear" w:pos="720"/>
      </w:tabs>
      <w:ind w:left="720" w:right="360" w:hanging="360"/>
    </w:pPr>
  </w:style>
  <w:style w:type="paragraph" w:styleId="ListNumber2">
    <w:name w:val="List Number 2"/>
    <w:basedOn w:val="ListNumber"/>
    <w:rsid w:val="00DB3ACC"/>
    <w:pPr>
      <w:ind w:left="1080"/>
    </w:pPr>
  </w:style>
  <w:style w:type="paragraph" w:styleId="ListNumber3">
    <w:name w:val="List Number 3"/>
    <w:basedOn w:val="ListNumber"/>
    <w:rsid w:val="00DB3ACC"/>
    <w:pPr>
      <w:ind w:left="1440"/>
    </w:pPr>
  </w:style>
  <w:style w:type="paragraph" w:styleId="ListNumber4">
    <w:name w:val="List Number 4"/>
    <w:basedOn w:val="ListNumber"/>
    <w:rsid w:val="00DB3ACC"/>
    <w:pPr>
      <w:ind w:left="1800"/>
    </w:pPr>
  </w:style>
  <w:style w:type="paragraph" w:styleId="ListNumber5">
    <w:name w:val="List Number 5"/>
    <w:basedOn w:val="ListNumber"/>
    <w:rsid w:val="00DB3ACC"/>
    <w:pPr>
      <w:ind w:left="2160"/>
    </w:pPr>
  </w:style>
  <w:style w:type="paragraph" w:customStyle="1" w:styleId="ListNumberFirst">
    <w:name w:val="List Number First"/>
    <w:basedOn w:val="ListNumber"/>
    <w:next w:val="ListNumber"/>
    <w:rsid w:val="00DB3ACC"/>
    <w:pPr>
      <w:spacing w:after="160"/>
      <w:ind w:right="0"/>
      <w:jc w:val="left"/>
    </w:pPr>
    <w:rPr>
      <w:rFonts w:ascii="Times New Roman" w:hAnsi="Times New Roman"/>
      <w:spacing w:val="0"/>
      <w:sz w:val="20"/>
    </w:rPr>
  </w:style>
  <w:style w:type="paragraph" w:customStyle="1" w:styleId="ListNumberLast">
    <w:name w:val="List Number Last"/>
    <w:basedOn w:val="ListNumber"/>
    <w:next w:val="BodyText"/>
    <w:rsid w:val="00DB3ACC"/>
    <w:pPr>
      <w:ind w:right="0"/>
      <w:jc w:val="left"/>
    </w:pPr>
    <w:rPr>
      <w:rFonts w:ascii="Times New Roman" w:hAnsi="Times New Roman"/>
      <w:spacing w:val="0"/>
      <w:sz w:val="20"/>
    </w:rPr>
  </w:style>
  <w:style w:type="character" w:customStyle="1" w:styleId="MacroTextChar">
    <w:name w:val="Macro Text Char"/>
    <w:basedOn w:val="DefaultParagraphFont"/>
    <w:link w:val="MacroText"/>
    <w:semiHidden/>
    <w:rsid w:val="00DB3ACC"/>
    <w:rPr>
      <w:rFonts w:ascii="Courier New" w:eastAsia="Times New Roman" w:hAnsi="Courier New" w:cs="Times New Roman"/>
      <w:snapToGrid w:val="0"/>
      <w:spacing w:val="-5"/>
      <w:sz w:val="24"/>
    </w:rPr>
  </w:style>
  <w:style w:type="paragraph" w:styleId="MacroText">
    <w:name w:val="macro"/>
    <w:basedOn w:val="BodyText"/>
    <w:link w:val="MacroTextChar"/>
    <w:semiHidden/>
    <w:rsid w:val="00DB3ACC"/>
    <w:pPr>
      <w:spacing w:after="120"/>
    </w:pPr>
    <w:rPr>
      <w:rFonts w:ascii="Courier New" w:hAnsi="Courier New"/>
    </w:rPr>
  </w:style>
  <w:style w:type="character" w:styleId="PageNumber">
    <w:name w:val="page number"/>
    <w:basedOn w:val="DefaultParagraphFont"/>
    <w:rsid w:val="00DB3ACC"/>
    <w:rPr>
      <w:b/>
    </w:rPr>
  </w:style>
  <w:style w:type="paragraph" w:styleId="Subtitle">
    <w:name w:val="Subtitle"/>
    <w:basedOn w:val="Title"/>
    <w:next w:val="BodyText"/>
    <w:link w:val="SubtitleChar"/>
    <w:qFormat/>
    <w:rsid w:val="00DB3ACC"/>
    <w:pPr>
      <w:spacing w:before="1940" w:after="0" w:line="200" w:lineRule="atLeast"/>
    </w:pPr>
    <w:rPr>
      <w:rFonts w:ascii="Garamond" w:hAnsi="Garamond"/>
      <w:b/>
      <w:caps/>
      <w:spacing w:val="30"/>
      <w:sz w:val="18"/>
    </w:rPr>
  </w:style>
  <w:style w:type="paragraph" w:styleId="Title">
    <w:name w:val="Title"/>
    <w:basedOn w:val="HeadingBase"/>
    <w:link w:val="TitleChar"/>
    <w:qFormat/>
    <w:rsid w:val="00DB3ACC"/>
    <w:pPr>
      <w:pBdr>
        <w:bottom w:val="single" w:sz="6" w:space="14" w:color="808080"/>
      </w:pBdr>
      <w:spacing w:before="100" w:after="3600" w:line="600" w:lineRule="exact"/>
      <w:jc w:val="center"/>
    </w:pPr>
    <w:rPr>
      <w:rFonts w:ascii="Arial Black" w:hAnsi="Arial Black"/>
      <w:b w:val="0"/>
      <w:color w:val="808080"/>
      <w:spacing w:val="-35"/>
      <w:sz w:val="48"/>
    </w:rPr>
  </w:style>
  <w:style w:type="character" w:customStyle="1" w:styleId="TitleChar">
    <w:name w:val="Title Char"/>
    <w:basedOn w:val="DefaultParagraphFont"/>
    <w:link w:val="Title"/>
    <w:rsid w:val="00DB3ACC"/>
    <w:rPr>
      <w:rFonts w:ascii="Arial Black" w:eastAsia="Times New Roman" w:hAnsi="Arial Black" w:cs="Times New Roman"/>
      <w:snapToGrid w:val="0"/>
      <w:color w:val="808080"/>
      <w:spacing w:val="-35"/>
      <w:kern w:val="28"/>
      <w:sz w:val="48"/>
    </w:rPr>
  </w:style>
  <w:style w:type="character" w:customStyle="1" w:styleId="SubtitleChar">
    <w:name w:val="Subtitle Char"/>
    <w:basedOn w:val="DefaultParagraphFont"/>
    <w:link w:val="Subtitle"/>
    <w:rsid w:val="00DB3ACC"/>
    <w:rPr>
      <w:rFonts w:ascii="Garamond" w:eastAsia="Times New Roman" w:hAnsi="Garamond" w:cs="Times New Roman"/>
      <w:b/>
      <w:caps/>
      <w:snapToGrid w:val="0"/>
      <w:color w:val="808080"/>
      <w:spacing w:val="30"/>
      <w:kern w:val="28"/>
      <w:sz w:val="18"/>
    </w:rPr>
  </w:style>
  <w:style w:type="character" w:customStyle="1" w:styleId="Superscript">
    <w:name w:val="Superscript"/>
    <w:rsid w:val="00DB3ACC"/>
    <w:rPr>
      <w:position w:val="0"/>
      <w:vertAlign w:val="superscript"/>
    </w:rPr>
  </w:style>
  <w:style w:type="paragraph" w:styleId="TOAHeading">
    <w:name w:val="toa heading"/>
    <w:basedOn w:val="Normal"/>
    <w:next w:val="Normal"/>
    <w:semiHidden/>
    <w:rsid w:val="00DB3ACC"/>
    <w:pPr>
      <w:pBdr>
        <w:top w:val="single" w:sz="12" w:space="1" w:color="auto"/>
        <w:between w:val="single" w:sz="12" w:space="1" w:color="auto"/>
      </w:pBdr>
      <w:tabs>
        <w:tab w:val="right" w:pos="4740"/>
      </w:tabs>
      <w:spacing w:before="60" w:after="60" w:line="360" w:lineRule="exact"/>
      <w:jc w:val="center"/>
    </w:pPr>
    <w:rPr>
      <w:rFonts w:ascii="Arial Black" w:hAnsi="Arial Black"/>
      <w:b/>
      <w:spacing w:val="-10"/>
      <w:position w:val="2"/>
      <w:sz w:val="22"/>
    </w:rPr>
  </w:style>
  <w:style w:type="paragraph" w:styleId="TOC1">
    <w:name w:val="toc 1"/>
    <w:basedOn w:val="Normal"/>
    <w:autoRedefine/>
    <w:uiPriority w:val="39"/>
    <w:rsid w:val="00DB3ACC"/>
    <w:pPr>
      <w:spacing w:before="120"/>
    </w:pPr>
    <w:rPr>
      <w:rFonts w:asciiTheme="majorHAnsi" w:hAnsiTheme="majorHAnsi"/>
      <w:b/>
      <w:color w:val="548DD4"/>
    </w:rPr>
  </w:style>
  <w:style w:type="paragraph" w:customStyle="1" w:styleId="SectionTitle">
    <w:name w:val="Section Title"/>
    <w:basedOn w:val="Heading1"/>
    <w:rsid w:val="00DB3ACC"/>
    <w:pPr>
      <w:keepLines w:val="0"/>
      <w:spacing w:before="240" w:after="120" w:line="240" w:lineRule="auto"/>
      <w:outlineLvl w:val="9"/>
    </w:pPr>
    <w:rPr>
      <w:rFonts w:ascii="Times New Roman" w:eastAsia="Times New Roman" w:hAnsi="Times New Roman" w:cs="Times New Roman"/>
      <w:bCs w:val="0"/>
      <w:snapToGrid w:val="0"/>
      <w:color w:val="000000"/>
      <w:kern w:val="28"/>
      <w:sz w:val="20"/>
      <w:szCs w:val="20"/>
    </w:rPr>
  </w:style>
  <w:style w:type="paragraph" w:customStyle="1" w:styleId="StandardTitle">
    <w:name w:val="Standard Title"/>
    <w:basedOn w:val="Heading1"/>
    <w:next w:val="SectionTitle"/>
    <w:rsid w:val="00DB3ACC"/>
    <w:pPr>
      <w:keepLines w:val="0"/>
      <w:spacing w:before="0" w:after="120" w:line="240" w:lineRule="auto"/>
      <w:ind w:left="720"/>
      <w:outlineLvl w:val="9"/>
    </w:pPr>
    <w:rPr>
      <w:rFonts w:ascii="Arial Black" w:eastAsia="Times New Roman" w:hAnsi="Arial Black" w:cs="Times New Roman"/>
      <w:b w:val="0"/>
      <w:bCs w:val="0"/>
      <w:snapToGrid w:val="0"/>
      <w:color w:val="000080"/>
      <w:spacing w:val="-25"/>
      <w:kern w:val="28"/>
      <w:sz w:val="24"/>
      <w:szCs w:val="20"/>
    </w:rPr>
  </w:style>
  <w:style w:type="paragraph" w:customStyle="1" w:styleId="StandardTitlePrefix">
    <w:name w:val="Standard Title Prefix"/>
    <w:basedOn w:val="Heading1"/>
    <w:rsid w:val="00DB3ACC"/>
    <w:pPr>
      <w:keepLines w:val="0"/>
      <w:spacing w:before="240" w:line="240" w:lineRule="auto"/>
      <w:ind w:left="720"/>
      <w:outlineLvl w:val="9"/>
    </w:pPr>
    <w:rPr>
      <w:rFonts w:ascii="Arial Black" w:eastAsia="Times New Roman" w:hAnsi="Arial Black" w:cs="Times New Roman"/>
      <w:b w:val="0"/>
      <w:bCs w:val="0"/>
      <w:snapToGrid w:val="0"/>
      <w:color w:val="000080"/>
      <w:spacing w:val="-25"/>
      <w:kern w:val="28"/>
      <w:sz w:val="24"/>
      <w:szCs w:val="20"/>
    </w:rPr>
  </w:style>
  <w:style w:type="paragraph" w:customStyle="1" w:styleId="Headnote">
    <w:name w:val="Headnote"/>
    <w:basedOn w:val="Subsec1"/>
    <w:rsid w:val="00DB3ACC"/>
    <w:pPr>
      <w:spacing w:after="120"/>
      <w:ind w:left="720" w:firstLine="0"/>
    </w:pPr>
    <w:rPr>
      <w:rFonts w:ascii="Arial" w:hAnsi="Arial"/>
      <w:sz w:val="16"/>
    </w:rPr>
  </w:style>
  <w:style w:type="paragraph" w:customStyle="1" w:styleId="ASTMDesignation">
    <w:name w:val="ASTM Designation"/>
    <w:basedOn w:val="StandardTitlePrefix"/>
    <w:next w:val="Header"/>
    <w:rsid w:val="00DB3ACC"/>
    <w:pPr>
      <w:spacing w:before="0"/>
      <w:ind w:left="0"/>
    </w:pPr>
    <w:rPr>
      <w:b/>
      <w:sz w:val="20"/>
    </w:rPr>
  </w:style>
  <w:style w:type="paragraph" w:customStyle="1" w:styleId="Discussion">
    <w:name w:val="Discussion"/>
    <w:basedOn w:val="Note"/>
    <w:rsid w:val="00DB3ACC"/>
    <w:pPr>
      <w:widowControl/>
      <w:autoSpaceDE/>
      <w:autoSpaceDN/>
      <w:adjustRightInd/>
      <w:spacing w:before="120" w:after="120"/>
      <w:ind w:left="288" w:right="288"/>
      <w:jc w:val="both"/>
    </w:pPr>
    <w:rPr>
      <w:rFonts w:ascii="Arial" w:hAnsi="Arial"/>
      <w:snapToGrid w:val="0"/>
      <w:sz w:val="16"/>
      <w:szCs w:val="20"/>
    </w:rPr>
  </w:style>
  <w:style w:type="paragraph" w:customStyle="1" w:styleId="SpecialSectionTitle">
    <w:name w:val="Special Section Title"/>
    <w:basedOn w:val="SectionTitle"/>
    <w:rsid w:val="00DB3ACC"/>
    <w:pPr>
      <w:jc w:val="center"/>
    </w:pPr>
    <w:rPr>
      <w:rFonts w:ascii="Arial" w:hAnsi="Arial"/>
      <w:spacing w:val="-25"/>
    </w:rPr>
  </w:style>
  <w:style w:type="paragraph" w:customStyle="1" w:styleId="Non-Mandatory">
    <w:name w:val="Non-Mandatory"/>
    <w:basedOn w:val="SectionTitle"/>
    <w:next w:val="SpecialSectionTitle"/>
    <w:rsid w:val="00DB3ACC"/>
    <w:pPr>
      <w:spacing w:before="0" w:after="0"/>
      <w:ind w:left="360" w:hanging="360"/>
      <w:jc w:val="center"/>
    </w:pPr>
    <w:rPr>
      <w:rFonts w:ascii="Arial" w:hAnsi="Arial"/>
      <w:spacing w:val="-25"/>
    </w:rPr>
  </w:style>
  <w:style w:type="paragraph" w:customStyle="1" w:styleId="SectionGroupTitle">
    <w:name w:val="Section Group Title"/>
    <w:basedOn w:val="SpecialSectionTitle"/>
    <w:rsid w:val="00DB3ACC"/>
    <w:pPr>
      <w:pageBreakBefore/>
    </w:pPr>
  </w:style>
  <w:style w:type="paragraph" w:customStyle="1" w:styleId="Subsec2">
    <w:name w:val="Subsec2"/>
    <w:basedOn w:val="Normal"/>
    <w:next w:val="Subsec1"/>
    <w:rsid w:val="00DB3ACC"/>
    <w:pPr>
      <w:widowControl/>
      <w:autoSpaceDE/>
      <w:autoSpaceDN/>
      <w:adjustRightInd/>
      <w:spacing w:before="80" w:after="20"/>
      <w:ind w:firstLine="288"/>
      <w:jc w:val="both"/>
    </w:pPr>
    <w:rPr>
      <w:snapToGrid w:val="0"/>
      <w:sz w:val="20"/>
      <w:szCs w:val="20"/>
    </w:rPr>
  </w:style>
  <w:style w:type="paragraph" w:customStyle="1" w:styleId="Subsec3">
    <w:name w:val="Subsec3"/>
    <w:basedOn w:val="Normal"/>
    <w:next w:val="Subsec1"/>
    <w:rsid w:val="00DB3ACC"/>
    <w:pPr>
      <w:widowControl/>
      <w:autoSpaceDE/>
      <w:autoSpaceDN/>
      <w:adjustRightInd/>
      <w:spacing w:before="80" w:after="20"/>
      <w:ind w:firstLine="288"/>
      <w:jc w:val="both"/>
    </w:pPr>
    <w:rPr>
      <w:snapToGrid w:val="0"/>
      <w:sz w:val="20"/>
      <w:szCs w:val="20"/>
    </w:rPr>
  </w:style>
  <w:style w:type="paragraph" w:customStyle="1" w:styleId="Subsec4">
    <w:name w:val="Subsec4"/>
    <w:basedOn w:val="Normal"/>
    <w:next w:val="Subsec1"/>
    <w:rsid w:val="00DB3ACC"/>
    <w:pPr>
      <w:widowControl/>
      <w:autoSpaceDE/>
      <w:autoSpaceDN/>
      <w:adjustRightInd/>
      <w:spacing w:before="80" w:after="20"/>
      <w:ind w:firstLine="288"/>
      <w:jc w:val="both"/>
    </w:pPr>
    <w:rPr>
      <w:snapToGrid w:val="0"/>
      <w:sz w:val="20"/>
      <w:szCs w:val="20"/>
    </w:rPr>
  </w:style>
  <w:style w:type="paragraph" w:customStyle="1" w:styleId="Scope">
    <w:name w:val="Scope"/>
    <w:basedOn w:val="Heading1"/>
    <w:next w:val="SectionTitle"/>
    <w:rsid w:val="00DB3ACC"/>
    <w:pPr>
      <w:keepLines w:val="0"/>
      <w:spacing w:before="0" w:after="120" w:line="240" w:lineRule="auto"/>
      <w:outlineLvl w:val="9"/>
    </w:pPr>
    <w:rPr>
      <w:rFonts w:ascii="Times New Roman" w:eastAsia="Times New Roman" w:hAnsi="Times New Roman" w:cs="Times New Roman"/>
      <w:bCs w:val="0"/>
      <w:snapToGrid w:val="0"/>
      <w:color w:val="000000"/>
      <w:kern w:val="28"/>
      <w:sz w:val="20"/>
      <w:szCs w:val="20"/>
    </w:rPr>
  </w:style>
  <w:style w:type="paragraph" w:customStyle="1" w:styleId="Intro">
    <w:name w:val="Intro"/>
    <w:basedOn w:val="Normal"/>
    <w:next w:val="Subsec1"/>
    <w:rsid w:val="00DB3ACC"/>
    <w:pPr>
      <w:widowControl/>
      <w:autoSpaceDE/>
      <w:autoSpaceDN/>
      <w:adjustRightInd/>
      <w:spacing w:before="120" w:after="20"/>
      <w:ind w:left="720"/>
      <w:jc w:val="both"/>
    </w:pPr>
    <w:rPr>
      <w:rFonts w:ascii="Arial" w:hAnsi="Arial"/>
      <w:snapToGrid w:val="0"/>
      <w:szCs w:val="20"/>
    </w:rPr>
  </w:style>
  <w:style w:type="paragraph" w:customStyle="1" w:styleId="FigureNote">
    <w:name w:val="Figure Note"/>
    <w:basedOn w:val="TableTitle"/>
    <w:rsid w:val="00DB3ACC"/>
    <w:pPr>
      <w:keepNext/>
      <w:widowControl/>
      <w:autoSpaceDE/>
      <w:autoSpaceDN/>
      <w:adjustRightInd/>
      <w:spacing w:before="120" w:after="20"/>
      <w:ind w:left="1080" w:right="720"/>
    </w:pPr>
    <w:rPr>
      <w:rFonts w:ascii="Arial" w:hAnsi="Arial"/>
      <w:snapToGrid w:val="0"/>
      <w:sz w:val="16"/>
      <w:szCs w:val="20"/>
    </w:rPr>
  </w:style>
  <w:style w:type="paragraph" w:customStyle="1" w:styleId="Term-Def">
    <w:name w:val="Term-Def"/>
    <w:basedOn w:val="Subsec1"/>
    <w:rsid w:val="00DB3ACC"/>
    <w:pPr>
      <w:ind w:left="288" w:hanging="288"/>
    </w:pPr>
    <w:rPr>
      <w:rFonts w:ascii="Tms Rmn" w:hAnsi="Tms Rmn"/>
    </w:rPr>
  </w:style>
  <w:style w:type="character" w:styleId="Strong">
    <w:name w:val="Strong"/>
    <w:basedOn w:val="DefaultParagraphFont"/>
    <w:qFormat/>
    <w:rsid w:val="00DB3ACC"/>
    <w:rPr>
      <w:b/>
      <w:bCs/>
    </w:rPr>
  </w:style>
  <w:style w:type="character" w:customStyle="1" w:styleId="BalloonTextChar1">
    <w:name w:val="Balloon Text Char1"/>
    <w:basedOn w:val="DefaultParagraphFont"/>
    <w:uiPriority w:val="99"/>
    <w:rsid w:val="00DB3ACC"/>
    <w:rPr>
      <w:rFonts w:ascii="Tahoma" w:hAnsi="Tahoma" w:cs="Tahoma"/>
      <w:sz w:val="16"/>
      <w:szCs w:val="16"/>
    </w:rPr>
  </w:style>
  <w:style w:type="character" w:customStyle="1" w:styleId="hvr">
    <w:name w:val="hvr"/>
    <w:basedOn w:val="DefaultParagraphFont"/>
    <w:rsid w:val="00DB3ACC"/>
  </w:style>
  <w:style w:type="paragraph" w:styleId="NormalWeb">
    <w:name w:val="Normal (Web)"/>
    <w:basedOn w:val="Normal"/>
    <w:uiPriority w:val="99"/>
    <w:unhideWhenUsed/>
    <w:rsid w:val="00DB3ACC"/>
    <w:pPr>
      <w:widowControl/>
      <w:autoSpaceDE/>
      <w:autoSpaceDN/>
      <w:adjustRightInd/>
      <w:spacing w:before="100" w:beforeAutospacing="1" w:after="100" w:afterAutospacing="1"/>
    </w:pPr>
    <w:rPr>
      <w:rFonts w:eastAsiaTheme="minorHAnsi"/>
    </w:rPr>
  </w:style>
  <w:style w:type="paragraph" w:styleId="TOCHeading">
    <w:name w:val="TOC Heading"/>
    <w:basedOn w:val="Heading1"/>
    <w:next w:val="Normal"/>
    <w:uiPriority w:val="39"/>
    <w:unhideWhenUsed/>
    <w:qFormat/>
    <w:rsid w:val="00DB3ACC"/>
    <w:pPr>
      <w:outlineLvl w:val="9"/>
    </w:pPr>
    <w:rPr>
      <w:lang w:eastAsia="ja-JP"/>
    </w:rPr>
  </w:style>
  <w:style w:type="paragraph" w:customStyle="1" w:styleId="xl26">
    <w:name w:val="xl26"/>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b/>
      <w:bCs/>
      <w:color w:val="000000"/>
      <w:sz w:val="20"/>
      <w:szCs w:val="20"/>
    </w:rPr>
  </w:style>
  <w:style w:type="paragraph" w:customStyle="1" w:styleId="xl27">
    <w:name w:val="xl27"/>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b/>
      <w:bCs/>
      <w:sz w:val="20"/>
      <w:szCs w:val="20"/>
    </w:rPr>
  </w:style>
  <w:style w:type="paragraph" w:customStyle="1" w:styleId="xl28">
    <w:name w:val="xl28"/>
    <w:basedOn w:val="Normal"/>
    <w:rsid w:val="00DB3ACC"/>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afterLines="1"/>
    </w:pPr>
    <w:rPr>
      <w:b/>
      <w:bCs/>
      <w:sz w:val="20"/>
      <w:szCs w:val="20"/>
    </w:rPr>
  </w:style>
  <w:style w:type="paragraph" w:customStyle="1" w:styleId="xl29">
    <w:name w:val="xl29"/>
    <w:basedOn w:val="Normal"/>
    <w:rsid w:val="00DB3ACC"/>
    <w:pPr>
      <w:widowControl/>
      <w:pBdr>
        <w:top w:val="single" w:sz="4" w:space="0" w:color="auto"/>
        <w:left w:val="single" w:sz="4" w:space="0" w:color="auto"/>
        <w:bottom w:val="single" w:sz="4" w:space="0" w:color="auto"/>
        <w:right w:val="single" w:sz="4" w:space="0" w:color="auto"/>
      </w:pBdr>
      <w:shd w:val="clear" w:color="auto" w:fill="000000"/>
      <w:autoSpaceDE/>
      <w:autoSpaceDN/>
      <w:adjustRightInd/>
      <w:spacing w:beforeLines="1" w:afterLines="1"/>
      <w:jc w:val="center"/>
    </w:pPr>
    <w:rPr>
      <w:b/>
      <w:bCs/>
      <w:color w:val="FFFFFF"/>
      <w:sz w:val="20"/>
      <w:szCs w:val="20"/>
    </w:rPr>
  </w:style>
  <w:style w:type="paragraph" w:customStyle="1" w:styleId="xl30">
    <w:name w:val="xl30"/>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color w:val="000000"/>
      <w:sz w:val="20"/>
      <w:szCs w:val="20"/>
    </w:rPr>
  </w:style>
  <w:style w:type="paragraph" w:customStyle="1" w:styleId="xl31">
    <w:name w:val="xl31"/>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sz w:val="20"/>
      <w:szCs w:val="20"/>
    </w:rPr>
  </w:style>
  <w:style w:type="paragraph" w:customStyle="1" w:styleId="xl32">
    <w:name w:val="xl32"/>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sz w:val="20"/>
      <w:szCs w:val="20"/>
    </w:rPr>
  </w:style>
  <w:style w:type="paragraph" w:customStyle="1" w:styleId="xl33">
    <w:name w:val="xl33"/>
    <w:basedOn w:val="Normal"/>
    <w:rsid w:val="00DB3ACC"/>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afterLines="1"/>
    </w:pPr>
    <w:rPr>
      <w:b/>
      <w:bCs/>
      <w:sz w:val="20"/>
      <w:szCs w:val="20"/>
    </w:rPr>
  </w:style>
  <w:style w:type="paragraph" w:customStyle="1" w:styleId="xl34">
    <w:name w:val="xl34"/>
    <w:basedOn w:val="Normal"/>
    <w:rsid w:val="00DB3ACC"/>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afterLines="1"/>
    </w:pPr>
    <w:rPr>
      <w:b/>
      <w:bCs/>
      <w:sz w:val="20"/>
      <w:szCs w:val="20"/>
    </w:rPr>
  </w:style>
  <w:style w:type="paragraph" w:customStyle="1" w:styleId="xl35">
    <w:name w:val="xl35"/>
    <w:basedOn w:val="Normal"/>
    <w:rsid w:val="00DB3ACC"/>
    <w:pPr>
      <w:widowControl/>
      <w:shd w:val="clear" w:color="auto" w:fill="FFFFFF"/>
      <w:autoSpaceDE/>
      <w:autoSpaceDN/>
      <w:adjustRightInd/>
      <w:spacing w:beforeLines="1" w:afterLines="1"/>
    </w:pPr>
    <w:rPr>
      <w:rFonts w:ascii="Times" w:hAnsi="Times"/>
      <w:sz w:val="20"/>
      <w:szCs w:val="20"/>
    </w:rPr>
  </w:style>
  <w:style w:type="paragraph" w:customStyle="1" w:styleId="xl36">
    <w:name w:val="xl36"/>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rFonts w:ascii="Times" w:hAnsi="Times"/>
      <w:sz w:val="20"/>
      <w:szCs w:val="20"/>
    </w:rPr>
  </w:style>
  <w:style w:type="paragraph" w:customStyle="1" w:styleId="xl37">
    <w:name w:val="xl37"/>
    <w:basedOn w:val="Normal"/>
    <w:rsid w:val="00DB3ACC"/>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Lines="1" w:afterLines="1"/>
    </w:pPr>
    <w:rPr>
      <w:rFonts w:ascii="Times" w:hAnsi="Times"/>
      <w:sz w:val="20"/>
      <w:szCs w:val="20"/>
    </w:rPr>
  </w:style>
  <w:style w:type="paragraph" w:customStyle="1" w:styleId="xl38">
    <w:name w:val="xl38"/>
    <w:basedOn w:val="Normal"/>
    <w:rsid w:val="00DB3ACC"/>
    <w:pPr>
      <w:widowControl/>
      <w:autoSpaceDE/>
      <w:autoSpaceDN/>
      <w:adjustRightInd/>
      <w:spacing w:beforeLines="1" w:afterLines="1"/>
    </w:pPr>
    <w:rPr>
      <w:b/>
      <w:bCs/>
      <w:color w:val="000000"/>
      <w:sz w:val="20"/>
      <w:szCs w:val="20"/>
    </w:rPr>
  </w:style>
  <w:style w:type="paragraph" w:customStyle="1" w:styleId="xl39">
    <w:name w:val="xl39"/>
    <w:basedOn w:val="Normal"/>
    <w:rsid w:val="00DB3ACC"/>
    <w:pPr>
      <w:widowControl/>
      <w:autoSpaceDE/>
      <w:autoSpaceDN/>
      <w:adjustRightInd/>
      <w:spacing w:beforeLines="1" w:afterLines="1"/>
    </w:pPr>
    <w:rPr>
      <w:color w:val="000000"/>
      <w:sz w:val="20"/>
      <w:szCs w:val="20"/>
    </w:rPr>
  </w:style>
  <w:style w:type="paragraph" w:customStyle="1" w:styleId="xl40">
    <w:name w:val="xl40"/>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jc w:val="center"/>
    </w:pPr>
    <w:rPr>
      <w:rFonts w:ascii="Calibri" w:hAnsi="Calibri"/>
      <w:b/>
      <w:bCs/>
      <w:color w:val="000000"/>
      <w:sz w:val="22"/>
      <w:szCs w:val="22"/>
      <w:u w:val="single"/>
    </w:rPr>
  </w:style>
  <w:style w:type="paragraph" w:customStyle="1" w:styleId="xl41">
    <w:name w:val="xl41"/>
    <w:basedOn w:val="Normal"/>
    <w:rsid w:val="00DB3ACC"/>
    <w:pPr>
      <w:widowControl/>
      <w:pBdr>
        <w:top w:val="single" w:sz="4" w:space="0" w:color="auto"/>
        <w:left w:val="single" w:sz="4" w:space="0" w:color="auto"/>
        <w:bottom w:val="single" w:sz="4" w:space="0" w:color="auto"/>
      </w:pBdr>
      <w:autoSpaceDE/>
      <w:autoSpaceDN/>
      <w:adjustRightInd/>
      <w:spacing w:beforeLines="1" w:afterLines="1"/>
    </w:pPr>
    <w:rPr>
      <w:rFonts w:ascii="Times" w:hAnsi="Times"/>
      <w:sz w:val="20"/>
      <w:szCs w:val="20"/>
    </w:rPr>
  </w:style>
  <w:style w:type="paragraph" w:customStyle="1" w:styleId="xl42">
    <w:name w:val="xl42"/>
    <w:basedOn w:val="Normal"/>
    <w:rsid w:val="00DB3ACC"/>
    <w:pPr>
      <w:widowControl/>
      <w:pBdr>
        <w:top w:val="single" w:sz="4" w:space="0" w:color="auto"/>
        <w:bottom w:val="single" w:sz="4" w:space="0" w:color="auto"/>
      </w:pBdr>
      <w:shd w:val="clear" w:color="auto" w:fill="FFFFFF"/>
      <w:autoSpaceDE/>
      <w:autoSpaceDN/>
      <w:adjustRightInd/>
      <w:spacing w:beforeLines="1" w:afterLines="1"/>
    </w:pPr>
    <w:rPr>
      <w:rFonts w:ascii="Times" w:hAnsi="Times"/>
      <w:sz w:val="20"/>
      <w:szCs w:val="20"/>
    </w:rPr>
  </w:style>
  <w:style w:type="paragraph" w:customStyle="1" w:styleId="xl43">
    <w:name w:val="xl43"/>
    <w:basedOn w:val="Normal"/>
    <w:rsid w:val="00DB3ACC"/>
    <w:pPr>
      <w:widowControl/>
      <w:pBdr>
        <w:top w:val="single" w:sz="4" w:space="0" w:color="auto"/>
        <w:left w:val="single" w:sz="4" w:space="0" w:color="auto"/>
        <w:bottom w:val="single" w:sz="4" w:space="0" w:color="auto"/>
      </w:pBdr>
      <w:autoSpaceDE/>
      <w:autoSpaceDN/>
      <w:adjustRightInd/>
      <w:spacing w:beforeLines="1" w:afterLines="1"/>
      <w:jc w:val="center"/>
    </w:pPr>
    <w:rPr>
      <w:rFonts w:ascii="Calibri" w:hAnsi="Calibri"/>
      <w:b/>
      <w:bCs/>
      <w:color w:val="000000"/>
      <w:sz w:val="22"/>
      <w:szCs w:val="22"/>
      <w:u w:val="single"/>
    </w:rPr>
  </w:style>
  <w:style w:type="paragraph" w:customStyle="1" w:styleId="xl44">
    <w:name w:val="xl44"/>
    <w:basedOn w:val="Normal"/>
    <w:rsid w:val="00DB3ACC"/>
    <w:pPr>
      <w:widowControl/>
      <w:pBdr>
        <w:top w:val="single" w:sz="4" w:space="0" w:color="auto"/>
        <w:left w:val="single" w:sz="4" w:space="0" w:color="auto"/>
        <w:bottom w:val="single" w:sz="4" w:space="0" w:color="auto"/>
        <w:right w:val="single" w:sz="4" w:space="0" w:color="auto"/>
      </w:pBdr>
      <w:autoSpaceDE/>
      <w:autoSpaceDN/>
      <w:adjustRightInd/>
      <w:spacing w:beforeLines="1" w:afterLines="1"/>
    </w:pPr>
    <w:rPr>
      <w:rFonts w:ascii="Calibri" w:hAnsi="Calibri"/>
      <w:sz w:val="22"/>
      <w:szCs w:val="22"/>
    </w:rPr>
  </w:style>
  <w:style w:type="paragraph" w:customStyle="1" w:styleId="xl45">
    <w:name w:val="xl45"/>
    <w:basedOn w:val="Normal"/>
    <w:rsid w:val="00DB3ACC"/>
    <w:pPr>
      <w:widowControl/>
      <w:pBdr>
        <w:top w:val="single" w:sz="4" w:space="0" w:color="auto"/>
        <w:left w:val="single" w:sz="4" w:space="0" w:color="auto"/>
        <w:bottom w:val="single" w:sz="4" w:space="0" w:color="auto"/>
      </w:pBdr>
      <w:shd w:val="clear" w:color="auto" w:fill="FFFFFF"/>
      <w:autoSpaceDE/>
      <w:autoSpaceDN/>
      <w:adjustRightInd/>
      <w:spacing w:beforeLines="1" w:afterLines="1"/>
    </w:pPr>
    <w:rPr>
      <w:rFonts w:ascii="Times" w:hAnsi="Times"/>
      <w:sz w:val="20"/>
      <w:szCs w:val="20"/>
    </w:rPr>
  </w:style>
  <w:style w:type="character" w:styleId="EndnoteReference">
    <w:name w:val="endnote reference"/>
    <w:basedOn w:val="DefaultParagraphFont"/>
    <w:semiHidden/>
    <w:rsid w:val="001A7B5A"/>
    <w:rPr>
      <w:sz w:val="18"/>
      <w:vertAlign w:val="superscript"/>
    </w:rPr>
  </w:style>
  <w:style w:type="paragraph" w:styleId="Index1">
    <w:name w:val="index 1"/>
    <w:basedOn w:val="Normal"/>
    <w:autoRedefine/>
    <w:semiHidden/>
    <w:rsid w:val="001A7B5A"/>
    <w:pPr>
      <w:widowControl/>
      <w:tabs>
        <w:tab w:val="right" w:leader="dot" w:pos="3960"/>
      </w:tabs>
      <w:autoSpaceDE/>
      <w:autoSpaceDN/>
      <w:adjustRightInd/>
      <w:spacing w:before="80" w:after="20" w:line="240" w:lineRule="atLeast"/>
      <w:ind w:left="720" w:hanging="720"/>
    </w:pPr>
    <w:rPr>
      <w:rFonts w:ascii="Arial Black" w:hAnsi="Arial Black"/>
      <w:snapToGrid w:val="0"/>
      <w:sz w:val="15"/>
      <w:szCs w:val="20"/>
    </w:rPr>
  </w:style>
  <w:style w:type="paragraph" w:styleId="Index2">
    <w:name w:val="index 2"/>
    <w:basedOn w:val="Normal"/>
    <w:autoRedefine/>
    <w:semiHidden/>
    <w:rsid w:val="001A7B5A"/>
    <w:pPr>
      <w:tabs>
        <w:tab w:val="right" w:leader="dot" w:pos="3960"/>
      </w:tabs>
      <w:spacing w:line="240" w:lineRule="atLeast"/>
      <w:ind w:left="180"/>
    </w:pPr>
    <w:rPr>
      <w:rFonts w:ascii="Arial Black" w:hAnsi="Arial Black"/>
      <w:sz w:val="15"/>
    </w:rPr>
  </w:style>
  <w:style w:type="paragraph" w:styleId="Index3">
    <w:name w:val="index 3"/>
    <w:basedOn w:val="Normal"/>
    <w:autoRedefine/>
    <w:semiHidden/>
    <w:rsid w:val="001A7B5A"/>
    <w:pPr>
      <w:tabs>
        <w:tab w:val="right" w:leader="dot" w:pos="3960"/>
      </w:tabs>
      <w:spacing w:line="240" w:lineRule="atLeast"/>
      <w:ind w:left="180"/>
    </w:pPr>
    <w:rPr>
      <w:rFonts w:ascii="Garamond" w:hAnsi="Garamond"/>
      <w:sz w:val="18"/>
    </w:rPr>
  </w:style>
  <w:style w:type="paragraph" w:styleId="Index4">
    <w:name w:val="index 4"/>
    <w:basedOn w:val="Normal"/>
    <w:autoRedefine/>
    <w:semiHidden/>
    <w:rsid w:val="001A7B5A"/>
    <w:pPr>
      <w:tabs>
        <w:tab w:val="right" w:pos="3960"/>
      </w:tabs>
      <w:spacing w:line="240" w:lineRule="atLeast"/>
      <w:ind w:left="180"/>
    </w:pPr>
    <w:rPr>
      <w:rFonts w:ascii="Garamond" w:hAnsi="Garamond"/>
      <w:sz w:val="18"/>
    </w:rPr>
  </w:style>
  <w:style w:type="paragraph" w:styleId="Index5">
    <w:name w:val="index 5"/>
    <w:basedOn w:val="Normal"/>
    <w:autoRedefine/>
    <w:semiHidden/>
    <w:rsid w:val="001A7B5A"/>
    <w:pPr>
      <w:tabs>
        <w:tab w:val="right" w:pos="3960"/>
      </w:tabs>
      <w:spacing w:line="240" w:lineRule="atLeast"/>
      <w:ind w:left="180"/>
    </w:pPr>
    <w:rPr>
      <w:rFonts w:ascii="Garamond" w:hAnsi="Garamond"/>
      <w:sz w:val="18"/>
    </w:rPr>
  </w:style>
  <w:style w:type="paragraph" w:styleId="Index6">
    <w:name w:val="index 6"/>
    <w:basedOn w:val="Index1"/>
    <w:next w:val="Normal"/>
    <w:autoRedefine/>
    <w:semiHidden/>
    <w:rsid w:val="001A7B5A"/>
    <w:pPr>
      <w:tabs>
        <w:tab w:val="right" w:leader="dot" w:pos="3600"/>
      </w:tabs>
      <w:ind w:left="960" w:hanging="160"/>
    </w:pPr>
  </w:style>
  <w:style w:type="paragraph" w:styleId="Index7">
    <w:name w:val="index 7"/>
    <w:basedOn w:val="Index1"/>
    <w:next w:val="Normal"/>
    <w:autoRedefine/>
    <w:semiHidden/>
    <w:rsid w:val="001A7B5A"/>
    <w:pPr>
      <w:tabs>
        <w:tab w:val="right" w:leader="dot" w:pos="3600"/>
      </w:tabs>
      <w:ind w:left="1120" w:hanging="160"/>
    </w:pPr>
  </w:style>
  <w:style w:type="paragraph" w:styleId="Index8">
    <w:name w:val="index 8"/>
    <w:basedOn w:val="Normal"/>
    <w:next w:val="Normal"/>
    <w:autoRedefine/>
    <w:semiHidden/>
    <w:rsid w:val="001A7B5A"/>
    <w:pPr>
      <w:tabs>
        <w:tab w:val="right" w:leader="dot" w:pos="3600"/>
      </w:tabs>
      <w:ind w:left="1280" w:hanging="160"/>
    </w:pPr>
    <w:rPr>
      <w:rFonts w:ascii="Garamond" w:hAnsi="Garamond"/>
    </w:rPr>
  </w:style>
  <w:style w:type="paragraph" w:styleId="IndexHeading">
    <w:name w:val="index heading"/>
    <w:basedOn w:val="Normal"/>
    <w:next w:val="Index1"/>
    <w:semiHidden/>
    <w:rsid w:val="001A7B5A"/>
    <w:pPr>
      <w:keepNext/>
      <w:spacing w:line="480" w:lineRule="exact"/>
    </w:pPr>
    <w:rPr>
      <w:rFonts w:ascii="Garamond" w:hAnsi="Garamond"/>
      <w:caps/>
      <w:color w:val="808080"/>
      <w:kern w:val="28"/>
      <w:position w:val="-6"/>
      <w:sz w:val="36"/>
    </w:rPr>
  </w:style>
  <w:style w:type="paragraph" w:styleId="TableofAuthorities">
    <w:name w:val="table of authorities"/>
    <w:basedOn w:val="Normal"/>
    <w:semiHidden/>
    <w:rsid w:val="001A7B5A"/>
    <w:pPr>
      <w:tabs>
        <w:tab w:val="right" w:leader="dot" w:pos="8640"/>
      </w:tabs>
      <w:spacing w:after="240"/>
    </w:pPr>
    <w:rPr>
      <w:rFonts w:ascii="Garamond" w:hAnsi="Garamond"/>
      <w:sz w:val="20"/>
    </w:rPr>
  </w:style>
  <w:style w:type="paragraph" w:styleId="TableofFigures">
    <w:name w:val="table of figures"/>
    <w:basedOn w:val="Normal"/>
    <w:semiHidden/>
    <w:rsid w:val="001A7B5A"/>
    <w:pPr>
      <w:tabs>
        <w:tab w:val="right" w:leader="dot" w:pos="8640"/>
      </w:tabs>
      <w:ind w:left="720" w:hanging="720"/>
    </w:pPr>
    <w:rPr>
      <w:rFonts w:ascii="Garamond" w:hAnsi="Garamond"/>
    </w:rPr>
  </w:style>
  <w:style w:type="paragraph" w:styleId="TOC2">
    <w:name w:val="toc 2"/>
    <w:basedOn w:val="TOC1"/>
    <w:autoRedefine/>
    <w:semiHidden/>
    <w:rsid w:val="001A7B5A"/>
    <w:pPr>
      <w:spacing w:before="0"/>
    </w:pPr>
    <w:rPr>
      <w:rFonts w:asciiTheme="minorHAnsi" w:hAnsiTheme="minorHAnsi"/>
      <w:b w:val="0"/>
      <w:color w:val="auto"/>
      <w:sz w:val="22"/>
      <w:szCs w:val="22"/>
    </w:rPr>
  </w:style>
  <w:style w:type="paragraph" w:styleId="TOC3">
    <w:name w:val="toc 3"/>
    <w:basedOn w:val="Normal"/>
    <w:next w:val="Normal"/>
    <w:autoRedefine/>
    <w:semiHidden/>
    <w:rsid w:val="001A7B5A"/>
    <w:pPr>
      <w:ind w:left="240"/>
    </w:pPr>
    <w:rPr>
      <w:rFonts w:asciiTheme="minorHAnsi" w:hAnsiTheme="minorHAnsi"/>
      <w:i/>
      <w:sz w:val="22"/>
      <w:szCs w:val="22"/>
    </w:rPr>
  </w:style>
  <w:style w:type="paragraph" w:styleId="TOC4">
    <w:name w:val="toc 4"/>
    <w:basedOn w:val="Normal"/>
    <w:next w:val="Normal"/>
    <w:autoRedefine/>
    <w:semiHidden/>
    <w:rsid w:val="001A7B5A"/>
    <w:pPr>
      <w:pBdr>
        <w:between w:val="double" w:sz="6" w:space="0" w:color="auto"/>
      </w:pBdr>
      <w:ind w:left="480"/>
    </w:pPr>
    <w:rPr>
      <w:rFonts w:asciiTheme="minorHAnsi" w:hAnsiTheme="minorHAnsi"/>
      <w:sz w:val="20"/>
      <w:szCs w:val="20"/>
    </w:rPr>
  </w:style>
  <w:style w:type="paragraph" w:styleId="TOC5">
    <w:name w:val="toc 5"/>
    <w:basedOn w:val="Normal"/>
    <w:next w:val="Normal"/>
    <w:autoRedefine/>
    <w:semiHidden/>
    <w:rsid w:val="001A7B5A"/>
    <w:pPr>
      <w:pBdr>
        <w:between w:val="double" w:sz="6" w:space="0" w:color="auto"/>
      </w:pBdr>
      <w:ind w:left="720"/>
    </w:pPr>
    <w:rPr>
      <w:rFonts w:asciiTheme="minorHAnsi" w:hAnsiTheme="minorHAnsi"/>
      <w:sz w:val="20"/>
      <w:szCs w:val="20"/>
    </w:rPr>
  </w:style>
  <w:style w:type="paragraph" w:styleId="TOC6">
    <w:name w:val="toc 6"/>
    <w:basedOn w:val="Normal"/>
    <w:next w:val="Normal"/>
    <w:autoRedefine/>
    <w:semiHidden/>
    <w:rsid w:val="001A7B5A"/>
    <w:pPr>
      <w:pBdr>
        <w:between w:val="double" w:sz="6" w:space="0" w:color="auto"/>
      </w:pBdr>
      <w:ind w:left="960"/>
    </w:pPr>
    <w:rPr>
      <w:rFonts w:asciiTheme="minorHAnsi" w:hAnsiTheme="minorHAnsi"/>
      <w:sz w:val="20"/>
      <w:szCs w:val="20"/>
    </w:rPr>
  </w:style>
  <w:style w:type="paragraph" w:styleId="TOC7">
    <w:name w:val="toc 7"/>
    <w:basedOn w:val="Normal"/>
    <w:next w:val="Normal"/>
    <w:autoRedefine/>
    <w:semiHidden/>
    <w:rsid w:val="001A7B5A"/>
    <w:pPr>
      <w:pBdr>
        <w:between w:val="double" w:sz="6" w:space="0" w:color="auto"/>
      </w:pBdr>
      <w:ind w:left="1200"/>
    </w:pPr>
    <w:rPr>
      <w:rFonts w:asciiTheme="minorHAnsi" w:hAnsiTheme="minorHAnsi"/>
      <w:sz w:val="20"/>
      <w:szCs w:val="20"/>
    </w:rPr>
  </w:style>
  <w:style w:type="paragraph" w:styleId="TOC8">
    <w:name w:val="toc 8"/>
    <w:basedOn w:val="Normal"/>
    <w:next w:val="Normal"/>
    <w:autoRedefine/>
    <w:semiHidden/>
    <w:rsid w:val="001A7B5A"/>
    <w:pPr>
      <w:pBdr>
        <w:between w:val="double" w:sz="6" w:space="0" w:color="auto"/>
      </w:pBdr>
      <w:ind w:left="1440"/>
    </w:pPr>
    <w:rPr>
      <w:rFonts w:asciiTheme="minorHAnsi" w:hAnsiTheme="minorHAnsi"/>
      <w:sz w:val="20"/>
      <w:szCs w:val="20"/>
    </w:rPr>
  </w:style>
  <w:style w:type="paragraph" w:styleId="TOC9">
    <w:name w:val="toc 9"/>
    <w:basedOn w:val="Normal"/>
    <w:next w:val="Normal"/>
    <w:autoRedefine/>
    <w:semiHidden/>
    <w:rsid w:val="001A7B5A"/>
    <w:pPr>
      <w:pBdr>
        <w:between w:val="double" w:sz="6" w:space="0" w:color="auto"/>
      </w:pBdr>
      <w:ind w:left="1680"/>
    </w:pPr>
    <w:rPr>
      <w:rFonts w:asciiTheme="minorHAnsi" w:hAnsiTheme="minorHAnsi"/>
      <w:sz w:val="20"/>
      <w:szCs w:val="20"/>
    </w:rPr>
  </w:style>
  <w:style w:type="table" w:styleId="LightShading-Accent1">
    <w:name w:val="Light Shading Accent 1"/>
    <w:basedOn w:val="TableNormal"/>
    <w:uiPriority w:val="60"/>
    <w:rsid w:val="001A7B5A"/>
    <w:pPr>
      <w:spacing w:after="0"/>
    </w:pPr>
    <w:rPr>
      <w:rFonts w:eastAsiaTheme="minorEastAsia"/>
      <w:color w:val="365F91" w:themeColor="accent1" w:themeShade="BF"/>
      <w:sz w:val="22"/>
      <w:szCs w:val="22"/>
      <w:lang w:eastAsia="zh-TW"/>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MediumGrid3-Accent3">
    <w:name w:val="Medium Grid 3 Accent 3"/>
    <w:basedOn w:val="TableNormal"/>
    <w:uiPriority w:val="69"/>
    <w:rsid w:val="001A7B5A"/>
    <w:pPr>
      <w:spacing w:after="0"/>
    </w:pPr>
    <w:rPr>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Shading2">
    <w:name w:val="Medium Shading 2"/>
    <w:basedOn w:val="TableNormal"/>
    <w:uiPriority w:val="64"/>
    <w:rsid w:val="001A7B5A"/>
    <w:pPr>
      <w:spacing w:after="0"/>
    </w:pPr>
    <w:rPr>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Grid31">
    <w:name w:val="Medium Grid 31"/>
    <w:basedOn w:val="TableNormal"/>
    <w:uiPriority w:val="69"/>
    <w:rsid w:val="001A7B5A"/>
    <w:pPr>
      <w:spacing w:after="0"/>
    </w:pPr>
    <w:rPr>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character" w:customStyle="1" w:styleId="EndnoteTextChar1">
    <w:name w:val="Endnote Text Char1"/>
    <w:basedOn w:val="DefaultParagraphFont"/>
    <w:uiPriority w:val="99"/>
    <w:semiHidden/>
    <w:rsid w:val="007149C1"/>
    <w:rPr>
      <w:rFonts w:ascii="Times New Roman" w:eastAsia="Times New Roman" w:hAnsi="Times New Roman" w:cs="Times New Roman"/>
      <w:sz w:val="24"/>
      <w:szCs w:val="24"/>
    </w:rPr>
  </w:style>
  <w:style w:type="character" w:customStyle="1" w:styleId="MacroTextChar1">
    <w:name w:val="Macro Text Char1"/>
    <w:basedOn w:val="DefaultParagraphFont"/>
    <w:uiPriority w:val="99"/>
    <w:semiHidden/>
    <w:rsid w:val="007149C1"/>
    <w:rPr>
      <w:rFonts w:ascii="Courier" w:eastAsia="Times New Roman" w:hAnsi="Courier" w:cs="Times New Roman"/>
    </w:rPr>
  </w:style>
  <w:style w:type="character" w:styleId="PlaceholderText">
    <w:name w:val="Placeholder Text"/>
    <w:basedOn w:val="DefaultParagraphFont"/>
    <w:semiHidden/>
    <w:rsid w:val="00826FA0"/>
    <w:rPr>
      <w:color w:val="808080"/>
    </w:rPr>
  </w:style>
  <w:style w:type="paragraph" w:styleId="Revision">
    <w:name w:val="Revision"/>
    <w:hidden/>
    <w:semiHidden/>
    <w:rsid w:val="00F136EF"/>
    <w:pPr>
      <w:spacing w:after="0"/>
    </w:pPr>
    <w:rPr>
      <w:rFonts w:ascii="Times New Roman" w:eastAsia="Times New Roman" w:hAnsi="Times New Roman" w:cs="Times New Roman"/>
    </w:rPr>
  </w:style>
  <w:style w:type="character" w:customStyle="1" w:styleId="apple-converted-space">
    <w:name w:val="apple-converted-space"/>
    <w:basedOn w:val="DefaultParagraphFont"/>
    <w:rsid w:val="00FA4D3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0790902">
      <w:bodyDiv w:val="1"/>
      <w:marLeft w:val="0"/>
      <w:marRight w:val="0"/>
      <w:marTop w:val="0"/>
      <w:marBottom w:val="0"/>
      <w:divBdr>
        <w:top w:val="none" w:sz="0" w:space="0" w:color="auto"/>
        <w:left w:val="none" w:sz="0" w:space="0" w:color="auto"/>
        <w:bottom w:val="none" w:sz="0" w:space="0" w:color="auto"/>
        <w:right w:val="none" w:sz="0" w:space="0" w:color="auto"/>
      </w:divBdr>
    </w:div>
    <w:div w:id="476995280">
      <w:bodyDiv w:val="1"/>
      <w:marLeft w:val="0"/>
      <w:marRight w:val="0"/>
      <w:marTop w:val="0"/>
      <w:marBottom w:val="0"/>
      <w:divBdr>
        <w:top w:val="none" w:sz="0" w:space="0" w:color="auto"/>
        <w:left w:val="none" w:sz="0" w:space="0" w:color="auto"/>
        <w:bottom w:val="none" w:sz="0" w:space="0" w:color="auto"/>
        <w:right w:val="none" w:sz="0" w:space="0" w:color="auto"/>
      </w:divBdr>
    </w:div>
    <w:div w:id="624236879">
      <w:bodyDiv w:val="1"/>
      <w:marLeft w:val="0"/>
      <w:marRight w:val="0"/>
      <w:marTop w:val="0"/>
      <w:marBottom w:val="0"/>
      <w:divBdr>
        <w:top w:val="none" w:sz="0" w:space="0" w:color="auto"/>
        <w:left w:val="none" w:sz="0" w:space="0" w:color="auto"/>
        <w:bottom w:val="none" w:sz="0" w:space="0" w:color="auto"/>
        <w:right w:val="none" w:sz="0" w:space="0" w:color="auto"/>
      </w:divBdr>
    </w:div>
    <w:div w:id="713581386">
      <w:bodyDiv w:val="1"/>
      <w:marLeft w:val="0"/>
      <w:marRight w:val="0"/>
      <w:marTop w:val="0"/>
      <w:marBottom w:val="0"/>
      <w:divBdr>
        <w:top w:val="none" w:sz="0" w:space="0" w:color="auto"/>
        <w:left w:val="none" w:sz="0" w:space="0" w:color="auto"/>
        <w:bottom w:val="none" w:sz="0" w:space="0" w:color="auto"/>
        <w:right w:val="none" w:sz="0" w:space="0" w:color="auto"/>
      </w:divBdr>
    </w:div>
    <w:div w:id="721444150">
      <w:bodyDiv w:val="1"/>
      <w:marLeft w:val="0"/>
      <w:marRight w:val="0"/>
      <w:marTop w:val="0"/>
      <w:marBottom w:val="0"/>
      <w:divBdr>
        <w:top w:val="none" w:sz="0" w:space="0" w:color="auto"/>
        <w:left w:val="none" w:sz="0" w:space="0" w:color="auto"/>
        <w:bottom w:val="none" w:sz="0" w:space="0" w:color="auto"/>
        <w:right w:val="none" w:sz="0" w:space="0" w:color="auto"/>
      </w:divBdr>
    </w:div>
    <w:div w:id="725420475">
      <w:bodyDiv w:val="1"/>
      <w:marLeft w:val="0"/>
      <w:marRight w:val="0"/>
      <w:marTop w:val="0"/>
      <w:marBottom w:val="0"/>
      <w:divBdr>
        <w:top w:val="none" w:sz="0" w:space="0" w:color="auto"/>
        <w:left w:val="none" w:sz="0" w:space="0" w:color="auto"/>
        <w:bottom w:val="none" w:sz="0" w:space="0" w:color="auto"/>
        <w:right w:val="none" w:sz="0" w:space="0" w:color="auto"/>
      </w:divBdr>
    </w:div>
    <w:div w:id="873620902">
      <w:bodyDiv w:val="1"/>
      <w:marLeft w:val="0"/>
      <w:marRight w:val="0"/>
      <w:marTop w:val="0"/>
      <w:marBottom w:val="0"/>
      <w:divBdr>
        <w:top w:val="none" w:sz="0" w:space="0" w:color="auto"/>
        <w:left w:val="none" w:sz="0" w:space="0" w:color="auto"/>
        <w:bottom w:val="none" w:sz="0" w:space="0" w:color="auto"/>
        <w:right w:val="none" w:sz="0" w:space="0" w:color="auto"/>
      </w:divBdr>
    </w:div>
    <w:div w:id="1068260353">
      <w:bodyDiv w:val="1"/>
      <w:marLeft w:val="0"/>
      <w:marRight w:val="0"/>
      <w:marTop w:val="0"/>
      <w:marBottom w:val="0"/>
      <w:divBdr>
        <w:top w:val="none" w:sz="0" w:space="0" w:color="auto"/>
        <w:left w:val="none" w:sz="0" w:space="0" w:color="auto"/>
        <w:bottom w:val="none" w:sz="0" w:space="0" w:color="auto"/>
        <w:right w:val="none" w:sz="0" w:space="0" w:color="auto"/>
      </w:divBdr>
    </w:div>
    <w:div w:id="1121924451">
      <w:bodyDiv w:val="1"/>
      <w:marLeft w:val="0"/>
      <w:marRight w:val="0"/>
      <w:marTop w:val="0"/>
      <w:marBottom w:val="0"/>
      <w:divBdr>
        <w:top w:val="none" w:sz="0" w:space="0" w:color="auto"/>
        <w:left w:val="none" w:sz="0" w:space="0" w:color="auto"/>
        <w:bottom w:val="none" w:sz="0" w:space="0" w:color="auto"/>
        <w:right w:val="none" w:sz="0" w:space="0" w:color="auto"/>
      </w:divBdr>
    </w:div>
    <w:div w:id="1293244585">
      <w:bodyDiv w:val="1"/>
      <w:marLeft w:val="0"/>
      <w:marRight w:val="0"/>
      <w:marTop w:val="0"/>
      <w:marBottom w:val="0"/>
      <w:divBdr>
        <w:top w:val="none" w:sz="0" w:space="0" w:color="auto"/>
        <w:left w:val="none" w:sz="0" w:space="0" w:color="auto"/>
        <w:bottom w:val="none" w:sz="0" w:space="0" w:color="auto"/>
        <w:right w:val="none" w:sz="0" w:space="0" w:color="auto"/>
      </w:divBdr>
    </w:div>
    <w:div w:id="1321928294">
      <w:bodyDiv w:val="1"/>
      <w:marLeft w:val="0"/>
      <w:marRight w:val="0"/>
      <w:marTop w:val="0"/>
      <w:marBottom w:val="0"/>
      <w:divBdr>
        <w:top w:val="none" w:sz="0" w:space="0" w:color="auto"/>
        <w:left w:val="none" w:sz="0" w:space="0" w:color="auto"/>
        <w:bottom w:val="none" w:sz="0" w:space="0" w:color="auto"/>
        <w:right w:val="none" w:sz="0" w:space="0" w:color="auto"/>
      </w:divBdr>
    </w:div>
    <w:div w:id="1371879332">
      <w:bodyDiv w:val="1"/>
      <w:marLeft w:val="0"/>
      <w:marRight w:val="0"/>
      <w:marTop w:val="0"/>
      <w:marBottom w:val="0"/>
      <w:divBdr>
        <w:top w:val="none" w:sz="0" w:space="0" w:color="auto"/>
        <w:left w:val="none" w:sz="0" w:space="0" w:color="auto"/>
        <w:bottom w:val="none" w:sz="0" w:space="0" w:color="auto"/>
        <w:right w:val="none" w:sz="0" w:space="0" w:color="auto"/>
      </w:divBdr>
    </w:div>
    <w:div w:id="1393695198">
      <w:bodyDiv w:val="1"/>
      <w:marLeft w:val="0"/>
      <w:marRight w:val="0"/>
      <w:marTop w:val="0"/>
      <w:marBottom w:val="0"/>
      <w:divBdr>
        <w:top w:val="none" w:sz="0" w:space="0" w:color="auto"/>
        <w:left w:val="none" w:sz="0" w:space="0" w:color="auto"/>
        <w:bottom w:val="none" w:sz="0" w:space="0" w:color="auto"/>
        <w:right w:val="none" w:sz="0" w:space="0" w:color="auto"/>
      </w:divBdr>
      <w:divsChild>
        <w:div w:id="458884246">
          <w:marLeft w:val="0"/>
          <w:marRight w:val="0"/>
          <w:marTop w:val="0"/>
          <w:marBottom w:val="0"/>
          <w:divBdr>
            <w:top w:val="none" w:sz="0" w:space="0" w:color="auto"/>
            <w:left w:val="none" w:sz="0" w:space="0" w:color="auto"/>
            <w:bottom w:val="none" w:sz="0" w:space="0" w:color="auto"/>
            <w:right w:val="none" w:sz="0" w:space="0" w:color="auto"/>
          </w:divBdr>
        </w:div>
        <w:div w:id="1729300140">
          <w:marLeft w:val="0"/>
          <w:marRight w:val="0"/>
          <w:marTop w:val="0"/>
          <w:marBottom w:val="0"/>
          <w:divBdr>
            <w:top w:val="none" w:sz="0" w:space="0" w:color="auto"/>
            <w:left w:val="none" w:sz="0" w:space="0" w:color="auto"/>
            <w:bottom w:val="none" w:sz="0" w:space="0" w:color="auto"/>
            <w:right w:val="none" w:sz="0" w:space="0" w:color="auto"/>
          </w:divBdr>
        </w:div>
        <w:div w:id="2011368118">
          <w:marLeft w:val="0"/>
          <w:marRight w:val="0"/>
          <w:marTop w:val="0"/>
          <w:marBottom w:val="0"/>
          <w:divBdr>
            <w:top w:val="none" w:sz="0" w:space="0" w:color="auto"/>
            <w:left w:val="none" w:sz="0" w:space="0" w:color="auto"/>
            <w:bottom w:val="none" w:sz="0" w:space="0" w:color="auto"/>
            <w:right w:val="none" w:sz="0" w:space="0" w:color="auto"/>
          </w:divBdr>
        </w:div>
        <w:div w:id="2036609458">
          <w:marLeft w:val="0"/>
          <w:marRight w:val="0"/>
          <w:marTop w:val="0"/>
          <w:marBottom w:val="0"/>
          <w:divBdr>
            <w:top w:val="none" w:sz="0" w:space="0" w:color="auto"/>
            <w:left w:val="none" w:sz="0" w:space="0" w:color="auto"/>
            <w:bottom w:val="none" w:sz="0" w:space="0" w:color="auto"/>
            <w:right w:val="none" w:sz="0" w:space="0" w:color="auto"/>
          </w:divBdr>
        </w:div>
        <w:div w:id="251165269">
          <w:marLeft w:val="0"/>
          <w:marRight w:val="0"/>
          <w:marTop w:val="0"/>
          <w:marBottom w:val="0"/>
          <w:divBdr>
            <w:top w:val="none" w:sz="0" w:space="0" w:color="auto"/>
            <w:left w:val="none" w:sz="0" w:space="0" w:color="auto"/>
            <w:bottom w:val="none" w:sz="0" w:space="0" w:color="auto"/>
            <w:right w:val="none" w:sz="0" w:space="0" w:color="auto"/>
          </w:divBdr>
        </w:div>
        <w:div w:id="1120956773">
          <w:marLeft w:val="0"/>
          <w:marRight w:val="0"/>
          <w:marTop w:val="0"/>
          <w:marBottom w:val="0"/>
          <w:divBdr>
            <w:top w:val="none" w:sz="0" w:space="0" w:color="auto"/>
            <w:left w:val="none" w:sz="0" w:space="0" w:color="auto"/>
            <w:bottom w:val="none" w:sz="0" w:space="0" w:color="auto"/>
            <w:right w:val="none" w:sz="0" w:space="0" w:color="auto"/>
          </w:divBdr>
        </w:div>
        <w:div w:id="1304310623">
          <w:marLeft w:val="0"/>
          <w:marRight w:val="0"/>
          <w:marTop w:val="0"/>
          <w:marBottom w:val="0"/>
          <w:divBdr>
            <w:top w:val="none" w:sz="0" w:space="0" w:color="auto"/>
            <w:left w:val="none" w:sz="0" w:space="0" w:color="auto"/>
            <w:bottom w:val="none" w:sz="0" w:space="0" w:color="auto"/>
            <w:right w:val="none" w:sz="0" w:space="0" w:color="auto"/>
          </w:divBdr>
        </w:div>
      </w:divsChild>
    </w:div>
    <w:div w:id="1633711542">
      <w:bodyDiv w:val="1"/>
      <w:marLeft w:val="0"/>
      <w:marRight w:val="0"/>
      <w:marTop w:val="0"/>
      <w:marBottom w:val="0"/>
      <w:divBdr>
        <w:top w:val="none" w:sz="0" w:space="0" w:color="auto"/>
        <w:left w:val="none" w:sz="0" w:space="0" w:color="auto"/>
        <w:bottom w:val="none" w:sz="0" w:space="0" w:color="auto"/>
        <w:right w:val="none" w:sz="0" w:space="0" w:color="auto"/>
      </w:divBdr>
    </w:div>
    <w:div w:id="1648899436">
      <w:bodyDiv w:val="1"/>
      <w:marLeft w:val="0"/>
      <w:marRight w:val="0"/>
      <w:marTop w:val="0"/>
      <w:marBottom w:val="0"/>
      <w:divBdr>
        <w:top w:val="none" w:sz="0" w:space="0" w:color="auto"/>
        <w:left w:val="none" w:sz="0" w:space="0" w:color="auto"/>
        <w:bottom w:val="none" w:sz="0" w:space="0" w:color="auto"/>
        <w:right w:val="none" w:sz="0" w:space="0" w:color="auto"/>
      </w:divBdr>
    </w:div>
    <w:div w:id="1656251973">
      <w:bodyDiv w:val="1"/>
      <w:marLeft w:val="0"/>
      <w:marRight w:val="0"/>
      <w:marTop w:val="0"/>
      <w:marBottom w:val="0"/>
      <w:divBdr>
        <w:top w:val="none" w:sz="0" w:space="0" w:color="auto"/>
        <w:left w:val="none" w:sz="0" w:space="0" w:color="auto"/>
        <w:bottom w:val="none" w:sz="0" w:space="0" w:color="auto"/>
        <w:right w:val="none" w:sz="0" w:space="0" w:color="auto"/>
      </w:divBdr>
    </w:div>
    <w:div w:id="1721788283">
      <w:bodyDiv w:val="1"/>
      <w:marLeft w:val="0"/>
      <w:marRight w:val="0"/>
      <w:marTop w:val="0"/>
      <w:marBottom w:val="0"/>
      <w:divBdr>
        <w:top w:val="none" w:sz="0" w:space="0" w:color="auto"/>
        <w:left w:val="none" w:sz="0" w:space="0" w:color="auto"/>
        <w:bottom w:val="none" w:sz="0" w:space="0" w:color="auto"/>
        <w:right w:val="none" w:sz="0" w:space="0" w:color="auto"/>
      </w:divBdr>
    </w:div>
    <w:div w:id="1822504742">
      <w:bodyDiv w:val="1"/>
      <w:marLeft w:val="0"/>
      <w:marRight w:val="0"/>
      <w:marTop w:val="0"/>
      <w:marBottom w:val="0"/>
      <w:divBdr>
        <w:top w:val="none" w:sz="0" w:space="0" w:color="auto"/>
        <w:left w:val="none" w:sz="0" w:space="0" w:color="auto"/>
        <w:bottom w:val="none" w:sz="0" w:space="0" w:color="auto"/>
        <w:right w:val="none" w:sz="0" w:space="0" w:color="auto"/>
      </w:divBdr>
    </w:div>
    <w:div w:id="20012747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emf"/><Relationship Id="rId21" Type="http://schemas.openxmlformats.org/officeDocument/2006/relationships/image" Target="cid:image005.png@01D4BC99.792CBBE0" TargetMode="External"/><Relationship Id="rId42" Type="http://schemas.openxmlformats.org/officeDocument/2006/relationships/image" Target="media/image19.jpeg"/><Relationship Id="rId47" Type="http://schemas.openxmlformats.org/officeDocument/2006/relationships/image" Target="media/image24.png"/><Relationship Id="rId63" Type="http://schemas.openxmlformats.org/officeDocument/2006/relationships/chart" Target="charts/chart2.xml"/><Relationship Id="rId68" Type="http://schemas.openxmlformats.org/officeDocument/2006/relationships/chart" Target="charts/chart7.xml"/><Relationship Id="rId84" Type="http://schemas.openxmlformats.org/officeDocument/2006/relationships/theme" Target="theme/theme1.xml"/><Relationship Id="rId16" Type="http://schemas.openxmlformats.org/officeDocument/2006/relationships/hyperlink" Target="http://en.wikipedia.org/wiki/Stroke_%28engine%29" TargetMode="External"/><Relationship Id="rId11" Type="http://schemas.openxmlformats.org/officeDocument/2006/relationships/hyperlink" Target="http://encyclopedia.thefreedictionary.com/Internal+combustion+engine" TargetMode="External"/><Relationship Id="rId32" Type="http://schemas.openxmlformats.org/officeDocument/2006/relationships/image" Target="media/image11.emf"/><Relationship Id="rId37" Type="http://schemas.openxmlformats.org/officeDocument/2006/relationships/image" Target="media/image15.jpeg"/><Relationship Id="rId53" Type="http://schemas.openxmlformats.org/officeDocument/2006/relationships/image" Target="media/image30.png"/><Relationship Id="rId58" Type="http://schemas.openxmlformats.org/officeDocument/2006/relationships/image" Target="media/image35.jpeg"/><Relationship Id="rId74" Type="http://schemas.openxmlformats.org/officeDocument/2006/relationships/hyperlink" Target="mailto:Tel:%20877%20507-7555" TargetMode="External"/><Relationship Id="rId79"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38.jpeg"/><Relationship Id="rId82" Type="http://schemas.openxmlformats.org/officeDocument/2006/relationships/footer" Target="footer4.xml"/><Relationship Id="rId19" Type="http://schemas.openxmlformats.org/officeDocument/2006/relationships/image" Target="media/image1.wmf"/><Relationship Id="rId14" Type="http://schemas.openxmlformats.org/officeDocument/2006/relationships/hyperlink" Target="http://en.wikipedia.org/wiki/Camshaft" TargetMode="External"/><Relationship Id="rId22" Type="http://schemas.openxmlformats.org/officeDocument/2006/relationships/image" Target="media/image3.emf"/><Relationship Id="rId27" Type="http://schemas.openxmlformats.org/officeDocument/2006/relationships/header" Target="header2.xml"/><Relationship Id="rId30" Type="http://schemas.openxmlformats.org/officeDocument/2006/relationships/image" Target="media/image9.emf"/><Relationship Id="rId35" Type="http://schemas.openxmlformats.org/officeDocument/2006/relationships/image" Target="media/image14.jpeg"/><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3.emf"/><Relationship Id="rId64" Type="http://schemas.openxmlformats.org/officeDocument/2006/relationships/chart" Target="charts/chart3.xml"/><Relationship Id="rId69" Type="http://schemas.openxmlformats.org/officeDocument/2006/relationships/chart" Target="charts/chart8.xml"/><Relationship Id="rId77" Type="http://schemas.openxmlformats.org/officeDocument/2006/relationships/image" Target="media/image42.png"/><Relationship Id="rId8" Type="http://schemas.openxmlformats.org/officeDocument/2006/relationships/header" Target="header1.xml"/><Relationship Id="rId51" Type="http://schemas.openxmlformats.org/officeDocument/2006/relationships/image" Target="media/image28.jpeg"/><Relationship Id="rId72" Type="http://schemas.openxmlformats.org/officeDocument/2006/relationships/image" Target="media/image41.emf"/><Relationship Id="rId80" Type="http://schemas.openxmlformats.org/officeDocument/2006/relationships/footer" Target="footer3.xml"/><Relationship Id="rId3" Type="http://schemas.openxmlformats.org/officeDocument/2006/relationships/styles" Target="styles.xml"/><Relationship Id="rId12" Type="http://schemas.openxmlformats.org/officeDocument/2006/relationships/hyperlink" Target="http://en.wikipedia.org/wiki/Internal_combustion_engine" TargetMode="External"/><Relationship Id="rId17" Type="http://schemas.openxmlformats.org/officeDocument/2006/relationships/comments" Target="comments.xml"/><Relationship Id="rId25" Type="http://schemas.openxmlformats.org/officeDocument/2006/relationships/image" Target="media/image5.png"/><Relationship Id="rId33" Type="http://schemas.openxmlformats.org/officeDocument/2006/relationships/image" Target="media/image12.jpeg"/><Relationship Id="rId38" Type="http://schemas.openxmlformats.org/officeDocument/2006/relationships/image" Target="cid:8fbe5728-9ab0-4c50-b1f4-44075d67ae66" TargetMode="External"/><Relationship Id="rId46" Type="http://schemas.openxmlformats.org/officeDocument/2006/relationships/image" Target="media/image23.png"/><Relationship Id="rId59" Type="http://schemas.openxmlformats.org/officeDocument/2006/relationships/image" Target="media/image36.emf"/><Relationship Id="rId67" Type="http://schemas.openxmlformats.org/officeDocument/2006/relationships/chart" Target="charts/chart6.xml"/><Relationship Id="rId20" Type="http://schemas.openxmlformats.org/officeDocument/2006/relationships/image" Target="media/image2.png"/><Relationship Id="rId41" Type="http://schemas.openxmlformats.org/officeDocument/2006/relationships/image" Target="media/image18.jpeg"/><Relationship Id="rId54" Type="http://schemas.openxmlformats.org/officeDocument/2006/relationships/image" Target="media/image31.jpeg"/><Relationship Id="rId62" Type="http://schemas.openxmlformats.org/officeDocument/2006/relationships/chart" Target="charts/chart1.xml"/><Relationship Id="rId70" Type="http://schemas.openxmlformats.org/officeDocument/2006/relationships/image" Target="media/image39.jpeg"/><Relationship Id="rId75" Type="http://schemas.openxmlformats.org/officeDocument/2006/relationships/hyperlink" Target="mailto:webhelp@fastenal.com"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en.wikipedia.org/wiki/Poppet_valve" TargetMode="External"/><Relationship Id="rId23" Type="http://schemas.openxmlformats.org/officeDocument/2006/relationships/image" Target="media/image4.png"/><Relationship Id="rId28" Type="http://schemas.openxmlformats.org/officeDocument/2006/relationships/image" Target="media/image7.png"/><Relationship Id="rId36" Type="http://schemas.openxmlformats.org/officeDocument/2006/relationships/image" Target="cid:de22f5b7-082e-4f9f-a173-b097f9acdeeb" TargetMode="External"/><Relationship Id="rId49" Type="http://schemas.openxmlformats.org/officeDocument/2006/relationships/image" Target="media/image26.jpeg"/><Relationship Id="rId57" Type="http://schemas.openxmlformats.org/officeDocument/2006/relationships/image" Target="media/image34.jpeg"/><Relationship Id="rId10" Type="http://schemas.openxmlformats.org/officeDocument/2006/relationships/footer" Target="footer2.xml"/><Relationship Id="rId31" Type="http://schemas.openxmlformats.org/officeDocument/2006/relationships/image" Target="media/image10.emf"/><Relationship Id="rId44" Type="http://schemas.openxmlformats.org/officeDocument/2006/relationships/image" Target="media/image21.jpeg"/><Relationship Id="rId52" Type="http://schemas.openxmlformats.org/officeDocument/2006/relationships/image" Target="media/image29.png"/><Relationship Id="rId60" Type="http://schemas.openxmlformats.org/officeDocument/2006/relationships/image" Target="media/image37.jpeg"/><Relationship Id="rId65" Type="http://schemas.openxmlformats.org/officeDocument/2006/relationships/chart" Target="charts/chart4.xml"/><Relationship Id="rId73" Type="http://schemas.openxmlformats.org/officeDocument/2006/relationships/hyperlink" Target="http://www.mscdirect.com" TargetMode="External"/><Relationship Id="rId78" Type="http://schemas.openxmlformats.org/officeDocument/2006/relationships/image" Target="media/image43.png"/><Relationship Id="rId81" Type="http://schemas.openxmlformats.org/officeDocument/2006/relationships/header" Target="header4.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en.wikipedia.org/wiki/Crankshaft" TargetMode="External"/><Relationship Id="rId18" Type="http://schemas.microsoft.com/office/2011/relationships/commentsExtended" Target="commentsExtended.xml"/><Relationship Id="rId39" Type="http://schemas.openxmlformats.org/officeDocument/2006/relationships/image" Target="media/image16.jpeg"/><Relationship Id="rId34" Type="http://schemas.openxmlformats.org/officeDocument/2006/relationships/image" Target="media/image13.png"/><Relationship Id="rId50" Type="http://schemas.openxmlformats.org/officeDocument/2006/relationships/image" Target="media/image27.jpeg"/><Relationship Id="rId55" Type="http://schemas.openxmlformats.org/officeDocument/2006/relationships/image" Target="media/image32.emf"/><Relationship Id="rId76" Type="http://schemas.openxmlformats.org/officeDocument/2006/relationships/hyperlink" Target="http://www.parker.com" TargetMode="External"/><Relationship Id="rId7" Type="http://schemas.openxmlformats.org/officeDocument/2006/relationships/endnotes" Target="endnotes.xml"/><Relationship Id="rId71" Type="http://schemas.openxmlformats.org/officeDocument/2006/relationships/image" Target="media/image40.png"/><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image" Target="cid:image002.png@01D4BA36.21121320" TargetMode="External"/><Relationship Id="rId40" Type="http://schemas.openxmlformats.org/officeDocument/2006/relationships/image" Target="media/image17.jpeg"/><Relationship Id="rId45" Type="http://schemas.openxmlformats.org/officeDocument/2006/relationships/image" Target="media/image22.png"/><Relationship Id="rId66" Type="http://schemas.openxmlformats.org/officeDocument/2006/relationships/chart" Target="charts/chart5.xml"/></Relationships>
</file>

<file path=word/_rels/footnotes.xml.rels><?xml version="1.0" encoding="UTF-8" standalone="yes"?>
<Relationships xmlns="http://schemas.openxmlformats.org/package/2006/relationships"><Relationship Id="rId3" Type="http://schemas.openxmlformats.org/officeDocument/2006/relationships/hyperlink" Target="http://www.haltermansolutions.com" TargetMode="External"/><Relationship Id="rId2" Type="http://schemas.openxmlformats.org/officeDocument/2006/relationships/hyperlink" Target="http://www.astm.org/COMMIT/SUBCOMMIT/.htm" TargetMode="External"/><Relationship Id="rId1" Type="http://schemas.openxmlformats.org/officeDocument/2006/relationships/hyperlink" Target="http://www.astm.org/COMMIT/COMMITTEE/D02.htm" TargetMode="External"/></Relationships>
</file>

<file path=word/_rels/header4.xml.rels><?xml version="1.0" encoding="UTF-8" standalone="yes"?>
<Relationships xmlns="http://schemas.openxmlformats.org/package/2006/relationships"><Relationship Id="rId1" Type="http://schemas.openxmlformats.org/officeDocument/2006/relationships/image" Target="media/image44.wm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oleObject" Target="file:///C:\Users\RROMANO\Documents\ASTM%20STDS\Chain%20wear\Copy%20of%20IAR%20CW%20SpeedLoad%20Ramps.xls" TargetMode="Externa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Oil Gallery Temperature 1-2 Ramp</a:t>
            </a:r>
          </a:p>
        </c:rich>
      </c:tx>
      <c:overlay val="0"/>
    </c:title>
    <c:autoTitleDeleted val="0"/>
    <c:plotArea>
      <c:layout/>
      <c:scatterChart>
        <c:scatterStyle val="lineMarker"/>
        <c:varyColors val="0"/>
        <c:ser>
          <c:idx val="0"/>
          <c:order val="0"/>
          <c:tx>
            <c:v>Target</c:v>
          </c:tx>
          <c:marker>
            <c:symbol val="none"/>
          </c:marker>
          <c:xVal>
            <c:numRef>
              <c:f>Sheet1!$D$4:$D$9</c:f>
              <c:numCache>
                <c:formatCode>General</c:formatCode>
                <c:ptCount val="6"/>
                <c:pt idx="0">
                  <c:v>0</c:v>
                </c:pt>
                <c:pt idx="1">
                  <c:v>6.25</c:v>
                </c:pt>
                <c:pt idx="2">
                  <c:v>12.5</c:v>
                </c:pt>
                <c:pt idx="3">
                  <c:v>18.75</c:v>
                </c:pt>
                <c:pt idx="4">
                  <c:v>25</c:v>
                </c:pt>
                <c:pt idx="5">
                  <c:v>30</c:v>
                </c:pt>
              </c:numCache>
            </c:numRef>
          </c:xVal>
          <c:yVal>
            <c:numRef>
              <c:f>Sheet1!$E$4:$E$9</c:f>
              <c:numCache>
                <c:formatCode>General</c:formatCode>
                <c:ptCount val="6"/>
                <c:pt idx="0">
                  <c:v>50</c:v>
                </c:pt>
                <c:pt idx="1">
                  <c:v>62.5</c:v>
                </c:pt>
                <c:pt idx="2">
                  <c:v>75</c:v>
                </c:pt>
                <c:pt idx="3">
                  <c:v>87.5</c:v>
                </c:pt>
                <c:pt idx="4">
                  <c:v>100</c:v>
                </c:pt>
                <c:pt idx="5">
                  <c:v>100</c:v>
                </c:pt>
              </c:numCache>
            </c:numRef>
          </c:yVal>
          <c:smooth val="0"/>
          <c:extLst>
            <c:ext xmlns:c16="http://schemas.microsoft.com/office/drawing/2014/chart" uri="{C3380CC4-5D6E-409C-BE32-E72D297353CC}">
              <c16:uniqueId val="{00000000-9878-43F8-9D2C-6E6766AB2923}"/>
            </c:ext>
          </c:extLst>
        </c:ser>
        <c:ser>
          <c:idx val="1"/>
          <c:order val="1"/>
          <c:tx>
            <c:v>upper</c:v>
          </c:tx>
          <c:marker>
            <c:symbol val="none"/>
          </c:marker>
          <c:xVal>
            <c:numRef>
              <c:f>Sheet1!$B$4:$B$9</c:f>
              <c:numCache>
                <c:formatCode>General</c:formatCode>
                <c:ptCount val="6"/>
                <c:pt idx="0">
                  <c:v>0</c:v>
                </c:pt>
                <c:pt idx="1">
                  <c:v>4.25</c:v>
                </c:pt>
                <c:pt idx="2">
                  <c:v>10.5</c:v>
                </c:pt>
                <c:pt idx="3">
                  <c:v>16.75</c:v>
                </c:pt>
                <c:pt idx="4">
                  <c:v>23</c:v>
                </c:pt>
              </c:numCache>
            </c:numRef>
          </c:xVal>
          <c:yVal>
            <c:numRef>
              <c:f>Sheet1!$G$4:$G$9</c:f>
              <c:numCache>
                <c:formatCode>General</c:formatCode>
                <c:ptCount val="6"/>
                <c:pt idx="0">
                  <c:v>54</c:v>
                </c:pt>
                <c:pt idx="1">
                  <c:v>62.5</c:v>
                </c:pt>
                <c:pt idx="2">
                  <c:v>75</c:v>
                </c:pt>
                <c:pt idx="3">
                  <c:v>87.5</c:v>
                </c:pt>
                <c:pt idx="4">
                  <c:v>100</c:v>
                </c:pt>
              </c:numCache>
            </c:numRef>
          </c:yVal>
          <c:smooth val="0"/>
          <c:extLst>
            <c:ext xmlns:c16="http://schemas.microsoft.com/office/drawing/2014/chart" uri="{C3380CC4-5D6E-409C-BE32-E72D297353CC}">
              <c16:uniqueId val="{00000001-9878-43F8-9D2C-6E6766AB2923}"/>
            </c:ext>
          </c:extLst>
        </c:ser>
        <c:ser>
          <c:idx val="2"/>
          <c:order val="2"/>
          <c:tx>
            <c:v>Lower</c:v>
          </c:tx>
          <c:marker>
            <c:symbol val="none"/>
          </c:marker>
          <c:xVal>
            <c:numRef>
              <c:f>Sheet1!$C$4:$C$9</c:f>
              <c:numCache>
                <c:formatCode>General</c:formatCode>
                <c:ptCount val="6"/>
                <c:pt idx="0">
                  <c:v>0</c:v>
                </c:pt>
                <c:pt idx="1">
                  <c:v>8.25</c:v>
                </c:pt>
                <c:pt idx="2">
                  <c:v>14.5</c:v>
                </c:pt>
                <c:pt idx="3">
                  <c:v>20.75</c:v>
                </c:pt>
                <c:pt idx="4">
                  <c:v>27</c:v>
                </c:pt>
              </c:numCache>
            </c:numRef>
          </c:xVal>
          <c:yVal>
            <c:numRef>
              <c:f>Sheet1!$F$4:$F$9</c:f>
              <c:numCache>
                <c:formatCode>General</c:formatCode>
                <c:ptCount val="6"/>
                <c:pt idx="0">
                  <c:v>46</c:v>
                </c:pt>
                <c:pt idx="1">
                  <c:v>62.5</c:v>
                </c:pt>
                <c:pt idx="2">
                  <c:v>75</c:v>
                </c:pt>
                <c:pt idx="3">
                  <c:v>87.5</c:v>
                </c:pt>
                <c:pt idx="4">
                  <c:v>100</c:v>
                </c:pt>
              </c:numCache>
            </c:numRef>
          </c:yVal>
          <c:smooth val="0"/>
          <c:extLst>
            <c:ext xmlns:c16="http://schemas.microsoft.com/office/drawing/2014/chart" uri="{C3380CC4-5D6E-409C-BE32-E72D297353CC}">
              <c16:uniqueId val="{00000002-9878-43F8-9D2C-6E6766AB2923}"/>
            </c:ext>
          </c:extLst>
        </c:ser>
        <c:dLbls>
          <c:showLegendKey val="0"/>
          <c:showVal val="0"/>
          <c:showCatName val="0"/>
          <c:showSerName val="0"/>
          <c:showPercent val="0"/>
          <c:showBubbleSize val="0"/>
        </c:dLbls>
        <c:axId val="44278528"/>
        <c:axId val="44280448"/>
      </c:scatterChart>
      <c:valAx>
        <c:axId val="44278528"/>
        <c:scaling>
          <c:orientation val="minMax"/>
        </c:scaling>
        <c:delete val="0"/>
        <c:axPos val="b"/>
        <c:title>
          <c:tx>
            <c:rich>
              <a:bodyPr/>
              <a:lstStyle/>
              <a:p>
                <a:pPr>
                  <a:defRPr/>
                </a:pPr>
                <a:r>
                  <a:rPr lang="en-US"/>
                  <a:t>Time, min</a:t>
                </a:r>
              </a:p>
            </c:rich>
          </c:tx>
          <c:overlay val="0"/>
        </c:title>
        <c:numFmt formatCode="General" sourceLinked="1"/>
        <c:majorTickMark val="out"/>
        <c:minorTickMark val="none"/>
        <c:tickLblPos val="nextTo"/>
        <c:crossAx val="44280448"/>
        <c:crosses val="autoZero"/>
        <c:crossBetween val="midCat"/>
        <c:majorUnit val="5"/>
      </c:valAx>
      <c:valAx>
        <c:axId val="44280448"/>
        <c:scaling>
          <c:orientation val="minMax"/>
          <c:min val="40"/>
        </c:scaling>
        <c:delete val="0"/>
        <c:axPos val="l"/>
        <c:majorGridlines>
          <c:spPr>
            <a:ln>
              <a:solidFill>
                <a:schemeClr val="accent1"/>
              </a:solidFill>
            </a:ln>
          </c:spPr>
        </c:majorGridlines>
        <c:title>
          <c:tx>
            <c:rich>
              <a:bodyPr rot="-5400000" vert="horz"/>
              <a:lstStyle/>
              <a:p>
                <a:pPr>
                  <a:defRPr/>
                </a:pPr>
                <a:r>
                  <a:rPr lang="en-US"/>
                  <a:t>Temp  C</a:t>
                </a:r>
              </a:p>
            </c:rich>
          </c:tx>
          <c:overlay val="0"/>
        </c:title>
        <c:numFmt formatCode="General" sourceLinked="1"/>
        <c:majorTickMark val="out"/>
        <c:minorTickMark val="none"/>
        <c:tickLblPos val="nextTo"/>
        <c:crossAx val="44278528"/>
        <c:crosses val="autoZero"/>
        <c:crossBetween val="midCat"/>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Oil Gallery Temperature 2-1 Ramp</a:t>
            </a:r>
          </a:p>
        </c:rich>
      </c:tx>
      <c:overlay val="0"/>
    </c:title>
    <c:autoTitleDeleted val="0"/>
    <c:plotArea>
      <c:layout/>
      <c:scatterChart>
        <c:scatterStyle val="lineMarker"/>
        <c:varyColors val="0"/>
        <c:ser>
          <c:idx val="0"/>
          <c:order val="0"/>
          <c:tx>
            <c:v>Target</c:v>
          </c:tx>
          <c:marker>
            <c:symbol val="none"/>
          </c:marker>
          <c:xVal>
            <c:numRef>
              <c:f>Sheet1!$D$11:$D$16</c:f>
              <c:numCache>
                <c:formatCode>General</c:formatCode>
                <c:ptCount val="6"/>
                <c:pt idx="0">
                  <c:v>0</c:v>
                </c:pt>
                <c:pt idx="1">
                  <c:v>6.25</c:v>
                </c:pt>
                <c:pt idx="2">
                  <c:v>12.5</c:v>
                </c:pt>
                <c:pt idx="3">
                  <c:v>18.75</c:v>
                </c:pt>
                <c:pt idx="4">
                  <c:v>25</c:v>
                </c:pt>
                <c:pt idx="5">
                  <c:v>30</c:v>
                </c:pt>
              </c:numCache>
            </c:numRef>
          </c:xVal>
          <c:yVal>
            <c:numRef>
              <c:f>Sheet1!$E$11:$E$16</c:f>
              <c:numCache>
                <c:formatCode>General</c:formatCode>
                <c:ptCount val="6"/>
                <c:pt idx="0">
                  <c:v>100</c:v>
                </c:pt>
                <c:pt idx="1">
                  <c:v>87.5</c:v>
                </c:pt>
                <c:pt idx="2">
                  <c:v>75</c:v>
                </c:pt>
                <c:pt idx="3">
                  <c:v>62.5</c:v>
                </c:pt>
                <c:pt idx="4">
                  <c:v>50</c:v>
                </c:pt>
                <c:pt idx="5">
                  <c:v>50</c:v>
                </c:pt>
              </c:numCache>
            </c:numRef>
          </c:yVal>
          <c:smooth val="0"/>
          <c:extLst>
            <c:ext xmlns:c16="http://schemas.microsoft.com/office/drawing/2014/chart" uri="{C3380CC4-5D6E-409C-BE32-E72D297353CC}">
              <c16:uniqueId val="{00000000-34D3-4EEB-A849-B1F9A274FCAE}"/>
            </c:ext>
          </c:extLst>
        </c:ser>
        <c:ser>
          <c:idx val="1"/>
          <c:order val="1"/>
          <c:tx>
            <c:v>Lower</c:v>
          </c:tx>
          <c:marker>
            <c:symbol val="none"/>
          </c:marker>
          <c:xVal>
            <c:numRef>
              <c:f>Sheet1!$B$11:$B$16</c:f>
              <c:numCache>
                <c:formatCode>General</c:formatCode>
                <c:ptCount val="6"/>
                <c:pt idx="0">
                  <c:v>0</c:v>
                </c:pt>
                <c:pt idx="1">
                  <c:v>4.25</c:v>
                </c:pt>
                <c:pt idx="2">
                  <c:v>10.5</c:v>
                </c:pt>
                <c:pt idx="3">
                  <c:v>16.75</c:v>
                </c:pt>
                <c:pt idx="4">
                  <c:v>23</c:v>
                </c:pt>
              </c:numCache>
            </c:numRef>
          </c:xVal>
          <c:yVal>
            <c:numRef>
              <c:f>Sheet1!$G$11:$G$16</c:f>
              <c:numCache>
                <c:formatCode>General</c:formatCode>
                <c:ptCount val="6"/>
                <c:pt idx="0">
                  <c:v>96</c:v>
                </c:pt>
                <c:pt idx="1">
                  <c:v>87.5</c:v>
                </c:pt>
                <c:pt idx="2">
                  <c:v>75</c:v>
                </c:pt>
                <c:pt idx="3">
                  <c:v>62.5</c:v>
                </c:pt>
                <c:pt idx="4">
                  <c:v>50</c:v>
                </c:pt>
              </c:numCache>
            </c:numRef>
          </c:yVal>
          <c:smooth val="0"/>
          <c:extLst>
            <c:ext xmlns:c16="http://schemas.microsoft.com/office/drawing/2014/chart" uri="{C3380CC4-5D6E-409C-BE32-E72D297353CC}">
              <c16:uniqueId val="{00000001-34D3-4EEB-A849-B1F9A274FCAE}"/>
            </c:ext>
          </c:extLst>
        </c:ser>
        <c:ser>
          <c:idx val="2"/>
          <c:order val="2"/>
          <c:tx>
            <c:v>Upper</c:v>
          </c:tx>
          <c:marker>
            <c:symbol val="none"/>
          </c:marker>
          <c:xVal>
            <c:numRef>
              <c:f>Sheet1!$C$11:$C$16</c:f>
              <c:numCache>
                <c:formatCode>General</c:formatCode>
                <c:ptCount val="6"/>
                <c:pt idx="0">
                  <c:v>0</c:v>
                </c:pt>
                <c:pt idx="1">
                  <c:v>8.25</c:v>
                </c:pt>
                <c:pt idx="2">
                  <c:v>14.5</c:v>
                </c:pt>
                <c:pt idx="3">
                  <c:v>20.75</c:v>
                </c:pt>
                <c:pt idx="4">
                  <c:v>27</c:v>
                </c:pt>
              </c:numCache>
            </c:numRef>
          </c:xVal>
          <c:yVal>
            <c:numRef>
              <c:f>Sheet1!$F$11:$F$16</c:f>
              <c:numCache>
                <c:formatCode>General</c:formatCode>
                <c:ptCount val="6"/>
                <c:pt idx="0">
                  <c:v>104</c:v>
                </c:pt>
                <c:pt idx="1">
                  <c:v>87.5</c:v>
                </c:pt>
                <c:pt idx="2">
                  <c:v>75</c:v>
                </c:pt>
                <c:pt idx="3">
                  <c:v>62.5</c:v>
                </c:pt>
                <c:pt idx="4">
                  <c:v>50</c:v>
                </c:pt>
              </c:numCache>
            </c:numRef>
          </c:yVal>
          <c:smooth val="0"/>
          <c:extLst>
            <c:ext xmlns:c16="http://schemas.microsoft.com/office/drawing/2014/chart" uri="{C3380CC4-5D6E-409C-BE32-E72D297353CC}">
              <c16:uniqueId val="{00000002-34D3-4EEB-A849-B1F9A274FCAE}"/>
            </c:ext>
          </c:extLst>
        </c:ser>
        <c:dLbls>
          <c:showLegendKey val="0"/>
          <c:showVal val="0"/>
          <c:showCatName val="0"/>
          <c:showSerName val="0"/>
          <c:showPercent val="0"/>
          <c:showBubbleSize val="0"/>
        </c:dLbls>
        <c:axId val="44352256"/>
        <c:axId val="44354176"/>
      </c:scatterChart>
      <c:valAx>
        <c:axId val="44352256"/>
        <c:scaling>
          <c:orientation val="minMax"/>
        </c:scaling>
        <c:delete val="0"/>
        <c:axPos val="b"/>
        <c:title>
          <c:tx>
            <c:rich>
              <a:bodyPr/>
              <a:lstStyle/>
              <a:p>
                <a:pPr>
                  <a:defRPr/>
                </a:pPr>
                <a:r>
                  <a:rPr lang="en-US"/>
                  <a:t>Time, min</a:t>
                </a:r>
              </a:p>
            </c:rich>
          </c:tx>
          <c:overlay val="0"/>
        </c:title>
        <c:numFmt formatCode="General" sourceLinked="1"/>
        <c:majorTickMark val="out"/>
        <c:minorTickMark val="none"/>
        <c:tickLblPos val="nextTo"/>
        <c:crossAx val="44354176"/>
        <c:crosses val="autoZero"/>
        <c:crossBetween val="midCat"/>
        <c:majorUnit val="5"/>
      </c:valAx>
      <c:valAx>
        <c:axId val="44354176"/>
        <c:scaling>
          <c:orientation val="minMax"/>
          <c:min val="40"/>
        </c:scaling>
        <c:delete val="0"/>
        <c:axPos val="l"/>
        <c:majorGridlines/>
        <c:title>
          <c:tx>
            <c:rich>
              <a:bodyPr rot="-5400000" vert="horz"/>
              <a:lstStyle/>
              <a:p>
                <a:pPr>
                  <a:defRPr/>
                </a:pPr>
                <a:r>
                  <a:rPr lang="en-US"/>
                  <a:t>Temp  C</a:t>
                </a:r>
              </a:p>
            </c:rich>
          </c:tx>
          <c:overlay val="0"/>
        </c:title>
        <c:numFmt formatCode="General" sourceLinked="1"/>
        <c:majorTickMark val="out"/>
        <c:minorTickMark val="none"/>
        <c:tickLblPos val="nextTo"/>
        <c:crossAx val="44352256"/>
        <c:crosses val="autoZero"/>
        <c:crossBetween val="midCat"/>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Coolant Out Temperature 2-1 Ramp</a:t>
            </a:r>
          </a:p>
        </c:rich>
      </c:tx>
      <c:layout>
        <c:manualLayout>
          <c:xMode val="edge"/>
          <c:yMode val="edge"/>
          <c:x val="0.19989588801399799"/>
          <c:y val="4.6296296296296301E-2"/>
        </c:manualLayout>
      </c:layout>
      <c:overlay val="0"/>
    </c:title>
    <c:autoTitleDeleted val="0"/>
    <c:plotArea>
      <c:layout/>
      <c:scatterChart>
        <c:scatterStyle val="lineMarker"/>
        <c:varyColors val="0"/>
        <c:ser>
          <c:idx val="0"/>
          <c:order val="0"/>
          <c:tx>
            <c:v>Target</c:v>
          </c:tx>
          <c:marker>
            <c:symbol val="none"/>
          </c:marker>
          <c:xVal>
            <c:numRef>
              <c:f>Sheet1!$D$28:$D$33</c:f>
              <c:numCache>
                <c:formatCode>General</c:formatCode>
                <c:ptCount val="6"/>
                <c:pt idx="0">
                  <c:v>0</c:v>
                </c:pt>
                <c:pt idx="1">
                  <c:v>6.25</c:v>
                </c:pt>
                <c:pt idx="2">
                  <c:v>12.5</c:v>
                </c:pt>
                <c:pt idx="3">
                  <c:v>18.75</c:v>
                </c:pt>
                <c:pt idx="4">
                  <c:v>25</c:v>
                </c:pt>
                <c:pt idx="5">
                  <c:v>30</c:v>
                </c:pt>
              </c:numCache>
            </c:numRef>
          </c:xVal>
          <c:yVal>
            <c:numRef>
              <c:f>Sheet1!$E$28:$E$33</c:f>
              <c:numCache>
                <c:formatCode>General</c:formatCode>
                <c:ptCount val="6"/>
                <c:pt idx="0">
                  <c:v>85</c:v>
                </c:pt>
                <c:pt idx="1">
                  <c:v>75</c:v>
                </c:pt>
                <c:pt idx="2">
                  <c:v>65</c:v>
                </c:pt>
                <c:pt idx="3">
                  <c:v>55</c:v>
                </c:pt>
                <c:pt idx="4">
                  <c:v>45</c:v>
                </c:pt>
                <c:pt idx="5">
                  <c:v>45</c:v>
                </c:pt>
              </c:numCache>
            </c:numRef>
          </c:yVal>
          <c:smooth val="0"/>
          <c:extLst>
            <c:ext xmlns:c16="http://schemas.microsoft.com/office/drawing/2014/chart" uri="{C3380CC4-5D6E-409C-BE32-E72D297353CC}">
              <c16:uniqueId val="{00000000-631A-4084-95E6-BA96516C47F9}"/>
            </c:ext>
          </c:extLst>
        </c:ser>
        <c:ser>
          <c:idx val="1"/>
          <c:order val="1"/>
          <c:tx>
            <c:v>Lower</c:v>
          </c:tx>
          <c:marker>
            <c:symbol val="none"/>
          </c:marker>
          <c:xVal>
            <c:numRef>
              <c:f>Sheet1!$B$28:$B$33</c:f>
              <c:numCache>
                <c:formatCode>General</c:formatCode>
                <c:ptCount val="6"/>
                <c:pt idx="0">
                  <c:v>0</c:v>
                </c:pt>
                <c:pt idx="1">
                  <c:v>4.25</c:v>
                </c:pt>
                <c:pt idx="2">
                  <c:v>10.5</c:v>
                </c:pt>
                <c:pt idx="3">
                  <c:v>16.75</c:v>
                </c:pt>
                <c:pt idx="4">
                  <c:v>23</c:v>
                </c:pt>
              </c:numCache>
            </c:numRef>
          </c:xVal>
          <c:yVal>
            <c:numRef>
              <c:f>Sheet1!$G$28:$G$33</c:f>
              <c:numCache>
                <c:formatCode>General</c:formatCode>
                <c:ptCount val="6"/>
                <c:pt idx="0">
                  <c:v>81.8</c:v>
                </c:pt>
                <c:pt idx="1">
                  <c:v>75</c:v>
                </c:pt>
                <c:pt idx="2">
                  <c:v>65</c:v>
                </c:pt>
                <c:pt idx="3">
                  <c:v>55</c:v>
                </c:pt>
                <c:pt idx="4">
                  <c:v>45</c:v>
                </c:pt>
              </c:numCache>
            </c:numRef>
          </c:yVal>
          <c:smooth val="0"/>
          <c:extLst>
            <c:ext xmlns:c16="http://schemas.microsoft.com/office/drawing/2014/chart" uri="{C3380CC4-5D6E-409C-BE32-E72D297353CC}">
              <c16:uniqueId val="{00000001-631A-4084-95E6-BA96516C47F9}"/>
            </c:ext>
          </c:extLst>
        </c:ser>
        <c:ser>
          <c:idx val="2"/>
          <c:order val="2"/>
          <c:tx>
            <c:v>Upper</c:v>
          </c:tx>
          <c:marker>
            <c:symbol val="none"/>
          </c:marker>
          <c:xVal>
            <c:numRef>
              <c:f>Sheet1!$C$28:$C$33</c:f>
              <c:numCache>
                <c:formatCode>General</c:formatCode>
                <c:ptCount val="6"/>
                <c:pt idx="0">
                  <c:v>0</c:v>
                </c:pt>
                <c:pt idx="1">
                  <c:v>8.25</c:v>
                </c:pt>
                <c:pt idx="2">
                  <c:v>14.5</c:v>
                </c:pt>
                <c:pt idx="3">
                  <c:v>20.75</c:v>
                </c:pt>
                <c:pt idx="4">
                  <c:v>27</c:v>
                </c:pt>
              </c:numCache>
            </c:numRef>
          </c:xVal>
          <c:yVal>
            <c:numRef>
              <c:f>Sheet1!$F$28:$F$33</c:f>
              <c:numCache>
                <c:formatCode>General</c:formatCode>
                <c:ptCount val="6"/>
                <c:pt idx="0">
                  <c:v>88.5</c:v>
                </c:pt>
                <c:pt idx="1">
                  <c:v>75</c:v>
                </c:pt>
                <c:pt idx="2">
                  <c:v>65</c:v>
                </c:pt>
                <c:pt idx="3">
                  <c:v>55</c:v>
                </c:pt>
                <c:pt idx="4">
                  <c:v>45</c:v>
                </c:pt>
              </c:numCache>
            </c:numRef>
          </c:yVal>
          <c:smooth val="0"/>
          <c:extLst>
            <c:ext xmlns:c16="http://schemas.microsoft.com/office/drawing/2014/chart" uri="{C3380CC4-5D6E-409C-BE32-E72D297353CC}">
              <c16:uniqueId val="{00000002-631A-4084-95E6-BA96516C47F9}"/>
            </c:ext>
          </c:extLst>
        </c:ser>
        <c:dLbls>
          <c:showLegendKey val="0"/>
          <c:showVal val="0"/>
          <c:showCatName val="0"/>
          <c:showSerName val="0"/>
          <c:showPercent val="0"/>
          <c:showBubbleSize val="0"/>
        </c:dLbls>
        <c:axId val="44503808"/>
        <c:axId val="44505728"/>
      </c:scatterChart>
      <c:valAx>
        <c:axId val="44503808"/>
        <c:scaling>
          <c:orientation val="minMax"/>
        </c:scaling>
        <c:delete val="0"/>
        <c:axPos val="b"/>
        <c:title>
          <c:tx>
            <c:rich>
              <a:bodyPr/>
              <a:lstStyle/>
              <a:p>
                <a:pPr>
                  <a:defRPr/>
                </a:pPr>
                <a:r>
                  <a:rPr lang="en-US"/>
                  <a:t>Time, min</a:t>
                </a:r>
              </a:p>
            </c:rich>
          </c:tx>
          <c:overlay val="0"/>
        </c:title>
        <c:numFmt formatCode="General" sourceLinked="1"/>
        <c:majorTickMark val="out"/>
        <c:minorTickMark val="none"/>
        <c:tickLblPos val="nextTo"/>
        <c:crossAx val="44505728"/>
        <c:crosses val="autoZero"/>
        <c:crossBetween val="midCat"/>
        <c:majorUnit val="5"/>
      </c:valAx>
      <c:valAx>
        <c:axId val="44505728"/>
        <c:scaling>
          <c:orientation val="minMax"/>
          <c:min val="40"/>
        </c:scaling>
        <c:delete val="0"/>
        <c:axPos val="l"/>
        <c:majorGridlines/>
        <c:title>
          <c:tx>
            <c:rich>
              <a:bodyPr rot="-5400000" vert="horz"/>
              <a:lstStyle/>
              <a:p>
                <a:pPr>
                  <a:defRPr/>
                </a:pPr>
                <a:r>
                  <a:rPr lang="en-US"/>
                  <a:t>Temp  C</a:t>
                </a:r>
              </a:p>
            </c:rich>
          </c:tx>
          <c:overlay val="0"/>
        </c:title>
        <c:numFmt formatCode="General" sourceLinked="1"/>
        <c:majorTickMark val="out"/>
        <c:minorTickMark val="none"/>
        <c:tickLblPos val="nextTo"/>
        <c:crossAx val="44503808"/>
        <c:crosses val="autoZero"/>
        <c:crossBetween val="midCat"/>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Coolant Out Temperature 1-2 Ramp</a:t>
            </a:r>
          </a:p>
        </c:rich>
      </c:tx>
      <c:overlay val="0"/>
    </c:title>
    <c:autoTitleDeleted val="0"/>
    <c:plotArea>
      <c:layout/>
      <c:scatterChart>
        <c:scatterStyle val="lineMarker"/>
        <c:varyColors val="0"/>
        <c:ser>
          <c:idx val="0"/>
          <c:order val="0"/>
          <c:tx>
            <c:v>Target</c:v>
          </c:tx>
          <c:marker>
            <c:symbol val="none"/>
          </c:marker>
          <c:xVal>
            <c:numRef>
              <c:f>Sheet1!$D$21:$D$26</c:f>
              <c:numCache>
                <c:formatCode>General</c:formatCode>
                <c:ptCount val="6"/>
                <c:pt idx="0">
                  <c:v>0</c:v>
                </c:pt>
                <c:pt idx="1">
                  <c:v>6.25</c:v>
                </c:pt>
                <c:pt idx="2">
                  <c:v>12.5</c:v>
                </c:pt>
                <c:pt idx="3">
                  <c:v>18.75</c:v>
                </c:pt>
                <c:pt idx="4">
                  <c:v>25</c:v>
                </c:pt>
                <c:pt idx="5">
                  <c:v>30</c:v>
                </c:pt>
              </c:numCache>
            </c:numRef>
          </c:xVal>
          <c:yVal>
            <c:numRef>
              <c:f>Sheet1!$E$21:$E$26</c:f>
              <c:numCache>
                <c:formatCode>General</c:formatCode>
                <c:ptCount val="6"/>
                <c:pt idx="0">
                  <c:v>45</c:v>
                </c:pt>
                <c:pt idx="1">
                  <c:v>55</c:v>
                </c:pt>
                <c:pt idx="2">
                  <c:v>65</c:v>
                </c:pt>
                <c:pt idx="3">
                  <c:v>75</c:v>
                </c:pt>
                <c:pt idx="4">
                  <c:v>85</c:v>
                </c:pt>
                <c:pt idx="5">
                  <c:v>85</c:v>
                </c:pt>
              </c:numCache>
            </c:numRef>
          </c:yVal>
          <c:smooth val="0"/>
          <c:extLst>
            <c:ext xmlns:c16="http://schemas.microsoft.com/office/drawing/2014/chart" uri="{C3380CC4-5D6E-409C-BE32-E72D297353CC}">
              <c16:uniqueId val="{00000000-FD3A-4D89-B5A3-918503F0D0F0}"/>
            </c:ext>
          </c:extLst>
        </c:ser>
        <c:ser>
          <c:idx val="1"/>
          <c:order val="1"/>
          <c:tx>
            <c:v>upper</c:v>
          </c:tx>
          <c:marker>
            <c:symbol val="none"/>
          </c:marker>
          <c:xVal>
            <c:numRef>
              <c:f>Sheet1!$B$21:$B$26</c:f>
              <c:numCache>
                <c:formatCode>General</c:formatCode>
                <c:ptCount val="6"/>
                <c:pt idx="0">
                  <c:v>0</c:v>
                </c:pt>
                <c:pt idx="1">
                  <c:v>4.25</c:v>
                </c:pt>
                <c:pt idx="2">
                  <c:v>10.5</c:v>
                </c:pt>
                <c:pt idx="3">
                  <c:v>16.75</c:v>
                </c:pt>
                <c:pt idx="4">
                  <c:v>23</c:v>
                </c:pt>
              </c:numCache>
            </c:numRef>
          </c:xVal>
          <c:yVal>
            <c:numRef>
              <c:f>Sheet1!$G$21:$G$26</c:f>
              <c:numCache>
                <c:formatCode>General</c:formatCode>
                <c:ptCount val="6"/>
                <c:pt idx="0">
                  <c:v>48.2</c:v>
                </c:pt>
                <c:pt idx="1">
                  <c:v>55</c:v>
                </c:pt>
                <c:pt idx="2">
                  <c:v>65</c:v>
                </c:pt>
                <c:pt idx="3">
                  <c:v>75</c:v>
                </c:pt>
                <c:pt idx="4">
                  <c:v>85</c:v>
                </c:pt>
              </c:numCache>
            </c:numRef>
          </c:yVal>
          <c:smooth val="0"/>
          <c:extLst>
            <c:ext xmlns:c16="http://schemas.microsoft.com/office/drawing/2014/chart" uri="{C3380CC4-5D6E-409C-BE32-E72D297353CC}">
              <c16:uniqueId val="{00000001-FD3A-4D89-B5A3-918503F0D0F0}"/>
            </c:ext>
          </c:extLst>
        </c:ser>
        <c:ser>
          <c:idx val="2"/>
          <c:order val="2"/>
          <c:tx>
            <c:v>Lower</c:v>
          </c:tx>
          <c:marker>
            <c:symbol val="none"/>
          </c:marker>
          <c:xVal>
            <c:numRef>
              <c:f>Sheet1!$C$21:$C$26</c:f>
              <c:numCache>
                <c:formatCode>General</c:formatCode>
                <c:ptCount val="6"/>
                <c:pt idx="0">
                  <c:v>0</c:v>
                </c:pt>
                <c:pt idx="1">
                  <c:v>8.25</c:v>
                </c:pt>
                <c:pt idx="2">
                  <c:v>14.5</c:v>
                </c:pt>
                <c:pt idx="3">
                  <c:v>20.75</c:v>
                </c:pt>
                <c:pt idx="4">
                  <c:v>27</c:v>
                </c:pt>
              </c:numCache>
            </c:numRef>
          </c:xVal>
          <c:yVal>
            <c:numRef>
              <c:f>Sheet1!$F$21:$F$26</c:f>
              <c:numCache>
                <c:formatCode>General</c:formatCode>
                <c:ptCount val="6"/>
                <c:pt idx="0">
                  <c:v>41.5</c:v>
                </c:pt>
                <c:pt idx="1">
                  <c:v>55</c:v>
                </c:pt>
                <c:pt idx="2">
                  <c:v>65</c:v>
                </c:pt>
                <c:pt idx="3">
                  <c:v>75</c:v>
                </c:pt>
                <c:pt idx="4">
                  <c:v>85</c:v>
                </c:pt>
              </c:numCache>
            </c:numRef>
          </c:yVal>
          <c:smooth val="0"/>
          <c:extLst>
            <c:ext xmlns:c16="http://schemas.microsoft.com/office/drawing/2014/chart" uri="{C3380CC4-5D6E-409C-BE32-E72D297353CC}">
              <c16:uniqueId val="{00000002-FD3A-4D89-B5A3-918503F0D0F0}"/>
            </c:ext>
          </c:extLst>
        </c:ser>
        <c:dLbls>
          <c:showLegendKey val="0"/>
          <c:showVal val="0"/>
          <c:showCatName val="0"/>
          <c:showSerName val="0"/>
          <c:showPercent val="0"/>
          <c:showBubbleSize val="0"/>
        </c:dLbls>
        <c:axId val="55001856"/>
        <c:axId val="55003776"/>
      </c:scatterChart>
      <c:valAx>
        <c:axId val="55001856"/>
        <c:scaling>
          <c:orientation val="minMax"/>
        </c:scaling>
        <c:delete val="0"/>
        <c:axPos val="b"/>
        <c:title>
          <c:tx>
            <c:rich>
              <a:bodyPr/>
              <a:lstStyle/>
              <a:p>
                <a:pPr>
                  <a:defRPr/>
                </a:pPr>
                <a:r>
                  <a:rPr lang="en-US"/>
                  <a:t>Time, min</a:t>
                </a:r>
              </a:p>
            </c:rich>
          </c:tx>
          <c:overlay val="0"/>
        </c:title>
        <c:numFmt formatCode="General" sourceLinked="1"/>
        <c:majorTickMark val="out"/>
        <c:minorTickMark val="none"/>
        <c:tickLblPos val="nextTo"/>
        <c:crossAx val="55003776"/>
        <c:crosses val="autoZero"/>
        <c:crossBetween val="midCat"/>
        <c:majorUnit val="5"/>
        <c:minorUnit val="2"/>
      </c:valAx>
      <c:valAx>
        <c:axId val="55003776"/>
        <c:scaling>
          <c:orientation val="minMax"/>
          <c:min val="40"/>
        </c:scaling>
        <c:delete val="0"/>
        <c:axPos val="l"/>
        <c:majorGridlines/>
        <c:title>
          <c:tx>
            <c:rich>
              <a:bodyPr rot="-5400000" vert="horz"/>
              <a:lstStyle/>
              <a:p>
                <a:pPr>
                  <a:defRPr/>
                </a:pPr>
                <a:r>
                  <a:rPr lang="en-US"/>
                  <a:t>Temp  C</a:t>
                </a:r>
              </a:p>
            </c:rich>
          </c:tx>
          <c:overlay val="0"/>
        </c:title>
        <c:numFmt formatCode="General" sourceLinked="1"/>
        <c:majorTickMark val="out"/>
        <c:minorTickMark val="none"/>
        <c:tickLblPos val="nextTo"/>
        <c:crossAx val="55001856"/>
        <c:crosses val="autoZero"/>
        <c:crossBetween val="midCat"/>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baseline="0"/>
              <a:t> Engine Torque </a:t>
            </a:r>
            <a:r>
              <a:rPr lang="en-US"/>
              <a:t>1-2 Ramp</a:t>
            </a:r>
          </a:p>
        </c:rich>
      </c:tx>
      <c:overlay val="0"/>
    </c:title>
    <c:autoTitleDeleted val="0"/>
    <c:plotArea>
      <c:layout/>
      <c:scatterChart>
        <c:scatterStyle val="smoothMarker"/>
        <c:varyColors val="0"/>
        <c:ser>
          <c:idx val="0"/>
          <c:order val="0"/>
          <c:tx>
            <c:v>Lower</c:v>
          </c:tx>
          <c:xVal>
            <c:numRef>
              <c:f>Sheet1!$AB$33:$AB$37</c:f>
              <c:numCache>
                <c:formatCode>General</c:formatCode>
                <c:ptCount val="5"/>
                <c:pt idx="0">
                  <c:v>0</c:v>
                </c:pt>
                <c:pt idx="1">
                  <c:v>30</c:v>
                </c:pt>
                <c:pt idx="2">
                  <c:v>90</c:v>
                </c:pt>
                <c:pt idx="3">
                  <c:v>180</c:v>
                </c:pt>
                <c:pt idx="4">
                  <c:v>240</c:v>
                </c:pt>
              </c:numCache>
            </c:numRef>
          </c:xVal>
          <c:yVal>
            <c:numRef>
              <c:f>Sheet1!$AC$33:$AC$37</c:f>
              <c:numCache>
                <c:formatCode>General</c:formatCode>
                <c:ptCount val="5"/>
                <c:pt idx="0">
                  <c:v>48</c:v>
                </c:pt>
                <c:pt idx="1">
                  <c:v>95</c:v>
                </c:pt>
                <c:pt idx="2">
                  <c:v>115</c:v>
                </c:pt>
                <c:pt idx="3">
                  <c:v>126</c:v>
                </c:pt>
                <c:pt idx="4">
                  <c:v>126</c:v>
                </c:pt>
              </c:numCache>
            </c:numRef>
          </c:yVal>
          <c:smooth val="1"/>
          <c:extLst>
            <c:ext xmlns:c16="http://schemas.microsoft.com/office/drawing/2014/chart" uri="{C3380CC4-5D6E-409C-BE32-E72D297353CC}">
              <c16:uniqueId val="{00000000-A2CC-4CB6-9A03-8DDE17764C43}"/>
            </c:ext>
          </c:extLst>
        </c:ser>
        <c:ser>
          <c:idx val="1"/>
          <c:order val="1"/>
          <c:tx>
            <c:v>upper</c:v>
          </c:tx>
          <c:xVal>
            <c:numRef>
              <c:f>Sheet1!$AB$33:$AB$37</c:f>
              <c:numCache>
                <c:formatCode>General</c:formatCode>
                <c:ptCount val="5"/>
                <c:pt idx="0">
                  <c:v>0</c:v>
                </c:pt>
                <c:pt idx="1">
                  <c:v>30</c:v>
                </c:pt>
                <c:pt idx="2">
                  <c:v>90</c:v>
                </c:pt>
                <c:pt idx="3">
                  <c:v>180</c:v>
                </c:pt>
                <c:pt idx="4">
                  <c:v>240</c:v>
                </c:pt>
              </c:numCache>
            </c:numRef>
          </c:xVal>
          <c:yVal>
            <c:numRef>
              <c:f>Sheet1!$AD$33:$AD$37</c:f>
              <c:numCache>
                <c:formatCode>General</c:formatCode>
                <c:ptCount val="5"/>
                <c:pt idx="0">
                  <c:v>52</c:v>
                </c:pt>
                <c:pt idx="1">
                  <c:v>100</c:v>
                </c:pt>
                <c:pt idx="2">
                  <c:v>120</c:v>
                </c:pt>
                <c:pt idx="3">
                  <c:v>130</c:v>
                </c:pt>
                <c:pt idx="4">
                  <c:v>130</c:v>
                </c:pt>
              </c:numCache>
            </c:numRef>
          </c:yVal>
          <c:smooth val="1"/>
          <c:extLst>
            <c:ext xmlns:c16="http://schemas.microsoft.com/office/drawing/2014/chart" uri="{C3380CC4-5D6E-409C-BE32-E72D297353CC}">
              <c16:uniqueId val="{00000001-A2CC-4CB6-9A03-8DDE17764C43}"/>
            </c:ext>
          </c:extLst>
        </c:ser>
        <c:dLbls>
          <c:showLegendKey val="0"/>
          <c:showVal val="0"/>
          <c:showCatName val="0"/>
          <c:showSerName val="0"/>
          <c:showPercent val="0"/>
          <c:showBubbleSize val="0"/>
        </c:dLbls>
        <c:axId val="55095680"/>
        <c:axId val="55097600"/>
      </c:scatterChart>
      <c:valAx>
        <c:axId val="55095680"/>
        <c:scaling>
          <c:orientation val="minMax"/>
        </c:scaling>
        <c:delete val="0"/>
        <c:axPos val="b"/>
        <c:title>
          <c:tx>
            <c:rich>
              <a:bodyPr/>
              <a:lstStyle/>
              <a:p>
                <a:pPr>
                  <a:defRPr/>
                </a:pPr>
                <a:r>
                  <a:rPr lang="en-US"/>
                  <a:t>Time, sec</a:t>
                </a:r>
              </a:p>
            </c:rich>
          </c:tx>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55097600"/>
        <c:crosses val="autoZero"/>
        <c:crossBetween val="midCat"/>
      </c:valAx>
      <c:valAx>
        <c:axId val="55097600"/>
        <c:scaling>
          <c:orientation val="minMax"/>
          <c:min val="40"/>
        </c:scaling>
        <c:delete val="0"/>
        <c:axPos val="l"/>
        <c:majorGridlines/>
        <c:title>
          <c:tx>
            <c:rich>
              <a:bodyPr rot="-5400000" vert="horz"/>
              <a:lstStyle/>
              <a:p>
                <a:pPr>
                  <a:defRPr/>
                </a:pPr>
                <a:r>
                  <a:rPr lang="en-US"/>
                  <a:t>Torque, Nm</a:t>
                </a:r>
              </a:p>
            </c:rich>
          </c:tx>
          <c:overlay val="0"/>
        </c:title>
        <c:numFmt formatCode="General" sourceLinked="1"/>
        <c:majorTickMark val="out"/>
        <c:minorTickMark val="none"/>
        <c:tickLblPos val="nextTo"/>
        <c:crossAx val="55095680"/>
        <c:crosses val="autoZero"/>
        <c:crossBetween val="midCat"/>
        <c:majorUnit val="10"/>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baseline="0"/>
              <a:t> Engine Torque </a:t>
            </a:r>
            <a:r>
              <a:rPr lang="en-US"/>
              <a:t>2-1 Ramp</a:t>
            </a:r>
          </a:p>
        </c:rich>
      </c:tx>
      <c:overlay val="0"/>
    </c:title>
    <c:autoTitleDeleted val="0"/>
    <c:plotArea>
      <c:layout/>
      <c:scatterChart>
        <c:scatterStyle val="smoothMarker"/>
        <c:varyColors val="0"/>
        <c:ser>
          <c:idx val="0"/>
          <c:order val="0"/>
          <c:tx>
            <c:v>Lower</c:v>
          </c:tx>
          <c:xVal>
            <c:numRef>
              <c:f>Sheet1!$AB$38:$AB$42</c:f>
              <c:numCache>
                <c:formatCode>General</c:formatCode>
                <c:ptCount val="5"/>
                <c:pt idx="0">
                  <c:v>0</c:v>
                </c:pt>
                <c:pt idx="1">
                  <c:v>30</c:v>
                </c:pt>
                <c:pt idx="2">
                  <c:v>90</c:v>
                </c:pt>
                <c:pt idx="3">
                  <c:v>150</c:v>
                </c:pt>
                <c:pt idx="4">
                  <c:v>180</c:v>
                </c:pt>
              </c:numCache>
            </c:numRef>
          </c:xVal>
          <c:yVal>
            <c:numRef>
              <c:f>Sheet1!$AC$38:$AC$42</c:f>
              <c:numCache>
                <c:formatCode>General</c:formatCode>
                <c:ptCount val="5"/>
                <c:pt idx="0">
                  <c:v>126</c:v>
                </c:pt>
                <c:pt idx="1">
                  <c:v>75</c:v>
                </c:pt>
                <c:pt idx="2">
                  <c:v>55</c:v>
                </c:pt>
                <c:pt idx="3">
                  <c:v>48</c:v>
                </c:pt>
                <c:pt idx="4">
                  <c:v>48</c:v>
                </c:pt>
              </c:numCache>
            </c:numRef>
          </c:yVal>
          <c:smooth val="1"/>
          <c:extLst>
            <c:ext xmlns:c16="http://schemas.microsoft.com/office/drawing/2014/chart" uri="{C3380CC4-5D6E-409C-BE32-E72D297353CC}">
              <c16:uniqueId val="{00000000-CE87-4290-974E-4BB7761C2BC8}"/>
            </c:ext>
          </c:extLst>
        </c:ser>
        <c:ser>
          <c:idx val="1"/>
          <c:order val="1"/>
          <c:tx>
            <c:v>Upper</c:v>
          </c:tx>
          <c:xVal>
            <c:numRef>
              <c:f>Sheet1!$AB$38:$AB$42</c:f>
              <c:numCache>
                <c:formatCode>General</c:formatCode>
                <c:ptCount val="5"/>
                <c:pt idx="0">
                  <c:v>0</c:v>
                </c:pt>
                <c:pt idx="1">
                  <c:v>30</c:v>
                </c:pt>
                <c:pt idx="2">
                  <c:v>90</c:v>
                </c:pt>
                <c:pt idx="3">
                  <c:v>150</c:v>
                </c:pt>
                <c:pt idx="4">
                  <c:v>180</c:v>
                </c:pt>
              </c:numCache>
            </c:numRef>
          </c:xVal>
          <c:yVal>
            <c:numRef>
              <c:f>Sheet1!$AD$38:$AD$42</c:f>
              <c:numCache>
                <c:formatCode>General</c:formatCode>
                <c:ptCount val="5"/>
                <c:pt idx="0">
                  <c:v>130</c:v>
                </c:pt>
                <c:pt idx="1">
                  <c:v>85</c:v>
                </c:pt>
                <c:pt idx="2">
                  <c:v>60</c:v>
                </c:pt>
                <c:pt idx="3">
                  <c:v>52</c:v>
                </c:pt>
                <c:pt idx="4">
                  <c:v>52</c:v>
                </c:pt>
              </c:numCache>
            </c:numRef>
          </c:yVal>
          <c:smooth val="1"/>
          <c:extLst>
            <c:ext xmlns:c16="http://schemas.microsoft.com/office/drawing/2014/chart" uri="{C3380CC4-5D6E-409C-BE32-E72D297353CC}">
              <c16:uniqueId val="{00000001-CE87-4290-974E-4BB7761C2BC8}"/>
            </c:ext>
          </c:extLst>
        </c:ser>
        <c:dLbls>
          <c:showLegendKey val="0"/>
          <c:showVal val="0"/>
          <c:showCatName val="0"/>
          <c:showSerName val="0"/>
          <c:showPercent val="0"/>
          <c:showBubbleSize val="0"/>
        </c:dLbls>
        <c:axId val="55164288"/>
        <c:axId val="55166464"/>
      </c:scatterChart>
      <c:valAx>
        <c:axId val="55164288"/>
        <c:scaling>
          <c:orientation val="minMax"/>
        </c:scaling>
        <c:delete val="0"/>
        <c:axPos val="b"/>
        <c:title>
          <c:tx>
            <c:rich>
              <a:bodyPr/>
              <a:lstStyle/>
              <a:p>
                <a:pPr>
                  <a:defRPr/>
                </a:pPr>
                <a:r>
                  <a:rPr lang="en-US"/>
                  <a:t>Time, Sec</a:t>
                </a:r>
              </a:p>
            </c:rich>
          </c:tx>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55166464"/>
        <c:crosses val="autoZero"/>
        <c:crossBetween val="midCat"/>
      </c:valAx>
      <c:valAx>
        <c:axId val="55166464"/>
        <c:scaling>
          <c:orientation val="minMax"/>
        </c:scaling>
        <c:delete val="0"/>
        <c:axPos val="l"/>
        <c:majorGridlines/>
        <c:title>
          <c:tx>
            <c:rich>
              <a:bodyPr rot="-5400000" vert="horz"/>
              <a:lstStyle/>
              <a:p>
                <a:pPr>
                  <a:defRPr/>
                </a:pPr>
                <a:r>
                  <a:rPr lang="en-US"/>
                  <a:t>Torque, Nm</a:t>
                </a:r>
              </a:p>
            </c:rich>
          </c:tx>
          <c:overlay val="0"/>
        </c:title>
        <c:numFmt formatCode="General" sourceLinked="1"/>
        <c:majorTickMark val="out"/>
        <c:minorTickMark val="none"/>
        <c:tickLblPos val="nextTo"/>
        <c:crossAx val="55164288"/>
        <c:crosses val="autoZero"/>
        <c:crossBetween val="midCat"/>
        <c:majorUnit val="10"/>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baseline="0"/>
              <a:t>Blowby Temperature </a:t>
            </a:r>
            <a:r>
              <a:rPr lang="en-US"/>
              <a:t>2-1 Ramp</a:t>
            </a:r>
          </a:p>
        </c:rich>
      </c:tx>
      <c:overlay val="0"/>
    </c:title>
    <c:autoTitleDeleted val="0"/>
    <c:plotArea>
      <c:layout/>
      <c:scatterChart>
        <c:scatterStyle val="smoothMarker"/>
        <c:varyColors val="0"/>
        <c:ser>
          <c:idx val="0"/>
          <c:order val="0"/>
          <c:tx>
            <c:v>Lower</c:v>
          </c:tx>
          <c:marker>
            <c:symbol val="none"/>
          </c:marker>
          <c:xVal>
            <c:numRef>
              <c:f>Sheet1!$AC$56:$AC$59</c:f>
              <c:numCache>
                <c:formatCode>General</c:formatCode>
                <c:ptCount val="4"/>
                <c:pt idx="0">
                  <c:v>0</c:v>
                </c:pt>
                <c:pt idx="1">
                  <c:v>13</c:v>
                </c:pt>
                <c:pt idx="2">
                  <c:v>28</c:v>
                </c:pt>
                <c:pt idx="3">
                  <c:v>60</c:v>
                </c:pt>
              </c:numCache>
            </c:numRef>
          </c:xVal>
          <c:yVal>
            <c:numRef>
              <c:f>Sheet1!$AE$56:$AE$59</c:f>
              <c:numCache>
                <c:formatCode>General</c:formatCode>
                <c:ptCount val="4"/>
                <c:pt idx="0">
                  <c:v>76</c:v>
                </c:pt>
                <c:pt idx="1">
                  <c:v>55</c:v>
                </c:pt>
                <c:pt idx="2">
                  <c:v>32</c:v>
                </c:pt>
                <c:pt idx="3">
                  <c:v>21</c:v>
                </c:pt>
              </c:numCache>
            </c:numRef>
          </c:yVal>
          <c:smooth val="1"/>
          <c:extLst>
            <c:ext xmlns:c16="http://schemas.microsoft.com/office/drawing/2014/chart" uri="{C3380CC4-5D6E-409C-BE32-E72D297353CC}">
              <c16:uniqueId val="{00000000-2CE0-4A1D-9ADD-5B643B6EAE47}"/>
            </c:ext>
          </c:extLst>
        </c:ser>
        <c:ser>
          <c:idx val="1"/>
          <c:order val="1"/>
          <c:tx>
            <c:v>upper</c:v>
          </c:tx>
          <c:marker>
            <c:symbol val="none"/>
          </c:marker>
          <c:xVal>
            <c:numRef>
              <c:f>Sheet1!$AD$56:$AD$59</c:f>
              <c:numCache>
                <c:formatCode>General</c:formatCode>
                <c:ptCount val="4"/>
                <c:pt idx="0">
                  <c:v>0</c:v>
                </c:pt>
                <c:pt idx="1">
                  <c:v>17</c:v>
                </c:pt>
                <c:pt idx="2">
                  <c:v>32</c:v>
                </c:pt>
                <c:pt idx="3">
                  <c:v>60</c:v>
                </c:pt>
              </c:numCache>
            </c:numRef>
          </c:xVal>
          <c:yVal>
            <c:numRef>
              <c:f>Sheet1!$AF$56:$AF$59</c:f>
              <c:numCache>
                <c:formatCode>General</c:formatCode>
                <c:ptCount val="4"/>
                <c:pt idx="0">
                  <c:v>80</c:v>
                </c:pt>
                <c:pt idx="1">
                  <c:v>55</c:v>
                </c:pt>
                <c:pt idx="2">
                  <c:v>32</c:v>
                </c:pt>
                <c:pt idx="3">
                  <c:v>25</c:v>
                </c:pt>
              </c:numCache>
            </c:numRef>
          </c:yVal>
          <c:smooth val="1"/>
          <c:extLst>
            <c:ext xmlns:c16="http://schemas.microsoft.com/office/drawing/2014/chart" uri="{C3380CC4-5D6E-409C-BE32-E72D297353CC}">
              <c16:uniqueId val="{00000001-2CE0-4A1D-9ADD-5B643B6EAE47}"/>
            </c:ext>
          </c:extLst>
        </c:ser>
        <c:dLbls>
          <c:showLegendKey val="0"/>
          <c:showVal val="0"/>
          <c:showCatName val="0"/>
          <c:showSerName val="0"/>
          <c:showPercent val="0"/>
          <c:showBubbleSize val="0"/>
        </c:dLbls>
        <c:axId val="87767680"/>
        <c:axId val="87769856"/>
      </c:scatterChart>
      <c:valAx>
        <c:axId val="87767680"/>
        <c:scaling>
          <c:orientation val="minMax"/>
        </c:scaling>
        <c:delete val="0"/>
        <c:axPos val="b"/>
        <c:title>
          <c:tx>
            <c:rich>
              <a:bodyPr/>
              <a:lstStyle/>
              <a:p>
                <a:pPr>
                  <a:defRPr/>
                </a:pPr>
                <a:r>
                  <a:rPr lang="en-US"/>
                  <a:t>Time, sec</a:t>
                </a:r>
              </a:p>
            </c:rich>
          </c:tx>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87769856"/>
        <c:crosses val="autoZero"/>
        <c:crossBetween val="midCat"/>
        <c:majorUnit val="10"/>
      </c:valAx>
      <c:valAx>
        <c:axId val="87769856"/>
        <c:scaling>
          <c:orientation val="minMax"/>
        </c:scaling>
        <c:delete val="0"/>
        <c:axPos val="l"/>
        <c:majorGridlines/>
        <c:title>
          <c:tx>
            <c:rich>
              <a:bodyPr rot="-5400000" vert="horz"/>
              <a:lstStyle/>
              <a:p>
                <a:pPr>
                  <a:defRPr/>
                </a:pPr>
                <a:r>
                  <a:rPr lang="en-US"/>
                  <a:t>Temp, C</a:t>
                </a:r>
              </a:p>
            </c:rich>
          </c:tx>
          <c:overlay val="0"/>
        </c:title>
        <c:numFmt formatCode="General" sourceLinked="1"/>
        <c:majorTickMark val="out"/>
        <c:minorTickMark val="none"/>
        <c:tickLblPos val="nextTo"/>
        <c:crossAx val="87767680"/>
        <c:crosses val="autoZero"/>
        <c:crossBetween val="midCat"/>
        <c:majorUnit val="10"/>
      </c:valAx>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baseline="0"/>
              <a:t> Blowby Temperature </a:t>
            </a:r>
            <a:r>
              <a:rPr lang="en-US"/>
              <a:t>1-2 Ramp</a:t>
            </a:r>
          </a:p>
        </c:rich>
      </c:tx>
      <c:overlay val="0"/>
    </c:title>
    <c:autoTitleDeleted val="0"/>
    <c:plotArea>
      <c:layout/>
      <c:scatterChart>
        <c:scatterStyle val="smoothMarker"/>
        <c:varyColors val="0"/>
        <c:ser>
          <c:idx val="0"/>
          <c:order val="0"/>
          <c:tx>
            <c:v>Lower</c:v>
          </c:tx>
          <c:marker>
            <c:symbol val="none"/>
          </c:marker>
          <c:xVal>
            <c:numRef>
              <c:f>Sheet1!$AC$52:$AC$55</c:f>
              <c:numCache>
                <c:formatCode>General</c:formatCode>
                <c:ptCount val="4"/>
                <c:pt idx="0">
                  <c:v>0</c:v>
                </c:pt>
                <c:pt idx="1">
                  <c:v>13</c:v>
                </c:pt>
                <c:pt idx="2">
                  <c:v>28</c:v>
                </c:pt>
                <c:pt idx="3">
                  <c:v>60</c:v>
                </c:pt>
              </c:numCache>
            </c:numRef>
          </c:xVal>
          <c:yVal>
            <c:numRef>
              <c:f>Sheet1!$AE$52:$AE$55</c:f>
              <c:numCache>
                <c:formatCode>General</c:formatCode>
                <c:ptCount val="4"/>
                <c:pt idx="0">
                  <c:v>25</c:v>
                </c:pt>
                <c:pt idx="1">
                  <c:v>49</c:v>
                </c:pt>
                <c:pt idx="2">
                  <c:v>73</c:v>
                </c:pt>
                <c:pt idx="3">
                  <c:v>80</c:v>
                </c:pt>
              </c:numCache>
            </c:numRef>
          </c:yVal>
          <c:smooth val="1"/>
          <c:extLst>
            <c:ext xmlns:c16="http://schemas.microsoft.com/office/drawing/2014/chart" uri="{C3380CC4-5D6E-409C-BE32-E72D297353CC}">
              <c16:uniqueId val="{00000000-60FC-4B2B-BC21-3F254459577C}"/>
            </c:ext>
          </c:extLst>
        </c:ser>
        <c:ser>
          <c:idx val="1"/>
          <c:order val="1"/>
          <c:tx>
            <c:v>Upper</c:v>
          </c:tx>
          <c:marker>
            <c:symbol val="none"/>
          </c:marker>
          <c:xVal>
            <c:numRef>
              <c:f>Sheet1!$AD$52:$AD$55</c:f>
              <c:numCache>
                <c:formatCode>General</c:formatCode>
                <c:ptCount val="4"/>
                <c:pt idx="0">
                  <c:v>0</c:v>
                </c:pt>
                <c:pt idx="1">
                  <c:v>17</c:v>
                </c:pt>
                <c:pt idx="2">
                  <c:v>32</c:v>
                </c:pt>
                <c:pt idx="3">
                  <c:v>60</c:v>
                </c:pt>
              </c:numCache>
            </c:numRef>
          </c:xVal>
          <c:yVal>
            <c:numRef>
              <c:f>Sheet1!$AF$52:$AF$55</c:f>
              <c:numCache>
                <c:formatCode>General</c:formatCode>
                <c:ptCount val="4"/>
                <c:pt idx="0">
                  <c:v>21</c:v>
                </c:pt>
                <c:pt idx="1">
                  <c:v>49</c:v>
                </c:pt>
                <c:pt idx="2">
                  <c:v>73</c:v>
                </c:pt>
                <c:pt idx="3">
                  <c:v>76</c:v>
                </c:pt>
              </c:numCache>
            </c:numRef>
          </c:yVal>
          <c:smooth val="1"/>
          <c:extLst>
            <c:ext xmlns:c16="http://schemas.microsoft.com/office/drawing/2014/chart" uri="{C3380CC4-5D6E-409C-BE32-E72D297353CC}">
              <c16:uniqueId val="{00000001-60FC-4B2B-BC21-3F254459577C}"/>
            </c:ext>
          </c:extLst>
        </c:ser>
        <c:dLbls>
          <c:showLegendKey val="0"/>
          <c:showVal val="0"/>
          <c:showCatName val="0"/>
          <c:showSerName val="0"/>
          <c:showPercent val="0"/>
          <c:showBubbleSize val="0"/>
        </c:dLbls>
        <c:axId val="58468224"/>
        <c:axId val="58482688"/>
      </c:scatterChart>
      <c:valAx>
        <c:axId val="58468224"/>
        <c:scaling>
          <c:orientation val="minMax"/>
        </c:scaling>
        <c:delete val="0"/>
        <c:axPos val="b"/>
        <c:title>
          <c:tx>
            <c:rich>
              <a:bodyPr/>
              <a:lstStyle/>
              <a:p>
                <a:pPr>
                  <a:defRPr/>
                </a:pPr>
                <a:r>
                  <a:rPr lang="en-US"/>
                  <a:t>Time, Sec</a:t>
                </a:r>
              </a:p>
            </c:rich>
          </c:tx>
          <c:overlay val="0"/>
        </c:title>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58482688"/>
        <c:crosses val="autoZero"/>
        <c:crossBetween val="midCat"/>
        <c:majorUnit val="10"/>
      </c:valAx>
      <c:valAx>
        <c:axId val="58482688"/>
        <c:scaling>
          <c:orientation val="minMax"/>
        </c:scaling>
        <c:delete val="0"/>
        <c:axPos val="l"/>
        <c:majorGridlines/>
        <c:title>
          <c:tx>
            <c:rich>
              <a:bodyPr rot="-5400000" vert="horz"/>
              <a:lstStyle/>
              <a:p>
                <a:pPr>
                  <a:defRPr/>
                </a:pPr>
                <a:r>
                  <a:rPr lang="en-US" baseline="0"/>
                  <a:t>Temp, C</a:t>
                </a:r>
                <a:endParaRPr lang="en-US"/>
              </a:p>
            </c:rich>
          </c:tx>
          <c:overlay val="0"/>
        </c:title>
        <c:numFmt formatCode="General" sourceLinked="1"/>
        <c:majorTickMark val="out"/>
        <c:minorTickMark val="none"/>
        <c:tickLblPos val="nextTo"/>
        <c:crossAx val="58468224"/>
        <c:crosses val="autoZero"/>
        <c:crossBetween val="midCat"/>
        <c:majorUnit val="10"/>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8A67BF-579A-4C8B-9E81-169F8F6B6B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98</Pages>
  <Words>21728</Words>
  <Characters>123854</Characters>
  <Application>Microsoft Office Word</Application>
  <DocSecurity>4</DocSecurity>
  <Lines>1032</Lines>
  <Paragraphs>290</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145292</CharactersWithSpaces>
  <SharedDoc>false</SharedDoc>
  <HLinks>
    <vt:vector size="240" baseType="variant">
      <vt:variant>
        <vt:i4>6357062</vt:i4>
      </vt:variant>
      <vt:variant>
        <vt:i4>116</vt:i4>
      </vt:variant>
      <vt:variant>
        <vt:i4>0</vt:i4>
      </vt:variant>
      <vt:variant>
        <vt:i4>5</vt:i4>
      </vt:variant>
      <vt:variant>
        <vt:lpwstr/>
      </vt:variant>
      <vt:variant>
        <vt:lpwstr>ta00002</vt:lpwstr>
      </vt:variant>
      <vt:variant>
        <vt:i4>6357062</vt:i4>
      </vt:variant>
      <vt:variant>
        <vt:i4>113</vt:i4>
      </vt:variant>
      <vt:variant>
        <vt:i4>0</vt:i4>
      </vt:variant>
      <vt:variant>
        <vt:i4>5</vt:i4>
      </vt:variant>
      <vt:variant>
        <vt:lpwstr/>
      </vt:variant>
      <vt:variant>
        <vt:lpwstr>ta00002</vt:lpwstr>
      </vt:variant>
      <vt:variant>
        <vt:i4>6291524</vt:i4>
      </vt:variant>
      <vt:variant>
        <vt:i4>110</vt:i4>
      </vt:variant>
      <vt:variant>
        <vt:i4>0</vt:i4>
      </vt:variant>
      <vt:variant>
        <vt:i4>5</vt:i4>
      </vt:variant>
      <vt:variant>
        <vt:lpwstr/>
      </vt:variant>
      <vt:variant>
        <vt:lpwstr>ta00010</vt:lpwstr>
      </vt:variant>
      <vt:variant>
        <vt:i4>7209045</vt:i4>
      </vt:variant>
      <vt:variant>
        <vt:i4>107</vt:i4>
      </vt:variant>
      <vt:variant>
        <vt:i4>0</vt:i4>
      </vt:variant>
      <vt:variant>
        <vt:i4>5</vt:i4>
      </vt:variant>
      <vt:variant>
        <vt:lpwstr/>
      </vt:variant>
      <vt:variant>
        <vt:lpwstr>an00105</vt:lpwstr>
      </vt:variant>
      <vt:variant>
        <vt:i4>6684756</vt:i4>
      </vt:variant>
      <vt:variant>
        <vt:i4>104</vt:i4>
      </vt:variant>
      <vt:variant>
        <vt:i4>0</vt:i4>
      </vt:variant>
      <vt:variant>
        <vt:i4>5</vt:i4>
      </vt:variant>
      <vt:variant>
        <vt:lpwstr/>
      </vt:variant>
      <vt:variant>
        <vt:lpwstr>an00085</vt:lpwstr>
      </vt:variant>
      <vt:variant>
        <vt:i4>6750294</vt:i4>
      </vt:variant>
      <vt:variant>
        <vt:i4>101</vt:i4>
      </vt:variant>
      <vt:variant>
        <vt:i4>0</vt:i4>
      </vt:variant>
      <vt:variant>
        <vt:i4>5</vt:i4>
      </vt:variant>
      <vt:variant>
        <vt:lpwstr/>
      </vt:variant>
      <vt:variant>
        <vt:lpwstr>an00097</vt:lpwstr>
      </vt:variant>
      <vt:variant>
        <vt:i4>3342452</vt:i4>
      </vt:variant>
      <vt:variant>
        <vt:i4>98</vt:i4>
      </vt:variant>
      <vt:variant>
        <vt:i4>0</vt:i4>
      </vt:variant>
      <vt:variant>
        <vt:i4>5</vt:i4>
      </vt:variant>
      <vt:variant>
        <vt:lpwstr/>
      </vt:variant>
      <vt:variant>
        <vt:lpwstr>t00003</vt:lpwstr>
      </vt:variant>
      <vt:variant>
        <vt:i4>6750294</vt:i4>
      </vt:variant>
      <vt:variant>
        <vt:i4>95</vt:i4>
      </vt:variant>
      <vt:variant>
        <vt:i4>0</vt:i4>
      </vt:variant>
      <vt:variant>
        <vt:i4>5</vt:i4>
      </vt:variant>
      <vt:variant>
        <vt:lpwstr/>
      </vt:variant>
      <vt:variant>
        <vt:lpwstr>an00097</vt:lpwstr>
      </vt:variant>
      <vt:variant>
        <vt:i4>3670132</vt:i4>
      </vt:variant>
      <vt:variant>
        <vt:i4>92</vt:i4>
      </vt:variant>
      <vt:variant>
        <vt:i4>0</vt:i4>
      </vt:variant>
      <vt:variant>
        <vt:i4>5</vt:i4>
      </vt:variant>
      <vt:variant>
        <vt:lpwstr/>
      </vt:variant>
      <vt:variant>
        <vt:lpwstr>t00008</vt:lpwstr>
      </vt:variant>
      <vt:variant>
        <vt:i4>5373979</vt:i4>
      </vt:variant>
      <vt:variant>
        <vt:i4>89</vt:i4>
      </vt:variant>
      <vt:variant>
        <vt:i4>0</vt:i4>
      </vt:variant>
      <vt:variant>
        <vt:i4>5</vt:i4>
      </vt:variant>
      <vt:variant>
        <vt:lpwstr/>
      </vt:variant>
      <vt:variant>
        <vt:lpwstr>tfn00014</vt:lpwstr>
      </vt:variant>
      <vt:variant>
        <vt:i4>5373979</vt:i4>
      </vt:variant>
      <vt:variant>
        <vt:i4>86</vt:i4>
      </vt:variant>
      <vt:variant>
        <vt:i4>0</vt:i4>
      </vt:variant>
      <vt:variant>
        <vt:i4>5</vt:i4>
      </vt:variant>
      <vt:variant>
        <vt:lpwstr/>
      </vt:variant>
      <vt:variant>
        <vt:lpwstr>tfn00014</vt:lpwstr>
      </vt:variant>
      <vt:variant>
        <vt:i4>5636123</vt:i4>
      </vt:variant>
      <vt:variant>
        <vt:i4>83</vt:i4>
      </vt:variant>
      <vt:variant>
        <vt:i4>0</vt:i4>
      </vt:variant>
      <vt:variant>
        <vt:i4>5</vt:i4>
      </vt:variant>
      <vt:variant>
        <vt:lpwstr/>
      </vt:variant>
      <vt:variant>
        <vt:lpwstr>tfn00010</vt:lpwstr>
      </vt:variant>
      <vt:variant>
        <vt:i4>3670132</vt:i4>
      </vt:variant>
      <vt:variant>
        <vt:i4>80</vt:i4>
      </vt:variant>
      <vt:variant>
        <vt:i4>0</vt:i4>
      </vt:variant>
      <vt:variant>
        <vt:i4>5</vt:i4>
      </vt:variant>
      <vt:variant>
        <vt:lpwstr/>
      </vt:variant>
      <vt:variant>
        <vt:lpwstr>t00008</vt:lpwstr>
      </vt:variant>
      <vt:variant>
        <vt:i4>3211362</vt:i4>
      </vt:variant>
      <vt:variant>
        <vt:i4>77</vt:i4>
      </vt:variant>
      <vt:variant>
        <vt:i4>0</vt:i4>
      </vt:variant>
      <vt:variant>
        <vt:i4>5</vt:i4>
      </vt:variant>
      <vt:variant>
        <vt:lpwstr/>
      </vt:variant>
      <vt:variant>
        <vt:lpwstr>a00031</vt:lpwstr>
      </vt:variant>
      <vt:variant>
        <vt:i4>3342452</vt:i4>
      </vt:variant>
      <vt:variant>
        <vt:i4>74</vt:i4>
      </vt:variant>
      <vt:variant>
        <vt:i4>0</vt:i4>
      </vt:variant>
      <vt:variant>
        <vt:i4>5</vt:i4>
      </vt:variant>
      <vt:variant>
        <vt:lpwstr/>
      </vt:variant>
      <vt:variant>
        <vt:lpwstr>t00003</vt:lpwstr>
      </vt:variant>
      <vt:variant>
        <vt:i4>3211377</vt:i4>
      </vt:variant>
      <vt:variant>
        <vt:i4>71</vt:i4>
      </vt:variant>
      <vt:variant>
        <vt:i4>0</vt:i4>
      </vt:variant>
      <vt:variant>
        <vt:i4>5</vt:i4>
      </vt:variant>
      <vt:variant>
        <vt:lpwstr/>
      </vt:variant>
      <vt:variant>
        <vt:lpwstr>s00322</vt:lpwstr>
      </vt:variant>
      <vt:variant>
        <vt:i4>3211379</vt:i4>
      </vt:variant>
      <vt:variant>
        <vt:i4>68</vt:i4>
      </vt:variant>
      <vt:variant>
        <vt:i4>0</vt:i4>
      </vt:variant>
      <vt:variant>
        <vt:i4>5</vt:i4>
      </vt:variant>
      <vt:variant>
        <vt:lpwstr/>
      </vt:variant>
      <vt:variant>
        <vt:lpwstr>s00100</vt:lpwstr>
      </vt:variant>
      <vt:variant>
        <vt:i4>3145850</vt:i4>
      </vt:variant>
      <vt:variant>
        <vt:i4>65</vt:i4>
      </vt:variant>
      <vt:variant>
        <vt:i4>0</vt:i4>
      </vt:variant>
      <vt:variant>
        <vt:i4>5</vt:i4>
      </vt:variant>
      <vt:variant>
        <vt:lpwstr/>
      </vt:variant>
      <vt:variant>
        <vt:lpwstr>s00292</vt:lpwstr>
      </vt:variant>
      <vt:variant>
        <vt:i4>3604582</vt:i4>
      </vt:variant>
      <vt:variant>
        <vt:i4>62</vt:i4>
      </vt:variant>
      <vt:variant>
        <vt:i4>0</vt:i4>
      </vt:variant>
      <vt:variant>
        <vt:i4>5</vt:i4>
      </vt:variant>
      <vt:variant>
        <vt:lpwstr/>
      </vt:variant>
      <vt:variant>
        <vt:lpwstr>f00007</vt:lpwstr>
      </vt:variant>
      <vt:variant>
        <vt:i4>3342452</vt:i4>
      </vt:variant>
      <vt:variant>
        <vt:i4>59</vt:i4>
      </vt:variant>
      <vt:variant>
        <vt:i4>0</vt:i4>
      </vt:variant>
      <vt:variant>
        <vt:i4>5</vt:i4>
      </vt:variant>
      <vt:variant>
        <vt:lpwstr/>
      </vt:variant>
      <vt:variant>
        <vt:lpwstr>t00003</vt:lpwstr>
      </vt:variant>
      <vt:variant>
        <vt:i4>3276923</vt:i4>
      </vt:variant>
      <vt:variant>
        <vt:i4>56</vt:i4>
      </vt:variant>
      <vt:variant>
        <vt:i4>0</vt:i4>
      </vt:variant>
      <vt:variant>
        <vt:i4>5</vt:i4>
      </vt:variant>
      <vt:variant>
        <vt:lpwstr/>
      </vt:variant>
      <vt:variant>
        <vt:lpwstr>s00280</vt:lpwstr>
      </vt:variant>
      <vt:variant>
        <vt:i4>3604596</vt:i4>
      </vt:variant>
      <vt:variant>
        <vt:i4>53</vt:i4>
      </vt:variant>
      <vt:variant>
        <vt:i4>0</vt:i4>
      </vt:variant>
      <vt:variant>
        <vt:i4>5</vt:i4>
      </vt:variant>
      <vt:variant>
        <vt:lpwstr/>
      </vt:variant>
      <vt:variant>
        <vt:lpwstr>s00275</vt:lpwstr>
      </vt:variant>
      <vt:variant>
        <vt:i4>3539060</vt:i4>
      </vt:variant>
      <vt:variant>
        <vt:i4>50</vt:i4>
      </vt:variant>
      <vt:variant>
        <vt:i4>0</vt:i4>
      </vt:variant>
      <vt:variant>
        <vt:i4>5</vt:i4>
      </vt:variant>
      <vt:variant>
        <vt:lpwstr/>
      </vt:variant>
      <vt:variant>
        <vt:lpwstr>t00006</vt:lpwstr>
      </vt:variant>
      <vt:variant>
        <vt:i4>3539060</vt:i4>
      </vt:variant>
      <vt:variant>
        <vt:i4>47</vt:i4>
      </vt:variant>
      <vt:variant>
        <vt:i4>0</vt:i4>
      </vt:variant>
      <vt:variant>
        <vt:i4>5</vt:i4>
      </vt:variant>
      <vt:variant>
        <vt:lpwstr/>
      </vt:variant>
      <vt:variant>
        <vt:lpwstr>t00006</vt:lpwstr>
      </vt:variant>
      <vt:variant>
        <vt:i4>5767190</vt:i4>
      </vt:variant>
      <vt:variant>
        <vt:i4>41</vt:i4>
      </vt:variant>
      <vt:variant>
        <vt:i4>0</vt:i4>
      </vt:variant>
      <vt:variant>
        <vt:i4>5</vt:i4>
      </vt:variant>
      <vt:variant>
        <vt:lpwstr/>
      </vt:variant>
      <vt:variant>
        <vt:lpwstr>refa00030_2</vt:lpwstr>
      </vt:variant>
      <vt:variant>
        <vt:i4>5505109</vt:i4>
      </vt:variant>
      <vt:variant>
        <vt:i4>38</vt:i4>
      </vt:variant>
      <vt:variant>
        <vt:i4>0</vt:i4>
      </vt:variant>
      <vt:variant>
        <vt:i4>5</vt:i4>
      </vt:variant>
      <vt:variant>
        <vt:lpwstr>http://encyclopedia.thefreedictionary.com/Internal+combustion+engine</vt:lpwstr>
      </vt:variant>
      <vt:variant>
        <vt:lpwstr/>
      </vt:variant>
      <vt:variant>
        <vt:i4>3801128</vt:i4>
      </vt:variant>
      <vt:variant>
        <vt:i4>35</vt:i4>
      </vt:variant>
      <vt:variant>
        <vt:i4>0</vt:i4>
      </vt:variant>
      <vt:variant>
        <vt:i4>5</vt:i4>
      </vt:variant>
      <vt:variant>
        <vt:lpwstr>http://en.wikipedia.org/wiki/Roller_chain</vt:lpwstr>
      </vt:variant>
      <vt:variant>
        <vt:lpwstr/>
      </vt:variant>
      <vt:variant>
        <vt:i4>6815750</vt:i4>
      </vt:variant>
      <vt:variant>
        <vt:i4>32</vt:i4>
      </vt:variant>
      <vt:variant>
        <vt:i4>0</vt:i4>
      </vt:variant>
      <vt:variant>
        <vt:i4>5</vt:i4>
      </vt:variant>
      <vt:variant>
        <vt:lpwstr>http://en.wikipedia.org/wiki/Stroke_%28engine%29</vt:lpwstr>
      </vt:variant>
      <vt:variant>
        <vt:lpwstr/>
      </vt:variant>
      <vt:variant>
        <vt:i4>3276833</vt:i4>
      </vt:variant>
      <vt:variant>
        <vt:i4>29</vt:i4>
      </vt:variant>
      <vt:variant>
        <vt:i4>0</vt:i4>
      </vt:variant>
      <vt:variant>
        <vt:i4>5</vt:i4>
      </vt:variant>
      <vt:variant>
        <vt:lpwstr>http://en.wikipedia.org/wiki/Poppet_valve</vt:lpwstr>
      </vt:variant>
      <vt:variant>
        <vt:lpwstr/>
      </vt:variant>
      <vt:variant>
        <vt:i4>2031666</vt:i4>
      </vt:variant>
      <vt:variant>
        <vt:i4>26</vt:i4>
      </vt:variant>
      <vt:variant>
        <vt:i4>0</vt:i4>
      </vt:variant>
      <vt:variant>
        <vt:i4>5</vt:i4>
      </vt:variant>
      <vt:variant>
        <vt:lpwstr>http://en.wikipedia.org/wiki/Camshaft</vt:lpwstr>
      </vt:variant>
      <vt:variant>
        <vt:lpwstr/>
      </vt:variant>
      <vt:variant>
        <vt:i4>7864399</vt:i4>
      </vt:variant>
      <vt:variant>
        <vt:i4>23</vt:i4>
      </vt:variant>
      <vt:variant>
        <vt:i4>0</vt:i4>
      </vt:variant>
      <vt:variant>
        <vt:i4>5</vt:i4>
      </vt:variant>
      <vt:variant>
        <vt:lpwstr>http://en.wikipedia.org/wiki/Crankshaft</vt:lpwstr>
      </vt:variant>
      <vt:variant>
        <vt:lpwstr/>
      </vt:variant>
      <vt:variant>
        <vt:i4>5963873</vt:i4>
      </vt:variant>
      <vt:variant>
        <vt:i4>20</vt:i4>
      </vt:variant>
      <vt:variant>
        <vt:i4>0</vt:i4>
      </vt:variant>
      <vt:variant>
        <vt:i4>5</vt:i4>
      </vt:variant>
      <vt:variant>
        <vt:lpwstr>http://en.wikipedia.org/wiki/Internal_combustion_engine</vt:lpwstr>
      </vt:variant>
      <vt:variant>
        <vt:lpwstr/>
      </vt:variant>
      <vt:variant>
        <vt:i4>5767189</vt:i4>
      </vt:variant>
      <vt:variant>
        <vt:i4>17</vt:i4>
      </vt:variant>
      <vt:variant>
        <vt:i4>0</vt:i4>
      </vt:variant>
      <vt:variant>
        <vt:i4>5</vt:i4>
      </vt:variant>
      <vt:variant>
        <vt:lpwstr/>
      </vt:variant>
      <vt:variant>
        <vt:lpwstr>refa00030_1</vt:lpwstr>
      </vt:variant>
      <vt:variant>
        <vt:i4>3276919</vt:i4>
      </vt:variant>
      <vt:variant>
        <vt:i4>14</vt:i4>
      </vt:variant>
      <vt:variant>
        <vt:i4>0</vt:i4>
      </vt:variant>
      <vt:variant>
        <vt:i4>5</vt:i4>
      </vt:variant>
      <vt:variant>
        <vt:lpwstr/>
      </vt:variant>
      <vt:variant>
        <vt:lpwstr>s00042</vt:lpwstr>
      </vt:variant>
      <vt:variant>
        <vt:i4>3473520</vt:i4>
      </vt:variant>
      <vt:variant>
        <vt:i4>11</vt:i4>
      </vt:variant>
      <vt:variant>
        <vt:i4>0</vt:i4>
      </vt:variant>
      <vt:variant>
        <vt:i4>5</vt:i4>
      </vt:variant>
      <vt:variant>
        <vt:lpwstr/>
      </vt:variant>
      <vt:variant>
        <vt:lpwstr>s00035</vt:lpwstr>
      </vt:variant>
      <vt:variant>
        <vt:i4>3211378</vt:i4>
      </vt:variant>
      <vt:variant>
        <vt:i4>8</vt:i4>
      </vt:variant>
      <vt:variant>
        <vt:i4>0</vt:i4>
      </vt:variant>
      <vt:variant>
        <vt:i4>5</vt:i4>
      </vt:variant>
      <vt:variant>
        <vt:lpwstr/>
      </vt:variant>
      <vt:variant>
        <vt:lpwstr>s00011</vt:lpwstr>
      </vt:variant>
      <vt:variant>
        <vt:i4>3539059</vt:i4>
      </vt:variant>
      <vt:variant>
        <vt:i4>5</vt:i4>
      </vt:variant>
      <vt:variant>
        <vt:i4>0</vt:i4>
      </vt:variant>
      <vt:variant>
        <vt:i4>5</vt:i4>
      </vt:variant>
      <vt:variant>
        <vt:lpwstr/>
      </vt:variant>
      <vt:variant>
        <vt:lpwstr>s00006</vt:lpwstr>
      </vt:variant>
      <vt:variant>
        <vt:i4>7077963</vt:i4>
      </vt:variant>
      <vt:variant>
        <vt:i4>0</vt:i4>
      </vt:variant>
      <vt:variant>
        <vt:i4>0</vt:i4>
      </vt:variant>
      <vt:variant>
        <vt:i4>5</vt:i4>
      </vt:variant>
      <vt:variant>
        <vt:lpwstr>mailto:lbowman@namwobl.com</vt:lpwstr>
      </vt:variant>
      <vt:variant>
        <vt:lpwstr/>
      </vt:variant>
      <vt:variant>
        <vt:i4>393270</vt:i4>
      </vt:variant>
      <vt:variant>
        <vt:i4>3</vt:i4>
      </vt:variant>
      <vt:variant>
        <vt:i4>0</vt:i4>
      </vt:variant>
      <vt:variant>
        <vt:i4>5</vt:i4>
      </vt:variant>
      <vt:variant>
        <vt:lpwstr>http://www.astm.org/COMMIT/SUBCOMMIT/.htm</vt:lpwstr>
      </vt:variant>
      <vt:variant>
        <vt:lpwstr/>
      </vt:variant>
      <vt:variant>
        <vt:i4>1966168</vt:i4>
      </vt:variant>
      <vt:variant>
        <vt:i4>0</vt:i4>
      </vt:variant>
      <vt:variant>
        <vt:i4>0</vt:i4>
      </vt:variant>
      <vt:variant>
        <vt:i4>5</vt:i4>
      </vt:variant>
      <vt:variant>
        <vt:lpwstr>http://www.astm.org/COMMIT/COMMITTEE/D02.htm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My Computer</dc:creator>
  <cp:lastModifiedBy>Rich Grundza</cp:lastModifiedBy>
  <cp:revision>2</cp:revision>
  <cp:lastPrinted>2018-12-16T11:06:00Z</cp:lastPrinted>
  <dcterms:created xsi:type="dcterms:W3CDTF">2019-02-21T19:00:00Z</dcterms:created>
  <dcterms:modified xsi:type="dcterms:W3CDTF">2019-02-21T19:00:00Z</dcterms:modified>
</cp:coreProperties>
</file>